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A5" w:rsidRPr="00446E2F" w:rsidRDefault="00774A20" w:rsidP="00446E2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446E2F">
        <w:rPr>
          <w:rFonts w:asciiTheme="minorHAnsi" w:hAnsiTheme="minorHAnsi"/>
          <w:b/>
          <w:sz w:val="24"/>
          <w:szCs w:val="24"/>
        </w:rPr>
        <w:t xml:space="preserve">Smlouva o </w:t>
      </w:r>
      <w:r w:rsidR="00C41E9E">
        <w:rPr>
          <w:rFonts w:asciiTheme="minorHAnsi" w:hAnsiTheme="minorHAnsi"/>
          <w:b/>
          <w:sz w:val="24"/>
          <w:szCs w:val="24"/>
        </w:rPr>
        <w:t>zpracování mzdové agendy</w:t>
      </w:r>
    </w:p>
    <w:p w:rsidR="00774A20" w:rsidRPr="00446E2F" w:rsidRDefault="00774A20" w:rsidP="00650B8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9637F" w:rsidRDefault="00E9637F" w:rsidP="00446E2F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774A20" w:rsidRPr="008258D9" w:rsidRDefault="00774A20" w:rsidP="00446E2F">
      <w:pPr>
        <w:spacing w:after="0" w:line="240" w:lineRule="auto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I.</w:t>
      </w:r>
    </w:p>
    <w:p w:rsidR="00774A20" w:rsidRPr="008258D9" w:rsidRDefault="00774A20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Smluvní strany</w:t>
      </w:r>
    </w:p>
    <w:p w:rsidR="00774A20" w:rsidRPr="008258D9" w:rsidRDefault="00774A20" w:rsidP="00650B8F">
      <w:pPr>
        <w:spacing w:after="0" w:line="240" w:lineRule="auto"/>
        <w:rPr>
          <w:rFonts w:asciiTheme="minorHAnsi" w:hAnsiTheme="minorHAnsi"/>
          <w:b/>
        </w:rPr>
      </w:pPr>
      <w:r w:rsidRPr="008258D9">
        <w:rPr>
          <w:rFonts w:asciiTheme="minorHAnsi" w:hAnsiTheme="minorHAnsi"/>
        </w:rPr>
        <w:t>1.1</w:t>
      </w:r>
      <w:r w:rsidRPr="008258D9">
        <w:rPr>
          <w:rFonts w:asciiTheme="minorHAnsi" w:hAnsiTheme="minorHAnsi"/>
          <w:b/>
        </w:rPr>
        <w:t xml:space="preserve">   </w:t>
      </w:r>
      <w:r w:rsidR="00034163">
        <w:rPr>
          <w:rFonts w:asciiTheme="minorHAnsi" w:hAnsiTheme="minorHAnsi"/>
          <w:b/>
        </w:rPr>
        <w:t xml:space="preserve">Stability </w:t>
      </w:r>
      <w:proofErr w:type="gramStart"/>
      <w:r w:rsidR="00034163">
        <w:rPr>
          <w:rFonts w:asciiTheme="minorHAnsi" w:hAnsiTheme="minorHAnsi"/>
          <w:b/>
        </w:rPr>
        <w:t>CZ</w:t>
      </w:r>
      <w:r w:rsidRPr="008258D9">
        <w:rPr>
          <w:rFonts w:asciiTheme="minorHAnsi" w:hAnsiTheme="minorHAnsi"/>
          <w:b/>
        </w:rPr>
        <w:t xml:space="preserve"> ,s.</w:t>
      </w:r>
      <w:proofErr w:type="gramEnd"/>
      <w:r w:rsidRPr="008258D9">
        <w:rPr>
          <w:rFonts w:asciiTheme="minorHAnsi" w:hAnsiTheme="minorHAnsi"/>
          <w:b/>
        </w:rPr>
        <w:t>r.o.</w:t>
      </w:r>
    </w:p>
    <w:p w:rsidR="00774A20" w:rsidRPr="008258D9" w:rsidRDefault="00774A20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 Se sídlem </w:t>
      </w:r>
      <w:proofErr w:type="spellStart"/>
      <w:r w:rsidR="00446E2F" w:rsidRPr="008258D9">
        <w:rPr>
          <w:rFonts w:asciiTheme="minorHAnsi" w:hAnsiTheme="minorHAnsi"/>
        </w:rPr>
        <w:t>Staropramenná</w:t>
      </w:r>
      <w:proofErr w:type="spellEnd"/>
      <w:r w:rsidR="00446E2F" w:rsidRPr="008258D9">
        <w:rPr>
          <w:rFonts w:asciiTheme="minorHAnsi" w:hAnsiTheme="minorHAnsi"/>
        </w:rPr>
        <w:t xml:space="preserve"> 6</w:t>
      </w:r>
      <w:r w:rsidRPr="008258D9">
        <w:rPr>
          <w:rFonts w:asciiTheme="minorHAnsi" w:hAnsiTheme="minorHAnsi"/>
        </w:rPr>
        <w:t>,</w:t>
      </w:r>
      <w:r w:rsidR="006275A5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 xml:space="preserve">Praha </w:t>
      </w:r>
      <w:r w:rsidR="00446E2F" w:rsidRPr="008258D9">
        <w:rPr>
          <w:rFonts w:asciiTheme="minorHAnsi" w:hAnsiTheme="minorHAnsi"/>
        </w:rPr>
        <w:t>5</w:t>
      </w:r>
      <w:r w:rsidRPr="008258D9">
        <w:rPr>
          <w:rFonts w:asciiTheme="minorHAnsi" w:hAnsiTheme="minorHAnsi"/>
        </w:rPr>
        <w:t>,</w:t>
      </w:r>
      <w:r w:rsidR="00446E2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1</w:t>
      </w:r>
      <w:r w:rsidR="00446E2F" w:rsidRPr="008258D9">
        <w:rPr>
          <w:rFonts w:asciiTheme="minorHAnsi" w:hAnsiTheme="minorHAnsi"/>
        </w:rPr>
        <w:t>5</w:t>
      </w:r>
      <w:r w:rsidRPr="008258D9">
        <w:rPr>
          <w:rFonts w:asciiTheme="minorHAnsi" w:hAnsiTheme="minorHAnsi"/>
        </w:rPr>
        <w:t xml:space="preserve">0 00      </w:t>
      </w:r>
    </w:p>
    <w:p w:rsidR="00774A20" w:rsidRPr="008258D9" w:rsidRDefault="00774A20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 IČ:</w:t>
      </w:r>
      <w:r w:rsidR="00034163" w:rsidRPr="00034163">
        <w:rPr>
          <w:rStyle w:val="Odstavecseseznamem"/>
        </w:rPr>
        <w:t xml:space="preserve"> </w:t>
      </w:r>
      <w:r w:rsidR="00034163">
        <w:rPr>
          <w:rStyle w:val="nowrap"/>
        </w:rPr>
        <w:t>01526421</w:t>
      </w:r>
      <w:r w:rsidRPr="008258D9">
        <w:rPr>
          <w:rFonts w:asciiTheme="minorHAnsi" w:hAnsiTheme="minorHAnsi"/>
        </w:rPr>
        <w:t>,</w:t>
      </w:r>
      <w:r w:rsidR="006275A5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DIČ:CZ</w:t>
      </w:r>
      <w:r w:rsidR="00034163">
        <w:rPr>
          <w:rStyle w:val="nowrap"/>
        </w:rPr>
        <w:t>01526421</w:t>
      </w:r>
    </w:p>
    <w:p w:rsidR="00550AF7" w:rsidRPr="008258D9" w:rsidRDefault="00774A20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 Zastoupená: Gabrielou Horákovou,</w:t>
      </w:r>
      <w:r w:rsidR="006275A5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RČ:775202/0260</w:t>
      </w:r>
      <w:r w:rsidR="00550AF7" w:rsidRPr="008258D9">
        <w:rPr>
          <w:rFonts w:asciiTheme="minorHAnsi" w:hAnsiTheme="minorHAnsi"/>
        </w:rPr>
        <w:t xml:space="preserve"> jednatelem společnosti</w:t>
      </w:r>
      <w:r w:rsidRPr="008258D9">
        <w:rPr>
          <w:rFonts w:asciiTheme="minorHAnsi" w:hAnsiTheme="minorHAnsi"/>
        </w:rPr>
        <w:t xml:space="preserve">     </w:t>
      </w:r>
    </w:p>
    <w:p w:rsidR="00774A20" w:rsidRPr="008258D9" w:rsidRDefault="00550AF7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(dále </w:t>
      </w:r>
      <w:proofErr w:type="gramStart"/>
      <w:r w:rsidRPr="008258D9">
        <w:rPr>
          <w:rFonts w:asciiTheme="minorHAnsi" w:hAnsiTheme="minorHAnsi"/>
        </w:rPr>
        <w:t>jen  zhotovitel</w:t>
      </w:r>
      <w:proofErr w:type="gramEnd"/>
      <w:r w:rsidRPr="008258D9">
        <w:rPr>
          <w:rFonts w:asciiTheme="minorHAnsi" w:hAnsiTheme="minorHAnsi"/>
        </w:rPr>
        <w:t xml:space="preserve">)   </w:t>
      </w:r>
      <w:r w:rsidR="00774A20" w:rsidRPr="008258D9">
        <w:rPr>
          <w:rFonts w:asciiTheme="minorHAnsi" w:hAnsiTheme="minorHAnsi"/>
        </w:rPr>
        <w:t xml:space="preserve">         </w:t>
      </w:r>
    </w:p>
    <w:p w:rsidR="00774A20" w:rsidRPr="008258D9" w:rsidRDefault="00774A20" w:rsidP="00650B8F">
      <w:pPr>
        <w:spacing w:after="0" w:line="240" w:lineRule="auto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1.2</w:t>
      </w:r>
      <w:r w:rsidRPr="008258D9">
        <w:rPr>
          <w:rFonts w:asciiTheme="minorHAnsi" w:hAnsiTheme="minorHAnsi"/>
          <w:b/>
        </w:rPr>
        <w:t xml:space="preserve">    </w:t>
      </w:r>
      <w:r w:rsidR="00B851B7">
        <w:rPr>
          <w:rFonts w:asciiTheme="minorHAnsi" w:hAnsiTheme="minorHAnsi"/>
          <w:b/>
        </w:rPr>
        <w:t>Domov</w:t>
      </w:r>
      <w:proofErr w:type="gramEnd"/>
      <w:r w:rsidR="00B851B7">
        <w:rPr>
          <w:rFonts w:asciiTheme="minorHAnsi" w:hAnsiTheme="minorHAnsi"/>
          <w:b/>
        </w:rPr>
        <w:t xml:space="preserve"> důchodců Onšov, příspěvková organizace</w:t>
      </w:r>
    </w:p>
    <w:p w:rsidR="00550AF7" w:rsidRPr="008258D9" w:rsidRDefault="00550AF7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Se sídlem </w:t>
      </w:r>
      <w:r w:rsidR="00B851B7">
        <w:rPr>
          <w:rFonts w:asciiTheme="minorHAnsi" w:hAnsiTheme="minorHAnsi"/>
        </w:rPr>
        <w:t>Onšov 1, 395 Pacov</w:t>
      </w:r>
      <w:r w:rsidRPr="008258D9">
        <w:rPr>
          <w:rFonts w:asciiTheme="minorHAnsi" w:hAnsiTheme="minorHAnsi"/>
        </w:rPr>
        <w:t xml:space="preserve">  </w:t>
      </w:r>
    </w:p>
    <w:p w:rsidR="00550AF7" w:rsidRPr="008258D9" w:rsidRDefault="00550AF7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IČO</w:t>
      </w:r>
      <w:r w:rsidR="00B851B7">
        <w:rPr>
          <w:rFonts w:asciiTheme="minorHAnsi" w:hAnsiTheme="minorHAnsi"/>
        </w:rPr>
        <w:t>: 00511871</w:t>
      </w:r>
    </w:p>
    <w:p w:rsidR="00550AF7" w:rsidRPr="008258D9" w:rsidRDefault="00550AF7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Zastoupená</w:t>
      </w:r>
      <w:r w:rsidR="00B851B7">
        <w:rPr>
          <w:rFonts w:asciiTheme="minorHAnsi" w:hAnsiTheme="minorHAnsi"/>
        </w:rPr>
        <w:t>: Ing. Václavem Jarošem, ředitelem</w:t>
      </w:r>
    </w:p>
    <w:p w:rsidR="002F1CDB" w:rsidRPr="008258D9" w:rsidRDefault="00550AF7" w:rsidP="00650B8F">
      <w:pPr>
        <w:spacing w:after="0" w:line="240" w:lineRule="auto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         (Dále jen klient)</w:t>
      </w:r>
    </w:p>
    <w:p w:rsidR="002F1CDB" w:rsidRPr="008258D9" w:rsidRDefault="002F1CDB" w:rsidP="00650B8F">
      <w:pPr>
        <w:spacing w:after="0" w:line="240" w:lineRule="auto"/>
        <w:rPr>
          <w:rFonts w:asciiTheme="minorHAnsi" w:hAnsiTheme="minorHAnsi"/>
        </w:rPr>
      </w:pPr>
    </w:p>
    <w:p w:rsidR="00E9637F" w:rsidRPr="008258D9" w:rsidRDefault="00E9637F" w:rsidP="00650B8F">
      <w:pPr>
        <w:spacing w:after="0" w:line="240" w:lineRule="auto"/>
        <w:rPr>
          <w:rFonts w:asciiTheme="minorHAnsi" w:hAnsiTheme="minorHAnsi"/>
        </w:rPr>
      </w:pPr>
    </w:p>
    <w:p w:rsidR="00E9637F" w:rsidRPr="008258D9" w:rsidRDefault="00E9637F" w:rsidP="00650B8F">
      <w:pPr>
        <w:spacing w:after="0" w:line="240" w:lineRule="auto"/>
        <w:rPr>
          <w:rFonts w:asciiTheme="minorHAnsi" w:hAnsiTheme="minorHAnsi"/>
        </w:rPr>
      </w:pPr>
    </w:p>
    <w:p w:rsidR="00550AF7" w:rsidRPr="008258D9" w:rsidRDefault="002F1CDB" w:rsidP="00446E2F">
      <w:pPr>
        <w:spacing w:after="0" w:line="240" w:lineRule="auto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II.</w:t>
      </w:r>
    </w:p>
    <w:p w:rsidR="002F1CDB" w:rsidRPr="008258D9" w:rsidRDefault="002F1CDB" w:rsidP="00446E2F">
      <w:pPr>
        <w:spacing w:after="0" w:line="240" w:lineRule="auto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Předmět smlouvy</w:t>
      </w:r>
    </w:p>
    <w:p w:rsidR="002F1CDB" w:rsidRPr="008258D9" w:rsidRDefault="002F1CDB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>Předmět smlouvy je</w:t>
      </w:r>
    </w:p>
    <w:p w:rsidR="002F1CDB" w:rsidRPr="008258D9" w:rsidRDefault="002F1CDB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 xml:space="preserve">2.1 </w:t>
      </w:r>
      <w:r w:rsidR="00650B8F" w:rsidRPr="008258D9">
        <w:rPr>
          <w:rFonts w:asciiTheme="minorHAnsi" w:hAnsiTheme="minorHAnsi"/>
        </w:rPr>
        <w:t xml:space="preserve"> </w:t>
      </w:r>
      <w:r w:rsidR="00B851B7">
        <w:rPr>
          <w:rFonts w:asciiTheme="minorHAnsi" w:hAnsiTheme="minorHAnsi"/>
        </w:rPr>
        <w:t>Odborný</w:t>
      </w:r>
      <w:proofErr w:type="gramEnd"/>
      <w:r w:rsidR="00B851B7">
        <w:rPr>
          <w:rFonts w:asciiTheme="minorHAnsi" w:hAnsiTheme="minorHAnsi"/>
        </w:rPr>
        <w:t xml:space="preserve"> dohled nad m</w:t>
      </w:r>
      <w:r w:rsidR="002D2FC4">
        <w:rPr>
          <w:rFonts w:asciiTheme="minorHAnsi" w:hAnsiTheme="minorHAnsi"/>
        </w:rPr>
        <w:t>ěsíční</w:t>
      </w:r>
      <w:r w:rsidR="00B851B7">
        <w:rPr>
          <w:rFonts w:asciiTheme="minorHAnsi" w:hAnsiTheme="minorHAnsi"/>
        </w:rPr>
        <w:t>m</w:t>
      </w:r>
      <w:r w:rsidR="002D2FC4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zhotovení</w:t>
      </w:r>
      <w:r w:rsidR="00B851B7">
        <w:rPr>
          <w:rFonts w:asciiTheme="minorHAnsi" w:hAnsiTheme="minorHAnsi"/>
        </w:rPr>
        <w:t>m</w:t>
      </w:r>
      <w:r w:rsidRPr="008258D9">
        <w:rPr>
          <w:rFonts w:asciiTheme="minorHAnsi" w:hAnsiTheme="minorHAnsi"/>
        </w:rPr>
        <w:t xml:space="preserve"> </w:t>
      </w:r>
      <w:r w:rsidR="002D2FC4">
        <w:rPr>
          <w:rFonts w:asciiTheme="minorHAnsi" w:hAnsiTheme="minorHAnsi"/>
        </w:rPr>
        <w:t>mzdové agendy</w:t>
      </w:r>
      <w:r w:rsidRPr="008258D9">
        <w:rPr>
          <w:rFonts w:asciiTheme="minorHAnsi" w:hAnsiTheme="minorHAnsi"/>
        </w:rPr>
        <w:t xml:space="preserve"> klienta </w:t>
      </w:r>
      <w:r w:rsidR="00B851B7">
        <w:rPr>
          <w:rFonts w:asciiTheme="minorHAnsi" w:hAnsiTheme="minorHAnsi"/>
        </w:rPr>
        <w:t xml:space="preserve">dle </w:t>
      </w:r>
      <w:r w:rsidR="00264C3D">
        <w:rPr>
          <w:rFonts w:asciiTheme="minorHAnsi" w:hAnsiTheme="minorHAnsi"/>
        </w:rPr>
        <w:t>platných právních předpisů</w:t>
      </w:r>
      <w:r w:rsidRPr="008258D9">
        <w:rPr>
          <w:rFonts w:asciiTheme="minorHAnsi" w:hAnsiTheme="minorHAnsi"/>
        </w:rPr>
        <w:t xml:space="preserve">. </w:t>
      </w:r>
      <w:r w:rsidR="00B851B7">
        <w:rPr>
          <w:rFonts w:asciiTheme="minorHAnsi" w:hAnsiTheme="minorHAnsi"/>
        </w:rPr>
        <w:t>Dohled nad v</w:t>
      </w:r>
      <w:r w:rsidRPr="008258D9">
        <w:rPr>
          <w:rFonts w:asciiTheme="minorHAnsi" w:hAnsiTheme="minorHAnsi"/>
        </w:rPr>
        <w:t>edení</w:t>
      </w:r>
      <w:r w:rsidR="00B851B7">
        <w:rPr>
          <w:rFonts w:asciiTheme="minorHAnsi" w:hAnsiTheme="minorHAnsi"/>
        </w:rPr>
        <w:t>m</w:t>
      </w:r>
      <w:r w:rsidRPr="008258D9">
        <w:rPr>
          <w:rFonts w:asciiTheme="minorHAnsi" w:hAnsiTheme="minorHAnsi"/>
        </w:rPr>
        <w:t xml:space="preserve"> </w:t>
      </w:r>
      <w:r w:rsidR="00264C3D">
        <w:rPr>
          <w:rFonts w:asciiTheme="minorHAnsi" w:hAnsiTheme="minorHAnsi"/>
        </w:rPr>
        <w:t>agendy</w:t>
      </w:r>
      <w:r w:rsidRPr="008258D9">
        <w:rPr>
          <w:rFonts w:asciiTheme="minorHAnsi" w:hAnsiTheme="minorHAnsi"/>
        </w:rPr>
        <w:t xml:space="preserve"> m</w:t>
      </w:r>
      <w:r w:rsidR="00E9637F" w:rsidRPr="008258D9">
        <w:rPr>
          <w:rFonts w:asciiTheme="minorHAnsi" w:hAnsiTheme="minorHAnsi"/>
        </w:rPr>
        <w:t xml:space="preserve">imo </w:t>
      </w:r>
      <w:r w:rsidR="00B851B7">
        <w:rPr>
          <w:rFonts w:asciiTheme="minorHAnsi" w:hAnsiTheme="minorHAnsi"/>
        </w:rPr>
        <w:t>se týká následující agendy</w:t>
      </w:r>
      <w:r w:rsidRPr="008258D9">
        <w:rPr>
          <w:rFonts w:asciiTheme="minorHAnsi" w:hAnsiTheme="minorHAnsi"/>
        </w:rPr>
        <w:t>:</w:t>
      </w:r>
    </w:p>
    <w:p w:rsidR="003B4ACC" w:rsidRPr="008258D9" w:rsidRDefault="003B4ACC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vypracování </w:t>
      </w:r>
      <w:r w:rsidR="00264C3D">
        <w:rPr>
          <w:rFonts w:asciiTheme="minorHAnsi" w:hAnsiTheme="minorHAnsi"/>
        </w:rPr>
        <w:t>návrhu pracovních smluv, případně dohod dle zákona</w:t>
      </w:r>
    </w:p>
    <w:p w:rsidR="00F86AA7" w:rsidRPr="008258D9" w:rsidRDefault="00264C3D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zpracování a odeslání přihlášek a odhlášek daných institucí</w:t>
      </w:r>
    </w:p>
    <w:p w:rsidR="00650B8F" w:rsidRPr="008258D9" w:rsidRDefault="00264C3D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zpracování měsíčních mezd včetně odeslání daných přehledů</w:t>
      </w:r>
    </w:p>
    <w:p w:rsidR="00650B8F" w:rsidRPr="008258D9" w:rsidRDefault="00264C3D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roční zúčtování daní zaměstnanců</w:t>
      </w:r>
    </w:p>
    <w:p w:rsidR="00650B8F" w:rsidRDefault="00650B8F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vyhotovení </w:t>
      </w:r>
      <w:r w:rsidR="00264C3D">
        <w:rPr>
          <w:rFonts w:asciiTheme="minorHAnsi" w:hAnsiTheme="minorHAnsi"/>
        </w:rPr>
        <w:t>vyúčtování pro finanční úřad za příslušný kalendá</w:t>
      </w:r>
      <w:r w:rsidR="00672F1D">
        <w:rPr>
          <w:rFonts w:asciiTheme="minorHAnsi" w:hAnsiTheme="minorHAnsi"/>
        </w:rPr>
        <w:t>ř</w:t>
      </w:r>
      <w:r w:rsidR="00264C3D">
        <w:rPr>
          <w:rFonts w:asciiTheme="minorHAnsi" w:hAnsiTheme="minorHAnsi"/>
        </w:rPr>
        <w:t xml:space="preserve">ní rok </w:t>
      </w:r>
      <w:r w:rsidRPr="008258D9">
        <w:rPr>
          <w:rFonts w:asciiTheme="minorHAnsi" w:hAnsiTheme="minorHAnsi"/>
        </w:rPr>
        <w:t xml:space="preserve">   </w:t>
      </w:r>
    </w:p>
    <w:p w:rsidR="00B851B7" w:rsidRPr="008258D9" w:rsidRDefault="00B851B7" w:rsidP="00E9637F">
      <w:pPr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vypracování výplatních listin, výplatních pásek.</w:t>
      </w:r>
    </w:p>
    <w:p w:rsidR="00E9637F" w:rsidRPr="008258D9" w:rsidRDefault="00E9637F" w:rsidP="00446E2F">
      <w:pPr>
        <w:spacing w:after="0"/>
        <w:jc w:val="center"/>
        <w:rPr>
          <w:rFonts w:asciiTheme="minorHAnsi" w:hAnsiTheme="minorHAnsi"/>
          <w:b/>
        </w:rPr>
      </w:pPr>
    </w:p>
    <w:p w:rsidR="00CD22EE" w:rsidRPr="008258D9" w:rsidRDefault="00CD22EE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III.</w:t>
      </w:r>
    </w:p>
    <w:p w:rsidR="00CD22EE" w:rsidRPr="008258D9" w:rsidRDefault="00CD22EE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Doba plnění</w:t>
      </w:r>
    </w:p>
    <w:p w:rsidR="00CD22EE" w:rsidRPr="008258D9" w:rsidRDefault="00CD22EE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3.1   Tato</w:t>
      </w:r>
      <w:proofErr w:type="gramEnd"/>
      <w:r w:rsidRPr="008258D9">
        <w:rPr>
          <w:rFonts w:asciiTheme="minorHAnsi" w:hAnsiTheme="minorHAnsi"/>
        </w:rPr>
        <w:t xml:space="preserve"> smlouva se uzavírá na dobu</w:t>
      </w:r>
      <w:r w:rsidR="00B851B7">
        <w:rPr>
          <w:rFonts w:asciiTheme="minorHAnsi" w:hAnsiTheme="minorHAnsi"/>
        </w:rPr>
        <w:t xml:space="preserve"> </w:t>
      </w:r>
      <w:r w:rsidR="00282FCC" w:rsidRPr="00282FCC">
        <w:rPr>
          <w:rFonts w:asciiTheme="minorHAnsi" w:hAnsiTheme="minorHAnsi"/>
          <w:b/>
        </w:rPr>
        <w:t>neurčitou</w:t>
      </w:r>
      <w:r w:rsidR="00B851B7">
        <w:rPr>
          <w:rFonts w:asciiTheme="minorHAnsi" w:hAnsiTheme="minorHAnsi"/>
        </w:rPr>
        <w:t>.</w:t>
      </w:r>
    </w:p>
    <w:p w:rsidR="004A52BD" w:rsidRPr="008258D9" w:rsidRDefault="00CD22EE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3.2   Smlouva</w:t>
      </w:r>
      <w:proofErr w:type="gramEnd"/>
      <w:r w:rsidRPr="008258D9">
        <w:rPr>
          <w:rFonts w:asciiTheme="minorHAnsi" w:hAnsiTheme="minorHAnsi"/>
        </w:rPr>
        <w:t xml:space="preserve"> může být vypovězena každou ze smluvních stran.</w:t>
      </w:r>
      <w:r w:rsidR="00446E2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 xml:space="preserve">Výpovědní lhůta </w:t>
      </w:r>
      <w:proofErr w:type="gramStart"/>
      <w:r w:rsidRPr="008258D9">
        <w:rPr>
          <w:rFonts w:asciiTheme="minorHAnsi" w:hAnsiTheme="minorHAnsi"/>
        </w:rPr>
        <w:t>je  dvouměsíční</w:t>
      </w:r>
      <w:proofErr w:type="gramEnd"/>
      <w:r w:rsidRPr="008258D9">
        <w:rPr>
          <w:rFonts w:asciiTheme="minorHAnsi" w:hAnsiTheme="minorHAnsi"/>
        </w:rPr>
        <w:t xml:space="preserve"> a počíná běžet prvním dnem měsíce následujícího po doručení výpovědi </w:t>
      </w:r>
      <w:r w:rsidR="004A52BD" w:rsidRPr="008258D9">
        <w:rPr>
          <w:rFonts w:asciiTheme="minorHAnsi" w:hAnsiTheme="minorHAnsi"/>
        </w:rPr>
        <w:t>druhé smluvní straně.</w:t>
      </w:r>
    </w:p>
    <w:p w:rsidR="004A52BD" w:rsidRPr="008258D9" w:rsidRDefault="004A52BD" w:rsidP="00446E2F">
      <w:pPr>
        <w:spacing w:after="0"/>
        <w:jc w:val="center"/>
        <w:rPr>
          <w:rFonts w:asciiTheme="minorHAnsi" w:hAnsiTheme="minorHAnsi"/>
        </w:rPr>
      </w:pPr>
    </w:p>
    <w:p w:rsidR="00CD22EE" w:rsidRPr="008258D9" w:rsidRDefault="004A52BD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IV.</w:t>
      </w:r>
    </w:p>
    <w:p w:rsidR="004A52BD" w:rsidRPr="008258D9" w:rsidRDefault="004A52BD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Cena plnění</w:t>
      </w:r>
    </w:p>
    <w:p w:rsidR="004A52BD" w:rsidRPr="008258D9" w:rsidRDefault="004A52BD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4.1   Cena za zpracování </w:t>
      </w:r>
      <w:r w:rsidR="00264C3D">
        <w:rPr>
          <w:rFonts w:asciiTheme="minorHAnsi" w:hAnsiTheme="minorHAnsi"/>
        </w:rPr>
        <w:t>jednoho zaměstnance</w:t>
      </w:r>
      <w:r w:rsidRPr="008258D9">
        <w:rPr>
          <w:rFonts w:asciiTheme="minorHAnsi" w:hAnsiTheme="minorHAnsi"/>
        </w:rPr>
        <w:t xml:space="preserve"> činí </w:t>
      </w:r>
      <w:r w:rsidR="00672F1D">
        <w:rPr>
          <w:rFonts w:asciiTheme="minorHAnsi" w:hAnsiTheme="minorHAnsi"/>
          <w:b/>
        </w:rPr>
        <w:t>190</w:t>
      </w:r>
      <w:r w:rsidR="00446E2F" w:rsidRPr="00264C3D">
        <w:rPr>
          <w:rFonts w:asciiTheme="minorHAnsi" w:hAnsiTheme="minorHAnsi"/>
          <w:b/>
        </w:rPr>
        <w:t>Kč</w:t>
      </w:r>
      <w:r w:rsidR="00446E2F" w:rsidRPr="008258D9">
        <w:rPr>
          <w:rFonts w:asciiTheme="minorHAnsi" w:hAnsiTheme="minorHAnsi"/>
        </w:rPr>
        <w:t xml:space="preserve"> b</w:t>
      </w:r>
      <w:r w:rsidR="008258D9">
        <w:rPr>
          <w:rFonts w:asciiTheme="minorHAnsi" w:hAnsiTheme="minorHAnsi"/>
        </w:rPr>
        <w:t>ez DPH v</w:t>
      </w:r>
      <w:r w:rsidRPr="008258D9">
        <w:rPr>
          <w:rFonts w:asciiTheme="minorHAnsi" w:hAnsiTheme="minorHAnsi"/>
        </w:rPr>
        <w:t xml:space="preserve"> ceně je zahrnuto</w:t>
      </w:r>
      <w:r w:rsidR="00446E2F" w:rsidRPr="008258D9">
        <w:rPr>
          <w:rFonts w:asciiTheme="minorHAnsi" w:hAnsiTheme="minorHAnsi"/>
        </w:rPr>
        <w:t xml:space="preserve"> zpracování podkladů</w:t>
      </w:r>
      <w:r w:rsidRPr="008258D9">
        <w:rPr>
          <w:rFonts w:asciiTheme="minorHAnsi" w:hAnsiTheme="minorHAnsi"/>
        </w:rPr>
        <w:t xml:space="preserve"> v rozsahu uvedeném v článku II </w:t>
      </w:r>
      <w:proofErr w:type="gramStart"/>
      <w:r w:rsidRPr="008258D9">
        <w:rPr>
          <w:rFonts w:asciiTheme="minorHAnsi" w:hAnsiTheme="minorHAnsi"/>
        </w:rPr>
        <w:t>této</w:t>
      </w:r>
      <w:proofErr w:type="gramEnd"/>
      <w:r w:rsidRPr="008258D9">
        <w:rPr>
          <w:rFonts w:asciiTheme="minorHAnsi" w:hAnsiTheme="minorHAnsi"/>
        </w:rPr>
        <w:t xml:space="preserve"> smlouvy.</w:t>
      </w:r>
    </w:p>
    <w:p w:rsidR="004A52BD" w:rsidRPr="008258D9" w:rsidRDefault="004A52BD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 xml:space="preserve">4.2  </w:t>
      </w:r>
      <w:r w:rsidR="00B84558">
        <w:rPr>
          <w:rFonts w:asciiTheme="minorHAnsi" w:hAnsiTheme="minorHAnsi"/>
        </w:rPr>
        <w:t>Služby</w:t>
      </w:r>
      <w:proofErr w:type="gramEnd"/>
      <w:r w:rsidR="00B84558">
        <w:rPr>
          <w:rFonts w:asciiTheme="minorHAnsi" w:hAnsiTheme="minorHAnsi"/>
        </w:rPr>
        <w:t xml:space="preserve"> neuvedené v článku II. smlouvy </w:t>
      </w:r>
      <w:r w:rsidRPr="008258D9">
        <w:rPr>
          <w:rFonts w:asciiTheme="minorHAnsi" w:hAnsiTheme="minorHAnsi"/>
        </w:rPr>
        <w:t>budou</w:t>
      </w:r>
      <w:r w:rsidR="00446E2F" w:rsidRPr="008258D9">
        <w:rPr>
          <w:rFonts w:asciiTheme="minorHAnsi" w:hAnsiTheme="minorHAnsi"/>
        </w:rPr>
        <w:t xml:space="preserve"> ohodnoceny hodinovou sazbou 500K</w:t>
      </w:r>
      <w:r w:rsidRPr="008258D9">
        <w:rPr>
          <w:rFonts w:asciiTheme="minorHAnsi" w:hAnsiTheme="minorHAnsi"/>
        </w:rPr>
        <w:t>č bez DPH za hodinu.</w:t>
      </w:r>
      <w:r w:rsidR="006508A8" w:rsidRPr="008258D9">
        <w:rPr>
          <w:rFonts w:asciiTheme="minorHAnsi" w:hAnsiTheme="minorHAnsi"/>
        </w:rPr>
        <w:t xml:space="preserve"> </w:t>
      </w:r>
      <w:r w:rsidR="00B84558">
        <w:rPr>
          <w:rFonts w:asciiTheme="minorHAnsi" w:hAnsiTheme="minorHAnsi"/>
        </w:rPr>
        <w:t xml:space="preserve">Tyto služby budou předem ujednány písemnou formou mezi klientem a zhotovitelem. </w:t>
      </w:r>
      <w:r w:rsidR="00264C3D">
        <w:rPr>
          <w:rFonts w:asciiTheme="minorHAnsi" w:hAnsiTheme="minorHAnsi"/>
        </w:rPr>
        <w:t xml:space="preserve">Jedná se především zastupování klienta při kontrolách, vážící </w:t>
      </w:r>
      <w:proofErr w:type="gramStart"/>
      <w:r w:rsidR="00264C3D">
        <w:rPr>
          <w:rFonts w:asciiTheme="minorHAnsi" w:hAnsiTheme="minorHAnsi"/>
        </w:rPr>
        <w:t>se k mzdové</w:t>
      </w:r>
      <w:proofErr w:type="gramEnd"/>
      <w:r w:rsidR="00264C3D">
        <w:rPr>
          <w:rFonts w:asciiTheme="minorHAnsi" w:hAnsiTheme="minorHAnsi"/>
        </w:rPr>
        <w:t xml:space="preserve"> agendě. </w:t>
      </w:r>
      <w:r w:rsidR="008258D9" w:rsidRPr="008258D9">
        <w:rPr>
          <w:rFonts w:asciiTheme="minorHAnsi" w:hAnsiTheme="minorHAnsi"/>
        </w:rPr>
        <w:t xml:space="preserve">Klient se zavazuje zaplatit </w:t>
      </w:r>
      <w:r w:rsidRPr="008258D9">
        <w:rPr>
          <w:rFonts w:asciiTheme="minorHAnsi" w:hAnsiTheme="minorHAnsi"/>
        </w:rPr>
        <w:t xml:space="preserve">cenu ve </w:t>
      </w:r>
      <w:r w:rsidR="006508A8" w:rsidRPr="008258D9">
        <w:rPr>
          <w:rFonts w:asciiTheme="minorHAnsi" w:hAnsiTheme="minorHAnsi"/>
        </w:rPr>
        <w:t>lhůtě splatnosti uvedené na daňovém dokladu převodem na</w:t>
      </w:r>
      <w:r w:rsidR="00446E2F" w:rsidRPr="008258D9">
        <w:rPr>
          <w:rFonts w:asciiTheme="minorHAnsi" w:hAnsiTheme="minorHAnsi"/>
        </w:rPr>
        <w:t xml:space="preserve"> </w:t>
      </w:r>
      <w:r w:rsidR="006508A8" w:rsidRPr="008258D9">
        <w:rPr>
          <w:rFonts w:asciiTheme="minorHAnsi" w:hAnsiTheme="minorHAnsi"/>
        </w:rPr>
        <w:t xml:space="preserve">účet </w:t>
      </w:r>
      <w:r w:rsidR="00034163">
        <w:t>107-4481200297/0100</w:t>
      </w:r>
      <w:r w:rsidRPr="008258D9">
        <w:rPr>
          <w:rFonts w:asciiTheme="minorHAnsi" w:hAnsiTheme="minorHAnsi"/>
        </w:rPr>
        <w:t xml:space="preserve">  </w:t>
      </w:r>
      <w:r w:rsidR="006508A8" w:rsidRPr="008258D9">
        <w:rPr>
          <w:rFonts w:asciiTheme="minorHAnsi" w:hAnsiTheme="minorHAnsi"/>
        </w:rPr>
        <w:t>vedený u Komerční banky a.s.</w:t>
      </w:r>
      <w:r w:rsidR="00B84558">
        <w:rPr>
          <w:rFonts w:asciiTheme="minorHAnsi" w:hAnsiTheme="minorHAnsi"/>
        </w:rPr>
        <w:t xml:space="preserve">. </w:t>
      </w:r>
    </w:p>
    <w:p w:rsidR="006508A8" w:rsidRPr="008258D9" w:rsidRDefault="006508A8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4.3  Změny</w:t>
      </w:r>
      <w:proofErr w:type="gramEnd"/>
      <w:r w:rsidRPr="008258D9">
        <w:rPr>
          <w:rFonts w:asciiTheme="minorHAnsi" w:hAnsiTheme="minorHAnsi"/>
        </w:rPr>
        <w:t xml:space="preserve"> cen z důvodů navýšení objemu </w:t>
      </w:r>
      <w:r w:rsidR="00264C3D">
        <w:rPr>
          <w:rFonts w:asciiTheme="minorHAnsi" w:hAnsiTheme="minorHAnsi"/>
        </w:rPr>
        <w:t>služeb</w:t>
      </w:r>
      <w:r w:rsidRPr="008258D9">
        <w:rPr>
          <w:rFonts w:asciiTheme="minorHAnsi" w:hAnsiTheme="minorHAnsi"/>
        </w:rPr>
        <w:t xml:space="preserve"> je možné ujednat pouze písemným dodatkem k této smlouvě po vzájemné domluvě obou stran.</w:t>
      </w:r>
    </w:p>
    <w:p w:rsidR="006508A8" w:rsidRPr="008258D9" w:rsidRDefault="006508A8" w:rsidP="00264C3D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 xml:space="preserve">4.4   </w:t>
      </w:r>
      <w:r w:rsidR="00446E2F" w:rsidRPr="008258D9">
        <w:rPr>
          <w:rFonts w:asciiTheme="minorHAnsi" w:hAnsiTheme="minorHAnsi"/>
        </w:rPr>
        <w:t>P</w:t>
      </w:r>
      <w:r w:rsidRPr="008258D9">
        <w:rPr>
          <w:rFonts w:asciiTheme="minorHAnsi" w:hAnsiTheme="minorHAnsi"/>
        </w:rPr>
        <w:t>ři</w:t>
      </w:r>
      <w:proofErr w:type="gramEnd"/>
      <w:r w:rsidRPr="008258D9">
        <w:rPr>
          <w:rFonts w:asciiTheme="minorHAnsi" w:hAnsiTheme="minorHAnsi"/>
        </w:rPr>
        <w:t xml:space="preserve"> nedodržení lhůty splatnosti uvedené na daňovém dokladu bez zhotovitele účtováno penále dle platného právního řádu ČR.</w:t>
      </w:r>
      <w:r w:rsidR="00264C3D" w:rsidRPr="008258D9">
        <w:rPr>
          <w:rFonts w:asciiTheme="minorHAnsi" w:hAnsiTheme="minorHAnsi"/>
        </w:rPr>
        <w:t xml:space="preserve"> </w:t>
      </w:r>
    </w:p>
    <w:p w:rsidR="006508A8" w:rsidRPr="008258D9" w:rsidRDefault="006508A8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V.</w:t>
      </w:r>
    </w:p>
    <w:p w:rsidR="006508A8" w:rsidRPr="008258D9" w:rsidRDefault="006508A8" w:rsidP="00446E2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Povinnosti klienta</w:t>
      </w:r>
    </w:p>
    <w:p w:rsidR="005E4B05" w:rsidRPr="008258D9" w:rsidRDefault="00B84558" w:rsidP="00E9637F">
      <w:pPr>
        <w:spacing w:after="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5.1</w:t>
      </w:r>
      <w:r w:rsidR="005E4B05" w:rsidRPr="008258D9">
        <w:rPr>
          <w:rFonts w:asciiTheme="minorHAnsi" w:hAnsiTheme="minorHAnsi"/>
        </w:rPr>
        <w:t xml:space="preserve">  Klient</w:t>
      </w:r>
      <w:proofErr w:type="gramEnd"/>
      <w:r w:rsidR="005E4B05" w:rsidRPr="008258D9">
        <w:rPr>
          <w:rFonts w:asciiTheme="minorHAnsi" w:hAnsiTheme="minorHAnsi"/>
        </w:rPr>
        <w:t xml:space="preserve"> je povinen předat doklady určené pro z</w:t>
      </w:r>
      <w:r w:rsidR="00264C3D">
        <w:rPr>
          <w:rFonts w:asciiTheme="minorHAnsi" w:hAnsiTheme="minorHAnsi"/>
        </w:rPr>
        <w:t>pracování</w:t>
      </w:r>
      <w:r w:rsidR="005E4B05" w:rsidRPr="008258D9">
        <w:rPr>
          <w:rFonts w:asciiTheme="minorHAnsi" w:hAnsiTheme="minorHAnsi"/>
        </w:rPr>
        <w:t xml:space="preserve"> za dané období dle čl. II </w:t>
      </w:r>
      <w:r w:rsidR="00E9637F" w:rsidRPr="008258D9">
        <w:rPr>
          <w:rFonts w:asciiTheme="minorHAnsi" w:hAnsiTheme="minorHAnsi"/>
        </w:rPr>
        <w:t xml:space="preserve">do </w:t>
      </w:r>
      <w:r w:rsidR="00264C3D">
        <w:rPr>
          <w:rFonts w:asciiTheme="minorHAnsi" w:hAnsiTheme="minorHAnsi"/>
        </w:rPr>
        <w:t>5tého dne následujícího měsíce</w:t>
      </w:r>
      <w:r w:rsidR="005E4B05" w:rsidRPr="008258D9">
        <w:rPr>
          <w:rFonts w:asciiTheme="minorHAnsi" w:hAnsiTheme="minorHAnsi"/>
        </w:rPr>
        <w:t xml:space="preserve"> určenou </w:t>
      </w:r>
      <w:r w:rsidR="00264C3D">
        <w:rPr>
          <w:rFonts w:asciiTheme="minorHAnsi" w:hAnsiTheme="minorHAnsi"/>
        </w:rPr>
        <w:t>osobou nebo elektronickou formou.</w:t>
      </w:r>
    </w:p>
    <w:p w:rsidR="00DC724A" w:rsidRPr="008258D9" w:rsidRDefault="005E4B05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>5.</w:t>
      </w:r>
      <w:r w:rsidR="00E9637F" w:rsidRPr="008258D9">
        <w:rPr>
          <w:rFonts w:asciiTheme="minorHAnsi" w:hAnsiTheme="minorHAnsi"/>
        </w:rPr>
        <w:t>2</w:t>
      </w:r>
      <w:r w:rsidRPr="008258D9">
        <w:rPr>
          <w:rFonts w:asciiTheme="minorHAnsi" w:hAnsiTheme="minorHAnsi"/>
        </w:rPr>
        <w:t xml:space="preserve"> Klient je povinen evidovat doklady a to pro kontrolu při předání zhotoviteli. Klient provádí a odpovídá</w:t>
      </w:r>
      <w:r w:rsidR="00771D59" w:rsidRPr="008258D9">
        <w:rPr>
          <w:rFonts w:asciiTheme="minorHAnsi" w:hAnsiTheme="minorHAnsi"/>
        </w:rPr>
        <w:t xml:space="preserve"> za věcnou správnost</w:t>
      </w:r>
      <w:r w:rsidR="00DC724A" w:rsidRPr="008258D9">
        <w:rPr>
          <w:rFonts w:asciiTheme="minorHAnsi" w:hAnsiTheme="minorHAnsi"/>
        </w:rPr>
        <w:t>.</w:t>
      </w:r>
    </w:p>
    <w:p w:rsidR="00DC724A" w:rsidRPr="008258D9" w:rsidRDefault="00DC724A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>5.4</w:t>
      </w:r>
      <w:r w:rsidR="00FD40A8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Klient je povinen poskytnout zhotoviteli veškeré informace a podklady potřebné k účetnictví a tyto materiály na žádost zhotovitele doplnit či upřesnit, umožnit</w:t>
      </w:r>
      <w:r w:rsidR="00E9637F" w:rsidRPr="008258D9">
        <w:rPr>
          <w:rFonts w:asciiTheme="minorHAnsi" w:hAnsiTheme="minorHAnsi"/>
        </w:rPr>
        <w:t xml:space="preserve"> z</w:t>
      </w:r>
      <w:r w:rsidRPr="008258D9">
        <w:rPr>
          <w:rFonts w:asciiTheme="minorHAnsi" w:hAnsiTheme="minorHAnsi"/>
        </w:rPr>
        <w:t>hotoviteli kontakt se svými zaměstnanci či jinými osobami a přístup k jiným podkladům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 xml:space="preserve">a skutečnostem, to vše v rozsahu nutném či užitečném pro řádné vedení účetnictví. </w:t>
      </w:r>
    </w:p>
    <w:p w:rsidR="003E55E1" w:rsidRPr="008258D9" w:rsidRDefault="00DC724A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>5.5</w:t>
      </w:r>
      <w:r w:rsidR="003E55E1" w:rsidRPr="008258D9">
        <w:rPr>
          <w:rFonts w:asciiTheme="minorHAnsi" w:hAnsiTheme="minorHAnsi"/>
        </w:rPr>
        <w:t xml:space="preserve"> Klient je povinen neprodleně </w:t>
      </w:r>
      <w:r w:rsidR="00E9637F" w:rsidRPr="008258D9">
        <w:rPr>
          <w:rFonts w:asciiTheme="minorHAnsi" w:hAnsiTheme="minorHAnsi"/>
        </w:rPr>
        <w:t>odeslat</w:t>
      </w:r>
      <w:r w:rsidR="003E55E1" w:rsidRPr="008258D9">
        <w:rPr>
          <w:rFonts w:asciiTheme="minorHAnsi" w:hAnsiTheme="minorHAnsi"/>
        </w:rPr>
        <w:t xml:space="preserve"> daňové přiznání</w:t>
      </w:r>
      <w:r w:rsidR="008E0D70">
        <w:rPr>
          <w:rFonts w:asciiTheme="minorHAnsi" w:hAnsiTheme="minorHAnsi"/>
        </w:rPr>
        <w:t>, hlášení, vyúčtování</w:t>
      </w:r>
      <w:r w:rsidR="003E55E1" w:rsidRPr="008258D9">
        <w:rPr>
          <w:rFonts w:asciiTheme="minorHAnsi" w:hAnsiTheme="minorHAnsi"/>
        </w:rPr>
        <w:t xml:space="preserve"> zaslané zhotovitelem v</w:t>
      </w:r>
      <w:r w:rsidR="00E9637F" w:rsidRPr="008258D9">
        <w:rPr>
          <w:rFonts w:asciiTheme="minorHAnsi" w:hAnsiTheme="minorHAnsi"/>
        </w:rPr>
        <w:t xml:space="preserve"> e</w:t>
      </w:r>
      <w:r w:rsidR="003E55E1" w:rsidRPr="008258D9">
        <w:rPr>
          <w:rFonts w:asciiTheme="minorHAnsi" w:hAnsiTheme="minorHAnsi"/>
        </w:rPr>
        <w:t>lektronické podobě na příslušný úřad.</w:t>
      </w:r>
    </w:p>
    <w:p w:rsidR="003E55E1" w:rsidRPr="008258D9" w:rsidRDefault="003E55E1" w:rsidP="00E9637F">
      <w:pPr>
        <w:spacing w:after="0"/>
        <w:jc w:val="center"/>
        <w:rPr>
          <w:rFonts w:asciiTheme="minorHAnsi" w:hAnsiTheme="minorHAnsi"/>
        </w:rPr>
      </w:pPr>
    </w:p>
    <w:p w:rsidR="003E55E1" w:rsidRPr="008258D9" w:rsidRDefault="003E55E1" w:rsidP="00E9637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VI.</w:t>
      </w:r>
    </w:p>
    <w:p w:rsidR="003E55E1" w:rsidRPr="008258D9" w:rsidRDefault="003E55E1" w:rsidP="00E9637F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Povinnosti zhotovitele</w:t>
      </w:r>
    </w:p>
    <w:p w:rsidR="00D07732" w:rsidRPr="008258D9" w:rsidRDefault="00D07732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6.1  Zhotovitel</w:t>
      </w:r>
      <w:proofErr w:type="gramEnd"/>
      <w:r w:rsidRPr="008258D9">
        <w:rPr>
          <w:rFonts w:asciiTheme="minorHAnsi" w:hAnsiTheme="minorHAnsi"/>
        </w:rPr>
        <w:t xml:space="preserve"> poskytuje klientovi služby definované v článku II</w:t>
      </w:r>
      <w:r w:rsidR="008258D9">
        <w:rPr>
          <w:rFonts w:asciiTheme="minorHAnsi" w:hAnsiTheme="minorHAnsi"/>
        </w:rPr>
        <w:t>.</w:t>
      </w:r>
      <w:r w:rsidRPr="008258D9">
        <w:rPr>
          <w:rFonts w:asciiTheme="minorHAnsi" w:hAnsiTheme="minorHAnsi"/>
        </w:rPr>
        <w:t xml:space="preserve"> této smlouvy</w:t>
      </w:r>
    </w:p>
    <w:p w:rsidR="00D07732" w:rsidRPr="008258D9" w:rsidRDefault="00D07732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6.2 </w:t>
      </w:r>
      <w:r w:rsidR="00E9637F" w:rsidRPr="008258D9">
        <w:rPr>
          <w:rFonts w:asciiTheme="minorHAnsi" w:hAnsiTheme="minorHAnsi"/>
        </w:rPr>
        <w:t>Z</w:t>
      </w:r>
      <w:r w:rsidRPr="008258D9">
        <w:rPr>
          <w:rFonts w:asciiTheme="minorHAnsi" w:hAnsiTheme="minorHAnsi"/>
        </w:rPr>
        <w:t>hotovitel je povinen při předání dokladů pro zaúčtování zkontrolovat úplnost dokladů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dle evidence klienta.</w:t>
      </w:r>
    </w:p>
    <w:p w:rsidR="00D07732" w:rsidRPr="008258D9" w:rsidRDefault="00D07732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6.3  Zhotovitel</w:t>
      </w:r>
      <w:proofErr w:type="gramEnd"/>
      <w:r w:rsidRPr="008258D9">
        <w:rPr>
          <w:rFonts w:asciiTheme="minorHAnsi" w:hAnsiTheme="minorHAnsi"/>
        </w:rPr>
        <w:t xml:space="preserve"> je povinen v rámci své činnosti zachovávat mlčenlivost o skutečnostech, s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kterými byl klientem seznámen při plnění této smlouvy. Povinnosti</w:t>
      </w:r>
      <w:r w:rsidR="00DB7284" w:rsidRPr="008258D9">
        <w:rPr>
          <w:rFonts w:asciiTheme="minorHAnsi" w:hAnsiTheme="minorHAnsi"/>
        </w:rPr>
        <w:t xml:space="preserve"> zhotovitel</w:t>
      </w:r>
      <w:r w:rsidR="00E9637F" w:rsidRPr="008258D9">
        <w:rPr>
          <w:rFonts w:asciiTheme="minorHAnsi" w:hAnsiTheme="minorHAnsi"/>
        </w:rPr>
        <w:t xml:space="preserve">e </w:t>
      </w:r>
      <w:r w:rsidR="00DB7284" w:rsidRPr="008258D9">
        <w:rPr>
          <w:rFonts w:asciiTheme="minorHAnsi" w:hAnsiTheme="minorHAnsi"/>
        </w:rPr>
        <w:t>zachovávat</w:t>
      </w:r>
      <w:r w:rsidRPr="008258D9">
        <w:rPr>
          <w:rFonts w:asciiTheme="minorHAnsi" w:hAnsiTheme="minorHAnsi"/>
        </w:rPr>
        <w:t xml:space="preserve"> </w:t>
      </w:r>
      <w:r w:rsidR="00DB7284" w:rsidRPr="008258D9">
        <w:rPr>
          <w:rFonts w:asciiTheme="minorHAnsi" w:hAnsiTheme="minorHAnsi"/>
        </w:rPr>
        <w:t>mlčenlivost trvá i po skončení platnosti této smlouvy.</w:t>
      </w:r>
    </w:p>
    <w:p w:rsidR="00FC0876" w:rsidRPr="008258D9" w:rsidRDefault="00DB7284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6.4  Zhotovitel</w:t>
      </w:r>
      <w:proofErr w:type="gramEnd"/>
      <w:r w:rsidRPr="008258D9">
        <w:rPr>
          <w:rFonts w:asciiTheme="minorHAnsi" w:hAnsiTheme="minorHAnsi"/>
        </w:rPr>
        <w:t xml:space="preserve"> je povinen </w:t>
      </w:r>
      <w:r w:rsidR="008E0D70">
        <w:rPr>
          <w:rFonts w:asciiTheme="minorHAnsi" w:hAnsiTheme="minorHAnsi"/>
        </w:rPr>
        <w:t>agendu</w:t>
      </w:r>
      <w:r w:rsidRPr="008258D9">
        <w:rPr>
          <w:rFonts w:asciiTheme="minorHAnsi" w:hAnsiTheme="minorHAnsi"/>
        </w:rPr>
        <w:t xml:space="preserve"> vést v zadaném rozsahu v souladu s</w:t>
      </w:r>
      <w:r w:rsidR="00E9637F" w:rsidRPr="008258D9">
        <w:rPr>
          <w:rFonts w:asciiTheme="minorHAnsi" w:hAnsiTheme="minorHAnsi"/>
        </w:rPr>
        <w:t> </w:t>
      </w:r>
      <w:r w:rsidRPr="008258D9">
        <w:rPr>
          <w:rFonts w:asciiTheme="minorHAnsi" w:hAnsiTheme="minorHAnsi"/>
        </w:rPr>
        <w:t>aplikovatelnými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právními předpisy, s vynaložením všech odborných schopností a s odbornou péčí tak,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aby co nejlépe vyhovovalo zákonným požadavkům a potřebám klienta. Pokud by pokyny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klienta mohly narušit řádné vedení účetnictví,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je zhotovitel povinen klienta na tuto</w:t>
      </w:r>
      <w:r w:rsidR="00E9637F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skutečnost upozornit, pokud klient na svých pokynech i nadále trvá, jsou pro zhotovitele</w:t>
      </w:r>
      <w:r w:rsidR="00E9637F" w:rsidRPr="008258D9">
        <w:rPr>
          <w:rFonts w:asciiTheme="minorHAnsi" w:hAnsiTheme="minorHAnsi"/>
        </w:rPr>
        <w:t xml:space="preserve"> </w:t>
      </w:r>
      <w:r w:rsidR="00FC0876" w:rsidRPr="008258D9">
        <w:rPr>
          <w:rFonts w:asciiTheme="minorHAnsi" w:hAnsiTheme="minorHAnsi"/>
        </w:rPr>
        <w:t>závazné.</w:t>
      </w:r>
    </w:p>
    <w:p w:rsidR="00FC0876" w:rsidRPr="008258D9" w:rsidRDefault="00FC0876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6.6  Zhotovitel</w:t>
      </w:r>
      <w:proofErr w:type="gramEnd"/>
      <w:r w:rsidRPr="008258D9">
        <w:rPr>
          <w:rFonts w:asciiTheme="minorHAnsi" w:hAnsiTheme="minorHAnsi"/>
        </w:rPr>
        <w:t xml:space="preserve"> se zavazuje zpracovat doklady do </w:t>
      </w:r>
      <w:r w:rsidR="008E0D70">
        <w:rPr>
          <w:rFonts w:asciiTheme="minorHAnsi" w:hAnsiTheme="minorHAnsi"/>
        </w:rPr>
        <w:t>15</w:t>
      </w:r>
      <w:r w:rsidR="00C331A5">
        <w:rPr>
          <w:rFonts w:asciiTheme="minorHAnsi" w:hAnsiTheme="minorHAnsi"/>
        </w:rPr>
        <w:t>t</w:t>
      </w:r>
      <w:r w:rsidR="00B84558">
        <w:rPr>
          <w:rFonts w:asciiTheme="minorHAnsi" w:hAnsiTheme="minorHAnsi"/>
        </w:rPr>
        <w:t>i kalendářních</w:t>
      </w:r>
      <w:r w:rsidRPr="008258D9">
        <w:rPr>
          <w:rFonts w:asciiTheme="minorHAnsi" w:hAnsiTheme="minorHAnsi"/>
        </w:rPr>
        <w:t xml:space="preserve"> dn</w:t>
      </w:r>
      <w:r w:rsidR="00B84558">
        <w:rPr>
          <w:rFonts w:asciiTheme="minorHAnsi" w:hAnsiTheme="minorHAnsi"/>
        </w:rPr>
        <w:t>í</w:t>
      </w:r>
      <w:r w:rsidRPr="008258D9">
        <w:rPr>
          <w:rFonts w:asciiTheme="minorHAnsi" w:hAnsiTheme="minorHAnsi"/>
        </w:rPr>
        <w:t xml:space="preserve"> </w:t>
      </w:r>
      <w:r w:rsidR="00C41E9E">
        <w:rPr>
          <w:rFonts w:asciiTheme="minorHAnsi" w:hAnsiTheme="minorHAnsi"/>
        </w:rPr>
        <w:t>následujícího měsíce (tzn. do zákonného termínu zpracování mzdové agendy)</w:t>
      </w:r>
      <w:r w:rsidRPr="008258D9">
        <w:rPr>
          <w:rFonts w:asciiTheme="minorHAnsi" w:hAnsiTheme="minorHAnsi"/>
        </w:rPr>
        <w:t xml:space="preserve"> a dodat klientovi</w:t>
      </w:r>
      <w:r w:rsidR="008E0D70">
        <w:rPr>
          <w:rFonts w:asciiTheme="minorHAnsi" w:hAnsiTheme="minorHAnsi"/>
        </w:rPr>
        <w:t xml:space="preserve"> veškeré podklady</w:t>
      </w:r>
      <w:r w:rsidRPr="008258D9">
        <w:rPr>
          <w:rFonts w:asciiTheme="minorHAnsi" w:hAnsiTheme="minorHAnsi"/>
        </w:rPr>
        <w:t xml:space="preserve">  </w:t>
      </w:r>
      <w:r w:rsidR="00B620D4" w:rsidRPr="008258D9">
        <w:rPr>
          <w:rFonts w:asciiTheme="minorHAnsi" w:hAnsiTheme="minorHAnsi"/>
        </w:rPr>
        <w:t xml:space="preserve">ve článku </w:t>
      </w:r>
      <w:r w:rsidR="008E0D70">
        <w:rPr>
          <w:rFonts w:asciiTheme="minorHAnsi" w:hAnsiTheme="minorHAnsi"/>
        </w:rPr>
        <w:t>II</w:t>
      </w:r>
      <w:r w:rsidRPr="008258D9">
        <w:rPr>
          <w:rFonts w:asciiTheme="minorHAnsi" w:hAnsiTheme="minorHAnsi"/>
        </w:rPr>
        <w:t xml:space="preserve">. v elektronické </w:t>
      </w:r>
      <w:r w:rsidR="00B620D4" w:rsidRPr="008258D9">
        <w:rPr>
          <w:rFonts w:asciiTheme="minorHAnsi" w:hAnsiTheme="minorHAnsi"/>
        </w:rPr>
        <w:t>a</w:t>
      </w:r>
      <w:r w:rsidRPr="008258D9">
        <w:rPr>
          <w:rFonts w:asciiTheme="minorHAnsi" w:hAnsiTheme="minorHAnsi"/>
        </w:rPr>
        <w:t xml:space="preserve"> tiskové podobě.</w:t>
      </w:r>
    </w:p>
    <w:p w:rsidR="004D6F5C" w:rsidRPr="008258D9" w:rsidRDefault="00C078F6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</w:t>
      </w:r>
      <w:r w:rsidR="00B620D4" w:rsidRPr="008258D9">
        <w:rPr>
          <w:rFonts w:asciiTheme="minorHAnsi" w:hAnsiTheme="minorHAnsi"/>
        </w:rPr>
        <w:t>7</w:t>
      </w:r>
      <w:r w:rsidR="004D6F5C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 xml:space="preserve"> Zhotovitel</w:t>
      </w:r>
      <w:proofErr w:type="gramEnd"/>
      <w:r w:rsidRPr="008258D9">
        <w:rPr>
          <w:rFonts w:asciiTheme="minorHAnsi" w:hAnsiTheme="minorHAnsi"/>
        </w:rPr>
        <w:t xml:space="preserve"> odpovídá za vady provedené služby podle platných právních předpisů</w:t>
      </w:r>
    </w:p>
    <w:p w:rsidR="00C078F6" w:rsidRPr="008258D9" w:rsidRDefault="00B620D4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6.8</w:t>
      </w:r>
      <w:r w:rsidR="00C078F6" w:rsidRPr="008258D9">
        <w:rPr>
          <w:rFonts w:asciiTheme="minorHAnsi" w:hAnsiTheme="minorHAnsi"/>
        </w:rPr>
        <w:t xml:space="preserve">  Zhotovitel</w:t>
      </w:r>
      <w:proofErr w:type="gramEnd"/>
      <w:r w:rsidR="00C078F6" w:rsidRPr="008258D9">
        <w:rPr>
          <w:rFonts w:asciiTheme="minorHAnsi" w:hAnsiTheme="minorHAnsi"/>
        </w:rPr>
        <w:t xml:space="preserve"> odpovídá za škody vzniklé chybným zpracováním předaných podkladů.</w:t>
      </w:r>
      <w:r w:rsidRPr="008258D9">
        <w:rPr>
          <w:rFonts w:asciiTheme="minorHAnsi" w:hAnsiTheme="minorHAnsi"/>
        </w:rPr>
        <w:t xml:space="preserve"> </w:t>
      </w:r>
      <w:r w:rsidR="00C078F6" w:rsidRPr="008258D9">
        <w:rPr>
          <w:rFonts w:asciiTheme="minorHAnsi" w:hAnsiTheme="minorHAnsi"/>
        </w:rPr>
        <w:t xml:space="preserve">Neodpovídá však ze škody vzniklé nepředáním podkladů klientem ke zpracování nebo </w:t>
      </w:r>
      <w:r w:rsidRPr="008258D9">
        <w:rPr>
          <w:rFonts w:asciiTheme="minorHAnsi" w:hAnsiTheme="minorHAnsi"/>
        </w:rPr>
        <w:t>p</w:t>
      </w:r>
      <w:r w:rsidR="008258D9">
        <w:rPr>
          <w:rFonts w:asciiTheme="minorHAnsi" w:hAnsiTheme="minorHAnsi"/>
        </w:rPr>
        <w:t>ř</w:t>
      </w:r>
      <w:r w:rsidR="00C078F6" w:rsidRPr="008258D9">
        <w:rPr>
          <w:rFonts w:asciiTheme="minorHAnsi" w:hAnsiTheme="minorHAnsi"/>
        </w:rPr>
        <w:t>edáním neúplných podkladů ke zpracování.</w:t>
      </w:r>
    </w:p>
    <w:p w:rsidR="00C078F6" w:rsidRDefault="00C078F6" w:rsidP="00446E2F">
      <w:pPr>
        <w:spacing w:after="0"/>
        <w:jc w:val="both"/>
        <w:rPr>
          <w:rFonts w:asciiTheme="minorHAnsi" w:hAnsiTheme="minorHAnsi"/>
        </w:rPr>
      </w:pPr>
    </w:p>
    <w:p w:rsidR="00B84558" w:rsidRDefault="00B84558" w:rsidP="00446E2F">
      <w:pPr>
        <w:spacing w:after="0"/>
        <w:jc w:val="both"/>
        <w:rPr>
          <w:rFonts w:asciiTheme="minorHAnsi" w:hAnsiTheme="minorHAnsi"/>
        </w:rPr>
      </w:pPr>
    </w:p>
    <w:p w:rsidR="008E0D70" w:rsidRDefault="008E0D70" w:rsidP="00446E2F">
      <w:pPr>
        <w:spacing w:after="0"/>
        <w:jc w:val="both"/>
        <w:rPr>
          <w:rFonts w:asciiTheme="minorHAnsi" w:hAnsiTheme="minorHAnsi"/>
        </w:rPr>
      </w:pPr>
    </w:p>
    <w:p w:rsidR="008E0D70" w:rsidRDefault="008E0D70" w:rsidP="00446E2F">
      <w:pPr>
        <w:spacing w:after="0"/>
        <w:jc w:val="both"/>
        <w:rPr>
          <w:rFonts w:asciiTheme="minorHAnsi" w:hAnsiTheme="minorHAnsi"/>
        </w:rPr>
      </w:pPr>
    </w:p>
    <w:p w:rsidR="008E0D70" w:rsidRDefault="008E0D70" w:rsidP="00446E2F">
      <w:pPr>
        <w:spacing w:after="0"/>
        <w:jc w:val="both"/>
        <w:rPr>
          <w:rFonts w:asciiTheme="minorHAnsi" w:hAnsiTheme="minorHAnsi"/>
        </w:rPr>
      </w:pPr>
    </w:p>
    <w:p w:rsidR="008E0D70" w:rsidRDefault="008E0D70" w:rsidP="00446E2F">
      <w:pPr>
        <w:spacing w:after="0"/>
        <w:jc w:val="both"/>
        <w:rPr>
          <w:rFonts w:asciiTheme="minorHAnsi" w:hAnsiTheme="minorHAnsi"/>
        </w:rPr>
      </w:pPr>
    </w:p>
    <w:p w:rsidR="00B84558" w:rsidRPr="008258D9" w:rsidRDefault="00B84558" w:rsidP="00446E2F">
      <w:pPr>
        <w:spacing w:after="0"/>
        <w:jc w:val="both"/>
        <w:rPr>
          <w:rFonts w:asciiTheme="minorHAnsi" w:hAnsiTheme="minorHAnsi"/>
        </w:rPr>
      </w:pPr>
    </w:p>
    <w:p w:rsidR="00C078F6" w:rsidRPr="008258D9" w:rsidRDefault="00C078F6" w:rsidP="00B620D4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VII.</w:t>
      </w:r>
    </w:p>
    <w:p w:rsidR="00C078F6" w:rsidRPr="008258D9" w:rsidRDefault="00C078F6" w:rsidP="00B620D4">
      <w:pPr>
        <w:spacing w:after="0"/>
        <w:jc w:val="center"/>
        <w:rPr>
          <w:rFonts w:asciiTheme="minorHAnsi" w:hAnsiTheme="minorHAnsi"/>
          <w:b/>
        </w:rPr>
      </w:pPr>
      <w:r w:rsidRPr="008258D9">
        <w:rPr>
          <w:rFonts w:asciiTheme="minorHAnsi" w:hAnsiTheme="minorHAnsi"/>
          <w:b/>
        </w:rPr>
        <w:t>Další ujednání</w:t>
      </w:r>
    </w:p>
    <w:p w:rsidR="00C078F6" w:rsidRPr="008258D9" w:rsidRDefault="00C078F6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7.1  Tato</w:t>
      </w:r>
      <w:proofErr w:type="gramEnd"/>
      <w:r w:rsidRPr="008258D9">
        <w:rPr>
          <w:rFonts w:asciiTheme="minorHAnsi" w:hAnsiTheme="minorHAnsi"/>
        </w:rPr>
        <w:t xml:space="preserve"> smlouva nabývá platnosti dnem podpisu oběma smluvními stranami.</w:t>
      </w:r>
    </w:p>
    <w:p w:rsidR="0065648B" w:rsidRPr="008258D9" w:rsidRDefault="00C078F6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7.2  Každá</w:t>
      </w:r>
      <w:proofErr w:type="gramEnd"/>
      <w:r w:rsidRPr="008258D9">
        <w:rPr>
          <w:rFonts w:asciiTheme="minorHAnsi" w:hAnsiTheme="minorHAnsi"/>
        </w:rPr>
        <w:t xml:space="preserve"> ze smluvních stran může od smlouvy ihned odstoupit, jestliže druhá smluvní strana opakovaně podstatně poruší povinnost vyplývající z</w:t>
      </w:r>
      <w:r w:rsidR="00B620D4" w:rsidRPr="008258D9">
        <w:rPr>
          <w:rFonts w:asciiTheme="minorHAnsi" w:hAnsiTheme="minorHAnsi"/>
        </w:rPr>
        <w:t> </w:t>
      </w:r>
      <w:r w:rsidRPr="008258D9">
        <w:rPr>
          <w:rFonts w:asciiTheme="minorHAnsi" w:hAnsiTheme="minorHAnsi"/>
        </w:rPr>
        <w:t>této</w:t>
      </w:r>
      <w:r w:rsidR="00B620D4" w:rsidRPr="008258D9">
        <w:rPr>
          <w:rFonts w:asciiTheme="minorHAnsi" w:hAnsiTheme="minorHAnsi"/>
        </w:rPr>
        <w:t xml:space="preserve"> smlouvy</w:t>
      </w:r>
      <w:r w:rsidRPr="008258D9">
        <w:rPr>
          <w:rFonts w:asciiTheme="minorHAnsi" w:hAnsiTheme="minorHAnsi"/>
        </w:rPr>
        <w:t>. Na podstatné porušení povinností musí být druhá smluvní strana výslovně písemně upozorněna.</w:t>
      </w:r>
      <w:r w:rsidR="00B620D4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 xml:space="preserve">Odstoupení </w:t>
      </w:r>
      <w:r w:rsidR="0065648B" w:rsidRPr="008258D9">
        <w:rPr>
          <w:rFonts w:asciiTheme="minorHAnsi" w:hAnsiTheme="minorHAnsi"/>
        </w:rPr>
        <w:t xml:space="preserve">od smlouvy neopravňuje ani jednu ze stran nevyrovnat vzájemné závazky a pohledávky.  </w:t>
      </w:r>
    </w:p>
    <w:p w:rsidR="0065648B" w:rsidRPr="008258D9" w:rsidRDefault="00C078F6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7.3  Ustanovení</w:t>
      </w:r>
      <w:proofErr w:type="gramEnd"/>
      <w:r w:rsidRPr="008258D9">
        <w:rPr>
          <w:rFonts w:asciiTheme="minorHAnsi" w:hAnsiTheme="minorHAnsi"/>
        </w:rPr>
        <w:t xml:space="preserve"> a doplnění této smlouvy lze provést pouze formou písemných dodatků</w:t>
      </w:r>
      <w:r w:rsidR="0065648B" w:rsidRPr="008258D9">
        <w:rPr>
          <w:rFonts w:asciiTheme="minorHAnsi" w:hAnsiTheme="minorHAnsi"/>
        </w:rPr>
        <w:t>,</w:t>
      </w:r>
      <w:r w:rsidR="00B620D4" w:rsidRPr="008258D9">
        <w:rPr>
          <w:rFonts w:asciiTheme="minorHAnsi" w:hAnsiTheme="minorHAnsi"/>
        </w:rPr>
        <w:t xml:space="preserve"> k</w:t>
      </w:r>
      <w:r w:rsidR="0065648B" w:rsidRPr="008258D9">
        <w:rPr>
          <w:rFonts w:asciiTheme="minorHAnsi" w:hAnsiTheme="minorHAnsi"/>
        </w:rPr>
        <w:t>teré budou chronologicky číslovány.</w:t>
      </w: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7.4   Tato</w:t>
      </w:r>
      <w:proofErr w:type="gramEnd"/>
      <w:r w:rsidRPr="008258D9">
        <w:rPr>
          <w:rFonts w:asciiTheme="minorHAnsi" w:hAnsiTheme="minorHAnsi"/>
        </w:rPr>
        <w:t xml:space="preserve"> smlouvy je vyhotovena ve dvou stejnopisech, z nichž jedno vyhotovení obdrží</w:t>
      </w:r>
      <w:r w:rsidR="00B620D4" w:rsidRPr="008258D9">
        <w:rPr>
          <w:rFonts w:asciiTheme="minorHAnsi" w:hAnsiTheme="minorHAnsi"/>
        </w:rPr>
        <w:t xml:space="preserve"> k</w:t>
      </w:r>
      <w:r w:rsidRPr="008258D9">
        <w:rPr>
          <w:rFonts w:asciiTheme="minorHAnsi" w:hAnsiTheme="minorHAnsi"/>
        </w:rPr>
        <w:t>lient a jedno vyhotovení obdrží zhotovitel.</w:t>
      </w: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7.5   Právní</w:t>
      </w:r>
      <w:proofErr w:type="gramEnd"/>
      <w:r w:rsidRPr="008258D9">
        <w:rPr>
          <w:rFonts w:asciiTheme="minorHAnsi" w:hAnsiTheme="minorHAnsi"/>
        </w:rPr>
        <w:t xml:space="preserve"> vztahy to</w:t>
      </w:r>
      <w:r w:rsidR="00B620D4" w:rsidRPr="008258D9">
        <w:rPr>
          <w:rFonts w:asciiTheme="minorHAnsi" w:hAnsiTheme="minorHAnsi"/>
        </w:rPr>
        <w:t>u</w:t>
      </w:r>
      <w:r w:rsidRPr="008258D9">
        <w:rPr>
          <w:rFonts w:asciiTheme="minorHAnsi" w:hAnsiTheme="minorHAnsi"/>
        </w:rPr>
        <w:t>to smlouvou neupravené nebo ze smlouvy vyplývající se řídí příslušnými právními předpisy.</w:t>
      </w:r>
    </w:p>
    <w:p w:rsidR="0065648B" w:rsidRDefault="0065648B" w:rsidP="00446E2F">
      <w:pPr>
        <w:spacing w:after="0"/>
        <w:jc w:val="both"/>
        <w:rPr>
          <w:rFonts w:asciiTheme="minorHAnsi" w:hAnsiTheme="minorHAnsi"/>
        </w:rPr>
      </w:pPr>
      <w:proofErr w:type="gramStart"/>
      <w:r w:rsidRPr="008258D9">
        <w:rPr>
          <w:rFonts w:asciiTheme="minorHAnsi" w:hAnsiTheme="minorHAnsi"/>
        </w:rPr>
        <w:t>7.6   Strany</w:t>
      </w:r>
      <w:proofErr w:type="gramEnd"/>
      <w:r w:rsidRPr="008258D9">
        <w:rPr>
          <w:rFonts w:asciiTheme="minorHAnsi" w:hAnsiTheme="minorHAnsi"/>
        </w:rPr>
        <w:t xml:space="preserve"> potvrzují autentičnost této smlouvy svým podpisem. Zároveň smluvní strany prohlašují, že si tuto smlouv</w:t>
      </w:r>
      <w:r w:rsidR="00C71CDC" w:rsidRPr="008258D9">
        <w:rPr>
          <w:rFonts w:asciiTheme="minorHAnsi" w:hAnsiTheme="minorHAnsi"/>
        </w:rPr>
        <w:t>u</w:t>
      </w:r>
      <w:r w:rsidRPr="008258D9">
        <w:rPr>
          <w:rFonts w:asciiTheme="minorHAnsi" w:hAnsiTheme="minorHAnsi"/>
        </w:rPr>
        <w:t xml:space="preserve"> přečetly,</w:t>
      </w:r>
      <w:r w:rsidR="00C71CDC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že nebyla ujednána v tísni ani za jinak</w:t>
      </w:r>
      <w:r w:rsidR="00B620D4" w:rsidRPr="008258D9">
        <w:rPr>
          <w:rFonts w:asciiTheme="minorHAnsi" w:hAnsiTheme="minorHAnsi"/>
        </w:rPr>
        <w:t xml:space="preserve"> </w:t>
      </w:r>
      <w:r w:rsidRPr="008258D9">
        <w:rPr>
          <w:rFonts w:asciiTheme="minorHAnsi" w:hAnsiTheme="minorHAnsi"/>
        </w:rPr>
        <w:t>jednostranně nevýhodných podmínek.</w:t>
      </w:r>
    </w:p>
    <w:p w:rsidR="00981BBD" w:rsidRDefault="00981BBD" w:rsidP="00446E2F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7.7</w:t>
      </w:r>
      <w:r>
        <w:rPr>
          <w:rFonts w:asciiTheme="minorHAnsi" w:hAnsiTheme="minorHAnsi"/>
        </w:rPr>
        <w:tab/>
        <w:t>Dodavatel výslovně souhlasí se zveřejněním celého textu této smlouvy včetně podpisů v informačním systému veřejné správy – Registru smluv.</w:t>
      </w:r>
    </w:p>
    <w:p w:rsidR="00981BBD" w:rsidRPr="008258D9" w:rsidRDefault="00981BBD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V Praze dne </w:t>
      </w:r>
      <w:proofErr w:type="gramStart"/>
      <w:r w:rsidR="00B851B7">
        <w:rPr>
          <w:rFonts w:asciiTheme="minorHAnsi" w:hAnsiTheme="minorHAnsi"/>
        </w:rPr>
        <w:t>1.</w:t>
      </w:r>
      <w:r w:rsidR="00034163">
        <w:rPr>
          <w:rFonts w:asciiTheme="minorHAnsi" w:hAnsiTheme="minorHAnsi"/>
        </w:rPr>
        <w:t>3</w:t>
      </w:r>
      <w:r w:rsidR="00B851B7">
        <w:rPr>
          <w:rFonts w:asciiTheme="minorHAnsi" w:hAnsiTheme="minorHAnsi"/>
        </w:rPr>
        <w:t>.201</w:t>
      </w:r>
      <w:r w:rsidR="00282FCC">
        <w:rPr>
          <w:rFonts w:asciiTheme="minorHAnsi" w:hAnsiTheme="minorHAnsi"/>
        </w:rPr>
        <w:t>7</w:t>
      </w:r>
      <w:proofErr w:type="gramEnd"/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……………………………………………..                                                                   ……………………………………..  </w:t>
      </w:r>
    </w:p>
    <w:p w:rsidR="0065648B" w:rsidRPr="008258D9" w:rsidRDefault="0083629B" w:rsidP="00446E2F">
      <w:pPr>
        <w:spacing w:after="0"/>
        <w:jc w:val="both"/>
        <w:rPr>
          <w:rFonts w:asciiTheme="minorHAnsi" w:hAnsiTheme="minorHAnsi"/>
        </w:rPr>
      </w:pPr>
      <w:r w:rsidRPr="008258D9">
        <w:rPr>
          <w:rFonts w:asciiTheme="minorHAnsi" w:hAnsiTheme="minorHAnsi"/>
        </w:rPr>
        <w:t xml:space="preserve"> </w:t>
      </w:r>
      <w:r w:rsidR="00DD7E4A">
        <w:rPr>
          <w:rFonts w:asciiTheme="minorHAnsi" w:hAnsiTheme="minorHAnsi"/>
        </w:rPr>
        <w:t xml:space="preserve">      </w:t>
      </w:r>
      <w:r w:rsidRPr="008258D9">
        <w:rPr>
          <w:rFonts w:asciiTheme="minorHAnsi" w:hAnsiTheme="minorHAnsi"/>
        </w:rPr>
        <w:t xml:space="preserve">Za </w:t>
      </w:r>
      <w:proofErr w:type="gramStart"/>
      <w:r w:rsidRPr="008258D9">
        <w:rPr>
          <w:rFonts w:asciiTheme="minorHAnsi" w:hAnsiTheme="minorHAnsi"/>
        </w:rPr>
        <w:t xml:space="preserve">klienta                                                                                               </w:t>
      </w:r>
      <w:r w:rsidR="00DD7E4A">
        <w:rPr>
          <w:rFonts w:asciiTheme="minorHAnsi" w:hAnsiTheme="minorHAnsi"/>
        </w:rPr>
        <w:t xml:space="preserve">          </w:t>
      </w:r>
      <w:bookmarkStart w:id="0" w:name="_GoBack"/>
      <w:bookmarkEnd w:id="0"/>
      <w:r w:rsidRPr="008258D9">
        <w:rPr>
          <w:rFonts w:asciiTheme="minorHAnsi" w:hAnsiTheme="minorHAnsi"/>
        </w:rPr>
        <w:t>Za</w:t>
      </w:r>
      <w:proofErr w:type="gramEnd"/>
      <w:r w:rsidRPr="008258D9">
        <w:rPr>
          <w:rFonts w:asciiTheme="minorHAnsi" w:hAnsiTheme="minorHAnsi"/>
        </w:rPr>
        <w:t xml:space="preserve"> zhotovitele</w:t>
      </w:r>
    </w:p>
    <w:p w:rsidR="0065648B" w:rsidRPr="008258D9" w:rsidRDefault="0065648B" w:rsidP="00446E2F">
      <w:pPr>
        <w:spacing w:after="0"/>
        <w:jc w:val="both"/>
        <w:rPr>
          <w:rFonts w:asciiTheme="minorHAnsi" w:hAnsiTheme="minorHAnsi"/>
        </w:rPr>
      </w:pPr>
    </w:p>
    <w:p w:rsidR="00CD2016" w:rsidRPr="008258D9" w:rsidRDefault="00CD2016" w:rsidP="00446E2F">
      <w:pPr>
        <w:spacing w:after="0"/>
        <w:jc w:val="both"/>
        <w:rPr>
          <w:rFonts w:asciiTheme="minorHAnsi" w:hAnsiTheme="minorHAnsi"/>
        </w:rPr>
      </w:pPr>
    </w:p>
    <w:p w:rsidR="00CD2016" w:rsidRPr="008258D9" w:rsidRDefault="00CD2016" w:rsidP="00446E2F">
      <w:pPr>
        <w:spacing w:after="0"/>
        <w:jc w:val="both"/>
        <w:rPr>
          <w:rFonts w:asciiTheme="minorHAnsi" w:hAnsiTheme="minorHAnsi"/>
        </w:rPr>
      </w:pPr>
    </w:p>
    <w:p w:rsidR="00CD2016" w:rsidRPr="008258D9" w:rsidRDefault="00CD2016" w:rsidP="00446E2F">
      <w:pPr>
        <w:spacing w:after="0"/>
        <w:jc w:val="both"/>
        <w:rPr>
          <w:rFonts w:asciiTheme="minorHAnsi" w:hAnsiTheme="minorHAnsi"/>
        </w:rPr>
      </w:pPr>
    </w:p>
    <w:p w:rsidR="00CD2016" w:rsidRPr="008258D9" w:rsidRDefault="00CD2016" w:rsidP="00446E2F">
      <w:pPr>
        <w:spacing w:after="0"/>
        <w:jc w:val="both"/>
        <w:rPr>
          <w:rFonts w:asciiTheme="minorHAnsi" w:hAnsiTheme="minorHAnsi"/>
        </w:rPr>
      </w:pPr>
    </w:p>
    <w:sectPr w:rsidR="00CD2016" w:rsidRPr="008258D9" w:rsidSect="00B620D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2F" w:rsidRDefault="0077572F" w:rsidP="00B620D4">
      <w:pPr>
        <w:spacing w:after="0" w:line="240" w:lineRule="auto"/>
      </w:pPr>
      <w:r>
        <w:separator/>
      </w:r>
    </w:p>
  </w:endnote>
  <w:endnote w:type="continuationSeparator" w:id="0">
    <w:p w:rsidR="0077572F" w:rsidRDefault="0077572F" w:rsidP="00B6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3D" w:rsidRPr="008258D9" w:rsidRDefault="00264C3D" w:rsidP="008258D9">
    <w:pPr>
      <w:pStyle w:val="Zpat"/>
      <w:pBdr>
        <w:top w:val="single" w:sz="4" w:space="0" w:color="A5A5A5" w:themeColor="background1" w:themeShade="A5"/>
      </w:pBdr>
      <w:jc w:val="right"/>
      <w:rPr>
        <w:b/>
        <w:i/>
        <w:color w:val="FFC000"/>
        <w:sz w:val="16"/>
        <w:szCs w:val="16"/>
      </w:rPr>
    </w:pPr>
    <w:r w:rsidRPr="008258D9">
      <w:rPr>
        <w:b/>
        <w:i/>
        <w:noProof/>
        <w:color w:val="FFC000"/>
        <w:sz w:val="16"/>
        <w:szCs w:val="16"/>
      </w:rPr>
      <w:t>Taxes, s.r.o.</w:t>
    </w:r>
    <w:r w:rsidR="00F178BE">
      <w:rPr>
        <w:b/>
        <w:i/>
        <w:noProof/>
        <w:color w:val="FFC000"/>
        <w:sz w:val="16"/>
        <w:szCs w:val="16"/>
        <w:lang w:eastAsia="cs-CZ"/>
      </w:rPr>
      <w:pict>
        <v:group id="Group 2" o:spid="_x0000_s2049" style="position:absolute;left:0;text-align:left;margin-left:531.5pt;margin-top:691.55pt;width:56.1pt;height:48.5pt;z-index:251660288;mso-width-percent:800;mso-position-horizontal-relative:page;mso-position-vertical-relative:page;mso-width-percent:8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" o:allowincell="f">
          <v:group id="Group 3" o:spid="_x0000_s2050" style="position:absolute;left:10717;top:13815;width:1162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o:lock v:ext="edit" aspectratio="t"/>
            <v:group id="Group 4" o:spid="_x0000_s2051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o:lock v:ext="edit" aspectratio="t"/>
              <v:shape id="Freeform 5" o:spid="_x0000_s2052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qgsEA&#10;AADaAAAADwAAAGRycy9kb3ducmV2LnhtbESP3WoCMRSE7wt9h3AKvatZSyuyGkWEgmIv/HuAw+a4&#10;u5icLMlR17c3hYKXw8x8w0znvXfqSjG1gQ0MBwUo4irYlmsDx8PPxxhUEmSLLjAZuFOC+ez1ZYql&#10;DTfe0XUvtcoQTiUaaES6UutUNeQxDUJHnL1TiB4ly1hrG/GW4d7pz6IYaY8t54UGO1o2VJ33F29A&#10;3IZ31Xj9vbkUQ/e7jbYdLcWY97d+MQEl1Msz/N9eWQNf8Hcl3w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aoLBAAAA2gAAAA8AAAAAAAAAAAAAAAAAmAIAAGRycy9kb3du&#10;cmV2LnhtbFBLBQYAAAAABAAEAPUAAACGAwAAAAA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6" o:spid="_x0000_s2053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2c/cUA&#10;AADaAAAADwAAAGRycy9kb3ducmV2LnhtbESPT0sDMRTE70K/Q3gFL+JmtVbLdtNSxKI99Y+C18fm&#10;dbN187ImsV376Y0geBxm5jdMOe9tK47kQ+NYwU2WgyCunG64VvD2uryegAgRWWPrmBR8U4D5bHBR&#10;YqHdibd03MVaJAiHAhWYGLtCylAZshgy1xEnb++8xZikr6X2eEpw28rbPL+XFhtOCwY7ejRUfey+&#10;rILNeesXo+7Tn9Hc1evD6v3q4elZqcthv5iCiNTH//Bf+0UrGMP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Zz9xQAAANoAAAAPAAAAAAAAAAAAAAAAAJgCAABkcnMv&#10;ZG93bnJldi54bWxQSwUGAAAAAAQABAD1AAAAigMAAAAA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7" o:spid="_x0000_s2054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8fcIA&#10;AADaAAAADwAAAGRycy9kb3ducmV2LnhtbESPW4vCMBSE3xf8D+EIvmlqEJVqFC8sK7Iv3t4PzbGt&#10;NielyWr33xthYR+HmfmGmS9bW4kHNb50rGE4SEAQZ86UnGs4nz77UxA+IBusHJOGX/KwXHQ+5pga&#10;9+QDPY4hFxHCPkUNRQh1KqXPCrLoB64mjt7VNRZDlE0uTYPPCLeVVEkylhZLjgsF1rQpKLsff6yG&#10;yWk72q7MXq2/ONxUdlG3y7fSutdtVzMQgdrwH/5r74yGMb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jx9wgAAANo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8" o:spid="_x0000_s2055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TIH8IA&#10;AADaAAAADwAAAGRycy9kb3ducmV2LnhtbESPQWvCQBSE7wX/w/KE3uquCqZEV5GAtYdeTOr9kX0m&#10;wezbkN3G6K/vCoUeh5n5htnsRtuKgXrfONYwnykQxKUzDVcavovD2zsIH5ANto5Jw5087LaTlw2m&#10;xt34REMeKhEh7FPUUIfQpVL6siaLfuY64uhdXG8xRNlX0vR4i3DbyoVSK2mx4bhQY0dZTeU1/7Ea&#10;TkO2PH8Uiu6FSdpj8pWrxyPT+nU67tcgAo3hP/zX/jQaEnhe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MgfwgAAANoAAAAPAAAAAAAAAAAAAAAAAJgCAABkcnMvZG93&#10;bnJldi54bWxQSwUGAAAAAAQABAD1AAAAhw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9" o:spid="_x0000_s2056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ovcEA&#10;AADaAAAADwAAAGRycy9kb3ducmV2LnhtbERPz2vCMBS+C/sfwhvsNtMNHKMaRWQTL4NZpejttXmm&#10;xealJFG7/fXLYeDx4/s9Wwy2E1fyoXWs4GWcgSCunW7ZKNjvPp/fQYSIrLFzTAp+KMBi/jCaYa7d&#10;jbd0LaIRKYRDjgqaGPtcylA3ZDGMXU+cuJPzFmOC3kjt8ZbCbSdfs+xNWmw5NTTY06qh+lxcrIJS&#10;fk+Kw9Z8uepYZZX/KDvzu1bq6XFYTkFEGuJd/O/eaAVpa7qSb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wqL3BAAAA2gAAAA8AAAAAAAAAAAAAAAAAmAIAAGRycy9kb3du&#10;cmV2LnhtbFBLBQYAAAAABAAEAPUAAACGAwAAAAA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10" o:spid="_x0000_s2057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M+cQA&#10;AADaAAAADwAAAGRycy9kb3ducmV2LnhtbESPQWvCQBSE7wX/w/IEL0U39VDS6CpiaOmhoKaC12f2&#10;mQSzb8Pu1sR/3xUKPQ4z8w2zXA+mFTdyvrGs4GWWgCAurW64UnD8fp+mIHxA1thaJgV38rBejZ6W&#10;mGnb84FuRahEhLDPUEEdQpdJ6cuaDPqZ7Yijd7HOYIjSVVI77CPctHKeJK/SYMNxocaOtjWV1+LH&#10;KCjyU/F89/tdnqf77uPsvramT5WajIfNAkSgIfyH/9qfWsEbPK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uTPnEAAAA2gAAAA8AAAAAAAAAAAAAAAAAmAIAAGRycy9k&#10;b3ducmV2LnhtbFBLBQYAAAAABAAEAPUAAACJAwAAAAA=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11" o:spid="_x0000_s2058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KP8MA&#10;AADbAAAADwAAAGRycy9kb3ducmV2LnhtbESPT2/CMAzF75P4DpGRdhspnTShjoAG0gQ7Uv6crcZr&#10;qjVOaTLaffv5gMTN1nt+7+flevStulEfm8AG5rMMFHEVbMO1gdPx82UBKiZki21gMvBHEdarydMS&#10;CxsGPtCtTLWSEI4FGnApdYXWsXLkMc5CRyzad+g9Jln7WtseBwn3rc6z7E17bFgaHHa0dVT9lL/e&#10;wHk4aJva69dlV87z1+ayyaurM+Z5On68g0o0pof5fr23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6KP8MAAADb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12" o:spid="_x0000_s2059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zMcIA&#10;AADbAAAADwAAAGRycy9kb3ducmV2LnhtbERPyWrDMBC9F/oPYgq5NbKdUIIbxbQmhdxCFii9DdbE&#10;NrVGjqQ69t9HhUJv83jrrIvRdGIg51vLCtJ5AoK4srrlWsH59PG8AuEDssbOMimYyEOxeXxYY67t&#10;jQ80HEMtYgj7HBU0IfS5lL5qyKCf2544chfrDIYIXS21w1sMN53MkuRFGmw5NjTYU9lQ9X38MQoW&#10;bp9tD59Xj/ayKs/vw7T86ielZk/j2yuIQGP4F/+5dzrOT+H3l3i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rMxwgAAANsAAAAPAAAAAAAAAAAAAAAAAJgCAABkcnMvZG93&#10;bnJldi54bWxQSwUGAAAAAAQABAD1AAAAhwMAAAAA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13" o:spid="_x0000_s2060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u2MMA&#10;AADbAAAADwAAAGRycy9kb3ducmV2LnhtbERPTWsCMRC9F/ofwgjealbFWlajlKWKUA+tWrxON9Nk&#10;6WaybOK6/femUOhtHu9zluve1aKjNlSeFYxHGQji0uuKjYLTcfPwBCJEZI21Z1LwQwHWq/u7Jeba&#10;X/mdukM0IoVwyFGBjbHJpQylJYdh5BvixH351mFMsDVSt3hN4a6Wkyx7lA4rTg0WGyosld+Hi1Ow&#10;fZsVU9Odd82rr+zHfn4yn8WLUsNB/7wAEamP/+I/906n+RP4/SU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u2MMAAADbAAAADwAAAAAAAAAAAAAAAACYAgAAZHJzL2Rv&#10;d25yZXYueG1sUEsFBgAAAAAEAAQA9QAAAIg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61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9gcEA&#10;AADbAAAADwAAAGRycy9kb3ducmV2LnhtbERPzWrCQBC+C32HZQq96SYWikTXoILSgz3U9gGG7JiN&#10;ZmfD7tYkPn23UPA2H9/vrMrBtuJGPjSOFeSzDARx5XTDtYLvr/10ASJEZI2tY1IwUoBy/TRZYaFd&#10;z590O8VapBAOBSowMXaFlKEyZDHMXEecuLPzFmOCvpbaY5/CbSvnWfYmLTacGgx2tDNUXU8/VoG9&#10;53d/RLSXwzjHvhvN4eO4VerledgsQUQa4kP8737Xaf4r/P2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UvYHBAAAA2wAAAA8AAAAAAAAAAAAAAAAAmAIAAGRycy9kb3du&#10;cmV2LnhtbFBLBQYAAAAABAAEAPUAAACGAwAAAAA=&#10;" filled="f" stroked="f">
            <v:textbox inset=",0,,0">
              <w:txbxContent>
                <w:p w:rsidR="00264C3D" w:rsidRPr="008258D9" w:rsidRDefault="00F178BE">
                  <w:pPr>
                    <w:jc w:val="center"/>
                    <w:rPr>
                      <w:color w:val="4F81BD"/>
                    </w:rPr>
                  </w:pPr>
                  <w:r w:rsidRPr="00F178BE">
                    <w:fldChar w:fldCharType="begin"/>
                  </w:r>
                  <w:r w:rsidR="00433F15">
                    <w:instrText xml:space="preserve"> PAGE   \* MERGEFORMAT </w:instrText>
                  </w:r>
                  <w:r w:rsidRPr="00F178BE">
                    <w:fldChar w:fldCharType="separate"/>
                  </w:r>
                  <w:r w:rsidR="006275A5" w:rsidRPr="006275A5">
                    <w:rPr>
                      <w:noProof/>
                      <w:color w:val="4F81BD"/>
                    </w:rPr>
                    <w:t>2</w:t>
                  </w:r>
                  <w:r>
                    <w:rPr>
                      <w:noProof/>
                      <w:color w:val="4F81BD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Pr="008258D9">
      <w:rPr>
        <w:b/>
        <w:i/>
        <w:color w:val="FFC000"/>
        <w:sz w:val="16"/>
        <w:szCs w:val="16"/>
      </w:rPr>
      <w:t xml:space="preserve"> | Staropramenná 6, Praha 5</w:t>
    </w:r>
  </w:p>
  <w:p w:rsidR="00264C3D" w:rsidRDefault="00264C3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2F" w:rsidRDefault="0077572F" w:rsidP="00B620D4">
      <w:pPr>
        <w:spacing w:after="0" w:line="240" w:lineRule="auto"/>
      </w:pPr>
      <w:r>
        <w:separator/>
      </w:r>
    </w:p>
  </w:footnote>
  <w:footnote w:type="continuationSeparator" w:id="0">
    <w:p w:rsidR="0077572F" w:rsidRDefault="0077572F" w:rsidP="00B6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3D" w:rsidRPr="00B620D4" w:rsidRDefault="00264C3D" w:rsidP="00B620D4">
    <w:pPr>
      <w:pStyle w:val="Zhlav"/>
      <w:jc w:val="right"/>
      <w:rPr>
        <w:b/>
        <w:i/>
        <w:sz w:val="16"/>
        <w:szCs w:val="16"/>
      </w:rPr>
    </w:pPr>
    <w:r w:rsidRPr="00B620D4">
      <w:rPr>
        <w:b/>
        <w:i/>
        <w:sz w:val="16"/>
        <w:szCs w:val="16"/>
      </w:rPr>
      <w:t>Smlouva o zpětném provedení účetnictví</w:t>
    </w:r>
  </w:p>
  <w:p w:rsidR="00264C3D" w:rsidRDefault="00264C3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C9E"/>
    <w:multiLevelType w:val="multilevel"/>
    <w:tmpl w:val="3BE42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760D9A"/>
    <w:multiLevelType w:val="hybridMultilevel"/>
    <w:tmpl w:val="1E364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A3ABC"/>
    <w:multiLevelType w:val="hybridMultilevel"/>
    <w:tmpl w:val="53403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2077B"/>
    <w:multiLevelType w:val="hybridMultilevel"/>
    <w:tmpl w:val="3790D968"/>
    <w:lvl w:ilvl="0" w:tplc="DE308B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4A20"/>
    <w:rsid w:val="00021690"/>
    <w:rsid w:val="00030961"/>
    <w:rsid w:val="00034163"/>
    <w:rsid w:val="000A56DF"/>
    <w:rsid w:val="0011473C"/>
    <w:rsid w:val="001C6B76"/>
    <w:rsid w:val="001D41BE"/>
    <w:rsid w:val="002119AD"/>
    <w:rsid w:val="00264C3D"/>
    <w:rsid w:val="00282FCC"/>
    <w:rsid w:val="002D2FC4"/>
    <w:rsid w:val="002F1CDB"/>
    <w:rsid w:val="003B4ACC"/>
    <w:rsid w:val="003E55E1"/>
    <w:rsid w:val="00433F15"/>
    <w:rsid w:val="00446E2F"/>
    <w:rsid w:val="004A52BD"/>
    <w:rsid w:val="004C1774"/>
    <w:rsid w:val="004D6F5C"/>
    <w:rsid w:val="00550AF7"/>
    <w:rsid w:val="005510A5"/>
    <w:rsid w:val="005E4B05"/>
    <w:rsid w:val="006275A5"/>
    <w:rsid w:val="006508A8"/>
    <w:rsid w:val="00650B8F"/>
    <w:rsid w:val="0065648B"/>
    <w:rsid w:val="00672F1D"/>
    <w:rsid w:val="00771D59"/>
    <w:rsid w:val="00774A20"/>
    <w:rsid w:val="0077572F"/>
    <w:rsid w:val="007918FC"/>
    <w:rsid w:val="007B13BD"/>
    <w:rsid w:val="007C28A6"/>
    <w:rsid w:val="008258D9"/>
    <w:rsid w:val="0083629B"/>
    <w:rsid w:val="008E0D70"/>
    <w:rsid w:val="008F36A2"/>
    <w:rsid w:val="00937DC5"/>
    <w:rsid w:val="00981BBD"/>
    <w:rsid w:val="00A34184"/>
    <w:rsid w:val="00A970E6"/>
    <w:rsid w:val="00AA6EFE"/>
    <w:rsid w:val="00AE7EB2"/>
    <w:rsid w:val="00B620D4"/>
    <w:rsid w:val="00B84558"/>
    <w:rsid w:val="00B851B7"/>
    <w:rsid w:val="00C078F6"/>
    <w:rsid w:val="00C331A5"/>
    <w:rsid w:val="00C41E9E"/>
    <w:rsid w:val="00C71CDC"/>
    <w:rsid w:val="00CD2016"/>
    <w:rsid w:val="00CD22EE"/>
    <w:rsid w:val="00D07732"/>
    <w:rsid w:val="00DB7284"/>
    <w:rsid w:val="00DC724A"/>
    <w:rsid w:val="00DD7E4A"/>
    <w:rsid w:val="00E9637F"/>
    <w:rsid w:val="00F178BE"/>
    <w:rsid w:val="00F4487A"/>
    <w:rsid w:val="00F84F94"/>
    <w:rsid w:val="00F86AA7"/>
    <w:rsid w:val="00FC0876"/>
    <w:rsid w:val="00FD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E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A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20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20D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20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0D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0D4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03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E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A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20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20D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20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0D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0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Taxes, s.r.o.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Taxes</dc:creator>
  <cp:lastModifiedBy>Taxes</cp:lastModifiedBy>
  <cp:revision>4</cp:revision>
  <cp:lastPrinted>2017-01-03T09:17:00Z</cp:lastPrinted>
  <dcterms:created xsi:type="dcterms:W3CDTF">2017-03-06T13:37:00Z</dcterms:created>
  <dcterms:modified xsi:type="dcterms:W3CDTF">2017-03-06T13:41:00Z</dcterms:modified>
</cp:coreProperties>
</file>