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DE2" w:rsidRDefault="00363EBF">
      <w:pPr>
        <w:pStyle w:val="Style2"/>
        <w:keepNext/>
        <w:keepLines/>
        <w:shd w:val="clear" w:color="auto" w:fill="auto"/>
        <w:ind w:left="140"/>
      </w:pPr>
      <w:bookmarkStart w:id="0" w:name="bookmark0"/>
      <w:r>
        <w:t xml:space="preserve">Ceník </w:t>
      </w:r>
      <w:proofErr w:type="gramStart"/>
      <w:r>
        <w:t xml:space="preserve">VOK - </w:t>
      </w:r>
      <w:r>
        <w:rPr>
          <w:lang w:val="en-US" w:eastAsia="en-US" w:bidi="en-US"/>
        </w:rPr>
        <w:t>In</w:t>
      </w:r>
      <w:proofErr w:type="gramEnd"/>
      <w:r>
        <w:rPr>
          <w:lang w:val="en-US" w:eastAsia="en-US" w:bidi="en-US"/>
        </w:rPr>
        <w:t xml:space="preserve"> </w:t>
      </w:r>
      <w:r>
        <w:t>House</w:t>
      </w:r>
      <w:bookmarkEnd w:id="0"/>
    </w:p>
    <w:p w:rsidR="00714DE2" w:rsidRDefault="00363EBF">
      <w:pPr>
        <w:pStyle w:val="Style4"/>
        <w:keepNext/>
        <w:keepLines/>
        <w:shd w:val="clear" w:color="auto" w:fill="auto"/>
        <w:ind w:left="140"/>
      </w:pPr>
      <w:bookmarkStart w:id="1" w:name="bookmark1"/>
      <w:r>
        <w:t>(bez DPH)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0"/>
        <w:gridCol w:w="3244"/>
        <w:gridCol w:w="1901"/>
      </w:tblGrid>
      <w:tr w:rsidR="00714DE2" w:rsidTr="00186655">
        <w:tblPrEx>
          <w:tblCellMar>
            <w:top w:w="0" w:type="dxa"/>
            <w:bottom w:w="0" w:type="dxa"/>
          </w:tblCellMar>
        </w:tblPrEx>
        <w:trPr>
          <w:trHeight w:hRule="exact" w:val="997"/>
          <w:jc w:val="center"/>
        </w:trPr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4DE2" w:rsidRDefault="00363EBF">
            <w:pPr>
              <w:pStyle w:val="Style6"/>
              <w:framePr w:w="8795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8"/>
              </w:rPr>
              <w:t>Kalkulace odvozu odpadu prostřednictvím velkoobjemového kontejneru (dále jen VOK)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795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Kód a název odpadu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795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20 03 01 Směsný komunální odpad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795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Cena likvidace jedné tuny odpadu bez nakládky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795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8"/>
              </w:rPr>
              <w:t>2 100 KČ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DE2" w:rsidRDefault="00363EBF">
            <w:pPr>
              <w:pStyle w:val="Style6"/>
              <w:framePr w:w="8795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8"/>
              </w:rPr>
              <w:t xml:space="preserve">Paušální cena za svoz 1 VOK v </w:t>
            </w:r>
            <w:r>
              <w:rPr>
                <w:rStyle w:val="CharStyle8"/>
              </w:rPr>
              <w:t>rámci Prahy dle ABC modelu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DE2" w:rsidRDefault="00714DE2">
            <w:pPr>
              <w:framePr w:w="8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795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8"/>
              </w:rPr>
              <w:t>3 449 Kč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795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Pronájem VOK (každý započatý den přesahující tři dny)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795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8"/>
              </w:rPr>
              <w:t>66 KČ</w:t>
            </w:r>
          </w:p>
        </w:tc>
      </w:tr>
    </w:tbl>
    <w:p w:rsidR="00714DE2" w:rsidRDefault="00714DE2">
      <w:pPr>
        <w:framePr w:w="8795" w:wrap="notBeside" w:vAnchor="text" w:hAnchor="text" w:xAlign="center" w:y="1"/>
        <w:rPr>
          <w:sz w:val="2"/>
          <w:szCs w:val="2"/>
        </w:rPr>
      </w:pPr>
    </w:p>
    <w:p w:rsidR="00714DE2" w:rsidRDefault="00714DE2">
      <w:pPr>
        <w:spacing w:line="8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6"/>
        <w:gridCol w:w="2027"/>
        <w:gridCol w:w="2516"/>
      </w:tblGrid>
      <w:tr w:rsidR="00714DE2" w:rsidTr="00186655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4DE2" w:rsidRDefault="00363EBF">
            <w:pPr>
              <w:pStyle w:val="Style6"/>
              <w:framePr w:w="8860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8"/>
              </w:rPr>
              <w:t>Kalkulace odvozu odpadu prostřednictvím velkoobjemového kontejneru {dále jen VOK)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860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Kód a název odpadu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860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20 03 07 Objemný odpad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0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 xml:space="preserve">Cena likvidace jedné tuny </w:t>
            </w:r>
            <w:r>
              <w:rPr>
                <w:rStyle w:val="CharStyle8"/>
              </w:rPr>
              <w:t>odpadu bez nakládky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8"/>
              </w:rPr>
              <w:t>2 100 Kč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0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Paušální cena za svoz 1 VOK v rámci Prahy dle ABC modelu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DE2" w:rsidRDefault="00714DE2">
            <w:pPr>
              <w:framePr w:w="8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8"/>
              </w:rPr>
              <w:t>3 449 KČ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0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Pronájem VOK (každý započatý den přesahující tři dny)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0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8"/>
              </w:rPr>
              <w:t>66 KČ</w:t>
            </w:r>
          </w:p>
        </w:tc>
      </w:tr>
    </w:tbl>
    <w:p w:rsidR="00714DE2" w:rsidRDefault="00714DE2">
      <w:pPr>
        <w:framePr w:w="8860" w:wrap="notBeside" w:vAnchor="text" w:hAnchor="text" w:xAlign="center" w:y="1"/>
        <w:rPr>
          <w:sz w:val="2"/>
          <w:szCs w:val="2"/>
        </w:rPr>
      </w:pPr>
    </w:p>
    <w:p w:rsidR="00714DE2" w:rsidRDefault="00714D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1350"/>
        <w:gridCol w:w="3254"/>
      </w:tblGrid>
      <w:tr w:rsidR="00714DE2" w:rsidTr="00186655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4DE2" w:rsidRDefault="00363EBF">
            <w:pPr>
              <w:pStyle w:val="Style6"/>
              <w:framePr w:w="8924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8"/>
              </w:rPr>
              <w:t>Kalkulace odvozu odpadu prostřednictvím velkoobjemového kontejneru {dále jen VOK)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924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 xml:space="preserve">Kód a název </w:t>
            </w:r>
            <w:r>
              <w:rPr>
                <w:rStyle w:val="CharStyle8"/>
              </w:rPr>
              <w:t>odpadu</w:t>
            </w: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924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20 02 01 Biologicky rozložitelný odpad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924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Cena likvidace jedné tuny odpadu bez nakládky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924" w:wrap="notBeside" w:vAnchor="text" w:hAnchor="text" w:xAlign="center" w:y="1"/>
              <w:shd w:val="clear" w:color="auto" w:fill="auto"/>
              <w:spacing w:line="146" w:lineRule="exact"/>
              <w:ind w:left="220"/>
              <w:jc w:val="center"/>
            </w:pPr>
            <w:r>
              <w:rPr>
                <w:rStyle w:val="CharStyle8"/>
              </w:rPr>
              <w:t>790 Kč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924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 xml:space="preserve">Paušální cena za svoz 1 VOK v rámci Prahy </w:t>
            </w:r>
            <w:r>
              <w:rPr>
                <w:rStyle w:val="CharStyle8"/>
                <w:lang w:val="en-US" w:eastAsia="en-US" w:bidi="en-US"/>
              </w:rPr>
              <w:t xml:space="preserve">die </w:t>
            </w:r>
            <w:r>
              <w:rPr>
                <w:rStyle w:val="CharStyle8"/>
              </w:rPr>
              <w:t>ABC modelu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DE2" w:rsidRDefault="00714DE2">
            <w:pPr>
              <w:framePr w:w="89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924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8"/>
              </w:rPr>
              <w:t>3 449 Kč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924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Pronájem VOK (každý započatý den přesahující tři dny)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924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8"/>
              </w:rPr>
              <w:t>66 Kč</w:t>
            </w:r>
          </w:p>
        </w:tc>
      </w:tr>
    </w:tbl>
    <w:p w:rsidR="00714DE2" w:rsidRDefault="00714DE2">
      <w:pPr>
        <w:framePr w:w="8924" w:wrap="notBeside" w:vAnchor="text" w:hAnchor="text" w:xAlign="center" w:y="1"/>
        <w:rPr>
          <w:sz w:val="2"/>
          <w:szCs w:val="2"/>
        </w:rPr>
      </w:pPr>
    </w:p>
    <w:p w:rsidR="00714DE2" w:rsidRDefault="00714D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6"/>
        <w:gridCol w:w="2027"/>
        <w:gridCol w:w="2520"/>
      </w:tblGrid>
      <w:tr w:rsidR="00714DE2" w:rsidTr="00186655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8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14DE2" w:rsidRDefault="00363EBF">
            <w:pPr>
              <w:pStyle w:val="Style6"/>
              <w:framePr w:w="8863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bookmarkStart w:id="2" w:name="_GoBack"/>
            <w:bookmarkEnd w:id="2"/>
            <w:r>
              <w:rPr>
                <w:rStyle w:val="CharStyle8"/>
              </w:rPr>
              <w:t xml:space="preserve">Kalkulace odvozu odpadu </w:t>
            </w:r>
            <w:r>
              <w:rPr>
                <w:rStyle w:val="CharStyle8"/>
              </w:rPr>
              <w:t>prostřednictvím velkoobjemového kontejneru {dále jen VOK)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863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Kód a název odpadu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4DE2" w:rsidRDefault="00363EBF">
            <w:pPr>
              <w:pStyle w:val="Style6"/>
              <w:framePr w:w="8863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20 0111 Textilní materiály {z domácností, živností a úřadů)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3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Cena likvidace jedné tuny odpadu bez nakládky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3" w:wrap="notBeside" w:vAnchor="text" w:hAnchor="text" w:xAlign="center" w:y="1"/>
              <w:shd w:val="clear" w:color="auto" w:fill="auto"/>
              <w:spacing w:line="146" w:lineRule="exact"/>
              <w:ind w:left="40"/>
              <w:jc w:val="center"/>
            </w:pPr>
            <w:r>
              <w:rPr>
                <w:rStyle w:val="CharStyle8"/>
              </w:rPr>
              <w:t>2 900 KČ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3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Paušální cena za svoz 1 VOK v rámci Prahy dle ABC modelu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DE2" w:rsidRDefault="00714DE2">
            <w:pPr>
              <w:framePr w:w="88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3" w:wrap="notBeside" w:vAnchor="text" w:hAnchor="text" w:xAlign="center" w:y="1"/>
              <w:shd w:val="clear" w:color="auto" w:fill="auto"/>
              <w:spacing w:line="146" w:lineRule="exact"/>
              <w:ind w:left="40"/>
              <w:jc w:val="center"/>
            </w:pPr>
            <w:r>
              <w:rPr>
                <w:rStyle w:val="CharStyle8"/>
              </w:rPr>
              <w:t xml:space="preserve">3 </w:t>
            </w:r>
            <w:r>
              <w:rPr>
                <w:rStyle w:val="CharStyle8"/>
              </w:rPr>
              <w:t>449 Kč</w:t>
            </w:r>
          </w:p>
        </w:tc>
      </w:tr>
      <w:tr w:rsidR="00714DE2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3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8"/>
              </w:rPr>
              <w:t>Pronájem VOK (každý započatý den přesahující tři dny)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DE2" w:rsidRDefault="00363EBF">
            <w:pPr>
              <w:pStyle w:val="Style6"/>
              <w:framePr w:w="8863" w:wrap="notBeside" w:vAnchor="text" w:hAnchor="text" w:xAlign="center" w:y="1"/>
              <w:shd w:val="clear" w:color="auto" w:fill="auto"/>
              <w:spacing w:line="146" w:lineRule="exact"/>
              <w:ind w:left="40"/>
              <w:jc w:val="center"/>
            </w:pPr>
            <w:r>
              <w:rPr>
                <w:rStyle w:val="CharStyle8"/>
              </w:rPr>
              <w:t>66 Kč</w:t>
            </w:r>
          </w:p>
        </w:tc>
      </w:tr>
    </w:tbl>
    <w:p w:rsidR="00714DE2" w:rsidRDefault="00714DE2">
      <w:pPr>
        <w:framePr w:w="8863" w:wrap="notBeside" w:vAnchor="text" w:hAnchor="text" w:xAlign="center" w:y="1"/>
        <w:rPr>
          <w:sz w:val="2"/>
          <w:szCs w:val="2"/>
        </w:rPr>
      </w:pPr>
    </w:p>
    <w:p w:rsidR="00714DE2" w:rsidRDefault="00714DE2">
      <w:pPr>
        <w:rPr>
          <w:sz w:val="2"/>
          <w:szCs w:val="2"/>
        </w:rPr>
      </w:pPr>
    </w:p>
    <w:p w:rsidR="00714DE2" w:rsidRDefault="00714DE2">
      <w:pPr>
        <w:rPr>
          <w:sz w:val="2"/>
          <w:szCs w:val="2"/>
        </w:rPr>
      </w:pPr>
    </w:p>
    <w:sectPr w:rsidR="00714DE2">
      <w:pgSz w:w="11941" w:h="16862"/>
      <w:pgMar w:top="2594" w:right="1433" w:bottom="2192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EBF" w:rsidRDefault="00363EBF">
      <w:r>
        <w:separator/>
      </w:r>
    </w:p>
  </w:endnote>
  <w:endnote w:type="continuationSeparator" w:id="0">
    <w:p w:rsidR="00363EBF" w:rsidRDefault="0036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EBF" w:rsidRDefault="00363EBF"/>
  </w:footnote>
  <w:footnote w:type="continuationSeparator" w:id="0">
    <w:p w:rsidR="00363EBF" w:rsidRDefault="00363E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E2"/>
    <w:rsid w:val="00186655"/>
    <w:rsid w:val="00363EBF"/>
    <w:rsid w:val="0071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4F7A4-0D9D-46AA-92FE-EBBF8CAE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12" w:lineRule="exac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2024-10-02T12:31:00Z</dcterms:created>
  <dcterms:modified xsi:type="dcterms:W3CDTF">2024-10-02T12:31:00Z</dcterms:modified>
</cp:coreProperties>
</file>