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17098">
      <w:pPr>
        <w:pStyle w:val="Style1"/>
        <w:widowControl/>
        <w:spacing w:before="47"/>
        <w:jc w:val="both"/>
        <w:rPr>
          <w:rStyle w:val="FontStyle11"/>
        </w:rPr>
      </w:pPr>
      <w:bookmarkStart w:id="0" w:name="_GoBack"/>
      <w:bookmarkEnd w:id="0"/>
      <w:r>
        <w:rPr>
          <w:rStyle w:val="FontStyle11"/>
        </w:rPr>
        <w:t>Veřejná zakázka č. T002/16/V00042103</w:t>
      </w:r>
    </w:p>
    <w:p w:rsidR="00000000" w:rsidRDefault="00317098">
      <w:pPr>
        <w:widowControl/>
        <w:spacing w:after="69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9"/>
        <w:gridCol w:w="1629"/>
        <w:gridCol w:w="2015"/>
        <w:gridCol w:w="2278"/>
      </w:tblGrid>
      <w:tr w:rsidR="00000000" w:rsidRPr="00317098">
        <w:tblPrEx>
          <w:tblCellMar>
            <w:top w:w="0" w:type="dxa"/>
            <w:bottom w:w="0" w:type="dxa"/>
          </w:tblCellMar>
        </w:tblPrEx>
        <w:tc>
          <w:tcPr>
            <w:tcW w:w="8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317098" w:rsidRDefault="00317098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 w:rsidRPr="00317098">
              <w:rPr>
                <w:rStyle w:val="FontStyle11"/>
              </w:rPr>
              <w:t>Kalkulace nákladů na provedení opatření:</w:t>
            </w:r>
          </w:p>
        </w:tc>
      </w:tr>
      <w:tr w:rsidR="00000000" w:rsidRPr="00317098">
        <w:tblPrEx>
          <w:tblCellMar>
            <w:top w:w="0" w:type="dxa"/>
            <w:bottom w:w="0" w:type="dxa"/>
          </w:tblCellMar>
        </w:tblPrEx>
        <w:tc>
          <w:tcPr>
            <w:tcW w:w="8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317098" w:rsidRDefault="00317098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 w:rsidRPr="00317098">
              <w:rPr>
                <w:rStyle w:val="FontStyle11"/>
              </w:rPr>
              <w:t>Likvidace bolševníku velkolepého na území CHKO České středohoří</w:t>
            </w:r>
          </w:p>
        </w:tc>
      </w:tr>
      <w:tr w:rsidR="00000000" w:rsidRPr="00317098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317098" w:rsidRDefault="00317098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 w:rsidRPr="00317098">
              <w:rPr>
                <w:rStyle w:val="FontStyle11"/>
              </w:rPr>
              <w:t>Popis opatření</w:t>
            </w: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317098" w:rsidRDefault="00317098">
            <w:pPr>
              <w:pStyle w:val="Style3"/>
              <w:widowControl/>
              <w:ind w:firstLine="7"/>
              <w:rPr>
                <w:rStyle w:val="FontStyle11"/>
              </w:rPr>
            </w:pPr>
            <w:r w:rsidRPr="00317098">
              <w:rPr>
                <w:rStyle w:val="FontStyle11"/>
              </w:rPr>
              <w:t>Post</w:t>
            </w:r>
            <w:r w:rsidRPr="00317098">
              <w:rPr>
                <w:rStyle w:val="FontStyle11"/>
              </w:rPr>
              <w:t>řik porostů a mechanické odstranění rostlin bolševníku velkolepého v určených lokalitách na území CHKO České středohoří roztroušeně na ploše 3,1 ha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317098" w:rsidRDefault="00317098">
            <w:pPr>
              <w:pStyle w:val="Style2"/>
              <w:widowControl/>
            </w:pPr>
          </w:p>
        </w:tc>
      </w:tr>
      <w:tr w:rsidR="00000000" w:rsidRPr="00317098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317098" w:rsidRDefault="00317098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 w:rsidRPr="00317098">
              <w:rPr>
                <w:rStyle w:val="FontStyle11"/>
              </w:rPr>
              <w:t>Období realizace</w:t>
            </w: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317098" w:rsidRDefault="00317098">
            <w:pPr>
              <w:pStyle w:val="Style3"/>
              <w:widowControl/>
              <w:ind w:left="7" w:hanging="7"/>
              <w:rPr>
                <w:rStyle w:val="FontStyle11"/>
              </w:rPr>
            </w:pPr>
            <w:r w:rsidRPr="00317098">
              <w:rPr>
                <w:rStyle w:val="FontStyle11"/>
              </w:rPr>
              <w:t>Od zveřejnění výsledků výběrového řízení do 10.10.2016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317098" w:rsidRDefault="00317098">
            <w:pPr>
              <w:pStyle w:val="Style2"/>
              <w:widowControl/>
            </w:pPr>
          </w:p>
        </w:tc>
      </w:tr>
      <w:tr w:rsidR="00000000" w:rsidRPr="00317098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317098" w:rsidRDefault="00317098">
            <w:pPr>
              <w:pStyle w:val="Style3"/>
              <w:widowControl/>
              <w:rPr>
                <w:rStyle w:val="FontStyle11"/>
              </w:rPr>
            </w:pPr>
            <w:r w:rsidRPr="00317098">
              <w:rPr>
                <w:rStyle w:val="FontStyle11"/>
              </w:rPr>
              <w:t>Náklady na provedení prací v ter</w:t>
            </w:r>
            <w:r w:rsidRPr="00317098">
              <w:rPr>
                <w:rStyle w:val="FontStyle11"/>
              </w:rPr>
              <w:t>énu</w:t>
            </w: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317098" w:rsidRDefault="00317098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 w:rsidRPr="00317098">
              <w:rPr>
                <w:rStyle w:val="FontStyle11"/>
              </w:rPr>
              <w:t>21 000,- Kč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317098" w:rsidRDefault="00317098">
            <w:pPr>
              <w:pStyle w:val="Style2"/>
              <w:widowControl/>
            </w:pPr>
          </w:p>
        </w:tc>
      </w:tr>
      <w:tr w:rsidR="00000000" w:rsidRPr="00317098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317098" w:rsidRDefault="00317098">
            <w:pPr>
              <w:pStyle w:val="Style4"/>
              <w:widowControl/>
              <w:rPr>
                <w:rStyle w:val="FontStyle11"/>
              </w:rPr>
            </w:pPr>
            <w:r w:rsidRPr="00317098">
              <w:rPr>
                <w:rStyle w:val="FontStyle11"/>
              </w:rPr>
              <w:t>Náklady na dopravu (cca 850 km)</w:t>
            </w: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317098" w:rsidRDefault="00317098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 w:rsidRPr="00317098">
              <w:rPr>
                <w:rStyle w:val="FontStyle11"/>
              </w:rPr>
              <w:t>6 000,- Kč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317098" w:rsidRDefault="00317098">
            <w:pPr>
              <w:pStyle w:val="Style2"/>
              <w:widowControl/>
            </w:pPr>
          </w:p>
        </w:tc>
      </w:tr>
      <w:tr w:rsidR="00000000" w:rsidRPr="00317098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317098" w:rsidRDefault="00317098">
            <w:pPr>
              <w:pStyle w:val="Style3"/>
              <w:widowControl/>
              <w:ind w:left="7" w:hanging="7"/>
              <w:rPr>
                <w:rStyle w:val="FontStyle11"/>
              </w:rPr>
            </w:pPr>
            <w:r w:rsidRPr="00317098">
              <w:rPr>
                <w:rStyle w:val="FontStyle11"/>
              </w:rPr>
              <w:t>Spotřební materiál (Round up a Garlon), ochranné potřeby</w:t>
            </w: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317098" w:rsidRDefault="00317098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 w:rsidRPr="00317098">
              <w:rPr>
                <w:rStyle w:val="FontStyle11"/>
              </w:rPr>
              <w:t>2 500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317098" w:rsidRDefault="00317098">
            <w:pPr>
              <w:pStyle w:val="Style2"/>
              <w:widowControl/>
            </w:pPr>
          </w:p>
        </w:tc>
      </w:tr>
      <w:tr w:rsidR="00000000" w:rsidRPr="00317098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317098" w:rsidRDefault="00317098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 w:rsidRPr="00317098">
              <w:rPr>
                <w:rStyle w:val="FontStyle11"/>
              </w:rPr>
              <w:t>Cena celkem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317098" w:rsidRDefault="00317098">
            <w:pPr>
              <w:pStyle w:val="Style4"/>
              <w:widowControl/>
              <w:rPr>
                <w:rStyle w:val="FontStyle11"/>
              </w:rPr>
            </w:pPr>
            <w:r w:rsidRPr="00317098">
              <w:rPr>
                <w:rStyle w:val="FontStyle11"/>
              </w:rPr>
              <w:t>cena bez DPH: 29 500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317098" w:rsidRDefault="00317098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 w:rsidRPr="00317098">
              <w:rPr>
                <w:rStyle w:val="FontStyle11"/>
              </w:rPr>
              <w:t>DPH</w:t>
            </w:r>
          </w:p>
          <w:p w:rsidR="00000000" w:rsidRPr="00317098" w:rsidRDefault="00317098">
            <w:pPr>
              <w:pStyle w:val="Style3"/>
              <w:widowControl/>
              <w:rPr>
                <w:rStyle w:val="FontStyle11"/>
              </w:rPr>
            </w:pPr>
            <w:r w:rsidRPr="00317098">
              <w:rPr>
                <w:rStyle w:val="FontStyle11"/>
              </w:rPr>
              <w:t>Zhotovitel není plátcem DPH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317098" w:rsidRDefault="00317098">
            <w:pPr>
              <w:pStyle w:val="Style2"/>
              <w:widowControl/>
            </w:pPr>
          </w:p>
        </w:tc>
      </w:tr>
    </w:tbl>
    <w:p w:rsidR="00317098" w:rsidRDefault="00317098"/>
    <w:sectPr w:rsidR="00317098">
      <w:type w:val="continuous"/>
      <w:pgSz w:w="11905" w:h="16837"/>
      <w:pgMar w:top="2182" w:right="1842" w:bottom="1440" w:left="184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098" w:rsidRDefault="00317098">
      <w:r>
        <w:separator/>
      </w:r>
    </w:p>
  </w:endnote>
  <w:endnote w:type="continuationSeparator" w:id="0">
    <w:p w:rsidR="00317098" w:rsidRDefault="0031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098" w:rsidRDefault="00317098">
      <w:r>
        <w:separator/>
      </w:r>
    </w:p>
  </w:footnote>
  <w:footnote w:type="continuationSeparator" w:id="0">
    <w:p w:rsidR="00317098" w:rsidRDefault="00317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13C"/>
    <w:rsid w:val="001C113C"/>
    <w:rsid w:val="0031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91" w:lineRule="exact"/>
    </w:pPr>
  </w:style>
  <w:style w:type="paragraph" w:customStyle="1" w:styleId="Style4">
    <w:name w:val="Style4"/>
    <w:basedOn w:val="Normln"/>
    <w:uiPriority w:val="99"/>
    <w:pPr>
      <w:spacing w:line="480" w:lineRule="exact"/>
    </w:pPr>
  </w:style>
  <w:style w:type="character" w:customStyle="1" w:styleId="FontStyle11">
    <w:name w:val="Font Style11"/>
    <w:uiPriority w:val="99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Bohunkova</dc:creator>
  <cp:lastModifiedBy>JanaV</cp:lastModifiedBy>
  <cp:revision>2</cp:revision>
  <dcterms:created xsi:type="dcterms:W3CDTF">2016-09-21T08:57:00Z</dcterms:created>
  <dcterms:modified xsi:type="dcterms:W3CDTF">2016-09-21T08:57:00Z</dcterms:modified>
</cp:coreProperties>
</file>