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A6FD3" w14:textId="390CC502" w:rsidR="00653F32" w:rsidRPr="00CB2053" w:rsidRDefault="008937E7" w:rsidP="00A80C76">
      <w:pPr>
        <w:pStyle w:val="Nzev"/>
        <w:tabs>
          <w:tab w:val="left" w:pos="709"/>
        </w:tabs>
        <w:spacing w:after="240"/>
        <w:ind w:left="142"/>
        <w:rPr>
          <w:rFonts w:ascii="Arial" w:hAnsi="Arial" w:cs="Arial"/>
          <w:b/>
          <w:sz w:val="28"/>
          <w:szCs w:val="28"/>
          <w:lang w:val="cs-CZ"/>
        </w:rPr>
      </w:pPr>
      <w:r w:rsidRPr="00CB2053">
        <w:rPr>
          <w:rFonts w:ascii="Arial" w:hAnsi="Arial" w:cs="Arial"/>
          <w:b/>
          <w:sz w:val="28"/>
          <w:szCs w:val="28"/>
          <w:lang w:val="cs-CZ"/>
        </w:rPr>
        <w:t xml:space="preserve">DODATEK </w:t>
      </w:r>
      <w:r w:rsidR="0054159A" w:rsidRPr="00CB2053">
        <w:rPr>
          <w:rFonts w:ascii="Arial" w:hAnsi="Arial" w:cs="Arial"/>
          <w:b/>
          <w:sz w:val="28"/>
          <w:szCs w:val="28"/>
          <w:lang w:val="cs-CZ"/>
        </w:rPr>
        <w:t>č</w:t>
      </w:r>
      <w:r w:rsidRPr="00CB2053">
        <w:rPr>
          <w:rFonts w:ascii="Arial" w:hAnsi="Arial" w:cs="Arial"/>
          <w:b/>
          <w:sz w:val="28"/>
          <w:szCs w:val="28"/>
          <w:lang w:val="cs-CZ"/>
        </w:rPr>
        <w:t xml:space="preserve">. </w:t>
      </w:r>
      <w:r w:rsidR="005A4E3E">
        <w:rPr>
          <w:rFonts w:ascii="Arial" w:hAnsi="Arial" w:cs="Arial"/>
          <w:b/>
          <w:sz w:val="28"/>
          <w:szCs w:val="28"/>
          <w:lang w:val="cs-CZ"/>
        </w:rPr>
        <w:t>4</w:t>
      </w:r>
    </w:p>
    <w:p w14:paraId="3EB29D3D" w14:textId="77777777" w:rsidR="00CB7A07" w:rsidRPr="00CB2053" w:rsidRDefault="00CB7A07" w:rsidP="00CB7A07">
      <w:pPr>
        <w:pStyle w:val="Nzev"/>
        <w:tabs>
          <w:tab w:val="left" w:pos="709"/>
        </w:tabs>
        <w:spacing w:before="360"/>
        <w:rPr>
          <w:rFonts w:ascii="Arial" w:hAnsi="Arial" w:cs="Arial"/>
          <w:b/>
          <w:sz w:val="28"/>
          <w:szCs w:val="28"/>
          <w:lang w:val="cs-CZ"/>
        </w:rPr>
      </w:pPr>
    </w:p>
    <w:p w14:paraId="29A686D1" w14:textId="3FF7E8B6" w:rsidR="00354192" w:rsidRPr="00CB2053" w:rsidRDefault="00CB7A07" w:rsidP="00CB7A07">
      <w:pPr>
        <w:pStyle w:val="Nzev"/>
        <w:tabs>
          <w:tab w:val="left" w:pos="709"/>
        </w:tabs>
        <w:spacing w:before="360"/>
        <w:rPr>
          <w:rFonts w:ascii="Arial" w:hAnsi="Arial" w:cs="Arial"/>
          <w:b/>
          <w:sz w:val="28"/>
          <w:szCs w:val="28"/>
          <w:lang w:val="cs-CZ"/>
        </w:rPr>
      </w:pPr>
      <w:r w:rsidRPr="00CB2053">
        <w:rPr>
          <w:rFonts w:ascii="Arial" w:hAnsi="Arial" w:cs="Arial"/>
          <w:b/>
          <w:sz w:val="28"/>
          <w:szCs w:val="28"/>
          <w:lang w:val="cs-CZ"/>
        </w:rPr>
        <w:t xml:space="preserve">ke </w:t>
      </w:r>
      <w:r w:rsidR="00354192" w:rsidRPr="00CB2053">
        <w:rPr>
          <w:rFonts w:ascii="Arial" w:hAnsi="Arial" w:cs="Arial"/>
          <w:b/>
          <w:sz w:val="28"/>
          <w:szCs w:val="28"/>
          <w:lang w:val="cs-CZ"/>
        </w:rPr>
        <w:t>SMLOUV</w:t>
      </w:r>
      <w:r w:rsidRPr="00CB2053">
        <w:rPr>
          <w:rFonts w:ascii="Arial" w:hAnsi="Arial" w:cs="Arial"/>
          <w:b/>
          <w:sz w:val="28"/>
          <w:szCs w:val="28"/>
          <w:lang w:val="cs-CZ"/>
        </w:rPr>
        <w:t xml:space="preserve">Ě </w:t>
      </w:r>
      <w:r w:rsidR="00354192" w:rsidRPr="00CB2053">
        <w:rPr>
          <w:rFonts w:ascii="Arial" w:hAnsi="Arial" w:cs="Arial"/>
          <w:b/>
          <w:sz w:val="28"/>
          <w:szCs w:val="28"/>
          <w:lang w:val="cs-CZ"/>
        </w:rPr>
        <w:t>O DÍLO</w:t>
      </w:r>
      <w:r w:rsidR="00717E30" w:rsidRPr="00CB2053"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="00642293" w:rsidRPr="00CB2053">
        <w:rPr>
          <w:rFonts w:ascii="Arial" w:hAnsi="Arial" w:cs="Arial"/>
          <w:b/>
          <w:sz w:val="28"/>
          <w:szCs w:val="28"/>
          <w:lang w:val="cs-CZ"/>
        </w:rPr>
        <w:t>z</w:t>
      </w:r>
      <w:r w:rsidR="00653F32" w:rsidRPr="00CB2053">
        <w:rPr>
          <w:rFonts w:ascii="Arial" w:hAnsi="Arial" w:cs="Arial"/>
          <w:b/>
          <w:sz w:val="28"/>
          <w:szCs w:val="28"/>
          <w:lang w:val="cs-CZ"/>
        </w:rPr>
        <w:t>e dne 1</w:t>
      </w:r>
      <w:r w:rsidR="0054159A" w:rsidRPr="00CB2053">
        <w:rPr>
          <w:rFonts w:ascii="Arial" w:hAnsi="Arial" w:cs="Arial"/>
          <w:b/>
          <w:sz w:val="28"/>
          <w:szCs w:val="28"/>
          <w:lang w:val="cs-CZ"/>
        </w:rPr>
        <w:t>1</w:t>
      </w:r>
      <w:r w:rsidR="00653F32" w:rsidRPr="00CB2053">
        <w:rPr>
          <w:rFonts w:ascii="Arial" w:hAnsi="Arial" w:cs="Arial"/>
          <w:b/>
          <w:sz w:val="28"/>
          <w:szCs w:val="28"/>
          <w:lang w:val="cs-CZ"/>
        </w:rPr>
        <w:t xml:space="preserve">. </w:t>
      </w:r>
      <w:r w:rsidR="0054159A" w:rsidRPr="00CB2053">
        <w:rPr>
          <w:rFonts w:ascii="Arial" w:hAnsi="Arial" w:cs="Arial"/>
          <w:b/>
          <w:sz w:val="28"/>
          <w:szCs w:val="28"/>
          <w:lang w:val="cs-CZ"/>
        </w:rPr>
        <w:t>6</w:t>
      </w:r>
      <w:r w:rsidR="00653F32" w:rsidRPr="00CB2053">
        <w:rPr>
          <w:rFonts w:ascii="Arial" w:hAnsi="Arial" w:cs="Arial"/>
          <w:b/>
          <w:sz w:val="28"/>
          <w:szCs w:val="28"/>
          <w:lang w:val="cs-CZ"/>
        </w:rPr>
        <w:t>. 20</w:t>
      </w:r>
      <w:r w:rsidR="0054159A" w:rsidRPr="00CB2053">
        <w:rPr>
          <w:rFonts w:ascii="Arial" w:hAnsi="Arial" w:cs="Arial"/>
          <w:b/>
          <w:sz w:val="28"/>
          <w:szCs w:val="28"/>
          <w:lang w:val="cs-CZ"/>
        </w:rPr>
        <w:t>20</w:t>
      </w:r>
      <w:r w:rsidR="008937E7" w:rsidRPr="00CB2053">
        <w:rPr>
          <w:rFonts w:ascii="Arial" w:hAnsi="Arial" w:cs="Arial"/>
          <w:b/>
          <w:sz w:val="28"/>
          <w:szCs w:val="28"/>
          <w:lang w:val="cs-CZ"/>
        </w:rPr>
        <w:t xml:space="preserve">, </w:t>
      </w:r>
      <w:r w:rsidR="006D1640" w:rsidRPr="00CB2053">
        <w:rPr>
          <w:rFonts w:ascii="Arial" w:hAnsi="Arial" w:cs="Arial"/>
          <w:b/>
          <w:sz w:val="28"/>
          <w:szCs w:val="28"/>
          <w:lang w:val="cs-CZ"/>
        </w:rPr>
        <w:t>včetně dodatku č. 1</w:t>
      </w:r>
      <w:r w:rsidR="005A4E3E">
        <w:rPr>
          <w:rFonts w:ascii="Arial" w:hAnsi="Arial" w:cs="Arial"/>
          <w:b/>
          <w:sz w:val="28"/>
          <w:szCs w:val="28"/>
          <w:lang w:val="cs-CZ"/>
        </w:rPr>
        <w:t xml:space="preserve">, </w:t>
      </w:r>
      <w:r w:rsidR="00A72241" w:rsidRPr="00CB2053">
        <w:rPr>
          <w:rFonts w:ascii="Arial" w:hAnsi="Arial" w:cs="Arial"/>
          <w:b/>
          <w:sz w:val="28"/>
          <w:szCs w:val="28"/>
          <w:lang w:val="cs-CZ"/>
        </w:rPr>
        <w:t>2</w:t>
      </w:r>
      <w:r w:rsidR="005A4E3E">
        <w:rPr>
          <w:rFonts w:ascii="Arial" w:hAnsi="Arial" w:cs="Arial"/>
          <w:b/>
          <w:sz w:val="28"/>
          <w:szCs w:val="28"/>
          <w:lang w:val="cs-CZ"/>
        </w:rPr>
        <w:t xml:space="preserve"> a 3</w:t>
      </w:r>
    </w:p>
    <w:p w14:paraId="2E7B97B5" w14:textId="4B90ECC6" w:rsidR="008937E7" w:rsidRPr="00CB2053" w:rsidRDefault="008937E7" w:rsidP="008937E7">
      <w:pPr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CB2053">
        <w:rPr>
          <w:rFonts w:ascii="Arial" w:hAnsi="Arial" w:cs="Arial"/>
          <w:b/>
          <w:sz w:val="28"/>
          <w:szCs w:val="28"/>
          <w:lang w:val="cs-CZ"/>
        </w:rPr>
        <w:t>uzavřený</w:t>
      </w:r>
    </w:p>
    <w:p w14:paraId="748EB8CB" w14:textId="72B4A824" w:rsidR="00354192" w:rsidRPr="00CB2053" w:rsidRDefault="00354192" w:rsidP="00354192">
      <w:pPr>
        <w:pStyle w:val="Podnadpis"/>
        <w:rPr>
          <w:rFonts w:ascii="Arial" w:hAnsi="Arial" w:cs="Arial"/>
          <w:spacing w:val="2"/>
          <w:sz w:val="20"/>
          <w:szCs w:val="20"/>
          <w:lang w:val="cs-CZ"/>
        </w:rPr>
      </w:pPr>
      <w:r w:rsidRPr="00CB2053">
        <w:rPr>
          <w:rFonts w:ascii="Arial" w:hAnsi="Arial" w:cs="Arial"/>
          <w:spacing w:val="2"/>
          <w:sz w:val="20"/>
          <w:szCs w:val="20"/>
          <w:lang w:val="cs-CZ"/>
        </w:rPr>
        <w:t>podle § 2586 a násl. zákona č. 89/2012 Sb., občanský zákoník</w:t>
      </w:r>
      <w:r w:rsidR="0054159A" w:rsidRPr="00CB2053">
        <w:rPr>
          <w:rFonts w:ascii="Arial" w:hAnsi="Arial" w:cs="Arial"/>
          <w:spacing w:val="2"/>
          <w:sz w:val="20"/>
          <w:szCs w:val="20"/>
          <w:lang w:val="cs-CZ"/>
        </w:rPr>
        <w:t>, ve znění pozdějších předpisů</w:t>
      </w:r>
      <w:r w:rsidRPr="00CB2053">
        <w:rPr>
          <w:rFonts w:ascii="Arial" w:hAnsi="Arial" w:cs="Arial"/>
          <w:spacing w:val="2"/>
          <w:sz w:val="20"/>
          <w:szCs w:val="20"/>
          <w:lang w:val="cs-CZ"/>
        </w:rPr>
        <w:t xml:space="preserve"> (dále jen „NOZ“)</w:t>
      </w:r>
    </w:p>
    <w:p w14:paraId="22543EC8" w14:textId="77777777" w:rsidR="00354192" w:rsidRPr="00CB2053" w:rsidRDefault="00354192" w:rsidP="00354192">
      <w:pPr>
        <w:pStyle w:val="Podnadpis"/>
        <w:rPr>
          <w:rFonts w:ascii="Arial" w:hAnsi="Arial" w:cs="Arial"/>
          <w:sz w:val="20"/>
          <w:szCs w:val="20"/>
          <w:lang w:val="cs-CZ"/>
        </w:rPr>
      </w:pPr>
      <w:r w:rsidRPr="00CB2053">
        <w:rPr>
          <w:rFonts w:ascii="Arial" w:hAnsi="Arial" w:cs="Arial"/>
          <w:sz w:val="20"/>
          <w:szCs w:val="20"/>
          <w:lang w:val="cs-CZ"/>
        </w:rPr>
        <w:t xml:space="preserve">mezi 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341CF" w:rsidRPr="00CB2053" w14:paraId="46B8684F" w14:textId="77777777" w:rsidTr="00036742">
        <w:tc>
          <w:tcPr>
            <w:tcW w:w="4531" w:type="dxa"/>
          </w:tcPr>
          <w:p w14:paraId="7251AD7C" w14:textId="7ED871AB" w:rsidR="00E341CF" w:rsidRPr="00CB2053" w:rsidRDefault="00E341CF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Objednatel:</w:t>
            </w:r>
          </w:p>
        </w:tc>
        <w:tc>
          <w:tcPr>
            <w:tcW w:w="4531" w:type="dxa"/>
          </w:tcPr>
          <w:p w14:paraId="427968DB" w14:textId="77777777" w:rsidR="00E341CF" w:rsidRPr="00CB2053" w:rsidRDefault="00E341CF" w:rsidP="008937E7">
            <w:pPr>
              <w:spacing w:after="0"/>
              <w:jc w:val="left"/>
              <w:rPr>
                <w:rFonts w:ascii="Arial" w:eastAsia="Georgia" w:hAnsi="Arial" w:cs="Arial"/>
                <w:b/>
                <w:lang w:val="cs-CZ"/>
              </w:rPr>
            </w:pPr>
            <w:r w:rsidRPr="00CB2053">
              <w:rPr>
                <w:rFonts w:ascii="Arial" w:eastAsia="Georgia" w:hAnsi="Arial" w:cs="Arial"/>
                <w:b/>
                <w:lang w:val="cs-CZ"/>
              </w:rPr>
              <w:t>Česká republika – Státní pozemkový úřad Krajský pozemkový úřad pro Moravskoslezský kraj, Pobočka Nový Jičín</w:t>
            </w:r>
          </w:p>
        </w:tc>
      </w:tr>
      <w:tr w:rsidR="00E341CF" w:rsidRPr="00CB2053" w14:paraId="4EE2CE95" w14:textId="77777777" w:rsidTr="00036742">
        <w:tc>
          <w:tcPr>
            <w:tcW w:w="4531" w:type="dxa"/>
          </w:tcPr>
          <w:p w14:paraId="2B8674DE" w14:textId="77777777" w:rsidR="00E341CF" w:rsidRPr="00CB2053" w:rsidRDefault="00E341CF" w:rsidP="00893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B2053">
              <w:rPr>
                <w:rFonts w:ascii="Arial" w:eastAsia="Times New Roman" w:hAnsi="Arial" w:cs="Arial"/>
                <w:b/>
                <w:bCs/>
                <w:lang w:val="cs-CZ"/>
              </w:rPr>
              <w:t>Sídlo:</w:t>
            </w:r>
          </w:p>
        </w:tc>
        <w:tc>
          <w:tcPr>
            <w:tcW w:w="4531" w:type="dxa"/>
          </w:tcPr>
          <w:p w14:paraId="603E3E24" w14:textId="77777777" w:rsidR="00E341CF" w:rsidRPr="00CB2053" w:rsidRDefault="00E341CF" w:rsidP="008937E7">
            <w:pPr>
              <w:spacing w:after="0"/>
              <w:jc w:val="left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>Husinecká 1024/</w:t>
            </w:r>
            <w:proofErr w:type="gramStart"/>
            <w:r w:rsidRPr="00CB2053">
              <w:rPr>
                <w:rFonts w:ascii="Arial" w:eastAsia="Georgia" w:hAnsi="Arial" w:cs="Arial"/>
                <w:lang w:val="cs-CZ"/>
              </w:rPr>
              <w:t>11a</w:t>
            </w:r>
            <w:proofErr w:type="gramEnd"/>
            <w:r w:rsidRPr="00CB2053">
              <w:rPr>
                <w:rFonts w:ascii="Arial" w:eastAsia="Georgia" w:hAnsi="Arial" w:cs="Arial"/>
                <w:lang w:val="cs-CZ"/>
              </w:rPr>
              <w:t>, 130 00 Praha 3 – Žižkov</w:t>
            </w:r>
          </w:p>
        </w:tc>
      </w:tr>
      <w:tr w:rsidR="00E341CF" w:rsidRPr="00CB2053" w14:paraId="05981680" w14:textId="77777777" w:rsidTr="00036742">
        <w:trPr>
          <w:trHeight w:val="967"/>
        </w:trPr>
        <w:tc>
          <w:tcPr>
            <w:tcW w:w="4531" w:type="dxa"/>
          </w:tcPr>
          <w:p w14:paraId="6E1C0C5B" w14:textId="77777777" w:rsidR="00E341CF" w:rsidRPr="00CB2053" w:rsidRDefault="00E341CF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Zastoupen:</w:t>
            </w:r>
          </w:p>
        </w:tc>
        <w:tc>
          <w:tcPr>
            <w:tcW w:w="4531" w:type="dxa"/>
          </w:tcPr>
          <w:p w14:paraId="21E35858" w14:textId="77777777" w:rsidR="00653F32" w:rsidRPr="00CB2053" w:rsidRDefault="00653F32" w:rsidP="008937E7">
            <w:pPr>
              <w:spacing w:after="0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>Mgr. Danou Liškovou</w:t>
            </w:r>
            <w:r w:rsidR="00CE29F6" w:rsidRPr="00CB2053">
              <w:rPr>
                <w:rFonts w:ascii="Arial" w:eastAsia="Georgia" w:hAnsi="Arial" w:cs="Arial"/>
                <w:lang w:val="cs-CZ"/>
              </w:rPr>
              <w:t xml:space="preserve">, </w:t>
            </w:r>
            <w:r w:rsidRPr="00CB2053">
              <w:rPr>
                <w:rFonts w:ascii="Arial" w:eastAsia="Georgia" w:hAnsi="Arial" w:cs="Arial"/>
                <w:lang w:val="cs-CZ"/>
              </w:rPr>
              <w:t>ředitelkou</w:t>
            </w:r>
            <w:r w:rsidR="00CE29F6" w:rsidRPr="00CB2053">
              <w:rPr>
                <w:rFonts w:ascii="Arial" w:eastAsia="Georgia" w:hAnsi="Arial" w:cs="Arial"/>
                <w:lang w:val="cs-CZ"/>
              </w:rPr>
              <w:t xml:space="preserve"> </w:t>
            </w:r>
          </w:p>
          <w:p w14:paraId="2F92B7D4" w14:textId="77777777" w:rsidR="00653F32" w:rsidRPr="00CB2053" w:rsidRDefault="00CE29F6" w:rsidP="008937E7">
            <w:pPr>
              <w:spacing w:after="0"/>
              <w:jc w:val="left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 xml:space="preserve">Krajského pozemkového úřadu </w:t>
            </w:r>
          </w:p>
          <w:p w14:paraId="45130448" w14:textId="08A7FC9D" w:rsidR="00E341CF" w:rsidRPr="00CB2053" w:rsidRDefault="00CE29F6" w:rsidP="008937E7">
            <w:pPr>
              <w:spacing w:after="0"/>
              <w:jc w:val="left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>pro Moravskoslezský kraj</w:t>
            </w:r>
          </w:p>
        </w:tc>
      </w:tr>
      <w:tr w:rsidR="00653F32" w:rsidRPr="00CB2053" w14:paraId="3E1BA787" w14:textId="77777777" w:rsidTr="00036742">
        <w:tc>
          <w:tcPr>
            <w:tcW w:w="4531" w:type="dxa"/>
          </w:tcPr>
          <w:p w14:paraId="36A3E5E5" w14:textId="77777777" w:rsidR="00653F32" w:rsidRPr="00CB2053" w:rsidRDefault="00653F32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Ve smluvních záležitostech oprávněn jednat:</w:t>
            </w:r>
          </w:p>
        </w:tc>
        <w:tc>
          <w:tcPr>
            <w:tcW w:w="4531" w:type="dxa"/>
          </w:tcPr>
          <w:p w14:paraId="39F8B673" w14:textId="77777777" w:rsidR="00653F32" w:rsidRPr="00CB2053" w:rsidRDefault="00653F32" w:rsidP="008937E7">
            <w:pPr>
              <w:spacing w:after="0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 xml:space="preserve">Mgr. Danou Liškovou, ředitelkou </w:t>
            </w:r>
          </w:p>
          <w:p w14:paraId="157C2455" w14:textId="77777777" w:rsidR="00653F32" w:rsidRPr="00CB2053" w:rsidRDefault="00653F32" w:rsidP="008937E7">
            <w:pPr>
              <w:spacing w:after="0"/>
              <w:jc w:val="left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 xml:space="preserve">Krajského pozemkového úřadu </w:t>
            </w:r>
          </w:p>
          <w:p w14:paraId="48B76146" w14:textId="568AA074" w:rsidR="00653F32" w:rsidRPr="00CB2053" w:rsidRDefault="00653F32" w:rsidP="008937E7">
            <w:pPr>
              <w:spacing w:after="0"/>
              <w:jc w:val="left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>pro Moravskoslezský kraj</w:t>
            </w:r>
          </w:p>
        </w:tc>
      </w:tr>
      <w:tr w:rsidR="00653F32" w:rsidRPr="00CB2053" w14:paraId="59088D0F" w14:textId="77777777" w:rsidTr="00036742">
        <w:tc>
          <w:tcPr>
            <w:tcW w:w="4531" w:type="dxa"/>
          </w:tcPr>
          <w:p w14:paraId="45F6AB80" w14:textId="77777777" w:rsidR="00653F32" w:rsidRPr="00CB2053" w:rsidRDefault="00653F32" w:rsidP="00893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B2053">
              <w:rPr>
                <w:rFonts w:ascii="Arial" w:eastAsia="Times New Roman" w:hAnsi="Arial" w:cs="Arial"/>
                <w:b/>
                <w:bCs/>
                <w:lang w:val="cs-CZ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5D7024BB" w14:textId="2AF52E8E" w:rsidR="00653F32" w:rsidRPr="00CB2053" w:rsidRDefault="00653F32" w:rsidP="008937E7">
            <w:pPr>
              <w:spacing w:after="0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 xml:space="preserve">Ing. Tomáš Hořelica, </w:t>
            </w:r>
            <w:proofErr w:type="spellStart"/>
            <w:r w:rsidR="00A32E3C">
              <w:rPr>
                <w:rFonts w:ascii="Arial" w:eastAsia="Georgia" w:hAnsi="Arial" w:cs="Arial"/>
                <w:lang w:val="cs-CZ"/>
              </w:rPr>
              <w:t>xxx</w:t>
            </w:r>
            <w:proofErr w:type="spellEnd"/>
          </w:p>
          <w:p w14:paraId="231E35F4" w14:textId="075B29F6" w:rsidR="00653F32" w:rsidRPr="00CB2053" w:rsidRDefault="00653F32" w:rsidP="008937E7">
            <w:pPr>
              <w:spacing w:after="0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>Pobočka Nový Jičín</w:t>
            </w:r>
          </w:p>
        </w:tc>
      </w:tr>
      <w:tr w:rsidR="00653F32" w:rsidRPr="00CB2053" w14:paraId="38AA7AAE" w14:textId="77777777" w:rsidTr="00036742">
        <w:tc>
          <w:tcPr>
            <w:tcW w:w="4531" w:type="dxa"/>
          </w:tcPr>
          <w:p w14:paraId="381853DD" w14:textId="77777777" w:rsidR="00653F32" w:rsidRPr="00CB2053" w:rsidRDefault="00653F32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Adresa:</w:t>
            </w:r>
          </w:p>
        </w:tc>
        <w:tc>
          <w:tcPr>
            <w:tcW w:w="4531" w:type="dxa"/>
          </w:tcPr>
          <w:p w14:paraId="18560FD7" w14:textId="2E2B0C5D" w:rsidR="00653F32" w:rsidRPr="00CB2053" w:rsidRDefault="00653F32" w:rsidP="008937E7">
            <w:pPr>
              <w:spacing w:after="0"/>
              <w:jc w:val="left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>Krajský pozemkový úřad pro Moravskoslezský kraj, Pobočka Nový Jičín, Husova 2003/13, 741 01 Nový Jičín</w:t>
            </w:r>
          </w:p>
        </w:tc>
      </w:tr>
      <w:tr w:rsidR="00653F32" w:rsidRPr="00CB2053" w14:paraId="50FDF88C" w14:textId="77777777" w:rsidTr="00036742">
        <w:tc>
          <w:tcPr>
            <w:tcW w:w="4531" w:type="dxa"/>
          </w:tcPr>
          <w:p w14:paraId="7F313B4D" w14:textId="77777777" w:rsidR="00653F32" w:rsidRPr="00CB2053" w:rsidRDefault="00653F32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Telefon:</w:t>
            </w:r>
          </w:p>
        </w:tc>
        <w:tc>
          <w:tcPr>
            <w:tcW w:w="4531" w:type="dxa"/>
          </w:tcPr>
          <w:p w14:paraId="1EBCEDDD" w14:textId="6014ECEE" w:rsidR="00653F32" w:rsidRPr="00CB2053" w:rsidRDefault="00A32E3C" w:rsidP="008937E7">
            <w:pPr>
              <w:spacing w:after="0"/>
              <w:rPr>
                <w:rFonts w:ascii="Arial" w:eastAsia="Georgia" w:hAnsi="Arial" w:cs="Arial"/>
                <w:lang w:val="cs-CZ"/>
              </w:rPr>
            </w:pPr>
            <w:proofErr w:type="spellStart"/>
            <w:r>
              <w:rPr>
                <w:rFonts w:ascii="Arial" w:eastAsia="Georgia" w:hAnsi="Arial" w:cs="Arial"/>
                <w:lang w:val="cs-CZ"/>
              </w:rPr>
              <w:t>xxx</w:t>
            </w:r>
            <w:proofErr w:type="spellEnd"/>
          </w:p>
        </w:tc>
      </w:tr>
      <w:tr w:rsidR="00653F32" w:rsidRPr="00CB2053" w14:paraId="4C1DCEB8" w14:textId="77777777" w:rsidTr="00036742">
        <w:tc>
          <w:tcPr>
            <w:tcW w:w="4531" w:type="dxa"/>
          </w:tcPr>
          <w:p w14:paraId="3A34F4B7" w14:textId="7C05F328" w:rsidR="00653F32" w:rsidRPr="00CB2053" w:rsidRDefault="00A23D87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E-mail:</w:t>
            </w:r>
          </w:p>
        </w:tc>
        <w:tc>
          <w:tcPr>
            <w:tcW w:w="4531" w:type="dxa"/>
          </w:tcPr>
          <w:p w14:paraId="1C9CF2DD" w14:textId="535594F5" w:rsidR="00653F32" w:rsidRPr="00CB2053" w:rsidRDefault="00A32E3C" w:rsidP="008937E7">
            <w:pPr>
              <w:spacing w:after="0"/>
              <w:rPr>
                <w:rFonts w:ascii="Arial" w:eastAsia="Georgia" w:hAnsi="Arial" w:cs="Arial"/>
                <w:lang w:val="cs-CZ"/>
              </w:rPr>
            </w:pPr>
            <w:proofErr w:type="spellStart"/>
            <w:r>
              <w:rPr>
                <w:rFonts w:ascii="Arial" w:eastAsia="Georgia" w:hAnsi="Arial" w:cs="Arial"/>
                <w:lang w:val="cs-CZ"/>
              </w:rPr>
              <w:t>xxx</w:t>
            </w:r>
            <w:proofErr w:type="spellEnd"/>
          </w:p>
        </w:tc>
      </w:tr>
      <w:tr w:rsidR="00653F32" w:rsidRPr="00CB2053" w14:paraId="359681B6" w14:textId="77777777" w:rsidTr="00036742">
        <w:tc>
          <w:tcPr>
            <w:tcW w:w="4531" w:type="dxa"/>
          </w:tcPr>
          <w:p w14:paraId="2E9038CB" w14:textId="77777777" w:rsidR="00653F32" w:rsidRPr="00CB2053" w:rsidRDefault="00653F32" w:rsidP="00893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B2053">
              <w:rPr>
                <w:rFonts w:ascii="Arial" w:eastAsia="Times New Roman" w:hAnsi="Arial" w:cs="Arial"/>
                <w:b/>
                <w:bCs/>
                <w:lang w:val="cs-CZ"/>
              </w:rPr>
              <w:t>ID DS:</w:t>
            </w:r>
          </w:p>
        </w:tc>
        <w:tc>
          <w:tcPr>
            <w:tcW w:w="4531" w:type="dxa"/>
          </w:tcPr>
          <w:p w14:paraId="6DDF9651" w14:textId="77777777" w:rsidR="00653F32" w:rsidRPr="00CB2053" w:rsidRDefault="00653F32" w:rsidP="008937E7">
            <w:pPr>
              <w:spacing w:after="0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>z49per3</w:t>
            </w:r>
          </w:p>
        </w:tc>
      </w:tr>
      <w:tr w:rsidR="00653F32" w:rsidRPr="00CB2053" w14:paraId="45601F42" w14:textId="77777777" w:rsidTr="00036742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69FAE653" w14:textId="77777777" w:rsidR="00653F32" w:rsidRPr="00CB2053" w:rsidRDefault="00653F32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Bankovní spojení:</w:t>
            </w:r>
          </w:p>
        </w:tc>
        <w:tc>
          <w:tcPr>
            <w:tcW w:w="4531" w:type="dxa"/>
          </w:tcPr>
          <w:p w14:paraId="5962FBBB" w14:textId="189C6153" w:rsidR="00653F32" w:rsidRPr="00CB2053" w:rsidRDefault="00653F32" w:rsidP="008937E7">
            <w:pPr>
              <w:spacing w:after="0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>Česká národní banka</w:t>
            </w:r>
          </w:p>
        </w:tc>
      </w:tr>
      <w:tr w:rsidR="00653F32" w:rsidRPr="00CB2053" w14:paraId="075F2214" w14:textId="77777777" w:rsidTr="00036742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139BF727" w14:textId="77777777" w:rsidR="00653F32" w:rsidRPr="00CB2053" w:rsidRDefault="00653F32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Číslo účtu:</w:t>
            </w:r>
          </w:p>
        </w:tc>
        <w:tc>
          <w:tcPr>
            <w:tcW w:w="4531" w:type="dxa"/>
          </w:tcPr>
          <w:p w14:paraId="61655447" w14:textId="2A3EA75C" w:rsidR="00653F32" w:rsidRPr="00CB2053" w:rsidRDefault="00653F32" w:rsidP="008937E7">
            <w:pPr>
              <w:spacing w:after="0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>3723001/0710</w:t>
            </w:r>
          </w:p>
        </w:tc>
      </w:tr>
      <w:tr w:rsidR="00653F32" w:rsidRPr="00CB2053" w14:paraId="38E87B90" w14:textId="77777777" w:rsidTr="00036742">
        <w:tc>
          <w:tcPr>
            <w:tcW w:w="4531" w:type="dxa"/>
          </w:tcPr>
          <w:p w14:paraId="67AB1D86" w14:textId="77777777" w:rsidR="00653F32" w:rsidRPr="00CB2053" w:rsidRDefault="00653F32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IČO:</w:t>
            </w:r>
          </w:p>
        </w:tc>
        <w:tc>
          <w:tcPr>
            <w:tcW w:w="4531" w:type="dxa"/>
          </w:tcPr>
          <w:p w14:paraId="2A9889BA" w14:textId="77777777" w:rsidR="00653F32" w:rsidRPr="00CB2053" w:rsidRDefault="00653F32" w:rsidP="008937E7">
            <w:pPr>
              <w:spacing w:after="0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>01312774</w:t>
            </w:r>
          </w:p>
        </w:tc>
      </w:tr>
      <w:tr w:rsidR="00653F32" w:rsidRPr="00CB2053" w14:paraId="34B0D3F2" w14:textId="77777777" w:rsidTr="00036742">
        <w:tc>
          <w:tcPr>
            <w:tcW w:w="4531" w:type="dxa"/>
          </w:tcPr>
          <w:p w14:paraId="49D918BB" w14:textId="77777777" w:rsidR="00653F32" w:rsidRPr="00CB2053" w:rsidRDefault="00653F32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DIČ:</w:t>
            </w:r>
          </w:p>
        </w:tc>
        <w:tc>
          <w:tcPr>
            <w:tcW w:w="4531" w:type="dxa"/>
          </w:tcPr>
          <w:p w14:paraId="28969A79" w14:textId="474C8DF4" w:rsidR="00653F32" w:rsidRPr="00CB2053" w:rsidRDefault="00653F32" w:rsidP="008937E7">
            <w:pPr>
              <w:spacing w:after="0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>CZ01312774</w:t>
            </w:r>
            <w:r w:rsidR="0054159A" w:rsidRPr="00CB2053">
              <w:rPr>
                <w:rFonts w:ascii="Arial" w:eastAsia="Georgia" w:hAnsi="Arial" w:cs="Arial"/>
                <w:lang w:val="cs-CZ"/>
              </w:rPr>
              <w:t xml:space="preserve"> – není plátce DPH</w:t>
            </w:r>
          </w:p>
        </w:tc>
      </w:tr>
    </w:tbl>
    <w:p w14:paraId="7EBFC965" w14:textId="5EEEA2CE" w:rsidR="00E341CF" w:rsidRPr="00CB2053" w:rsidRDefault="00E341CF" w:rsidP="00E341CF">
      <w:pPr>
        <w:spacing w:before="120" w:after="360"/>
        <w:rPr>
          <w:rFonts w:ascii="Arial" w:eastAsia="Georgia" w:hAnsi="Arial" w:cs="Arial"/>
          <w:lang w:val="cs-CZ"/>
        </w:rPr>
      </w:pPr>
      <w:r w:rsidRPr="00CB2053">
        <w:rPr>
          <w:rFonts w:ascii="Arial" w:eastAsia="Georgia" w:hAnsi="Arial" w:cs="Arial"/>
          <w:lang w:val="cs-CZ"/>
        </w:rPr>
        <w:t xml:space="preserve"> (dále jen „</w:t>
      </w:r>
      <w:r w:rsidRPr="00CB2053">
        <w:rPr>
          <w:rFonts w:ascii="Arial" w:eastAsia="Georgia" w:hAnsi="Arial" w:cs="Arial"/>
          <w:b/>
          <w:bCs/>
          <w:lang w:val="cs-CZ"/>
        </w:rPr>
        <w:t>objednatel</w:t>
      </w:r>
      <w:r w:rsidRPr="00CB2053">
        <w:rPr>
          <w:rFonts w:ascii="Arial" w:eastAsia="Georgia" w:hAnsi="Arial" w:cs="Arial"/>
          <w:lang w:val="cs-CZ"/>
        </w:rPr>
        <w:t>“)</w:t>
      </w:r>
    </w:p>
    <w:p w14:paraId="03E89886" w14:textId="0D2FFE6F" w:rsidR="0054159A" w:rsidRPr="00CB2053" w:rsidRDefault="0054159A" w:rsidP="00E341CF">
      <w:pPr>
        <w:spacing w:before="120" w:after="360"/>
        <w:rPr>
          <w:rFonts w:ascii="Arial" w:eastAsia="Georgia" w:hAnsi="Arial" w:cs="Arial"/>
          <w:lang w:val="cs-CZ"/>
        </w:rPr>
      </w:pPr>
      <w:r w:rsidRPr="00CB2053">
        <w:rPr>
          <w:rFonts w:ascii="Arial" w:eastAsia="Georgia" w:hAnsi="Arial" w:cs="Arial"/>
          <w:lang w:val="cs-CZ"/>
        </w:rPr>
        <w:t>a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242AFB" w:rsidRPr="00CB2053" w14:paraId="253147F1" w14:textId="77777777" w:rsidTr="00036742">
        <w:tc>
          <w:tcPr>
            <w:tcW w:w="4531" w:type="dxa"/>
          </w:tcPr>
          <w:p w14:paraId="1E9E29C5" w14:textId="0D2BC3A6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Zhotovitel:</w:t>
            </w:r>
          </w:p>
        </w:tc>
        <w:tc>
          <w:tcPr>
            <w:tcW w:w="4531" w:type="dxa"/>
          </w:tcPr>
          <w:p w14:paraId="34B52AA2" w14:textId="2B79AD93" w:rsidR="00242AFB" w:rsidRPr="00CB2053" w:rsidRDefault="0054159A" w:rsidP="008937E7">
            <w:pPr>
              <w:spacing w:after="0" w:line="240" w:lineRule="auto"/>
              <w:rPr>
                <w:rFonts w:ascii="Arial" w:hAnsi="Arial" w:cs="Arial"/>
                <w:b/>
                <w:lang w:val="cs-CZ"/>
              </w:rPr>
            </w:pPr>
            <w:r w:rsidRPr="00CB2053">
              <w:rPr>
                <w:rFonts w:ascii="Arial" w:hAnsi="Arial" w:cs="Arial"/>
                <w:b/>
                <w:lang w:val="cs-CZ"/>
              </w:rPr>
              <w:t xml:space="preserve">Geocart </w:t>
            </w:r>
            <w:r w:rsidR="00453D6C" w:rsidRPr="00CB2053">
              <w:rPr>
                <w:rFonts w:ascii="Arial" w:hAnsi="Arial" w:cs="Arial"/>
                <w:b/>
                <w:lang w:val="cs-CZ"/>
              </w:rPr>
              <w:t>CZ spol. s r.o.</w:t>
            </w:r>
          </w:p>
        </w:tc>
      </w:tr>
      <w:tr w:rsidR="00242AFB" w:rsidRPr="00CB2053" w14:paraId="2FB598AC" w14:textId="77777777" w:rsidTr="00036742">
        <w:tc>
          <w:tcPr>
            <w:tcW w:w="4531" w:type="dxa"/>
          </w:tcPr>
          <w:p w14:paraId="6EA1C024" w14:textId="399CD1B1" w:rsidR="00242AFB" w:rsidRPr="00CB2053" w:rsidRDefault="00242AFB" w:rsidP="00893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B2053">
              <w:rPr>
                <w:rFonts w:ascii="Arial" w:eastAsia="Times New Roman" w:hAnsi="Arial" w:cs="Arial"/>
                <w:b/>
                <w:bCs/>
                <w:lang w:val="cs-CZ"/>
              </w:rPr>
              <w:t>Sídlo:</w:t>
            </w:r>
          </w:p>
        </w:tc>
        <w:tc>
          <w:tcPr>
            <w:tcW w:w="4531" w:type="dxa"/>
          </w:tcPr>
          <w:p w14:paraId="4E550BE1" w14:textId="12962B31" w:rsidR="00242AFB" w:rsidRPr="00CB2053" w:rsidRDefault="00453D6C" w:rsidP="008937E7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B2053">
              <w:rPr>
                <w:rFonts w:ascii="Arial" w:hAnsi="Arial" w:cs="Arial"/>
                <w:lang w:val="cs-CZ"/>
              </w:rPr>
              <w:t>Purkyňova 653/143, 612 00 Brno</w:t>
            </w:r>
          </w:p>
        </w:tc>
      </w:tr>
      <w:tr w:rsidR="00242AFB" w:rsidRPr="00CB2053" w14:paraId="1BDA8464" w14:textId="77777777" w:rsidTr="00036742">
        <w:tc>
          <w:tcPr>
            <w:tcW w:w="4531" w:type="dxa"/>
          </w:tcPr>
          <w:p w14:paraId="64AEC178" w14:textId="3C40AA00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Zastoupen:</w:t>
            </w:r>
          </w:p>
        </w:tc>
        <w:tc>
          <w:tcPr>
            <w:tcW w:w="4531" w:type="dxa"/>
          </w:tcPr>
          <w:p w14:paraId="1F410145" w14:textId="75394EF7" w:rsidR="006D1640" w:rsidRPr="00CB2053" w:rsidRDefault="00453D6C" w:rsidP="006D1640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B2053">
              <w:rPr>
                <w:rFonts w:ascii="Arial" w:hAnsi="Arial" w:cs="Arial"/>
                <w:lang w:val="cs-CZ"/>
              </w:rPr>
              <w:t xml:space="preserve">Bc. </w:t>
            </w:r>
            <w:r w:rsidR="0054159A" w:rsidRPr="00CB2053">
              <w:rPr>
                <w:rFonts w:ascii="Arial" w:hAnsi="Arial" w:cs="Arial"/>
                <w:lang w:val="cs-CZ"/>
              </w:rPr>
              <w:t>Ondřejem Hrdličkou</w:t>
            </w:r>
            <w:r w:rsidRPr="00CB2053">
              <w:rPr>
                <w:rFonts w:ascii="Arial" w:hAnsi="Arial" w:cs="Arial"/>
                <w:lang w:val="cs-CZ"/>
              </w:rPr>
              <w:t>,</w:t>
            </w:r>
            <w:r w:rsidR="0054159A" w:rsidRPr="00CB2053">
              <w:rPr>
                <w:rFonts w:ascii="Arial" w:hAnsi="Arial" w:cs="Arial"/>
                <w:lang w:val="cs-CZ"/>
              </w:rPr>
              <w:t xml:space="preserve"> </w:t>
            </w:r>
            <w:r w:rsidRPr="00CB2053">
              <w:rPr>
                <w:rFonts w:ascii="Arial" w:hAnsi="Arial" w:cs="Arial"/>
                <w:lang w:val="cs-CZ"/>
              </w:rPr>
              <w:t>jednatelem společnosti (1) a Ing. Pavlem Svobodou, jednatelem společnosti (2)</w:t>
            </w:r>
          </w:p>
        </w:tc>
      </w:tr>
      <w:tr w:rsidR="00242AFB" w:rsidRPr="00CB2053" w14:paraId="53AB7761" w14:textId="77777777" w:rsidTr="00036742">
        <w:tc>
          <w:tcPr>
            <w:tcW w:w="4531" w:type="dxa"/>
          </w:tcPr>
          <w:p w14:paraId="2915BF61" w14:textId="38385DED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ve smluvních záležitostech oprávněn jednat:</w:t>
            </w:r>
          </w:p>
        </w:tc>
        <w:tc>
          <w:tcPr>
            <w:tcW w:w="4531" w:type="dxa"/>
            <w:vAlign w:val="center"/>
          </w:tcPr>
          <w:p w14:paraId="425BB7EB" w14:textId="53AD2B44" w:rsidR="00242AFB" w:rsidRPr="00CB2053" w:rsidRDefault="006D1640" w:rsidP="008937E7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B2053">
              <w:rPr>
                <w:rFonts w:ascii="Arial" w:hAnsi="Arial" w:cs="Arial"/>
                <w:lang w:val="cs-CZ"/>
              </w:rPr>
              <w:t>Bc. Ondřejem Hrdličkou, jednatelem společnosti (1) a Ing. Pavlem Svobodou, jednatelem společnosti (2)</w:t>
            </w:r>
          </w:p>
        </w:tc>
      </w:tr>
      <w:tr w:rsidR="00242AFB" w:rsidRPr="00CB2053" w14:paraId="01B4105D" w14:textId="77777777" w:rsidTr="00036742">
        <w:tc>
          <w:tcPr>
            <w:tcW w:w="4531" w:type="dxa"/>
          </w:tcPr>
          <w:p w14:paraId="740FA93D" w14:textId="5DEF6580" w:rsidR="00242AFB" w:rsidRPr="00CB2053" w:rsidRDefault="00242AFB" w:rsidP="00893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B2053">
              <w:rPr>
                <w:rFonts w:ascii="Arial" w:eastAsia="Times New Roman" w:hAnsi="Arial" w:cs="Arial"/>
                <w:b/>
                <w:bCs/>
                <w:lang w:val="cs-CZ"/>
              </w:rPr>
              <w:t>v technických záležitostech oprávněn jednat:</w:t>
            </w:r>
          </w:p>
        </w:tc>
        <w:tc>
          <w:tcPr>
            <w:tcW w:w="4531" w:type="dxa"/>
            <w:vAlign w:val="center"/>
          </w:tcPr>
          <w:p w14:paraId="17DC83AC" w14:textId="5BFAA093" w:rsidR="00242AFB" w:rsidRPr="00CB2053" w:rsidRDefault="00A32E3C" w:rsidP="008937E7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</w:t>
            </w:r>
            <w:proofErr w:type="spellEnd"/>
          </w:p>
        </w:tc>
      </w:tr>
      <w:tr w:rsidR="00242AFB" w:rsidRPr="00CB2053" w14:paraId="745155C8" w14:textId="77777777" w:rsidTr="00036742">
        <w:tc>
          <w:tcPr>
            <w:tcW w:w="4531" w:type="dxa"/>
          </w:tcPr>
          <w:p w14:paraId="73E48012" w14:textId="5517BF29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Telefon:</w:t>
            </w:r>
          </w:p>
        </w:tc>
        <w:tc>
          <w:tcPr>
            <w:tcW w:w="4531" w:type="dxa"/>
          </w:tcPr>
          <w:p w14:paraId="20122CE7" w14:textId="456AFC5B" w:rsidR="00242AFB" w:rsidRPr="00CB2053" w:rsidRDefault="00A32E3C" w:rsidP="008937E7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</w:t>
            </w:r>
            <w:proofErr w:type="spellEnd"/>
          </w:p>
        </w:tc>
      </w:tr>
      <w:tr w:rsidR="00242AFB" w:rsidRPr="00CB2053" w14:paraId="17E27D1A" w14:textId="77777777" w:rsidTr="00036742">
        <w:tc>
          <w:tcPr>
            <w:tcW w:w="4531" w:type="dxa"/>
          </w:tcPr>
          <w:p w14:paraId="6F54DEE0" w14:textId="09EF265E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E-mail:</w:t>
            </w:r>
          </w:p>
        </w:tc>
        <w:tc>
          <w:tcPr>
            <w:tcW w:w="4531" w:type="dxa"/>
          </w:tcPr>
          <w:p w14:paraId="25F73615" w14:textId="765E48AB" w:rsidR="005F171A" w:rsidRPr="00CB2053" w:rsidRDefault="00A32E3C" w:rsidP="005F171A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A32E3C">
              <w:rPr>
                <w:rFonts w:ascii="Arial" w:hAnsi="Arial" w:cs="Arial"/>
                <w:lang w:val="cs-CZ"/>
              </w:rPr>
              <w:t>x</w:t>
            </w:r>
            <w:r w:rsidRPr="00A32E3C">
              <w:t>xx</w:t>
            </w:r>
          </w:p>
        </w:tc>
      </w:tr>
      <w:tr w:rsidR="00242AFB" w:rsidRPr="00CB2053" w14:paraId="31C0B75A" w14:textId="77777777" w:rsidTr="00036742">
        <w:tc>
          <w:tcPr>
            <w:tcW w:w="4531" w:type="dxa"/>
          </w:tcPr>
          <w:p w14:paraId="66E60E22" w14:textId="3DF54C23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ID DS:</w:t>
            </w:r>
          </w:p>
        </w:tc>
        <w:tc>
          <w:tcPr>
            <w:tcW w:w="4531" w:type="dxa"/>
          </w:tcPr>
          <w:p w14:paraId="22B91754" w14:textId="2017576F" w:rsidR="00242AFB" w:rsidRPr="00CB2053" w:rsidRDefault="00124571" w:rsidP="008937E7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B2053">
              <w:rPr>
                <w:rFonts w:ascii="Arial" w:hAnsi="Arial" w:cs="Arial"/>
                <w:lang w:val="cs-CZ"/>
              </w:rPr>
              <w:t>3v2d84r</w:t>
            </w:r>
          </w:p>
        </w:tc>
      </w:tr>
      <w:tr w:rsidR="00242AFB" w:rsidRPr="00CB2053" w14:paraId="5D39A63D" w14:textId="77777777" w:rsidTr="00036742">
        <w:tc>
          <w:tcPr>
            <w:tcW w:w="4531" w:type="dxa"/>
          </w:tcPr>
          <w:p w14:paraId="4946B643" w14:textId="66BADE36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Bankovní spojení:</w:t>
            </w:r>
          </w:p>
        </w:tc>
        <w:tc>
          <w:tcPr>
            <w:tcW w:w="4531" w:type="dxa"/>
          </w:tcPr>
          <w:p w14:paraId="38CAF584" w14:textId="0E830B13" w:rsidR="00242AFB" w:rsidRPr="00CB2053" w:rsidRDefault="00124571" w:rsidP="008937E7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B2053">
              <w:rPr>
                <w:rFonts w:ascii="Arial" w:hAnsi="Arial" w:cs="Arial"/>
                <w:lang w:val="cs-CZ"/>
              </w:rPr>
              <w:t>KB a.s.</w:t>
            </w:r>
          </w:p>
        </w:tc>
      </w:tr>
      <w:tr w:rsidR="00242AFB" w:rsidRPr="00CB2053" w14:paraId="78836AE4" w14:textId="77777777" w:rsidTr="00036742">
        <w:tc>
          <w:tcPr>
            <w:tcW w:w="4531" w:type="dxa"/>
          </w:tcPr>
          <w:p w14:paraId="07AB5179" w14:textId="0B8B52EA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Číslo účtu:</w:t>
            </w:r>
          </w:p>
        </w:tc>
        <w:tc>
          <w:tcPr>
            <w:tcW w:w="4531" w:type="dxa"/>
          </w:tcPr>
          <w:p w14:paraId="5261443B" w14:textId="0B334370" w:rsidR="00242AFB" w:rsidRPr="00CB2053" w:rsidRDefault="00124571" w:rsidP="008937E7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B2053">
              <w:rPr>
                <w:rFonts w:ascii="Arial" w:hAnsi="Arial" w:cs="Arial"/>
                <w:lang w:val="cs-CZ"/>
              </w:rPr>
              <w:t>107-9911410247/0100</w:t>
            </w:r>
          </w:p>
        </w:tc>
      </w:tr>
      <w:tr w:rsidR="00242AFB" w:rsidRPr="00CB2053" w14:paraId="0FED450C" w14:textId="77777777" w:rsidTr="00036742">
        <w:tc>
          <w:tcPr>
            <w:tcW w:w="4531" w:type="dxa"/>
          </w:tcPr>
          <w:p w14:paraId="64A89666" w14:textId="3C323E32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IČO:</w:t>
            </w:r>
          </w:p>
        </w:tc>
        <w:tc>
          <w:tcPr>
            <w:tcW w:w="4531" w:type="dxa"/>
          </w:tcPr>
          <w:p w14:paraId="329EC4B6" w14:textId="0542262C" w:rsidR="00242AFB" w:rsidRPr="00CB2053" w:rsidRDefault="00124571" w:rsidP="008937E7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B2053">
              <w:rPr>
                <w:rFonts w:ascii="Arial" w:hAnsi="Arial" w:cs="Arial"/>
                <w:lang w:val="cs-CZ"/>
              </w:rPr>
              <w:t>25567179</w:t>
            </w:r>
          </w:p>
        </w:tc>
      </w:tr>
      <w:tr w:rsidR="00242AFB" w:rsidRPr="00CB2053" w14:paraId="2E03EF09" w14:textId="77777777" w:rsidTr="00036742">
        <w:tc>
          <w:tcPr>
            <w:tcW w:w="4531" w:type="dxa"/>
          </w:tcPr>
          <w:p w14:paraId="1C7EA96A" w14:textId="40F8C869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lastRenderedPageBreak/>
              <w:t>DIČ:</w:t>
            </w:r>
          </w:p>
        </w:tc>
        <w:tc>
          <w:tcPr>
            <w:tcW w:w="4531" w:type="dxa"/>
          </w:tcPr>
          <w:p w14:paraId="423608FF" w14:textId="05B00E88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B2053">
              <w:rPr>
                <w:rFonts w:ascii="Arial" w:hAnsi="Arial" w:cs="Arial"/>
                <w:lang w:val="cs-CZ"/>
              </w:rPr>
              <w:t>CZ</w:t>
            </w:r>
            <w:r w:rsidR="00124571" w:rsidRPr="00CB2053">
              <w:rPr>
                <w:rFonts w:ascii="Arial" w:hAnsi="Arial" w:cs="Arial"/>
                <w:lang w:val="cs-CZ"/>
              </w:rPr>
              <w:t>25567179</w:t>
            </w:r>
          </w:p>
        </w:tc>
      </w:tr>
      <w:tr w:rsidR="00242AFB" w:rsidRPr="00CB2053" w14:paraId="1F44D8B3" w14:textId="77777777" w:rsidTr="00036742">
        <w:tc>
          <w:tcPr>
            <w:tcW w:w="4531" w:type="dxa"/>
          </w:tcPr>
          <w:p w14:paraId="43A13FCE" w14:textId="2D6692BA" w:rsidR="00242AFB" w:rsidRPr="00CB2053" w:rsidRDefault="00242AFB" w:rsidP="008937E7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1C19A7BE" w14:textId="26DB7848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 xml:space="preserve">u Krajského soudu v Brně, oddíl </w:t>
            </w:r>
            <w:r w:rsidR="006D1640" w:rsidRPr="00CB2053">
              <w:rPr>
                <w:rFonts w:ascii="Arial" w:eastAsia="Georgia" w:hAnsi="Arial" w:cs="Arial"/>
                <w:lang w:val="cs-CZ"/>
              </w:rPr>
              <w:t>C</w:t>
            </w:r>
            <w:r w:rsidRPr="00CB2053">
              <w:rPr>
                <w:rFonts w:ascii="Arial" w:eastAsia="Georgia" w:hAnsi="Arial" w:cs="Arial"/>
                <w:lang w:val="cs-CZ"/>
              </w:rPr>
              <w:t xml:space="preserve">, vložka </w:t>
            </w:r>
            <w:r w:rsidR="006D1640" w:rsidRPr="00CB2053">
              <w:rPr>
                <w:rFonts w:ascii="Arial" w:eastAsia="Georgia" w:hAnsi="Arial" w:cs="Arial"/>
                <w:lang w:val="cs-CZ"/>
              </w:rPr>
              <w:t>131771</w:t>
            </w:r>
          </w:p>
        </w:tc>
      </w:tr>
    </w:tbl>
    <w:p w14:paraId="744A3419" w14:textId="7387A52E" w:rsidR="00E341CF" w:rsidRPr="00CB2053" w:rsidRDefault="00E341CF" w:rsidP="00E341CF">
      <w:pPr>
        <w:spacing w:before="120" w:after="360"/>
        <w:rPr>
          <w:rFonts w:ascii="Arial" w:eastAsia="Georgia" w:hAnsi="Arial" w:cs="Arial"/>
          <w:lang w:val="cs-CZ"/>
        </w:rPr>
      </w:pPr>
      <w:r w:rsidRPr="00CB2053">
        <w:rPr>
          <w:rFonts w:ascii="Arial" w:eastAsia="Georgia" w:hAnsi="Arial" w:cs="Arial"/>
          <w:lang w:val="cs-CZ"/>
        </w:rPr>
        <w:t>(dále jen „</w:t>
      </w:r>
      <w:r w:rsidRPr="00CB2053">
        <w:rPr>
          <w:rFonts w:ascii="Arial" w:eastAsia="Georgia" w:hAnsi="Arial" w:cs="Arial"/>
          <w:b/>
          <w:bCs/>
          <w:lang w:val="cs-CZ"/>
        </w:rPr>
        <w:t>zhotovitel</w:t>
      </w:r>
      <w:r w:rsidRPr="00CB2053">
        <w:rPr>
          <w:rFonts w:ascii="Arial" w:eastAsia="Georgia" w:hAnsi="Arial" w:cs="Arial"/>
          <w:lang w:val="cs-CZ"/>
        </w:rPr>
        <w:t xml:space="preserve">“)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95887D" w14:textId="4C0CD0F2" w:rsidR="00187D94" w:rsidRPr="00CB2053" w:rsidRDefault="00187D94" w:rsidP="00F911B6">
      <w:pPr>
        <w:spacing w:after="0"/>
        <w:rPr>
          <w:rFonts w:ascii="Arial" w:hAnsi="Arial" w:cs="Arial"/>
          <w:lang w:val="cs-CZ"/>
        </w:rPr>
      </w:pPr>
      <w:r w:rsidRPr="00CB2053">
        <w:rPr>
          <w:rFonts w:ascii="Arial" w:hAnsi="Arial" w:cs="Arial"/>
          <w:lang w:val="cs-CZ"/>
        </w:rPr>
        <w:t>(společně dále jako „</w:t>
      </w:r>
      <w:r w:rsidRPr="00CB2053">
        <w:rPr>
          <w:rFonts w:ascii="Arial" w:hAnsi="Arial" w:cs="Arial"/>
          <w:b/>
          <w:lang w:val="cs-CZ"/>
        </w:rPr>
        <w:t>smluvní strany</w:t>
      </w:r>
      <w:r w:rsidRPr="00CB2053">
        <w:rPr>
          <w:rFonts w:ascii="Arial" w:hAnsi="Arial" w:cs="Arial"/>
          <w:lang w:val="cs-CZ"/>
        </w:rPr>
        <w:t>“)</w:t>
      </w:r>
    </w:p>
    <w:p w14:paraId="2CA20771" w14:textId="77777777" w:rsidR="00187D94" w:rsidRPr="00CB2053" w:rsidRDefault="00187D94" w:rsidP="00F911B6">
      <w:pPr>
        <w:spacing w:after="0"/>
        <w:rPr>
          <w:rFonts w:ascii="Arial" w:hAnsi="Arial" w:cs="Arial"/>
          <w:lang w:val="cs-CZ"/>
        </w:rPr>
      </w:pPr>
    </w:p>
    <w:p w14:paraId="7432DE16" w14:textId="466B66BE" w:rsidR="00B035B7" w:rsidRPr="00CB2053" w:rsidRDefault="00B035B7" w:rsidP="00B07792">
      <w:pPr>
        <w:pStyle w:val="Textkomente"/>
        <w:spacing w:line="276" w:lineRule="auto"/>
        <w:rPr>
          <w:rFonts w:ascii="Arial" w:hAnsi="Arial" w:cs="Arial"/>
          <w:bCs/>
          <w:sz w:val="22"/>
          <w:szCs w:val="22"/>
          <w:lang w:val="cs-CZ"/>
        </w:rPr>
      </w:pPr>
      <w:r w:rsidRPr="00CB2053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V souladu s ustanovením čl. XI. odst. 11.9. smlouvy o dílo </w:t>
      </w:r>
      <w:r w:rsidRPr="00CB2053">
        <w:rPr>
          <w:rFonts w:ascii="Arial" w:hAnsi="Arial" w:cs="Arial"/>
          <w:sz w:val="22"/>
          <w:szCs w:val="22"/>
          <w:lang w:val="cs-CZ"/>
        </w:rPr>
        <w:t>ze dne 1</w:t>
      </w:r>
      <w:r w:rsidR="00124571" w:rsidRPr="00CB2053">
        <w:rPr>
          <w:rFonts w:ascii="Arial" w:hAnsi="Arial" w:cs="Arial"/>
          <w:sz w:val="22"/>
          <w:szCs w:val="22"/>
          <w:lang w:val="cs-CZ"/>
        </w:rPr>
        <w:t>1</w:t>
      </w:r>
      <w:r w:rsidRPr="00CB2053">
        <w:rPr>
          <w:rFonts w:ascii="Arial" w:hAnsi="Arial" w:cs="Arial"/>
          <w:sz w:val="22"/>
          <w:szCs w:val="22"/>
          <w:lang w:val="cs-CZ"/>
        </w:rPr>
        <w:t>. </w:t>
      </w:r>
      <w:r w:rsidR="00124571" w:rsidRPr="00CB2053">
        <w:rPr>
          <w:rFonts w:ascii="Arial" w:hAnsi="Arial" w:cs="Arial"/>
          <w:sz w:val="22"/>
          <w:szCs w:val="22"/>
          <w:lang w:val="cs-CZ"/>
        </w:rPr>
        <w:t>6</w:t>
      </w:r>
      <w:r w:rsidRPr="00CB2053">
        <w:rPr>
          <w:rFonts w:ascii="Arial" w:hAnsi="Arial" w:cs="Arial"/>
          <w:sz w:val="22"/>
          <w:szCs w:val="22"/>
          <w:lang w:val="cs-CZ"/>
        </w:rPr>
        <w:t>. 20</w:t>
      </w:r>
      <w:r w:rsidR="00124571" w:rsidRPr="00CB2053">
        <w:rPr>
          <w:rFonts w:ascii="Arial" w:hAnsi="Arial" w:cs="Arial"/>
          <w:sz w:val="22"/>
          <w:szCs w:val="22"/>
          <w:lang w:val="cs-CZ"/>
        </w:rPr>
        <w:t>20</w:t>
      </w:r>
      <w:r w:rsidRPr="00CB2053">
        <w:rPr>
          <w:rFonts w:ascii="Arial" w:hAnsi="Arial" w:cs="Arial"/>
          <w:sz w:val="22"/>
          <w:szCs w:val="22"/>
          <w:lang w:val="cs-CZ"/>
        </w:rPr>
        <w:t>,</w:t>
      </w:r>
      <w:r w:rsidRPr="00CB2053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CB2053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jejímž předmětem a účelem je dle </w:t>
      </w:r>
      <w:r w:rsidR="004F6CBF" w:rsidRPr="00CB2053">
        <w:rPr>
          <w:rFonts w:ascii="Arial" w:hAnsi="Arial" w:cs="Arial"/>
          <w:bCs/>
          <w:snapToGrid w:val="0"/>
          <w:sz w:val="22"/>
          <w:szCs w:val="22"/>
          <w:lang w:val="cs-CZ"/>
        </w:rPr>
        <w:t>č</w:t>
      </w:r>
      <w:r w:rsidRPr="00CB2053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l. I. vypracování návrhu </w:t>
      </w:r>
      <w:r w:rsidRPr="00CB2053">
        <w:rPr>
          <w:rFonts w:ascii="Arial" w:hAnsi="Arial" w:cs="Arial"/>
          <w:sz w:val="22"/>
          <w:szCs w:val="22"/>
          <w:lang w:val="cs-CZ"/>
        </w:rPr>
        <w:t>„</w:t>
      </w:r>
      <w:r w:rsidRPr="00CB2053">
        <w:rPr>
          <w:rStyle w:val="Siln"/>
          <w:rFonts w:ascii="Arial" w:hAnsi="Arial" w:cs="Arial"/>
          <w:sz w:val="22"/>
          <w:szCs w:val="22"/>
          <w:lang w:val="cs-CZ"/>
        </w:rPr>
        <w:t xml:space="preserve">Komplexní pozemkové úpravy v </w:t>
      </w:r>
      <w:proofErr w:type="spellStart"/>
      <w:r w:rsidRPr="00CB2053">
        <w:rPr>
          <w:rStyle w:val="Siln"/>
          <w:rFonts w:ascii="Arial" w:hAnsi="Arial" w:cs="Arial"/>
          <w:sz w:val="22"/>
          <w:szCs w:val="22"/>
          <w:lang w:val="cs-CZ"/>
        </w:rPr>
        <w:t>k.</w:t>
      </w:r>
      <w:r w:rsidR="004F59FA" w:rsidRPr="00CB2053">
        <w:rPr>
          <w:rStyle w:val="Siln"/>
          <w:rFonts w:ascii="Arial" w:hAnsi="Arial" w:cs="Arial"/>
          <w:sz w:val="22"/>
          <w:szCs w:val="22"/>
          <w:lang w:val="cs-CZ"/>
        </w:rPr>
        <w:t>ú</w:t>
      </w:r>
      <w:proofErr w:type="spellEnd"/>
      <w:r w:rsidR="004F59FA" w:rsidRPr="00CB2053">
        <w:rPr>
          <w:rStyle w:val="Siln"/>
          <w:rFonts w:ascii="Arial" w:hAnsi="Arial" w:cs="Arial"/>
          <w:sz w:val="22"/>
          <w:szCs w:val="22"/>
          <w:lang w:val="cs-CZ"/>
        </w:rPr>
        <w:t>. </w:t>
      </w:r>
      <w:r w:rsidR="00124571" w:rsidRPr="00CB2053">
        <w:rPr>
          <w:rStyle w:val="Siln"/>
          <w:rFonts w:ascii="Arial" w:hAnsi="Arial" w:cs="Arial"/>
          <w:sz w:val="22"/>
          <w:szCs w:val="22"/>
          <w:lang w:val="cs-CZ"/>
        </w:rPr>
        <w:t>Labuť u Bílovce</w:t>
      </w:r>
      <w:r w:rsidRPr="00CB2053">
        <w:rPr>
          <w:rFonts w:ascii="Arial" w:hAnsi="Arial" w:cs="Arial"/>
          <w:sz w:val="22"/>
          <w:szCs w:val="22"/>
          <w:lang w:val="cs-CZ"/>
        </w:rPr>
        <w:t xml:space="preserve">“, </w:t>
      </w:r>
      <w:r w:rsidRPr="00CB2053">
        <w:rPr>
          <w:rFonts w:ascii="Arial" w:hAnsi="Arial" w:cs="Arial"/>
          <w:bCs/>
          <w:sz w:val="22"/>
          <w:szCs w:val="22"/>
          <w:lang w:val="cs-CZ"/>
        </w:rPr>
        <w:t xml:space="preserve">se smluvní strany dohodly na tomto znění </w:t>
      </w:r>
      <w:r w:rsidR="004F59FA" w:rsidRPr="00CB2053">
        <w:rPr>
          <w:rFonts w:ascii="Arial" w:hAnsi="Arial" w:cs="Arial"/>
          <w:bCs/>
          <w:sz w:val="22"/>
          <w:szCs w:val="22"/>
          <w:lang w:val="cs-CZ"/>
        </w:rPr>
        <w:t>D</w:t>
      </w:r>
      <w:r w:rsidRPr="00CB2053">
        <w:rPr>
          <w:rFonts w:ascii="Arial" w:hAnsi="Arial" w:cs="Arial"/>
          <w:bCs/>
          <w:sz w:val="22"/>
          <w:szCs w:val="22"/>
          <w:lang w:val="cs-CZ"/>
        </w:rPr>
        <w:t xml:space="preserve">odatku č. </w:t>
      </w:r>
      <w:r w:rsidR="005A4E3E">
        <w:rPr>
          <w:rFonts w:ascii="Arial" w:hAnsi="Arial" w:cs="Arial"/>
          <w:bCs/>
          <w:sz w:val="22"/>
          <w:szCs w:val="22"/>
          <w:lang w:val="cs-CZ"/>
        </w:rPr>
        <w:t>4</w:t>
      </w:r>
      <w:r w:rsidRPr="00CB2053">
        <w:rPr>
          <w:rFonts w:ascii="Arial" w:hAnsi="Arial" w:cs="Arial"/>
          <w:bCs/>
          <w:sz w:val="22"/>
          <w:szCs w:val="22"/>
          <w:lang w:val="cs-CZ"/>
        </w:rPr>
        <w:t xml:space="preserve"> (dále jen „dodatek“).</w:t>
      </w:r>
    </w:p>
    <w:p w14:paraId="50DCA2BF" w14:textId="458CD851" w:rsidR="003D25FB" w:rsidRPr="00CB2053" w:rsidRDefault="003D25FB">
      <w:pPr>
        <w:spacing w:after="200" w:line="276" w:lineRule="auto"/>
        <w:jc w:val="left"/>
        <w:rPr>
          <w:rFonts w:ascii="Arial" w:hAnsi="Arial" w:cs="Arial"/>
          <w:bCs/>
          <w:sz w:val="20"/>
          <w:szCs w:val="20"/>
          <w:lang w:val="cs-CZ"/>
        </w:rPr>
      </w:pPr>
    </w:p>
    <w:p w14:paraId="787B7C26" w14:textId="304CC074" w:rsidR="007E7DA2" w:rsidRPr="00CB2053" w:rsidRDefault="008937E7" w:rsidP="007E7DA2">
      <w:pPr>
        <w:spacing w:line="276" w:lineRule="auto"/>
        <w:jc w:val="center"/>
        <w:rPr>
          <w:rFonts w:ascii="Arial" w:hAnsi="Arial" w:cs="Arial"/>
          <w:b/>
          <w:bCs/>
        </w:rPr>
      </w:pPr>
      <w:r w:rsidRPr="00CB2053">
        <w:rPr>
          <w:rFonts w:ascii="Arial" w:hAnsi="Arial" w:cs="Arial"/>
          <w:b/>
          <w:bCs/>
        </w:rPr>
        <w:t xml:space="preserve">čl. </w:t>
      </w:r>
      <w:r w:rsidR="007E7DA2" w:rsidRPr="00CB2053">
        <w:rPr>
          <w:rFonts w:ascii="Arial" w:hAnsi="Arial" w:cs="Arial"/>
          <w:b/>
          <w:bCs/>
        </w:rPr>
        <w:t xml:space="preserve">I </w:t>
      </w:r>
    </w:p>
    <w:p w14:paraId="43C3D23A" w14:textId="334AA449" w:rsidR="008937E7" w:rsidRPr="00CB2053" w:rsidRDefault="008937E7" w:rsidP="007E7DA2">
      <w:pPr>
        <w:spacing w:line="276" w:lineRule="auto"/>
        <w:jc w:val="center"/>
        <w:rPr>
          <w:rFonts w:ascii="Arial" w:hAnsi="Arial" w:cs="Arial"/>
          <w:b/>
          <w:bCs/>
        </w:rPr>
      </w:pPr>
      <w:r w:rsidRPr="00CB2053">
        <w:rPr>
          <w:rFonts w:ascii="Arial" w:hAnsi="Arial" w:cs="Arial"/>
          <w:b/>
          <w:bCs/>
        </w:rPr>
        <w:t>PŘEDMĚT A DŮVOD DODATKU</w:t>
      </w:r>
    </w:p>
    <w:p w14:paraId="518D519F" w14:textId="6FC7E19D" w:rsidR="008937E7" w:rsidRDefault="006D1640" w:rsidP="00734A9D">
      <w:pPr>
        <w:tabs>
          <w:tab w:val="left" w:pos="284"/>
        </w:tabs>
        <w:spacing w:after="0" w:line="276" w:lineRule="auto"/>
        <w:jc w:val="left"/>
        <w:rPr>
          <w:rFonts w:ascii="Arial" w:hAnsi="Arial" w:cs="Arial"/>
          <w:b/>
          <w:bCs/>
        </w:rPr>
      </w:pPr>
      <w:bookmarkStart w:id="0" w:name="_Hlk160785972"/>
      <w:r w:rsidRPr="00CB2053">
        <w:rPr>
          <w:rFonts w:ascii="Arial" w:hAnsi="Arial" w:cs="Arial"/>
          <w:b/>
          <w:bCs/>
        </w:rPr>
        <w:t>Změna termínu odevzdání dílčí části 3.5.</w:t>
      </w:r>
      <w:r w:rsidR="00734A9D" w:rsidRPr="00CB2053">
        <w:rPr>
          <w:rFonts w:ascii="Arial" w:hAnsi="Arial" w:cs="Arial"/>
          <w:b/>
          <w:bCs/>
        </w:rPr>
        <w:t xml:space="preserve">2 </w:t>
      </w:r>
    </w:p>
    <w:p w14:paraId="4E482055" w14:textId="77777777" w:rsidR="00D4127B" w:rsidRDefault="00D4127B" w:rsidP="00734A9D">
      <w:pPr>
        <w:tabs>
          <w:tab w:val="left" w:pos="284"/>
        </w:tabs>
        <w:spacing w:after="0" w:line="276" w:lineRule="auto"/>
        <w:jc w:val="left"/>
        <w:rPr>
          <w:rFonts w:ascii="Arial" w:hAnsi="Arial" w:cs="Arial"/>
          <w:b/>
          <w:bCs/>
        </w:rPr>
      </w:pPr>
    </w:p>
    <w:p w14:paraId="57BF2E15" w14:textId="350B9501" w:rsidR="00D4127B" w:rsidRDefault="00D4127B" w:rsidP="00734A9D">
      <w:pPr>
        <w:tabs>
          <w:tab w:val="left" w:pos="284"/>
        </w:tabs>
        <w:spacing w:after="0" w:line="276" w:lineRule="auto"/>
        <w:jc w:val="left"/>
        <w:rPr>
          <w:rFonts w:ascii="Arial" w:hAnsi="Arial" w:cs="Arial"/>
        </w:rPr>
      </w:pPr>
      <w:r w:rsidRPr="00D4127B">
        <w:rPr>
          <w:rFonts w:ascii="Arial" w:hAnsi="Arial" w:cs="Arial"/>
        </w:rPr>
        <w:t>Na základě žádosti zpracovatele ze dne 14. 8. 2024 o posunutí termínu odevzdání dílčí části 3.5.2 Vypracování návrhu nového uspořádání pozemků k vystavení dle § 11 odst. 1 zákona.</w:t>
      </w:r>
    </w:p>
    <w:p w14:paraId="42F752E3" w14:textId="1BDABE6B" w:rsidR="001F6047" w:rsidRPr="003C2596" w:rsidRDefault="003C2596" w:rsidP="00734A9D">
      <w:pPr>
        <w:tabs>
          <w:tab w:val="left" w:pos="284"/>
        </w:tabs>
        <w:spacing w:after="0" w:line="276" w:lineRule="auto"/>
        <w:jc w:val="left"/>
        <w:rPr>
          <w:rFonts w:ascii="Arial" w:hAnsi="Arial" w:cs="Arial"/>
          <w:b/>
          <w:bCs/>
        </w:rPr>
      </w:pPr>
      <w:r w:rsidRPr="003C2596">
        <w:rPr>
          <w:rFonts w:ascii="Arial" w:hAnsi="Arial" w:cs="Arial"/>
          <w:b/>
          <w:bCs/>
        </w:rPr>
        <w:t>Termí se mění z 30. 09. 2024 na 28. 02. 2025.</w:t>
      </w:r>
    </w:p>
    <w:p w14:paraId="0DF66024" w14:textId="77777777" w:rsidR="003C2596" w:rsidRDefault="003C2596" w:rsidP="00734A9D">
      <w:pPr>
        <w:tabs>
          <w:tab w:val="left" w:pos="284"/>
        </w:tabs>
        <w:spacing w:after="0" w:line="276" w:lineRule="auto"/>
        <w:jc w:val="left"/>
        <w:rPr>
          <w:rFonts w:ascii="Arial" w:hAnsi="Arial" w:cs="Arial"/>
        </w:rPr>
      </w:pPr>
    </w:p>
    <w:p w14:paraId="39BBA703" w14:textId="712A28D3" w:rsidR="00D4127B" w:rsidRDefault="001F6047" w:rsidP="00734A9D">
      <w:pPr>
        <w:tabs>
          <w:tab w:val="left" w:pos="284"/>
        </w:tabs>
        <w:spacing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4127B">
        <w:rPr>
          <w:rFonts w:ascii="Arial" w:hAnsi="Arial" w:cs="Arial"/>
        </w:rPr>
        <w:t>a pracovní schůzce</w:t>
      </w:r>
      <w:r>
        <w:rPr>
          <w:rFonts w:ascii="Arial" w:hAnsi="Arial" w:cs="Arial"/>
        </w:rPr>
        <w:t>, která se konala</w:t>
      </w:r>
      <w:r w:rsidR="00D4127B">
        <w:rPr>
          <w:rFonts w:ascii="Arial" w:hAnsi="Arial" w:cs="Arial"/>
        </w:rPr>
        <w:t xml:space="preserve"> dne 24. 7. 2024 na Měú Bílovec</w:t>
      </w:r>
      <w:r>
        <w:rPr>
          <w:rFonts w:ascii="Arial" w:hAnsi="Arial" w:cs="Arial"/>
        </w:rPr>
        <w:t xml:space="preserve"> a byla zaměřená na projednání pracovní verze návrhu nového uspořádání pozemků se zástupci města, DOSS a velkých vlastníků bylo domluveno a upřesněno následující:</w:t>
      </w:r>
    </w:p>
    <w:p w14:paraId="6AD498C0" w14:textId="213CC6A5" w:rsidR="001F6047" w:rsidRDefault="001F6047" w:rsidP="001F6047">
      <w:pPr>
        <w:pStyle w:val="Odstavecseseznamem"/>
        <w:numPr>
          <w:ilvl w:val="0"/>
          <w:numId w:val="49"/>
        </w:numPr>
        <w:tabs>
          <w:tab w:val="left" w:pos="284"/>
        </w:tabs>
        <w:spacing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upravit PSZ v souladu se změnou č. 4 ÚP, kde dochází k úpravě zastavitelných ploch (bude nutná </w:t>
      </w:r>
      <w:r w:rsidR="00AD03A9">
        <w:rPr>
          <w:rFonts w:ascii="Arial" w:hAnsi="Arial" w:cs="Arial"/>
        </w:rPr>
        <w:t>aktualizace PSZ)</w:t>
      </w:r>
      <w:r w:rsidR="00AC67B9">
        <w:rPr>
          <w:rFonts w:ascii="Arial" w:hAnsi="Arial" w:cs="Arial"/>
        </w:rPr>
        <w:t>,</w:t>
      </w:r>
    </w:p>
    <w:p w14:paraId="64CC018B" w14:textId="339D6F33" w:rsidR="00AD03A9" w:rsidRDefault="00AD03A9" w:rsidP="001F6047">
      <w:pPr>
        <w:pStyle w:val="Odstavecseseznamem"/>
        <w:numPr>
          <w:ilvl w:val="0"/>
          <w:numId w:val="49"/>
        </w:numPr>
        <w:tabs>
          <w:tab w:val="left" w:pos="284"/>
        </w:tabs>
        <w:spacing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návrh nového uspořádání (LV 10001) bude muset odsouhlasit nejdříve rada města a následně zastupitelstvo města, teprve potom dojde k odsouhlasení návrhu</w:t>
      </w:r>
      <w:r w:rsidR="00AC67B9">
        <w:rPr>
          <w:rFonts w:ascii="Arial" w:hAnsi="Arial" w:cs="Arial"/>
        </w:rPr>
        <w:t>,</w:t>
      </w:r>
    </w:p>
    <w:p w14:paraId="6AC3E589" w14:textId="39BFC767" w:rsidR="00111C32" w:rsidRDefault="00111C32" w:rsidP="001F6047">
      <w:pPr>
        <w:pStyle w:val="Odstavecseseznamem"/>
        <w:numPr>
          <w:ilvl w:val="0"/>
          <w:numId w:val="49"/>
        </w:numPr>
        <w:tabs>
          <w:tab w:val="left" w:pos="284"/>
        </w:tabs>
        <w:spacing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podklady pro radu a zastupitelstvo musí být předloženy 1 měsíc před jednáním</w:t>
      </w:r>
      <w:r w:rsidR="00AC67B9">
        <w:rPr>
          <w:rFonts w:ascii="Arial" w:hAnsi="Arial" w:cs="Arial"/>
        </w:rPr>
        <w:t>,</w:t>
      </w:r>
    </w:p>
    <w:p w14:paraId="22663CAC" w14:textId="0D518606" w:rsidR="00111C32" w:rsidRDefault="00111C32" w:rsidP="001F6047">
      <w:pPr>
        <w:pStyle w:val="Odstavecseseznamem"/>
        <w:numPr>
          <w:ilvl w:val="0"/>
          <w:numId w:val="49"/>
        </w:numPr>
        <w:tabs>
          <w:tab w:val="left" w:pos="284"/>
        </w:tabs>
        <w:spacing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aktualizace PSZ musí na DOSS a následně ke schválení radě města a zastupitelstva města</w:t>
      </w:r>
      <w:r w:rsidR="00AC67B9">
        <w:rPr>
          <w:rFonts w:ascii="Arial" w:hAnsi="Arial" w:cs="Arial"/>
        </w:rPr>
        <w:t>,</w:t>
      </w:r>
    </w:p>
    <w:p w14:paraId="67564D5B" w14:textId="0B8F5239" w:rsidR="00111C32" w:rsidRDefault="00111C32" w:rsidP="001F6047">
      <w:pPr>
        <w:pStyle w:val="Odstavecseseznamem"/>
        <w:numPr>
          <w:ilvl w:val="0"/>
          <w:numId w:val="49"/>
        </w:numPr>
        <w:tabs>
          <w:tab w:val="left" w:pos="284"/>
        </w:tabs>
        <w:spacing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možnost mimořádného jednání zastupitelstva je nepravděpodobná</w:t>
      </w:r>
      <w:r w:rsidR="00AC67B9">
        <w:rPr>
          <w:rFonts w:ascii="Arial" w:hAnsi="Arial" w:cs="Arial"/>
        </w:rPr>
        <w:t>.</w:t>
      </w:r>
    </w:p>
    <w:p w14:paraId="36EF646C" w14:textId="77777777" w:rsidR="00481353" w:rsidRPr="00481353" w:rsidRDefault="00481353" w:rsidP="00481353">
      <w:pPr>
        <w:tabs>
          <w:tab w:val="left" w:pos="284"/>
        </w:tabs>
        <w:spacing w:after="0" w:line="276" w:lineRule="auto"/>
        <w:ind w:left="360"/>
        <w:jc w:val="left"/>
        <w:rPr>
          <w:rFonts w:ascii="Arial" w:hAnsi="Arial" w:cs="Arial"/>
        </w:rPr>
      </w:pPr>
    </w:p>
    <w:p w14:paraId="476D0F9E" w14:textId="77777777" w:rsidR="00481353" w:rsidRDefault="00481353" w:rsidP="00481353">
      <w:pPr>
        <w:tabs>
          <w:tab w:val="left" w:pos="284"/>
        </w:tabs>
        <w:spacing w:line="276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Dne 28. 8. 2024 proběhlo projednání návrhu s vlastníky, kdy vlastníci vznesli nesouhlas s trasováním cesty VC2-R a doplňkové cesty pro přístup LV 22, 23, 28, 881 a 885.</w:t>
      </w:r>
    </w:p>
    <w:p w14:paraId="3DFCEF60" w14:textId="77777777" w:rsidR="00481353" w:rsidRDefault="00481353" w:rsidP="00481353">
      <w:pPr>
        <w:tabs>
          <w:tab w:val="left" w:pos="284"/>
        </w:tabs>
        <w:spacing w:line="276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Dne 23. 9. 2024 se uskutečnilo projednání nesouhlasů, jehož výsledkem bude úprava trasování cesty VCR-2. Řešení pro zpřístupnění vlastníků LV 22, 23, 28, 881 a 885 se hledá, možností je ponechat navrženou cestu i přes odpor vlastníků nebo zřídit VB.</w:t>
      </w:r>
    </w:p>
    <w:p w14:paraId="56152013" w14:textId="77777777" w:rsidR="00481353" w:rsidRPr="00481353" w:rsidRDefault="00481353" w:rsidP="00481353">
      <w:pPr>
        <w:tabs>
          <w:tab w:val="left" w:pos="284"/>
        </w:tabs>
        <w:spacing w:after="0" w:line="276" w:lineRule="auto"/>
        <w:ind w:left="360"/>
        <w:jc w:val="left"/>
        <w:rPr>
          <w:rFonts w:ascii="Arial" w:hAnsi="Arial" w:cs="Arial"/>
        </w:rPr>
      </w:pPr>
    </w:p>
    <w:p w14:paraId="2E05CF4B" w14:textId="55BF3470" w:rsidR="001F6047" w:rsidRPr="001F6047" w:rsidRDefault="00111C32" w:rsidP="00111C32">
      <w:pPr>
        <w:pStyle w:val="Odstavecseseznamem"/>
        <w:numPr>
          <w:ilvl w:val="0"/>
          <w:numId w:val="0"/>
        </w:numPr>
        <w:tabs>
          <w:tab w:val="left" w:pos="284"/>
        </w:tabs>
        <w:spacing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 výše popsaného je zřejmé, že termín odevzdání díla je nereálný a bude se muset počkat na další řádné zastupitelstvo města, které je naplánováno na 11. 12. 2024.</w:t>
      </w:r>
    </w:p>
    <w:p w14:paraId="4F1EF1AC" w14:textId="77777777" w:rsidR="001F6047" w:rsidRPr="00D4127B" w:rsidRDefault="001F6047" w:rsidP="00734A9D">
      <w:pPr>
        <w:tabs>
          <w:tab w:val="left" w:pos="284"/>
        </w:tabs>
        <w:spacing w:after="0" w:line="276" w:lineRule="auto"/>
        <w:jc w:val="left"/>
        <w:rPr>
          <w:rFonts w:ascii="Arial" w:hAnsi="Arial" w:cs="Arial"/>
        </w:rPr>
      </w:pPr>
    </w:p>
    <w:p w14:paraId="1B009223" w14:textId="77777777" w:rsidR="00885165" w:rsidRDefault="00885165" w:rsidP="00885165">
      <w:pPr>
        <w:tabs>
          <w:tab w:val="left" w:pos="284"/>
        </w:tabs>
        <w:spacing w:after="0" w:line="276" w:lineRule="auto"/>
        <w:ind w:left="289"/>
        <w:jc w:val="left"/>
        <w:rPr>
          <w:rFonts w:ascii="Arial" w:hAnsi="Arial" w:cs="Arial"/>
          <w:b/>
          <w:bCs/>
        </w:rPr>
      </w:pPr>
    </w:p>
    <w:p w14:paraId="5AD8DB13" w14:textId="77777777" w:rsidR="003C2596" w:rsidRDefault="003C2596" w:rsidP="00885165">
      <w:pPr>
        <w:tabs>
          <w:tab w:val="left" w:pos="284"/>
        </w:tabs>
        <w:spacing w:after="0" w:line="276" w:lineRule="auto"/>
        <w:ind w:left="289"/>
        <w:jc w:val="left"/>
        <w:rPr>
          <w:rFonts w:ascii="Arial" w:hAnsi="Arial" w:cs="Arial"/>
          <w:b/>
          <w:bCs/>
        </w:rPr>
      </w:pPr>
    </w:p>
    <w:p w14:paraId="1AFEDC60" w14:textId="77777777" w:rsidR="003C2596" w:rsidRDefault="003C2596" w:rsidP="00885165">
      <w:pPr>
        <w:tabs>
          <w:tab w:val="left" w:pos="284"/>
        </w:tabs>
        <w:spacing w:after="0" w:line="276" w:lineRule="auto"/>
        <w:ind w:left="289"/>
        <w:jc w:val="left"/>
        <w:rPr>
          <w:rFonts w:ascii="Arial" w:hAnsi="Arial" w:cs="Arial"/>
          <w:b/>
          <w:bCs/>
        </w:rPr>
      </w:pPr>
    </w:p>
    <w:p w14:paraId="77BEE83C" w14:textId="77777777" w:rsidR="003C2596" w:rsidRDefault="003C2596" w:rsidP="00885165">
      <w:pPr>
        <w:tabs>
          <w:tab w:val="left" w:pos="284"/>
        </w:tabs>
        <w:spacing w:after="0" w:line="276" w:lineRule="auto"/>
        <w:ind w:left="289"/>
        <w:jc w:val="left"/>
        <w:rPr>
          <w:rFonts w:ascii="Arial" w:hAnsi="Arial" w:cs="Arial"/>
          <w:b/>
          <w:bCs/>
        </w:rPr>
      </w:pPr>
    </w:p>
    <w:p w14:paraId="433AE7B6" w14:textId="77777777" w:rsidR="003C2596" w:rsidRDefault="003C2596" w:rsidP="00885165">
      <w:pPr>
        <w:tabs>
          <w:tab w:val="left" w:pos="284"/>
        </w:tabs>
        <w:spacing w:after="0" w:line="276" w:lineRule="auto"/>
        <w:ind w:left="289"/>
        <w:jc w:val="left"/>
        <w:rPr>
          <w:rFonts w:ascii="Arial" w:hAnsi="Arial" w:cs="Arial"/>
          <w:b/>
          <w:bCs/>
        </w:rPr>
      </w:pPr>
    </w:p>
    <w:p w14:paraId="74898D6E" w14:textId="77777777" w:rsidR="003C2596" w:rsidRPr="00CB2053" w:rsidRDefault="003C2596" w:rsidP="00885165">
      <w:pPr>
        <w:tabs>
          <w:tab w:val="left" w:pos="284"/>
        </w:tabs>
        <w:spacing w:after="0" w:line="276" w:lineRule="auto"/>
        <w:ind w:left="289"/>
        <w:jc w:val="left"/>
        <w:rPr>
          <w:rFonts w:ascii="Arial" w:hAnsi="Arial" w:cs="Arial"/>
          <w:b/>
          <w:bCs/>
        </w:rPr>
      </w:pPr>
    </w:p>
    <w:bookmarkEnd w:id="0"/>
    <w:p w14:paraId="7584062D" w14:textId="02A259FD" w:rsidR="00C37B05" w:rsidRPr="00CB2053" w:rsidRDefault="00C37B05" w:rsidP="0079126A">
      <w:pPr>
        <w:spacing w:line="276" w:lineRule="auto"/>
        <w:ind w:left="720"/>
        <w:jc w:val="center"/>
        <w:rPr>
          <w:rFonts w:ascii="Arial" w:hAnsi="Arial" w:cs="Arial"/>
          <w:b/>
          <w:bCs/>
        </w:rPr>
      </w:pPr>
      <w:r w:rsidRPr="00CB2053">
        <w:rPr>
          <w:rFonts w:ascii="Arial" w:hAnsi="Arial" w:cs="Arial"/>
          <w:b/>
          <w:bCs/>
        </w:rPr>
        <w:lastRenderedPageBreak/>
        <w:t>čl. II.</w:t>
      </w:r>
    </w:p>
    <w:p w14:paraId="64EDEC40" w14:textId="77777777" w:rsidR="00C37B05" w:rsidRPr="00CB2053" w:rsidRDefault="00C37B05" w:rsidP="0079126A">
      <w:pPr>
        <w:spacing w:line="276" w:lineRule="auto"/>
        <w:ind w:left="720"/>
        <w:jc w:val="center"/>
        <w:rPr>
          <w:rFonts w:ascii="Arial" w:hAnsi="Arial" w:cs="Arial"/>
          <w:b/>
          <w:bCs/>
        </w:rPr>
      </w:pPr>
      <w:r w:rsidRPr="00CB2053">
        <w:rPr>
          <w:rFonts w:ascii="Arial" w:hAnsi="Arial" w:cs="Arial"/>
          <w:b/>
          <w:bCs/>
        </w:rPr>
        <w:t>ZÁVĚREČNÁ USTANOVENÍ</w:t>
      </w:r>
    </w:p>
    <w:p w14:paraId="416398E4" w14:textId="2F7E0D9D" w:rsidR="00C37B05" w:rsidRPr="00CB2053" w:rsidRDefault="003C2596" w:rsidP="00E2131A">
      <w:pPr>
        <w:pStyle w:val="Odstavecseseznamem"/>
        <w:numPr>
          <w:ilvl w:val="0"/>
          <w:numId w:val="45"/>
        </w:numPr>
        <w:spacing w:after="240" w:line="276" w:lineRule="auto"/>
        <w:ind w:left="567" w:hanging="284"/>
        <w:contextualSpacing w:val="0"/>
        <w:rPr>
          <w:rFonts w:ascii="Arial" w:hAnsi="Arial" w:cs="Arial"/>
          <w:bCs/>
        </w:rPr>
      </w:pPr>
      <w:r w:rsidRPr="003C2596">
        <w:rPr>
          <w:rFonts w:ascii="Arial" w:hAnsi="Arial" w:cs="Arial"/>
          <w:bCs/>
        </w:rPr>
        <w:t xml:space="preserve">Dodatek č. </w:t>
      </w:r>
      <w:r>
        <w:rPr>
          <w:rFonts w:ascii="Arial" w:hAnsi="Arial" w:cs="Arial"/>
          <w:bCs/>
        </w:rPr>
        <w:t>4</w:t>
      </w:r>
      <w:r w:rsidRPr="003C2596">
        <w:rPr>
          <w:rFonts w:ascii="Arial" w:hAnsi="Arial" w:cs="Arial"/>
          <w:bCs/>
        </w:rPr>
        <w:t xml:space="preserve"> ke smlouvě o dílo je vyhotoven ve 4 stejnopisech, ve dvou vyhotoveních pro objednatele a ve dvou vyhotoveních pro zhotovitele a každý z nich má váhu originálu, nebo v elektronické podobě</w:t>
      </w:r>
      <w:r w:rsidR="00C37B05" w:rsidRPr="00CB2053">
        <w:rPr>
          <w:rFonts w:ascii="Arial" w:hAnsi="Arial" w:cs="Arial"/>
          <w:snapToGrid w:val="0"/>
        </w:rPr>
        <w:t>.</w:t>
      </w:r>
    </w:p>
    <w:p w14:paraId="24ED2B70" w14:textId="4226E7C0" w:rsidR="00C37B05" w:rsidRPr="00CB2053" w:rsidRDefault="003C2596" w:rsidP="00E2131A">
      <w:pPr>
        <w:pStyle w:val="Odstavecseseznamem"/>
        <w:numPr>
          <w:ilvl w:val="0"/>
          <w:numId w:val="45"/>
        </w:numPr>
        <w:spacing w:after="240" w:line="276" w:lineRule="auto"/>
        <w:ind w:left="567" w:hanging="284"/>
        <w:contextualSpacing w:val="0"/>
        <w:rPr>
          <w:rFonts w:ascii="Arial" w:hAnsi="Arial" w:cs="Arial"/>
          <w:bCs/>
        </w:rPr>
      </w:pPr>
      <w:r w:rsidRPr="003C2596">
        <w:rPr>
          <w:rFonts w:ascii="Arial" w:hAnsi="Arial" w:cs="Arial"/>
        </w:rPr>
        <w:t xml:space="preserve">Dodatek č. </w:t>
      </w:r>
      <w:r>
        <w:rPr>
          <w:rFonts w:ascii="Arial" w:hAnsi="Arial" w:cs="Arial"/>
        </w:rPr>
        <w:t>4</w:t>
      </w:r>
      <w:r w:rsidRPr="003C2596">
        <w:rPr>
          <w:rFonts w:ascii="Arial" w:hAnsi="Arial" w:cs="Arial"/>
        </w:rPr>
        <w:t xml:space="preserve"> ke smlouvě o dílo nabývá platnosti dnem podpisu smluvních stran a účinnosti dnem jeho uveřejnění v registru smluv dle § 6 odst. 1 zákona č. 340/2015 Sb., o zvláštních podmínkách účinnosti některých smluv, uveřejňování těchto smluv a o registru smluv (zákon o registru smluv). Smluvní strany se dále dohodly, že tento dodatek zašle správci registru smluv k uveřejnění prostřednictvím registru smluv objednatel</w:t>
      </w:r>
      <w:r w:rsidR="00C37B05" w:rsidRPr="00CB2053">
        <w:rPr>
          <w:rFonts w:ascii="Arial" w:hAnsi="Arial" w:cs="Arial"/>
        </w:rPr>
        <w:t>.</w:t>
      </w:r>
    </w:p>
    <w:p w14:paraId="39A81B8A" w14:textId="7A5DDEE0" w:rsidR="00C37B05" w:rsidRPr="00CB2053" w:rsidRDefault="003C2596" w:rsidP="00E2131A">
      <w:pPr>
        <w:pStyle w:val="Odstavecseseznamem"/>
        <w:numPr>
          <w:ilvl w:val="0"/>
          <w:numId w:val="45"/>
        </w:numPr>
        <w:spacing w:after="240" w:line="276" w:lineRule="auto"/>
        <w:ind w:left="567" w:hanging="283"/>
        <w:contextualSpacing w:val="0"/>
        <w:rPr>
          <w:rFonts w:ascii="Arial" w:hAnsi="Arial" w:cs="Arial"/>
          <w:bCs/>
        </w:rPr>
      </w:pPr>
      <w:r w:rsidRPr="003C2596">
        <w:rPr>
          <w:rFonts w:ascii="Arial" w:hAnsi="Arial" w:cs="Arial"/>
        </w:rPr>
        <w:t>Smluvní strany prohlašují, že obsah původní smlouvy o dílo zůstává beze změn</w:t>
      </w:r>
      <w:r w:rsidR="00C37B05" w:rsidRPr="00CB2053">
        <w:rPr>
          <w:rFonts w:ascii="Arial" w:hAnsi="Arial" w:cs="Arial"/>
        </w:rPr>
        <w:t>.</w:t>
      </w:r>
    </w:p>
    <w:p w14:paraId="01354B4A" w14:textId="7DF6DDA7" w:rsidR="00C37B05" w:rsidRPr="00CB2053" w:rsidRDefault="003C2596" w:rsidP="00E2131A">
      <w:pPr>
        <w:pStyle w:val="Odstavecseseznamem"/>
        <w:numPr>
          <w:ilvl w:val="0"/>
          <w:numId w:val="45"/>
        </w:numPr>
        <w:spacing w:after="240" w:line="276" w:lineRule="auto"/>
        <w:ind w:left="567" w:hanging="284"/>
        <w:contextualSpacing w:val="0"/>
        <w:rPr>
          <w:rFonts w:ascii="Arial" w:hAnsi="Arial" w:cs="Arial"/>
          <w:bCs/>
        </w:rPr>
      </w:pPr>
      <w:r w:rsidRPr="003C2596">
        <w:rPr>
          <w:rFonts w:ascii="Arial" w:hAnsi="Arial" w:cs="Arial"/>
        </w:rPr>
        <w:t>Objednatel i zhotovitel prohlašují, že si dodatek ke smlouvě o dílo přečetli a že souhlasí s jeho obsahem, dále prohlašují, že dodatek ke smlouvě o dílo nebyl sepsán v tísni ani za jinak nápadně nevýhodných podmínek. Na důkaz toho připojují své podpisy</w:t>
      </w:r>
      <w:r w:rsidR="00C37B05" w:rsidRPr="00CB2053">
        <w:rPr>
          <w:rFonts w:ascii="Arial" w:hAnsi="Arial" w:cs="Arial"/>
        </w:rPr>
        <w:t>.</w:t>
      </w:r>
    </w:p>
    <w:tbl>
      <w:tblPr>
        <w:tblStyle w:val="Prosttabulka41"/>
        <w:tblW w:w="9062" w:type="dxa"/>
        <w:tblInd w:w="250" w:type="dxa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CB2053" w14:paraId="608AA4AD" w14:textId="77777777" w:rsidTr="00F22479">
        <w:trPr>
          <w:trHeight w:val="364"/>
        </w:trPr>
        <w:tc>
          <w:tcPr>
            <w:tcW w:w="4531" w:type="dxa"/>
          </w:tcPr>
          <w:p w14:paraId="0E5675B6" w14:textId="77777777" w:rsidR="003B5151" w:rsidRDefault="003B5151" w:rsidP="003B5151">
            <w:pPr>
              <w:jc w:val="left"/>
              <w:rPr>
                <w:rFonts w:ascii="Arial" w:hAnsi="Arial" w:cs="Arial"/>
                <w:bCs/>
              </w:rPr>
            </w:pPr>
          </w:p>
          <w:p w14:paraId="1D07A625" w14:textId="25EE8336" w:rsidR="00354192" w:rsidRPr="00CB2053" w:rsidRDefault="00354192" w:rsidP="003B5151">
            <w:pPr>
              <w:jc w:val="left"/>
              <w:rPr>
                <w:rFonts w:ascii="Arial" w:hAnsi="Arial" w:cs="Arial"/>
                <w:szCs w:val="20"/>
                <w:lang w:val="cs-CZ"/>
              </w:rPr>
            </w:pPr>
            <w:r w:rsidRPr="00CB2053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7C06F0" w:rsidRPr="00CB2053">
              <w:rPr>
                <w:rFonts w:ascii="Arial" w:hAnsi="Arial" w:cs="Arial"/>
                <w:szCs w:val="20"/>
                <w:lang w:val="cs-CZ"/>
              </w:rPr>
              <w:t>Ostravě</w:t>
            </w:r>
            <w:r w:rsidRPr="00CB2053">
              <w:rPr>
                <w:rFonts w:ascii="Arial" w:hAnsi="Arial" w:cs="Arial"/>
                <w:szCs w:val="20"/>
                <w:lang w:val="cs-CZ"/>
              </w:rPr>
              <w:t xml:space="preserve"> dne</w:t>
            </w:r>
            <w:r w:rsidR="007C06F0" w:rsidRPr="00CB2053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3B5151">
              <w:rPr>
                <w:rFonts w:ascii="Arial" w:hAnsi="Arial" w:cs="Arial"/>
                <w:szCs w:val="20"/>
                <w:lang w:val="cs-CZ"/>
              </w:rPr>
              <w:t>26. 09. 2024</w:t>
            </w:r>
            <w:r w:rsidRPr="00CB2053">
              <w:rPr>
                <w:rFonts w:ascii="Arial" w:hAnsi="Arial" w:cs="Arial"/>
                <w:szCs w:val="20"/>
                <w:lang w:val="cs-CZ"/>
              </w:rPr>
              <w:t xml:space="preserve"> </w:t>
            </w:r>
          </w:p>
        </w:tc>
        <w:tc>
          <w:tcPr>
            <w:tcW w:w="4531" w:type="dxa"/>
          </w:tcPr>
          <w:p w14:paraId="00248558" w14:textId="77777777" w:rsidR="00265C4C" w:rsidRPr="00CB2053" w:rsidRDefault="00265C4C" w:rsidP="00F22479">
            <w:pPr>
              <w:ind w:left="715"/>
              <w:jc w:val="left"/>
              <w:rPr>
                <w:rFonts w:ascii="Arial" w:hAnsi="Arial" w:cs="Arial"/>
                <w:bCs/>
              </w:rPr>
            </w:pPr>
          </w:p>
          <w:p w14:paraId="73D57F89" w14:textId="737AFA5A" w:rsidR="00354192" w:rsidRPr="00CB2053" w:rsidRDefault="00354192" w:rsidP="00F22479">
            <w:pPr>
              <w:ind w:left="715"/>
              <w:jc w:val="left"/>
              <w:rPr>
                <w:rFonts w:ascii="Arial" w:hAnsi="Arial" w:cs="Arial"/>
                <w:bCs/>
              </w:rPr>
            </w:pPr>
            <w:r w:rsidRPr="00CB2053">
              <w:rPr>
                <w:rFonts w:ascii="Arial" w:hAnsi="Arial" w:cs="Arial"/>
                <w:bCs/>
              </w:rPr>
              <w:t xml:space="preserve">V </w:t>
            </w:r>
            <w:r w:rsidR="00BC53A6" w:rsidRPr="00CB2053">
              <w:rPr>
                <w:rFonts w:ascii="Arial" w:hAnsi="Arial" w:cs="Arial"/>
                <w:bCs/>
              </w:rPr>
              <w:t>Brně</w:t>
            </w:r>
            <w:r w:rsidR="007C06F0" w:rsidRPr="00CB2053">
              <w:rPr>
                <w:rFonts w:ascii="Arial" w:hAnsi="Arial" w:cs="Arial"/>
                <w:bCs/>
              </w:rPr>
              <w:t xml:space="preserve"> </w:t>
            </w:r>
            <w:r w:rsidRPr="00CB2053">
              <w:rPr>
                <w:rFonts w:ascii="Arial" w:hAnsi="Arial" w:cs="Arial"/>
                <w:bCs/>
              </w:rPr>
              <w:t>dne</w:t>
            </w:r>
            <w:r w:rsidR="001D53D6" w:rsidRPr="00CB2053">
              <w:rPr>
                <w:rFonts w:ascii="Arial" w:hAnsi="Arial" w:cs="Arial"/>
                <w:bCs/>
              </w:rPr>
              <w:t xml:space="preserve"> </w:t>
            </w:r>
            <w:r w:rsidR="003B5151">
              <w:rPr>
                <w:rFonts w:ascii="Arial" w:hAnsi="Arial" w:cs="Arial"/>
                <w:bCs/>
              </w:rPr>
              <w:t>25. 09. 2024</w:t>
            </w:r>
            <w:r w:rsidRPr="00CB2053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354192" w:rsidRPr="00CB2053" w14:paraId="7EEC3351" w14:textId="77777777" w:rsidTr="00F22479">
        <w:tc>
          <w:tcPr>
            <w:tcW w:w="4531" w:type="dxa"/>
          </w:tcPr>
          <w:p w14:paraId="41DC6F11" w14:textId="17C9339F" w:rsidR="00354192" w:rsidRPr="00CB2053" w:rsidRDefault="00354192" w:rsidP="00EF3F7C">
            <w:pPr>
              <w:rPr>
                <w:rFonts w:ascii="Arial" w:hAnsi="Arial" w:cs="Arial"/>
                <w:szCs w:val="20"/>
                <w:lang w:val="cs-CZ"/>
              </w:rPr>
            </w:pPr>
            <w:r w:rsidRPr="00CB2053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CB2053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409DC06F" w14:textId="324B284D" w:rsidR="00354192" w:rsidRPr="00CB2053" w:rsidRDefault="00354192" w:rsidP="00F22479">
            <w:pPr>
              <w:ind w:left="715"/>
              <w:jc w:val="left"/>
              <w:rPr>
                <w:rFonts w:ascii="Arial" w:hAnsi="Arial" w:cs="Arial"/>
                <w:szCs w:val="20"/>
                <w:lang w:val="cs-CZ"/>
              </w:rPr>
            </w:pPr>
            <w:r w:rsidRPr="00CB2053">
              <w:rPr>
                <w:rFonts w:ascii="Arial" w:hAnsi="Arial" w:cs="Arial"/>
                <w:szCs w:val="20"/>
                <w:lang w:val="cs-CZ"/>
              </w:rPr>
              <w:t>Za</w:t>
            </w:r>
            <w:r w:rsidR="00C8263C" w:rsidRPr="00CB2053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BC53A6" w:rsidRPr="00CB2053">
              <w:rPr>
                <w:rFonts w:ascii="Arial" w:hAnsi="Arial" w:cs="Arial"/>
                <w:szCs w:val="20"/>
                <w:lang w:val="cs-CZ"/>
              </w:rPr>
              <w:t>zhotovitele</w:t>
            </w:r>
            <w:r w:rsidRPr="00CB2053">
              <w:rPr>
                <w:rFonts w:ascii="Arial" w:hAnsi="Arial" w:cs="Arial"/>
                <w:szCs w:val="20"/>
                <w:lang w:val="cs-CZ"/>
              </w:rPr>
              <w:t>:</w:t>
            </w:r>
          </w:p>
        </w:tc>
      </w:tr>
      <w:tr w:rsidR="003C2596" w:rsidRPr="00CB2053" w14:paraId="62799DFE" w14:textId="77777777" w:rsidTr="00F22479">
        <w:tc>
          <w:tcPr>
            <w:tcW w:w="4531" w:type="dxa"/>
          </w:tcPr>
          <w:p w14:paraId="1457391E" w14:textId="77777777" w:rsidR="003C2596" w:rsidRPr="00CB2053" w:rsidRDefault="003C2596" w:rsidP="00EF3F7C">
            <w:pPr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7136E845" w14:textId="77777777" w:rsidR="003C2596" w:rsidRPr="00CB2053" w:rsidRDefault="003C2596" w:rsidP="00F22479">
            <w:pPr>
              <w:ind w:left="715"/>
              <w:jc w:val="left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C2596" w:rsidRPr="00CB2053" w14:paraId="39D52525" w14:textId="77777777" w:rsidTr="00F22479">
        <w:tc>
          <w:tcPr>
            <w:tcW w:w="4531" w:type="dxa"/>
          </w:tcPr>
          <w:p w14:paraId="6D55C06E" w14:textId="77777777" w:rsidR="003C2596" w:rsidRPr="00CB2053" w:rsidRDefault="003C2596" w:rsidP="00EF3F7C">
            <w:pPr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0DC42BE8" w14:textId="77777777" w:rsidR="003C2596" w:rsidRPr="00CB2053" w:rsidRDefault="003C2596" w:rsidP="00F22479">
            <w:pPr>
              <w:ind w:left="715"/>
              <w:jc w:val="left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CB2053" w14:paraId="142725DF" w14:textId="77777777" w:rsidTr="00F22479">
        <w:trPr>
          <w:trHeight w:val="2249"/>
        </w:trPr>
        <w:tc>
          <w:tcPr>
            <w:tcW w:w="4531" w:type="dxa"/>
          </w:tcPr>
          <w:p w14:paraId="5339B69B" w14:textId="77777777" w:rsidR="00E2131A" w:rsidRPr="00CB2053" w:rsidRDefault="00E2131A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669420FB" w14:textId="1B47BC96" w:rsidR="00177C6E" w:rsidRPr="00CB2053" w:rsidRDefault="00BD67B2" w:rsidP="00E2131A">
            <w:pPr>
              <w:spacing w:after="0"/>
              <w:ind w:left="284"/>
              <w:rPr>
                <w:rFonts w:ascii="Arial" w:hAnsi="Arial" w:cs="Arial"/>
                <w:szCs w:val="20"/>
                <w:lang w:val="cs-CZ"/>
              </w:rPr>
            </w:pPr>
            <w:r w:rsidRPr="00CB2053">
              <w:rPr>
                <w:rFonts w:ascii="Arial" w:hAnsi="Arial" w:cs="Arial"/>
                <w:szCs w:val="20"/>
                <w:lang w:val="cs-CZ"/>
              </w:rPr>
              <w:t>Mgr. Dana Lišková</w:t>
            </w:r>
          </w:p>
          <w:p w14:paraId="5BC23644" w14:textId="246B765B" w:rsidR="00177C6E" w:rsidRPr="00CB2053" w:rsidRDefault="00BD67B2" w:rsidP="00E2131A">
            <w:pPr>
              <w:spacing w:after="0"/>
              <w:ind w:left="284"/>
              <w:rPr>
                <w:rFonts w:ascii="Arial" w:hAnsi="Arial" w:cs="Arial"/>
                <w:szCs w:val="20"/>
                <w:lang w:val="cs-CZ"/>
              </w:rPr>
            </w:pPr>
            <w:r w:rsidRPr="00CB2053">
              <w:rPr>
                <w:rFonts w:ascii="Arial" w:hAnsi="Arial" w:cs="Arial"/>
                <w:szCs w:val="20"/>
                <w:lang w:val="cs-CZ"/>
              </w:rPr>
              <w:t>ředitelka</w:t>
            </w:r>
            <w:r w:rsidR="00177C6E" w:rsidRPr="00CB2053">
              <w:rPr>
                <w:rFonts w:ascii="Arial" w:hAnsi="Arial" w:cs="Arial"/>
                <w:szCs w:val="20"/>
                <w:lang w:val="cs-CZ"/>
              </w:rPr>
              <w:t xml:space="preserve"> Krajského pozemkového úřadu</w:t>
            </w:r>
          </w:p>
          <w:p w14:paraId="732E72B8" w14:textId="1D5BEB87" w:rsidR="00354192" w:rsidRPr="00CB2053" w:rsidRDefault="00177C6E" w:rsidP="00E2131A">
            <w:pPr>
              <w:spacing w:after="0"/>
              <w:ind w:left="284"/>
              <w:rPr>
                <w:rFonts w:ascii="Arial" w:hAnsi="Arial" w:cs="Arial"/>
                <w:szCs w:val="20"/>
                <w:lang w:val="cs-CZ"/>
              </w:rPr>
            </w:pPr>
            <w:r w:rsidRPr="00CB2053">
              <w:rPr>
                <w:rFonts w:ascii="Arial" w:hAnsi="Arial" w:cs="Arial"/>
                <w:szCs w:val="20"/>
                <w:lang w:val="cs-CZ"/>
              </w:rPr>
              <w:t>pro Moravskoslezský kraj</w:t>
            </w:r>
          </w:p>
        </w:tc>
        <w:tc>
          <w:tcPr>
            <w:tcW w:w="4531" w:type="dxa"/>
          </w:tcPr>
          <w:p w14:paraId="6E11D9F7" w14:textId="77777777" w:rsidR="00673DFA" w:rsidRPr="00CB2053" w:rsidRDefault="00673DFA" w:rsidP="00B441A3">
            <w:pPr>
              <w:pBdr>
                <w:bottom w:val="single" w:sz="6" w:space="1" w:color="auto"/>
              </w:pBdr>
              <w:ind w:left="431" w:right="454"/>
              <w:rPr>
                <w:rFonts w:ascii="Arial" w:hAnsi="Arial" w:cs="Arial"/>
                <w:szCs w:val="20"/>
                <w:lang w:val="cs-CZ"/>
              </w:rPr>
            </w:pPr>
          </w:p>
          <w:p w14:paraId="62506C1F" w14:textId="3298C0B4" w:rsidR="00C8263C" w:rsidRPr="00CB2053" w:rsidRDefault="00735B22" w:rsidP="00F22479">
            <w:pPr>
              <w:spacing w:after="0"/>
              <w:ind w:left="715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 xml:space="preserve">Bc. </w:t>
            </w:r>
            <w:r w:rsidR="00BC53A6" w:rsidRPr="00CB2053">
              <w:rPr>
                <w:rFonts w:ascii="Arial" w:eastAsia="Georgia" w:hAnsi="Arial" w:cs="Arial"/>
                <w:lang w:val="cs-CZ"/>
              </w:rPr>
              <w:t>Ondřej Hrdlička</w:t>
            </w:r>
          </w:p>
          <w:p w14:paraId="53EF0888" w14:textId="4952DE32" w:rsidR="00354192" w:rsidRPr="00CB2053" w:rsidRDefault="00735B22" w:rsidP="00735B22">
            <w:pPr>
              <w:tabs>
                <w:tab w:val="left" w:pos="780"/>
              </w:tabs>
              <w:spacing w:after="0"/>
              <w:ind w:left="780"/>
              <w:rPr>
                <w:rFonts w:ascii="Arial" w:hAnsi="Arial" w:cs="Arial"/>
                <w:szCs w:val="20"/>
                <w:lang w:val="cs-CZ"/>
              </w:rPr>
            </w:pPr>
            <w:r w:rsidRPr="00CB2053">
              <w:rPr>
                <w:rFonts w:ascii="Arial" w:hAnsi="Arial" w:cs="Arial"/>
                <w:szCs w:val="20"/>
                <w:lang w:val="cs-CZ"/>
              </w:rPr>
              <w:t>jednatel společnosti</w:t>
            </w:r>
            <w:r w:rsidR="000C6925">
              <w:rPr>
                <w:rFonts w:ascii="Arial" w:hAnsi="Arial" w:cs="Arial"/>
                <w:szCs w:val="20"/>
                <w:lang w:val="cs-CZ"/>
              </w:rPr>
              <w:t xml:space="preserve"> (1)</w:t>
            </w:r>
          </w:p>
        </w:tc>
      </w:tr>
    </w:tbl>
    <w:p w14:paraId="48AEB40C" w14:textId="40FEC951" w:rsidR="00336987" w:rsidRPr="00CB2053" w:rsidRDefault="00735B22" w:rsidP="00735B22">
      <w:pPr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CB2053">
        <w:rPr>
          <w:rFonts w:ascii="Arial" w:hAnsi="Arial" w:cs="Arial"/>
        </w:rPr>
        <w:tab/>
        <w:t>_______________________________</w:t>
      </w:r>
    </w:p>
    <w:p w14:paraId="3208FB0E" w14:textId="1AB0477F" w:rsidR="00735B22" w:rsidRPr="00CB2053" w:rsidRDefault="00735B22" w:rsidP="00336987">
      <w:pPr>
        <w:spacing w:after="0"/>
        <w:rPr>
          <w:rFonts w:ascii="Arial" w:hAnsi="Arial" w:cs="Arial"/>
        </w:rPr>
      </w:pPr>
      <w:r w:rsidRPr="00CB2053">
        <w:rPr>
          <w:rFonts w:ascii="Arial" w:hAnsi="Arial" w:cs="Arial"/>
          <w:sz w:val="20"/>
          <w:szCs w:val="20"/>
        </w:rPr>
        <w:tab/>
      </w:r>
      <w:r w:rsidRPr="00CB2053">
        <w:rPr>
          <w:rFonts w:ascii="Arial" w:hAnsi="Arial" w:cs="Arial"/>
          <w:sz w:val="20"/>
          <w:szCs w:val="20"/>
        </w:rPr>
        <w:tab/>
      </w:r>
      <w:r w:rsidRPr="00CB2053">
        <w:rPr>
          <w:rFonts w:ascii="Arial" w:hAnsi="Arial" w:cs="Arial"/>
          <w:sz w:val="20"/>
          <w:szCs w:val="20"/>
        </w:rPr>
        <w:tab/>
      </w:r>
      <w:r w:rsidRPr="00CB2053">
        <w:rPr>
          <w:rFonts w:ascii="Arial" w:hAnsi="Arial" w:cs="Arial"/>
          <w:sz w:val="20"/>
          <w:szCs w:val="20"/>
        </w:rPr>
        <w:tab/>
      </w:r>
      <w:r w:rsidRPr="00CB2053">
        <w:rPr>
          <w:rFonts w:ascii="Arial" w:hAnsi="Arial" w:cs="Arial"/>
          <w:sz w:val="20"/>
          <w:szCs w:val="20"/>
        </w:rPr>
        <w:tab/>
      </w:r>
      <w:r w:rsidRPr="00CB2053">
        <w:rPr>
          <w:rFonts w:ascii="Arial" w:hAnsi="Arial" w:cs="Arial"/>
          <w:sz w:val="20"/>
          <w:szCs w:val="20"/>
        </w:rPr>
        <w:tab/>
      </w:r>
      <w:r w:rsidRPr="00CB2053">
        <w:rPr>
          <w:rFonts w:ascii="Arial" w:hAnsi="Arial" w:cs="Arial"/>
          <w:sz w:val="20"/>
          <w:szCs w:val="20"/>
        </w:rPr>
        <w:tab/>
      </w:r>
      <w:r w:rsidRPr="00CB2053">
        <w:rPr>
          <w:rFonts w:ascii="Arial" w:hAnsi="Arial" w:cs="Arial"/>
          <w:sz w:val="20"/>
          <w:szCs w:val="20"/>
        </w:rPr>
        <w:tab/>
      </w:r>
      <w:r w:rsidRPr="00CB2053">
        <w:rPr>
          <w:rFonts w:ascii="Arial" w:hAnsi="Arial" w:cs="Arial"/>
        </w:rPr>
        <w:t>Ing. Pavel Svoboda</w:t>
      </w:r>
    </w:p>
    <w:p w14:paraId="77B3857C" w14:textId="4693399A" w:rsidR="00612B3E" w:rsidRPr="00CB2053" w:rsidRDefault="00612B3E" w:rsidP="00336987">
      <w:pPr>
        <w:spacing w:after="0"/>
        <w:rPr>
          <w:rFonts w:ascii="Arial" w:hAnsi="Arial" w:cs="Arial"/>
        </w:rPr>
      </w:pPr>
      <w:r w:rsidRPr="00CB2053">
        <w:rPr>
          <w:rFonts w:ascii="Arial" w:hAnsi="Arial" w:cs="Arial"/>
        </w:rPr>
        <w:tab/>
      </w:r>
      <w:r w:rsidRPr="00CB2053">
        <w:rPr>
          <w:rFonts w:ascii="Arial" w:hAnsi="Arial" w:cs="Arial"/>
        </w:rPr>
        <w:tab/>
      </w:r>
      <w:r w:rsidRPr="00CB2053">
        <w:rPr>
          <w:rFonts w:ascii="Arial" w:hAnsi="Arial" w:cs="Arial"/>
        </w:rPr>
        <w:tab/>
      </w:r>
      <w:r w:rsidRPr="00CB2053">
        <w:rPr>
          <w:rFonts w:ascii="Arial" w:hAnsi="Arial" w:cs="Arial"/>
        </w:rPr>
        <w:tab/>
      </w:r>
      <w:r w:rsidRPr="00CB2053">
        <w:rPr>
          <w:rFonts w:ascii="Arial" w:hAnsi="Arial" w:cs="Arial"/>
        </w:rPr>
        <w:tab/>
      </w:r>
      <w:r w:rsidRPr="00CB2053">
        <w:rPr>
          <w:rFonts w:ascii="Arial" w:hAnsi="Arial" w:cs="Arial"/>
        </w:rPr>
        <w:tab/>
      </w:r>
      <w:r w:rsidRPr="00CB2053">
        <w:rPr>
          <w:rFonts w:ascii="Arial" w:hAnsi="Arial" w:cs="Arial"/>
        </w:rPr>
        <w:tab/>
      </w:r>
      <w:r w:rsidRPr="00CB2053">
        <w:rPr>
          <w:rFonts w:ascii="Arial" w:hAnsi="Arial" w:cs="Arial"/>
        </w:rPr>
        <w:tab/>
        <w:t>jednatel společnosti</w:t>
      </w:r>
      <w:r w:rsidR="000C6925">
        <w:rPr>
          <w:rFonts w:ascii="Arial" w:hAnsi="Arial" w:cs="Arial"/>
        </w:rPr>
        <w:t xml:space="preserve"> (2)</w:t>
      </w:r>
    </w:p>
    <w:p w14:paraId="52AAA386" w14:textId="7750382C" w:rsidR="00735B22" w:rsidRPr="00CB2053" w:rsidRDefault="00735B22" w:rsidP="00336987">
      <w:pPr>
        <w:spacing w:after="0"/>
        <w:rPr>
          <w:rFonts w:ascii="Arial" w:hAnsi="Arial" w:cs="Arial"/>
          <w:sz w:val="20"/>
          <w:szCs w:val="20"/>
        </w:rPr>
      </w:pPr>
    </w:p>
    <w:p w14:paraId="5B87F0C9" w14:textId="77777777" w:rsidR="00735B22" w:rsidRPr="00CB2053" w:rsidRDefault="00735B22" w:rsidP="00336987">
      <w:pPr>
        <w:spacing w:after="0"/>
        <w:rPr>
          <w:rFonts w:ascii="Arial" w:hAnsi="Arial" w:cs="Arial"/>
          <w:sz w:val="20"/>
          <w:szCs w:val="20"/>
        </w:rPr>
      </w:pPr>
    </w:p>
    <w:p w14:paraId="1DAFEB67" w14:textId="3D92ED84" w:rsidR="00336987" w:rsidRPr="00827CB1" w:rsidRDefault="00336987" w:rsidP="00E2131A">
      <w:pPr>
        <w:spacing w:after="0"/>
        <w:ind w:left="284"/>
        <w:rPr>
          <w:rFonts w:ascii="Arial" w:hAnsi="Arial" w:cs="Arial"/>
        </w:rPr>
      </w:pPr>
      <w:r w:rsidRPr="00827CB1">
        <w:rPr>
          <w:rFonts w:ascii="Arial" w:hAnsi="Arial" w:cs="Arial"/>
        </w:rPr>
        <w:t xml:space="preserve">Příloha: </w:t>
      </w:r>
    </w:p>
    <w:p w14:paraId="2AD3E00C" w14:textId="00E68EDC" w:rsidR="00B52699" w:rsidRPr="00827CB1" w:rsidRDefault="00336987" w:rsidP="00E2131A">
      <w:pPr>
        <w:pStyle w:val="Odstaveca"/>
        <w:numPr>
          <w:ilvl w:val="0"/>
          <w:numId w:val="0"/>
        </w:numPr>
        <w:spacing w:after="0"/>
        <w:ind w:left="284"/>
        <w:rPr>
          <w:rFonts w:ascii="Arial" w:hAnsi="Arial" w:cs="Arial"/>
          <w:lang w:val="cs-CZ"/>
        </w:rPr>
      </w:pPr>
      <w:r w:rsidRPr="00827CB1">
        <w:rPr>
          <w:rFonts w:ascii="Arial" w:hAnsi="Arial" w:cs="Arial"/>
        </w:rPr>
        <w:t>1. Položkový výkaz činností</w:t>
      </w:r>
    </w:p>
    <w:sectPr w:rsidR="00B52699" w:rsidRPr="00827CB1" w:rsidSect="00EF3F7C">
      <w:footerReference w:type="default" r:id="rId8"/>
      <w:headerReference w:type="first" r:id="rId9"/>
      <w:pgSz w:w="11907" w:h="16839" w:code="9"/>
      <w:pgMar w:top="1247" w:right="1418" w:bottom="567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224A" w14:textId="77777777" w:rsidR="00D4284A" w:rsidRDefault="00D4284A">
      <w:pPr>
        <w:spacing w:after="0" w:line="240" w:lineRule="auto"/>
      </w:pPr>
      <w:r>
        <w:separator/>
      </w:r>
    </w:p>
  </w:endnote>
  <w:endnote w:type="continuationSeparator" w:id="0">
    <w:p w14:paraId="4339750B" w14:textId="77777777" w:rsidR="00D4284A" w:rsidRDefault="00D4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FBDF" w14:textId="77777777" w:rsidR="00490EC1" w:rsidRDefault="00490EC1">
    <w:pPr>
      <w:pStyle w:val="Zpat"/>
      <w:pBdr>
        <w:bottom w:val="single" w:sz="6" w:space="1" w:color="auto"/>
      </w:pBdr>
      <w:jc w:val="right"/>
    </w:pPr>
  </w:p>
  <w:p w14:paraId="33B84D44" w14:textId="6328B298" w:rsidR="00490EC1" w:rsidRPr="0025120D" w:rsidRDefault="00523292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490EC1">
          <w:rPr>
            <w:sz w:val="16"/>
          </w:rPr>
          <w:t xml:space="preserve">Strana </w:t>
        </w:r>
        <w:r w:rsidR="00490EC1" w:rsidRPr="0025120D">
          <w:rPr>
            <w:sz w:val="16"/>
          </w:rPr>
          <w:fldChar w:fldCharType="begin"/>
        </w:r>
        <w:r w:rsidR="00490EC1" w:rsidRPr="0025120D">
          <w:rPr>
            <w:sz w:val="16"/>
          </w:rPr>
          <w:instrText>PAGE   \* MERGEFORMAT</w:instrText>
        </w:r>
        <w:r w:rsidR="00490EC1" w:rsidRPr="0025120D">
          <w:rPr>
            <w:sz w:val="16"/>
          </w:rPr>
          <w:fldChar w:fldCharType="separate"/>
        </w:r>
        <w:r w:rsidR="009670D7" w:rsidRPr="009670D7">
          <w:rPr>
            <w:noProof/>
            <w:sz w:val="16"/>
            <w:lang w:val="cs-CZ"/>
          </w:rPr>
          <w:t>5</w:t>
        </w:r>
        <w:r w:rsidR="00490EC1" w:rsidRPr="0025120D">
          <w:rPr>
            <w:sz w:val="16"/>
          </w:rPr>
          <w:fldChar w:fldCharType="end"/>
        </w:r>
      </w:sdtContent>
    </w:sdt>
  </w:p>
  <w:p w14:paraId="4078E678" w14:textId="77777777" w:rsidR="00490EC1" w:rsidRPr="0072075B" w:rsidRDefault="00490EC1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5C40" w14:textId="77777777" w:rsidR="00D4284A" w:rsidRDefault="00D4284A">
      <w:pPr>
        <w:spacing w:after="0" w:line="240" w:lineRule="auto"/>
      </w:pPr>
      <w:r>
        <w:separator/>
      </w:r>
    </w:p>
  </w:footnote>
  <w:footnote w:type="continuationSeparator" w:id="0">
    <w:p w14:paraId="20D1A5F9" w14:textId="77777777" w:rsidR="00D4284A" w:rsidRDefault="00D4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F97D" w14:textId="03969E8D" w:rsidR="00B07792" w:rsidRPr="00B07792" w:rsidRDefault="00490EC1" w:rsidP="00B0779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ab/>
    </w:r>
    <w:r w:rsidR="00B07792" w:rsidRPr="00B07792">
      <w:rPr>
        <w:rFonts w:ascii="Arial" w:hAnsi="Arial" w:cs="Arial"/>
        <w:sz w:val="16"/>
      </w:rPr>
      <w:t xml:space="preserve">Číslo smlouvy objednatele: </w:t>
    </w:r>
    <w:r w:rsidR="0054159A">
      <w:rPr>
        <w:rFonts w:ascii="Arial" w:hAnsi="Arial" w:cs="Arial"/>
        <w:sz w:val="16"/>
      </w:rPr>
      <w:t>406</w:t>
    </w:r>
    <w:r w:rsidR="00B07792" w:rsidRPr="00B07792">
      <w:rPr>
        <w:rFonts w:ascii="Arial" w:hAnsi="Arial" w:cs="Arial"/>
        <w:sz w:val="16"/>
      </w:rPr>
      <w:t>-20</w:t>
    </w:r>
    <w:r w:rsidR="0054159A">
      <w:rPr>
        <w:rFonts w:ascii="Arial" w:hAnsi="Arial" w:cs="Arial"/>
        <w:sz w:val="16"/>
      </w:rPr>
      <w:t>20</w:t>
    </w:r>
    <w:r w:rsidR="00B07792" w:rsidRPr="00B07792">
      <w:rPr>
        <w:rFonts w:ascii="Arial" w:hAnsi="Arial" w:cs="Arial"/>
        <w:sz w:val="16"/>
      </w:rPr>
      <w:t>-571101</w:t>
    </w:r>
    <w:r w:rsidR="008937E7">
      <w:rPr>
        <w:rFonts w:ascii="Arial" w:hAnsi="Arial" w:cs="Arial"/>
        <w:sz w:val="16"/>
      </w:rPr>
      <w:t>/</w:t>
    </w:r>
    <w:r w:rsidR="003D5E20">
      <w:rPr>
        <w:rFonts w:ascii="Arial" w:hAnsi="Arial" w:cs="Arial"/>
        <w:sz w:val="16"/>
      </w:rPr>
      <w:t>3</w:t>
    </w:r>
  </w:p>
  <w:p w14:paraId="316ADD3B" w14:textId="01E1EFDB" w:rsidR="00B07792" w:rsidRPr="00B07792" w:rsidRDefault="00B07792" w:rsidP="00B0779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B07792">
      <w:rPr>
        <w:rFonts w:ascii="Arial" w:hAnsi="Arial" w:cs="Arial"/>
        <w:sz w:val="16"/>
      </w:rPr>
      <w:tab/>
      <w:t xml:space="preserve">Číslo smlouvy zhotovitele: </w:t>
    </w:r>
    <w:r w:rsidR="0054159A">
      <w:rPr>
        <w:rFonts w:ascii="Arial" w:hAnsi="Arial" w:cs="Arial"/>
        <w:sz w:val="16"/>
      </w:rPr>
      <w:t>20.0018</w:t>
    </w:r>
  </w:p>
  <w:p w14:paraId="6BB5F1A7" w14:textId="1788105E" w:rsidR="00B07792" w:rsidRPr="00B07792" w:rsidRDefault="00B07792" w:rsidP="00B0779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B07792">
      <w:rPr>
        <w:rFonts w:ascii="Arial" w:hAnsi="Arial" w:cs="Arial"/>
        <w:sz w:val="16"/>
      </w:rPr>
      <w:tab/>
      <w:t xml:space="preserve">Komplexní pozemkové úpravy v k. ú. </w:t>
    </w:r>
    <w:r w:rsidR="0054159A">
      <w:rPr>
        <w:rFonts w:ascii="Arial" w:hAnsi="Arial" w:cs="Arial"/>
        <w:sz w:val="16"/>
      </w:rPr>
      <w:t>Labuť u Bílovce</w:t>
    </w:r>
  </w:p>
  <w:p w14:paraId="52C152E1" w14:textId="0EE2127D" w:rsidR="00490EC1" w:rsidRPr="00B07792" w:rsidRDefault="00490EC1" w:rsidP="00B0779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80F7B"/>
    <w:multiLevelType w:val="hybridMultilevel"/>
    <w:tmpl w:val="C98ECC9E"/>
    <w:lvl w:ilvl="0" w:tplc="83968716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23C44213"/>
    <w:multiLevelType w:val="hybridMultilevel"/>
    <w:tmpl w:val="493CE690"/>
    <w:lvl w:ilvl="0" w:tplc="A4CCA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37193"/>
    <w:multiLevelType w:val="hybridMultilevel"/>
    <w:tmpl w:val="A836B76E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27105B36"/>
    <w:multiLevelType w:val="multilevel"/>
    <w:tmpl w:val="ECAAF82E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cs="Symbol" w:hint="default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1D63BE"/>
    <w:multiLevelType w:val="hybridMultilevel"/>
    <w:tmpl w:val="E8CA4BC8"/>
    <w:lvl w:ilvl="0" w:tplc="92DCAD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5426C"/>
    <w:multiLevelType w:val="hybridMultilevel"/>
    <w:tmpl w:val="B7A49F58"/>
    <w:lvl w:ilvl="0" w:tplc="0405000F">
      <w:start w:val="1"/>
      <w:numFmt w:val="decimal"/>
      <w:lvlText w:val="%1.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7" w15:restartNumberingAfterBreak="0">
    <w:nsid w:val="51A613FC"/>
    <w:multiLevelType w:val="hybridMultilevel"/>
    <w:tmpl w:val="FF726A58"/>
    <w:lvl w:ilvl="0" w:tplc="36B89A74">
      <w:start w:val="1"/>
      <w:numFmt w:val="upperRoman"/>
      <w:lvlText w:val="%1."/>
      <w:lvlJc w:val="left"/>
      <w:pPr>
        <w:ind w:left="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" w:hanging="360"/>
      </w:pPr>
    </w:lvl>
    <w:lvl w:ilvl="2" w:tplc="0405001B" w:tentative="1">
      <w:start w:val="1"/>
      <w:numFmt w:val="lowerRoman"/>
      <w:lvlText w:val="%3."/>
      <w:lvlJc w:val="right"/>
      <w:pPr>
        <w:ind w:left="1368" w:hanging="180"/>
      </w:pPr>
    </w:lvl>
    <w:lvl w:ilvl="3" w:tplc="0405000F" w:tentative="1">
      <w:start w:val="1"/>
      <w:numFmt w:val="decimal"/>
      <w:lvlText w:val="%4."/>
      <w:lvlJc w:val="left"/>
      <w:pPr>
        <w:ind w:left="2088" w:hanging="360"/>
      </w:pPr>
    </w:lvl>
    <w:lvl w:ilvl="4" w:tplc="04050019" w:tentative="1">
      <w:start w:val="1"/>
      <w:numFmt w:val="lowerLetter"/>
      <w:lvlText w:val="%5."/>
      <w:lvlJc w:val="left"/>
      <w:pPr>
        <w:ind w:left="2808" w:hanging="360"/>
      </w:pPr>
    </w:lvl>
    <w:lvl w:ilvl="5" w:tplc="0405001B" w:tentative="1">
      <w:start w:val="1"/>
      <w:numFmt w:val="lowerRoman"/>
      <w:lvlText w:val="%6."/>
      <w:lvlJc w:val="right"/>
      <w:pPr>
        <w:ind w:left="3528" w:hanging="180"/>
      </w:pPr>
    </w:lvl>
    <w:lvl w:ilvl="6" w:tplc="0405000F" w:tentative="1">
      <w:start w:val="1"/>
      <w:numFmt w:val="decimal"/>
      <w:lvlText w:val="%7."/>
      <w:lvlJc w:val="left"/>
      <w:pPr>
        <w:ind w:left="4248" w:hanging="360"/>
      </w:pPr>
    </w:lvl>
    <w:lvl w:ilvl="7" w:tplc="04050019" w:tentative="1">
      <w:start w:val="1"/>
      <w:numFmt w:val="lowerLetter"/>
      <w:lvlText w:val="%8."/>
      <w:lvlJc w:val="left"/>
      <w:pPr>
        <w:ind w:left="4968" w:hanging="360"/>
      </w:pPr>
    </w:lvl>
    <w:lvl w:ilvl="8" w:tplc="0405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9" w15:restartNumberingAfterBreak="0">
    <w:nsid w:val="6F3B0C88"/>
    <w:multiLevelType w:val="hybridMultilevel"/>
    <w:tmpl w:val="03925704"/>
    <w:lvl w:ilvl="0" w:tplc="4D843D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972928">
    <w:abstractNumId w:val="4"/>
  </w:num>
  <w:num w:numId="2" w16cid:durableId="322197092">
    <w:abstractNumId w:val="8"/>
  </w:num>
  <w:num w:numId="3" w16cid:durableId="2099134729">
    <w:abstractNumId w:val="4"/>
  </w:num>
  <w:num w:numId="4" w16cid:durableId="857810841">
    <w:abstractNumId w:val="4"/>
  </w:num>
  <w:num w:numId="5" w16cid:durableId="119493068">
    <w:abstractNumId w:val="4"/>
  </w:num>
  <w:num w:numId="6" w16cid:durableId="118885995">
    <w:abstractNumId w:val="4"/>
  </w:num>
  <w:num w:numId="7" w16cid:durableId="791555363">
    <w:abstractNumId w:val="4"/>
  </w:num>
  <w:num w:numId="8" w16cid:durableId="813328895">
    <w:abstractNumId w:val="4"/>
  </w:num>
  <w:num w:numId="9" w16cid:durableId="956453687">
    <w:abstractNumId w:val="4"/>
  </w:num>
  <w:num w:numId="10" w16cid:durableId="1099252837">
    <w:abstractNumId w:val="4"/>
  </w:num>
  <w:num w:numId="11" w16cid:durableId="701781410">
    <w:abstractNumId w:val="4"/>
  </w:num>
  <w:num w:numId="12" w16cid:durableId="1200707113">
    <w:abstractNumId w:val="4"/>
  </w:num>
  <w:num w:numId="13" w16cid:durableId="265698215">
    <w:abstractNumId w:val="4"/>
  </w:num>
  <w:num w:numId="14" w16cid:durableId="954944841">
    <w:abstractNumId w:val="4"/>
  </w:num>
  <w:num w:numId="15" w16cid:durableId="133958114">
    <w:abstractNumId w:val="4"/>
  </w:num>
  <w:num w:numId="16" w16cid:durableId="388070033">
    <w:abstractNumId w:val="4"/>
  </w:num>
  <w:num w:numId="17" w16cid:durableId="1524780021">
    <w:abstractNumId w:val="4"/>
  </w:num>
  <w:num w:numId="18" w16cid:durableId="999038964">
    <w:abstractNumId w:val="4"/>
  </w:num>
  <w:num w:numId="19" w16cid:durableId="2000037541">
    <w:abstractNumId w:val="4"/>
  </w:num>
  <w:num w:numId="20" w16cid:durableId="1552499210">
    <w:abstractNumId w:val="4"/>
  </w:num>
  <w:num w:numId="21" w16cid:durableId="58135378">
    <w:abstractNumId w:val="4"/>
  </w:num>
  <w:num w:numId="22" w16cid:durableId="2078893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30319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3054422">
    <w:abstractNumId w:val="4"/>
  </w:num>
  <w:num w:numId="25" w16cid:durableId="1162768954">
    <w:abstractNumId w:val="4"/>
  </w:num>
  <w:num w:numId="26" w16cid:durableId="1254506600">
    <w:abstractNumId w:val="4"/>
  </w:num>
  <w:num w:numId="27" w16cid:durableId="1011302481">
    <w:abstractNumId w:val="4"/>
  </w:num>
  <w:num w:numId="28" w16cid:durableId="1496340092">
    <w:abstractNumId w:val="4"/>
  </w:num>
  <w:num w:numId="29" w16cid:durableId="1473981061">
    <w:abstractNumId w:val="4"/>
  </w:num>
  <w:num w:numId="30" w16cid:durableId="988946399">
    <w:abstractNumId w:val="1"/>
  </w:num>
  <w:num w:numId="31" w16cid:durableId="1955860766">
    <w:abstractNumId w:val="4"/>
  </w:num>
  <w:num w:numId="32" w16cid:durableId="692608545">
    <w:abstractNumId w:val="4"/>
  </w:num>
  <w:num w:numId="33" w16cid:durableId="409347844">
    <w:abstractNumId w:val="4"/>
  </w:num>
  <w:num w:numId="34" w16cid:durableId="506021039">
    <w:abstractNumId w:val="3"/>
  </w:num>
  <w:num w:numId="35" w16cid:durableId="742680183">
    <w:abstractNumId w:val="4"/>
  </w:num>
  <w:num w:numId="36" w16cid:durableId="2014799778">
    <w:abstractNumId w:val="4"/>
  </w:num>
  <w:num w:numId="37" w16cid:durableId="1444959892">
    <w:abstractNumId w:val="4"/>
  </w:num>
  <w:num w:numId="38" w16cid:durableId="1646810182">
    <w:abstractNumId w:val="4"/>
  </w:num>
  <w:num w:numId="39" w16cid:durableId="524054810">
    <w:abstractNumId w:val="4"/>
  </w:num>
  <w:num w:numId="40" w16cid:durableId="1594894157">
    <w:abstractNumId w:val="4"/>
  </w:num>
  <w:num w:numId="41" w16cid:durableId="1703163942">
    <w:abstractNumId w:val="4"/>
  </w:num>
  <w:num w:numId="42" w16cid:durableId="655301219">
    <w:abstractNumId w:val="4"/>
  </w:num>
  <w:num w:numId="43" w16cid:durableId="1774281600">
    <w:abstractNumId w:val="4"/>
  </w:num>
  <w:num w:numId="44" w16cid:durableId="961838298">
    <w:abstractNumId w:val="2"/>
  </w:num>
  <w:num w:numId="45" w16cid:durableId="165679285">
    <w:abstractNumId w:val="5"/>
  </w:num>
  <w:num w:numId="46" w16cid:durableId="1344815942">
    <w:abstractNumId w:val="6"/>
  </w:num>
  <w:num w:numId="47" w16cid:durableId="1380738235">
    <w:abstractNumId w:val="7"/>
  </w:num>
  <w:num w:numId="48" w16cid:durableId="1469007094">
    <w:abstractNumId w:val="0"/>
  </w:num>
  <w:num w:numId="49" w16cid:durableId="16240490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43C9"/>
    <w:rsid w:val="0000457D"/>
    <w:rsid w:val="0001270D"/>
    <w:rsid w:val="0001351E"/>
    <w:rsid w:val="0001592E"/>
    <w:rsid w:val="0001770C"/>
    <w:rsid w:val="00021B06"/>
    <w:rsid w:val="0002363A"/>
    <w:rsid w:val="0002419A"/>
    <w:rsid w:val="00026CDB"/>
    <w:rsid w:val="00036742"/>
    <w:rsid w:val="00036F01"/>
    <w:rsid w:val="00042CA0"/>
    <w:rsid w:val="00042F08"/>
    <w:rsid w:val="00050FA0"/>
    <w:rsid w:val="00052353"/>
    <w:rsid w:val="0005310A"/>
    <w:rsid w:val="00054FA7"/>
    <w:rsid w:val="00057C75"/>
    <w:rsid w:val="000604D3"/>
    <w:rsid w:val="00061A57"/>
    <w:rsid w:val="000622D1"/>
    <w:rsid w:val="00062DF2"/>
    <w:rsid w:val="000669FB"/>
    <w:rsid w:val="00067A83"/>
    <w:rsid w:val="0007122E"/>
    <w:rsid w:val="000724B1"/>
    <w:rsid w:val="00091D71"/>
    <w:rsid w:val="000A0DA0"/>
    <w:rsid w:val="000A6F5F"/>
    <w:rsid w:val="000A7189"/>
    <w:rsid w:val="000B1E86"/>
    <w:rsid w:val="000B6251"/>
    <w:rsid w:val="000C0BD2"/>
    <w:rsid w:val="000C6925"/>
    <w:rsid w:val="000D0C30"/>
    <w:rsid w:val="000D1382"/>
    <w:rsid w:val="000D24BD"/>
    <w:rsid w:val="000D2B45"/>
    <w:rsid w:val="000D749B"/>
    <w:rsid w:val="000E2380"/>
    <w:rsid w:val="000E37D6"/>
    <w:rsid w:val="000E628C"/>
    <w:rsid w:val="000F3508"/>
    <w:rsid w:val="000F4185"/>
    <w:rsid w:val="000F4862"/>
    <w:rsid w:val="000F54AE"/>
    <w:rsid w:val="00106CC8"/>
    <w:rsid w:val="00111732"/>
    <w:rsid w:val="00111C32"/>
    <w:rsid w:val="00113334"/>
    <w:rsid w:val="001208EE"/>
    <w:rsid w:val="00120D0A"/>
    <w:rsid w:val="001212CE"/>
    <w:rsid w:val="00121CC1"/>
    <w:rsid w:val="00122C6A"/>
    <w:rsid w:val="00123815"/>
    <w:rsid w:val="00124571"/>
    <w:rsid w:val="001258B6"/>
    <w:rsid w:val="00126A8F"/>
    <w:rsid w:val="00127765"/>
    <w:rsid w:val="00133245"/>
    <w:rsid w:val="00134FCF"/>
    <w:rsid w:val="001361EA"/>
    <w:rsid w:val="00136F16"/>
    <w:rsid w:val="001455EB"/>
    <w:rsid w:val="00150A54"/>
    <w:rsid w:val="00156E1D"/>
    <w:rsid w:val="001627B1"/>
    <w:rsid w:val="001640EE"/>
    <w:rsid w:val="00165A82"/>
    <w:rsid w:val="00165D18"/>
    <w:rsid w:val="0017606A"/>
    <w:rsid w:val="00176C7D"/>
    <w:rsid w:val="00177C6E"/>
    <w:rsid w:val="00177D28"/>
    <w:rsid w:val="0018058C"/>
    <w:rsid w:val="00181DCB"/>
    <w:rsid w:val="00184756"/>
    <w:rsid w:val="00185D00"/>
    <w:rsid w:val="00186343"/>
    <w:rsid w:val="00187D94"/>
    <w:rsid w:val="0019063D"/>
    <w:rsid w:val="00190B10"/>
    <w:rsid w:val="00190D35"/>
    <w:rsid w:val="00190DD1"/>
    <w:rsid w:val="00196F99"/>
    <w:rsid w:val="001A08EF"/>
    <w:rsid w:val="001B178C"/>
    <w:rsid w:val="001B3E4F"/>
    <w:rsid w:val="001D09E6"/>
    <w:rsid w:val="001D53D6"/>
    <w:rsid w:val="001E7AD4"/>
    <w:rsid w:val="001F0491"/>
    <w:rsid w:val="001F09CB"/>
    <w:rsid w:val="001F09EB"/>
    <w:rsid w:val="001F5AF2"/>
    <w:rsid w:val="001F6047"/>
    <w:rsid w:val="00203E5B"/>
    <w:rsid w:val="00205DFC"/>
    <w:rsid w:val="00207846"/>
    <w:rsid w:val="00207B39"/>
    <w:rsid w:val="0021157D"/>
    <w:rsid w:val="00213F86"/>
    <w:rsid w:val="00225DBD"/>
    <w:rsid w:val="0023089D"/>
    <w:rsid w:val="00234B50"/>
    <w:rsid w:val="0023503B"/>
    <w:rsid w:val="00240B25"/>
    <w:rsid w:val="00242179"/>
    <w:rsid w:val="00242212"/>
    <w:rsid w:val="0024266D"/>
    <w:rsid w:val="002427ED"/>
    <w:rsid w:val="00242AFB"/>
    <w:rsid w:val="00244904"/>
    <w:rsid w:val="00256693"/>
    <w:rsid w:val="00262BA3"/>
    <w:rsid w:val="00265825"/>
    <w:rsid w:val="002659CD"/>
    <w:rsid w:val="00265C4C"/>
    <w:rsid w:val="00276E15"/>
    <w:rsid w:val="0028248E"/>
    <w:rsid w:val="0029377F"/>
    <w:rsid w:val="00295DC7"/>
    <w:rsid w:val="002A08E6"/>
    <w:rsid w:val="002A1264"/>
    <w:rsid w:val="002A16BB"/>
    <w:rsid w:val="002A589C"/>
    <w:rsid w:val="002B0131"/>
    <w:rsid w:val="002C3B63"/>
    <w:rsid w:val="002D02B2"/>
    <w:rsid w:val="002D21C5"/>
    <w:rsid w:val="002D2F07"/>
    <w:rsid w:val="002D3562"/>
    <w:rsid w:val="002D6287"/>
    <w:rsid w:val="002E3BC7"/>
    <w:rsid w:val="002E6B1D"/>
    <w:rsid w:val="00300DAC"/>
    <w:rsid w:val="003073D3"/>
    <w:rsid w:val="00310F4E"/>
    <w:rsid w:val="00323DD5"/>
    <w:rsid w:val="003244C5"/>
    <w:rsid w:val="003256CA"/>
    <w:rsid w:val="00326E38"/>
    <w:rsid w:val="0033229F"/>
    <w:rsid w:val="0033379C"/>
    <w:rsid w:val="00334361"/>
    <w:rsid w:val="00336987"/>
    <w:rsid w:val="0033718B"/>
    <w:rsid w:val="00337332"/>
    <w:rsid w:val="0034244B"/>
    <w:rsid w:val="0034595D"/>
    <w:rsid w:val="00350D4D"/>
    <w:rsid w:val="00351759"/>
    <w:rsid w:val="00352374"/>
    <w:rsid w:val="00354192"/>
    <w:rsid w:val="00354BC6"/>
    <w:rsid w:val="0036315A"/>
    <w:rsid w:val="0036335F"/>
    <w:rsid w:val="00371F2D"/>
    <w:rsid w:val="00381DA3"/>
    <w:rsid w:val="00383C87"/>
    <w:rsid w:val="00386C75"/>
    <w:rsid w:val="00393AB7"/>
    <w:rsid w:val="003A0998"/>
    <w:rsid w:val="003A301E"/>
    <w:rsid w:val="003A3237"/>
    <w:rsid w:val="003A32BC"/>
    <w:rsid w:val="003A47AA"/>
    <w:rsid w:val="003A6BFA"/>
    <w:rsid w:val="003B5151"/>
    <w:rsid w:val="003C093E"/>
    <w:rsid w:val="003C2596"/>
    <w:rsid w:val="003C2F7A"/>
    <w:rsid w:val="003C56D3"/>
    <w:rsid w:val="003D25FB"/>
    <w:rsid w:val="003D2FD2"/>
    <w:rsid w:val="003D54E2"/>
    <w:rsid w:val="003D5E20"/>
    <w:rsid w:val="003D7646"/>
    <w:rsid w:val="003E3E1E"/>
    <w:rsid w:val="003F2720"/>
    <w:rsid w:val="003F48E8"/>
    <w:rsid w:val="00400CE8"/>
    <w:rsid w:val="00404486"/>
    <w:rsid w:val="004051C8"/>
    <w:rsid w:val="00405E65"/>
    <w:rsid w:val="00411819"/>
    <w:rsid w:val="00412E62"/>
    <w:rsid w:val="00413BAC"/>
    <w:rsid w:val="0041764F"/>
    <w:rsid w:val="00422489"/>
    <w:rsid w:val="00422A8C"/>
    <w:rsid w:val="00425951"/>
    <w:rsid w:val="004275AE"/>
    <w:rsid w:val="00427ABE"/>
    <w:rsid w:val="00435696"/>
    <w:rsid w:val="0044572B"/>
    <w:rsid w:val="00453D6C"/>
    <w:rsid w:val="00454282"/>
    <w:rsid w:val="004545C4"/>
    <w:rsid w:val="0045784F"/>
    <w:rsid w:val="00460566"/>
    <w:rsid w:val="00461F25"/>
    <w:rsid w:val="00462A6F"/>
    <w:rsid w:val="00462F02"/>
    <w:rsid w:val="004662C1"/>
    <w:rsid w:val="0047149C"/>
    <w:rsid w:val="0047180D"/>
    <w:rsid w:val="00475203"/>
    <w:rsid w:val="004758C4"/>
    <w:rsid w:val="00481353"/>
    <w:rsid w:val="0048255F"/>
    <w:rsid w:val="004832A1"/>
    <w:rsid w:val="00483450"/>
    <w:rsid w:val="00490EC1"/>
    <w:rsid w:val="0049565A"/>
    <w:rsid w:val="0049654A"/>
    <w:rsid w:val="004A004B"/>
    <w:rsid w:val="004A354F"/>
    <w:rsid w:val="004A6BC1"/>
    <w:rsid w:val="004C1C50"/>
    <w:rsid w:val="004C6B32"/>
    <w:rsid w:val="004D10C9"/>
    <w:rsid w:val="004D1E9A"/>
    <w:rsid w:val="004D27E0"/>
    <w:rsid w:val="004D44B2"/>
    <w:rsid w:val="004D734B"/>
    <w:rsid w:val="004E0DEB"/>
    <w:rsid w:val="004F18D6"/>
    <w:rsid w:val="004F31ED"/>
    <w:rsid w:val="004F59FA"/>
    <w:rsid w:val="004F5C66"/>
    <w:rsid w:val="004F6CBF"/>
    <w:rsid w:val="00503312"/>
    <w:rsid w:val="00506D94"/>
    <w:rsid w:val="00510E41"/>
    <w:rsid w:val="00511EB0"/>
    <w:rsid w:val="005121FE"/>
    <w:rsid w:val="0051293F"/>
    <w:rsid w:val="00514C05"/>
    <w:rsid w:val="005158CC"/>
    <w:rsid w:val="0051703F"/>
    <w:rsid w:val="005209B0"/>
    <w:rsid w:val="00521924"/>
    <w:rsid w:val="00523292"/>
    <w:rsid w:val="00525997"/>
    <w:rsid w:val="00531CFF"/>
    <w:rsid w:val="00534435"/>
    <w:rsid w:val="0053488D"/>
    <w:rsid w:val="00535AF1"/>
    <w:rsid w:val="0054159A"/>
    <w:rsid w:val="005426BB"/>
    <w:rsid w:val="00545F54"/>
    <w:rsid w:val="00553DE3"/>
    <w:rsid w:val="0055670A"/>
    <w:rsid w:val="00561043"/>
    <w:rsid w:val="005620A8"/>
    <w:rsid w:val="005622B6"/>
    <w:rsid w:val="00565450"/>
    <w:rsid w:val="00571B92"/>
    <w:rsid w:val="00582E7C"/>
    <w:rsid w:val="0058538D"/>
    <w:rsid w:val="0058565F"/>
    <w:rsid w:val="00593039"/>
    <w:rsid w:val="00593582"/>
    <w:rsid w:val="005A2300"/>
    <w:rsid w:val="005A4E3E"/>
    <w:rsid w:val="005A673D"/>
    <w:rsid w:val="005A6814"/>
    <w:rsid w:val="005A6A7A"/>
    <w:rsid w:val="005B65D0"/>
    <w:rsid w:val="005C1CA3"/>
    <w:rsid w:val="005D1810"/>
    <w:rsid w:val="005D2F9E"/>
    <w:rsid w:val="005E220A"/>
    <w:rsid w:val="005E6C74"/>
    <w:rsid w:val="005F171A"/>
    <w:rsid w:val="005F204A"/>
    <w:rsid w:val="005F52C9"/>
    <w:rsid w:val="00600E64"/>
    <w:rsid w:val="00612B3E"/>
    <w:rsid w:val="00622B57"/>
    <w:rsid w:val="00627AC3"/>
    <w:rsid w:val="00630E42"/>
    <w:rsid w:val="0063245B"/>
    <w:rsid w:val="00633FAA"/>
    <w:rsid w:val="00635CCC"/>
    <w:rsid w:val="00640BAC"/>
    <w:rsid w:val="00642293"/>
    <w:rsid w:val="00643111"/>
    <w:rsid w:val="006531F0"/>
    <w:rsid w:val="00653F32"/>
    <w:rsid w:val="0066050B"/>
    <w:rsid w:val="00664216"/>
    <w:rsid w:val="00664D6B"/>
    <w:rsid w:val="0066667C"/>
    <w:rsid w:val="00670A1F"/>
    <w:rsid w:val="00673DFA"/>
    <w:rsid w:val="006776A2"/>
    <w:rsid w:val="00683679"/>
    <w:rsid w:val="006917EB"/>
    <w:rsid w:val="006A0C07"/>
    <w:rsid w:val="006A0DB9"/>
    <w:rsid w:val="006A11D8"/>
    <w:rsid w:val="006A2168"/>
    <w:rsid w:val="006A617C"/>
    <w:rsid w:val="006B1ACE"/>
    <w:rsid w:val="006B1BA6"/>
    <w:rsid w:val="006B2AC7"/>
    <w:rsid w:val="006C18DA"/>
    <w:rsid w:val="006C221B"/>
    <w:rsid w:val="006C43AD"/>
    <w:rsid w:val="006C5F85"/>
    <w:rsid w:val="006C7BBC"/>
    <w:rsid w:val="006D1640"/>
    <w:rsid w:val="006D36B0"/>
    <w:rsid w:val="006E3E5F"/>
    <w:rsid w:val="006E71B1"/>
    <w:rsid w:val="006F3D14"/>
    <w:rsid w:val="006F51A7"/>
    <w:rsid w:val="006F5C49"/>
    <w:rsid w:val="006F7F46"/>
    <w:rsid w:val="00702F1E"/>
    <w:rsid w:val="00703DD4"/>
    <w:rsid w:val="007078AC"/>
    <w:rsid w:val="00713442"/>
    <w:rsid w:val="00717E30"/>
    <w:rsid w:val="0072399C"/>
    <w:rsid w:val="00730242"/>
    <w:rsid w:val="00734A9D"/>
    <w:rsid w:val="007355CF"/>
    <w:rsid w:val="00735B22"/>
    <w:rsid w:val="00737124"/>
    <w:rsid w:val="007447B4"/>
    <w:rsid w:val="00745C7F"/>
    <w:rsid w:val="00752FE4"/>
    <w:rsid w:val="00755D81"/>
    <w:rsid w:val="0075737B"/>
    <w:rsid w:val="00757B56"/>
    <w:rsid w:val="007605EF"/>
    <w:rsid w:val="00761195"/>
    <w:rsid w:val="00761A6E"/>
    <w:rsid w:val="00762871"/>
    <w:rsid w:val="00763E41"/>
    <w:rsid w:val="007770A5"/>
    <w:rsid w:val="007846E1"/>
    <w:rsid w:val="0079402A"/>
    <w:rsid w:val="00794086"/>
    <w:rsid w:val="0079525A"/>
    <w:rsid w:val="007A3470"/>
    <w:rsid w:val="007A39E4"/>
    <w:rsid w:val="007A6230"/>
    <w:rsid w:val="007B38B9"/>
    <w:rsid w:val="007B6BAF"/>
    <w:rsid w:val="007C06F0"/>
    <w:rsid w:val="007C205A"/>
    <w:rsid w:val="007C205C"/>
    <w:rsid w:val="007C3FE5"/>
    <w:rsid w:val="007C6AC2"/>
    <w:rsid w:val="007C6AF2"/>
    <w:rsid w:val="007D041D"/>
    <w:rsid w:val="007D4211"/>
    <w:rsid w:val="007E1A12"/>
    <w:rsid w:val="007E6C99"/>
    <w:rsid w:val="007E72B5"/>
    <w:rsid w:val="007E7DA2"/>
    <w:rsid w:val="007F20AE"/>
    <w:rsid w:val="007F4DF0"/>
    <w:rsid w:val="0080127D"/>
    <w:rsid w:val="00802079"/>
    <w:rsid w:val="008037D2"/>
    <w:rsid w:val="00815095"/>
    <w:rsid w:val="00820570"/>
    <w:rsid w:val="00823A6C"/>
    <w:rsid w:val="0082403C"/>
    <w:rsid w:val="00827CB1"/>
    <w:rsid w:val="008308CF"/>
    <w:rsid w:val="0083309B"/>
    <w:rsid w:val="008461A0"/>
    <w:rsid w:val="00852B6D"/>
    <w:rsid w:val="00853097"/>
    <w:rsid w:val="00853D04"/>
    <w:rsid w:val="00864F8D"/>
    <w:rsid w:val="00867C63"/>
    <w:rsid w:val="00873E55"/>
    <w:rsid w:val="00875190"/>
    <w:rsid w:val="00877B90"/>
    <w:rsid w:val="008831F4"/>
    <w:rsid w:val="00885165"/>
    <w:rsid w:val="00892092"/>
    <w:rsid w:val="00892B8D"/>
    <w:rsid w:val="008937E7"/>
    <w:rsid w:val="00893F3B"/>
    <w:rsid w:val="00895BF5"/>
    <w:rsid w:val="00897CD0"/>
    <w:rsid w:val="008A1E2B"/>
    <w:rsid w:val="008A5089"/>
    <w:rsid w:val="008B2509"/>
    <w:rsid w:val="008C3722"/>
    <w:rsid w:val="008C4AB9"/>
    <w:rsid w:val="008D60F8"/>
    <w:rsid w:val="008E73E4"/>
    <w:rsid w:val="008F4522"/>
    <w:rsid w:val="0090466C"/>
    <w:rsid w:val="00904EBD"/>
    <w:rsid w:val="009153C7"/>
    <w:rsid w:val="00920359"/>
    <w:rsid w:val="0092544F"/>
    <w:rsid w:val="0093305D"/>
    <w:rsid w:val="00935518"/>
    <w:rsid w:val="0094057D"/>
    <w:rsid w:val="00940E69"/>
    <w:rsid w:val="00940EB1"/>
    <w:rsid w:val="009436AA"/>
    <w:rsid w:val="009512FE"/>
    <w:rsid w:val="00951CB5"/>
    <w:rsid w:val="0095379E"/>
    <w:rsid w:val="00957DAA"/>
    <w:rsid w:val="00963F02"/>
    <w:rsid w:val="00965041"/>
    <w:rsid w:val="009670D7"/>
    <w:rsid w:val="0097260A"/>
    <w:rsid w:val="00976ACB"/>
    <w:rsid w:val="00982F36"/>
    <w:rsid w:val="00987293"/>
    <w:rsid w:val="009927D7"/>
    <w:rsid w:val="00993395"/>
    <w:rsid w:val="009958AC"/>
    <w:rsid w:val="00997885"/>
    <w:rsid w:val="009A47DA"/>
    <w:rsid w:val="009A6B12"/>
    <w:rsid w:val="009A7F06"/>
    <w:rsid w:val="009B242F"/>
    <w:rsid w:val="009B424F"/>
    <w:rsid w:val="009C1C0B"/>
    <w:rsid w:val="009C3147"/>
    <w:rsid w:val="009D3F50"/>
    <w:rsid w:val="009D4227"/>
    <w:rsid w:val="009E113C"/>
    <w:rsid w:val="009E1B34"/>
    <w:rsid w:val="009E271F"/>
    <w:rsid w:val="009E4277"/>
    <w:rsid w:val="009E46D6"/>
    <w:rsid w:val="009F0BA1"/>
    <w:rsid w:val="009F2FA2"/>
    <w:rsid w:val="00A11AF8"/>
    <w:rsid w:val="00A127F4"/>
    <w:rsid w:val="00A1565A"/>
    <w:rsid w:val="00A17AE4"/>
    <w:rsid w:val="00A238BE"/>
    <w:rsid w:val="00A23D87"/>
    <w:rsid w:val="00A256C8"/>
    <w:rsid w:val="00A25D5D"/>
    <w:rsid w:val="00A3084C"/>
    <w:rsid w:val="00A32E3C"/>
    <w:rsid w:val="00A34112"/>
    <w:rsid w:val="00A36D24"/>
    <w:rsid w:val="00A374D2"/>
    <w:rsid w:val="00A60CAF"/>
    <w:rsid w:val="00A66DE3"/>
    <w:rsid w:val="00A679CA"/>
    <w:rsid w:val="00A70A90"/>
    <w:rsid w:val="00A72241"/>
    <w:rsid w:val="00A73ABE"/>
    <w:rsid w:val="00A7611F"/>
    <w:rsid w:val="00A77E8A"/>
    <w:rsid w:val="00A80C76"/>
    <w:rsid w:val="00A820CD"/>
    <w:rsid w:val="00A93283"/>
    <w:rsid w:val="00A959C8"/>
    <w:rsid w:val="00A963E6"/>
    <w:rsid w:val="00AA0845"/>
    <w:rsid w:val="00AA141E"/>
    <w:rsid w:val="00AB3D79"/>
    <w:rsid w:val="00AC40B5"/>
    <w:rsid w:val="00AC67B9"/>
    <w:rsid w:val="00AC74BE"/>
    <w:rsid w:val="00AD03A9"/>
    <w:rsid w:val="00AD36F0"/>
    <w:rsid w:val="00AD39B6"/>
    <w:rsid w:val="00AD4C85"/>
    <w:rsid w:val="00AD6335"/>
    <w:rsid w:val="00AD69FC"/>
    <w:rsid w:val="00AE3832"/>
    <w:rsid w:val="00AE556D"/>
    <w:rsid w:val="00AE6ED6"/>
    <w:rsid w:val="00AF49AE"/>
    <w:rsid w:val="00AF4C02"/>
    <w:rsid w:val="00AF5392"/>
    <w:rsid w:val="00B02333"/>
    <w:rsid w:val="00B035B7"/>
    <w:rsid w:val="00B05271"/>
    <w:rsid w:val="00B07792"/>
    <w:rsid w:val="00B1328A"/>
    <w:rsid w:val="00B15BC8"/>
    <w:rsid w:val="00B16847"/>
    <w:rsid w:val="00B21A18"/>
    <w:rsid w:val="00B21E8C"/>
    <w:rsid w:val="00B24733"/>
    <w:rsid w:val="00B3524E"/>
    <w:rsid w:val="00B4016D"/>
    <w:rsid w:val="00B441A3"/>
    <w:rsid w:val="00B4708C"/>
    <w:rsid w:val="00B476CC"/>
    <w:rsid w:val="00B50A0A"/>
    <w:rsid w:val="00B50D7E"/>
    <w:rsid w:val="00B52699"/>
    <w:rsid w:val="00B67F90"/>
    <w:rsid w:val="00B728CC"/>
    <w:rsid w:val="00B73EC4"/>
    <w:rsid w:val="00B747ED"/>
    <w:rsid w:val="00B80771"/>
    <w:rsid w:val="00B80BB4"/>
    <w:rsid w:val="00B8217F"/>
    <w:rsid w:val="00B84419"/>
    <w:rsid w:val="00B85766"/>
    <w:rsid w:val="00B93DC4"/>
    <w:rsid w:val="00B95798"/>
    <w:rsid w:val="00BA063F"/>
    <w:rsid w:val="00BA30C8"/>
    <w:rsid w:val="00BB7833"/>
    <w:rsid w:val="00BC2FFE"/>
    <w:rsid w:val="00BC53A6"/>
    <w:rsid w:val="00BC7B0A"/>
    <w:rsid w:val="00BD67B2"/>
    <w:rsid w:val="00BD7BD4"/>
    <w:rsid w:val="00BE0367"/>
    <w:rsid w:val="00BE645E"/>
    <w:rsid w:val="00BF1F63"/>
    <w:rsid w:val="00BF6373"/>
    <w:rsid w:val="00BF7C39"/>
    <w:rsid w:val="00C117AD"/>
    <w:rsid w:val="00C173B7"/>
    <w:rsid w:val="00C21655"/>
    <w:rsid w:val="00C21D55"/>
    <w:rsid w:val="00C23E4B"/>
    <w:rsid w:val="00C31C5E"/>
    <w:rsid w:val="00C345D9"/>
    <w:rsid w:val="00C36BE3"/>
    <w:rsid w:val="00C37B05"/>
    <w:rsid w:val="00C426D8"/>
    <w:rsid w:val="00C45B22"/>
    <w:rsid w:val="00C50586"/>
    <w:rsid w:val="00C5264C"/>
    <w:rsid w:val="00C52EFB"/>
    <w:rsid w:val="00C54394"/>
    <w:rsid w:val="00C54604"/>
    <w:rsid w:val="00C56EB7"/>
    <w:rsid w:val="00C62CB2"/>
    <w:rsid w:val="00C63517"/>
    <w:rsid w:val="00C64AA0"/>
    <w:rsid w:val="00C7041B"/>
    <w:rsid w:val="00C708CB"/>
    <w:rsid w:val="00C81485"/>
    <w:rsid w:val="00C8263C"/>
    <w:rsid w:val="00C96015"/>
    <w:rsid w:val="00CA2386"/>
    <w:rsid w:val="00CA3A35"/>
    <w:rsid w:val="00CB1004"/>
    <w:rsid w:val="00CB2053"/>
    <w:rsid w:val="00CB7A07"/>
    <w:rsid w:val="00CC079C"/>
    <w:rsid w:val="00CC11F9"/>
    <w:rsid w:val="00CC20CC"/>
    <w:rsid w:val="00CC2D2E"/>
    <w:rsid w:val="00CC4596"/>
    <w:rsid w:val="00CC60BA"/>
    <w:rsid w:val="00CD0DF7"/>
    <w:rsid w:val="00CD0FD2"/>
    <w:rsid w:val="00CD1E8E"/>
    <w:rsid w:val="00CD3DEA"/>
    <w:rsid w:val="00CE29F6"/>
    <w:rsid w:val="00CE62D7"/>
    <w:rsid w:val="00CF0F21"/>
    <w:rsid w:val="00CF13ED"/>
    <w:rsid w:val="00CF1DF7"/>
    <w:rsid w:val="00CF5DEF"/>
    <w:rsid w:val="00D01D2D"/>
    <w:rsid w:val="00D07F47"/>
    <w:rsid w:val="00D15F51"/>
    <w:rsid w:val="00D16C8E"/>
    <w:rsid w:val="00D2036C"/>
    <w:rsid w:val="00D21178"/>
    <w:rsid w:val="00D22BB2"/>
    <w:rsid w:val="00D24698"/>
    <w:rsid w:val="00D3281B"/>
    <w:rsid w:val="00D3334C"/>
    <w:rsid w:val="00D35E54"/>
    <w:rsid w:val="00D4127B"/>
    <w:rsid w:val="00D41DE4"/>
    <w:rsid w:val="00D4284A"/>
    <w:rsid w:val="00D478F2"/>
    <w:rsid w:val="00D52A3D"/>
    <w:rsid w:val="00D53632"/>
    <w:rsid w:val="00D54AD2"/>
    <w:rsid w:val="00D60114"/>
    <w:rsid w:val="00D7120C"/>
    <w:rsid w:val="00D73FD3"/>
    <w:rsid w:val="00D812C7"/>
    <w:rsid w:val="00D82CE7"/>
    <w:rsid w:val="00D8360A"/>
    <w:rsid w:val="00D90376"/>
    <w:rsid w:val="00D94687"/>
    <w:rsid w:val="00D949E7"/>
    <w:rsid w:val="00D95335"/>
    <w:rsid w:val="00DA502E"/>
    <w:rsid w:val="00DA71D2"/>
    <w:rsid w:val="00DB01CB"/>
    <w:rsid w:val="00DB4D92"/>
    <w:rsid w:val="00DB75BF"/>
    <w:rsid w:val="00DB7F55"/>
    <w:rsid w:val="00DC4DE2"/>
    <w:rsid w:val="00DC7546"/>
    <w:rsid w:val="00DD1FE9"/>
    <w:rsid w:val="00DF1266"/>
    <w:rsid w:val="00DF12A6"/>
    <w:rsid w:val="00DF41F1"/>
    <w:rsid w:val="00E002B1"/>
    <w:rsid w:val="00E006FC"/>
    <w:rsid w:val="00E064C6"/>
    <w:rsid w:val="00E12E7F"/>
    <w:rsid w:val="00E2131A"/>
    <w:rsid w:val="00E223E2"/>
    <w:rsid w:val="00E341CF"/>
    <w:rsid w:val="00E34395"/>
    <w:rsid w:val="00E345AC"/>
    <w:rsid w:val="00E34CD0"/>
    <w:rsid w:val="00E34EE7"/>
    <w:rsid w:val="00E40905"/>
    <w:rsid w:val="00E50DCD"/>
    <w:rsid w:val="00E516C8"/>
    <w:rsid w:val="00E52863"/>
    <w:rsid w:val="00E5291F"/>
    <w:rsid w:val="00E56E07"/>
    <w:rsid w:val="00E5752D"/>
    <w:rsid w:val="00E65B97"/>
    <w:rsid w:val="00E65FC6"/>
    <w:rsid w:val="00E75049"/>
    <w:rsid w:val="00E774CF"/>
    <w:rsid w:val="00E85062"/>
    <w:rsid w:val="00E85730"/>
    <w:rsid w:val="00EA046B"/>
    <w:rsid w:val="00EA5770"/>
    <w:rsid w:val="00EB1C00"/>
    <w:rsid w:val="00EB3D49"/>
    <w:rsid w:val="00EB5341"/>
    <w:rsid w:val="00EC39F1"/>
    <w:rsid w:val="00ED2A14"/>
    <w:rsid w:val="00EE339A"/>
    <w:rsid w:val="00EE5863"/>
    <w:rsid w:val="00EF2837"/>
    <w:rsid w:val="00EF37ED"/>
    <w:rsid w:val="00EF3F7C"/>
    <w:rsid w:val="00F00929"/>
    <w:rsid w:val="00F061C4"/>
    <w:rsid w:val="00F119E4"/>
    <w:rsid w:val="00F127AC"/>
    <w:rsid w:val="00F165E6"/>
    <w:rsid w:val="00F166AB"/>
    <w:rsid w:val="00F17FE8"/>
    <w:rsid w:val="00F20137"/>
    <w:rsid w:val="00F21B2B"/>
    <w:rsid w:val="00F22479"/>
    <w:rsid w:val="00F263F4"/>
    <w:rsid w:val="00F342EB"/>
    <w:rsid w:val="00F34418"/>
    <w:rsid w:val="00F34BC2"/>
    <w:rsid w:val="00F37340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56CF"/>
    <w:rsid w:val="00F701FB"/>
    <w:rsid w:val="00F75BD4"/>
    <w:rsid w:val="00F77027"/>
    <w:rsid w:val="00F83322"/>
    <w:rsid w:val="00F83EC8"/>
    <w:rsid w:val="00F84EB8"/>
    <w:rsid w:val="00F857C3"/>
    <w:rsid w:val="00F911B6"/>
    <w:rsid w:val="00FA1D0C"/>
    <w:rsid w:val="00FA3054"/>
    <w:rsid w:val="00FB2507"/>
    <w:rsid w:val="00FB2583"/>
    <w:rsid w:val="00FB29BF"/>
    <w:rsid w:val="00FC0351"/>
    <w:rsid w:val="00FC0B8B"/>
    <w:rsid w:val="00FC5674"/>
    <w:rsid w:val="00FC725C"/>
    <w:rsid w:val="00FD1B71"/>
    <w:rsid w:val="00FD1F1E"/>
    <w:rsid w:val="00FD36A3"/>
    <w:rsid w:val="00FD41D1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77B6F3D"/>
  <w15:docId w15:val="{08903653-1B64-4BC4-9EB9-1E04588F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B2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354192"/>
    <w:pPr>
      <w:numPr>
        <w:ilvl w:val="1"/>
        <w:numId w:val="1"/>
      </w:numPr>
      <w:ind w:left="1141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8B2509"/>
    <w:rPr>
      <w:lang w:val="fr-FR"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A374D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E341CF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411">
    <w:name w:val="Prostá tabulka 411"/>
    <w:basedOn w:val="Normlntabulka"/>
    <w:uiPriority w:val="44"/>
    <w:rsid w:val="000E37D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653F3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4571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1"/>
    <w:qFormat/>
    <w:rsid w:val="00A72241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72241"/>
    <w:rPr>
      <w:rFonts w:ascii="Arial" w:eastAsia="Arial" w:hAnsi="Arial" w:cs="Arial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EF3F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F3F7C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A9971-EC9A-4ACA-AEBA-F9FA83B6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745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Kašný Jiří Ing.</cp:lastModifiedBy>
  <cp:revision>3</cp:revision>
  <cp:lastPrinted>2024-10-02T06:45:00Z</cp:lastPrinted>
  <dcterms:created xsi:type="dcterms:W3CDTF">2024-10-02T06:44:00Z</dcterms:created>
  <dcterms:modified xsi:type="dcterms:W3CDTF">2024-10-02T07:48:00Z</dcterms:modified>
</cp:coreProperties>
</file>