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B76A" w14:textId="77777777" w:rsidR="00482E9F" w:rsidRPr="00FE3368" w:rsidRDefault="00482E9F" w:rsidP="0056470E">
      <w:pPr>
        <w:spacing w:after="0" w:line="240" w:lineRule="auto"/>
        <w:jc w:val="center"/>
        <w:rPr>
          <w:rFonts w:ascii="Arial Narrow" w:hAnsi="Arial Narrow"/>
          <w:b/>
          <w:sz w:val="32"/>
          <w:szCs w:val="24"/>
        </w:rPr>
      </w:pPr>
      <w:r w:rsidRPr="00FE3368">
        <w:rPr>
          <w:rFonts w:ascii="Arial Narrow" w:hAnsi="Arial Narrow"/>
          <w:b/>
          <w:sz w:val="32"/>
          <w:szCs w:val="24"/>
        </w:rPr>
        <w:t>Kupní smlouva</w:t>
      </w:r>
    </w:p>
    <w:p w14:paraId="511928E3" w14:textId="77777777" w:rsidR="00482E9F" w:rsidRPr="00FE3368" w:rsidRDefault="00482E9F" w:rsidP="0056470E">
      <w:pPr>
        <w:spacing w:after="0" w:line="240" w:lineRule="auto"/>
        <w:jc w:val="center"/>
        <w:rPr>
          <w:rFonts w:ascii="Arial Narrow" w:hAnsi="Arial Narrow"/>
          <w:sz w:val="20"/>
          <w:szCs w:val="24"/>
        </w:rPr>
      </w:pPr>
      <w:r w:rsidRPr="00FE3368">
        <w:rPr>
          <w:rFonts w:ascii="Arial Narrow" w:hAnsi="Arial Narrow"/>
          <w:sz w:val="20"/>
          <w:szCs w:val="24"/>
        </w:rPr>
        <w:t xml:space="preserve">uzavřená dle </w:t>
      </w:r>
      <w:proofErr w:type="spellStart"/>
      <w:r w:rsidRPr="00FE3368">
        <w:rPr>
          <w:rFonts w:ascii="Arial Narrow" w:hAnsi="Arial Narrow"/>
          <w:sz w:val="20"/>
          <w:szCs w:val="24"/>
        </w:rPr>
        <w:t>ust</w:t>
      </w:r>
      <w:proofErr w:type="spellEnd"/>
      <w:r w:rsidRPr="00FE3368">
        <w:rPr>
          <w:rFonts w:ascii="Arial Narrow" w:hAnsi="Arial Narrow"/>
          <w:sz w:val="20"/>
          <w:szCs w:val="24"/>
        </w:rPr>
        <w:t>. § 2079 a násl. zák. č. 89/2012 Sb., občanského zákoníku</w:t>
      </w:r>
    </w:p>
    <w:p w14:paraId="4D425BF7" w14:textId="77777777" w:rsidR="00482E9F" w:rsidRPr="00FE3368" w:rsidRDefault="00482E9F" w:rsidP="0056470E">
      <w:pPr>
        <w:spacing w:after="0" w:line="240" w:lineRule="auto"/>
        <w:jc w:val="center"/>
        <w:rPr>
          <w:rFonts w:ascii="Arial Narrow" w:hAnsi="Arial Narrow"/>
          <w:sz w:val="24"/>
          <w:szCs w:val="24"/>
        </w:rPr>
      </w:pPr>
    </w:p>
    <w:p w14:paraId="05CEE1DC" w14:textId="77777777" w:rsidR="00482E9F" w:rsidRPr="00FE3368" w:rsidRDefault="00482E9F" w:rsidP="0056470E">
      <w:pPr>
        <w:spacing w:after="0" w:line="240" w:lineRule="auto"/>
        <w:rPr>
          <w:rFonts w:ascii="Arial Narrow" w:hAnsi="Arial Narrow"/>
          <w:b/>
          <w:sz w:val="24"/>
          <w:szCs w:val="24"/>
        </w:rPr>
      </w:pPr>
    </w:p>
    <w:p w14:paraId="72E0AAD4" w14:textId="47F3A7E8" w:rsidR="00D51957" w:rsidRPr="00935CAD" w:rsidRDefault="00482E9F" w:rsidP="0056470E">
      <w:pPr>
        <w:spacing w:after="0" w:line="240" w:lineRule="auto"/>
        <w:rPr>
          <w:rFonts w:ascii="Arial Narrow" w:hAnsi="Arial Narrow"/>
          <w:b/>
        </w:rPr>
      </w:pPr>
      <w:r w:rsidRPr="00935CAD">
        <w:rPr>
          <w:rFonts w:ascii="Arial Narrow" w:hAnsi="Arial Narrow"/>
          <w:b/>
        </w:rPr>
        <w:t>Kupující: Oblastní nemocnice Kolín, a.s., nemocnice Středočeského kraje</w:t>
      </w:r>
    </w:p>
    <w:p w14:paraId="6B8CEF24" w14:textId="1E9E25EA" w:rsidR="00482E9F" w:rsidRPr="00935CAD" w:rsidRDefault="00482E9F" w:rsidP="0056470E">
      <w:pPr>
        <w:spacing w:after="0" w:line="240" w:lineRule="auto"/>
        <w:rPr>
          <w:rFonts w:ascii="Arial Narrow" w:hAnsi="Arial Narrow"/>
        </w:rPr>
      </w:pPr>
      <w:r w:rsidRPr="00935CAD">
        <w:rPr>
          <w:rFonts w:ascii="Arial Narrow" w:hAnsi="Arial Narrow"/>
        </w:rPr>
        <w:t>Se sídlem</w:t>
      </w:r>
      <w:r w:rsidR="00D51957" w:rsidRPr="00935CAD">
        <w:rPr>
          <w:rFonts w:ascii="Arial Narrow" w:hAnsi="Arial Narrow"/>
        </w:rPr>
        <w:t xml:space="preserve">: </w:t>
      </w:r>
      <w:r w:rsidR="000E357F" w:rsidRPr="00935CAD">
        <w:rPr>
          <w:rFonts w:ascii="Arial Narrow" w:hAnsi="Arial Narrow"/>
        </w:rPr>
        <w:t>Žižkova 146, 280 02 Kolín III.</w:t>
      </w:r>
    </w:p>
    <w:p w14:paraId="18BF1D9C" w14:textId="77777777" w:rsidR="00482E9F" w:rsidRPr="00935CAD" w:rsidRDefault="00482E9F" w:rsidP="0056470E">
      <w:pPr>
        <w:spacing w:after="0" w:line="240" w:lineRule="auto"/>
        <w:rPr>
          <w:rFonts w:ascii="Arial Narrow" w:hAnsi="Arial Narrow"/>
        </w:rPr>
      </w:pPr>
      <w:r w:rsidRPr="00935CAD">
        <w:rPr>
          <w:rFonts w:ascii="Arial Narrow" w:hAnsi="Arial Narrow"/>
        </w:rPr>
        <w:t>IČ: 272 56 391</w:t>
      </w:r>
    </w:p>
    <w:p w14:paraId="76DFA1F1" w14:textId="77777777" w:rsidR="00482E9F" w:rsidRPr="00935CAD" w:rsidRDefault="00482E9F" w:rsidP="0056470E">
      <w:pPr>
        <w:spacing w:after="0" w:line="240" w:lineRule="auto"/>
        <w:rPr>
          <w:rFonts w:ascii="Arial Narrow" w:hAnsi="Arial Narrow"/>
        </w:rPr>
      </w:pPr>
      <w:r w:rsidRPr="00935CAD">
        <w:rPr>
          <w:rFonts w:ascii="Arial Narrow" w:hAnsi="Arial Narrow"/>
        </w:rPr>
        <w:t>DIČ: CZ 272 56 391</w:t>
      </w:r>
    </w:p>
    <w:p w14:paraId="7C548432" w14:textId="304D3E16" w:rsidR="00482E9F" w:rsidRPr="00935CAD" w:rsidRDefault="00482E9F" w:rsidP="0056470E">
      <w:pPr>
        <w:spacing w:after="0" w:line="240" w:lineRule="auto"/>
        <w:rPr>
          <w:rFonts w:ascii="Arial Narrow" w:hAnsi="Arial Narrow"/>
        </w:rPr>
      </w:pPr>
      <w:r w:rsidRPr="00935CAD">
        <w:rPr>
          <w:rFonts w:ascii="Arial Narrow" w:hAnsi="Arial Narrow"/>
        </w:rPr>
        <w:t>Zastoupený: MUDr. Pe</w:t>
      </w:r>
      <w:r w:rsidR="005570CD" w:rsidRPr="00935CAD">
        <w:rPr>
          <w:rFonts w:ascii="Arial Narrow" w:hAnsi="Arial Narrow"/>
        </w:rPr>
        <w:t>t</w:t>
      </w:r>
      <w:r w:rsidRPr="00935CAD">
        <w:rPr>
          <w:rFonts w:ascii="Arial Narrow" w:hAnsi="Arial Narrow"/>
        </w:rPr>
        <w:t>rem Chudomelem, MBA</w:t>
      </w:r>
      <w:r w:rsidR="007603E9" w:rsidRPr="00935CAD">
        <w:rPr>
          <w:rFonts w:ascii="Arial Narrow" w:hAnsi="Arial Narrow"/>
        </w:rPr>
        <w:t xml:space="preserve"> – p</w:t>
      </w:r>
      <w:r w:rsidR="00CA1D86" w:rsidRPr="00935CAD">
        <w:rPr>
          <w:rFonts w:ascii="Arial Narrow" w:hAnsi="Arial Narrow"/>
        </w:rPr>
        <w:t>ředsedou předs</w:t>
      </w:r>
      <w:r w:rsidR="00475A7A" w:rsidRPr="00935CAD">
        <w:rPr>
          <w:rFonts w:ascii="Arial Narrow" w:hAnsi="Arial Narrow"/>
        </w:rPr>
        <w:t>tav</w:t>
      </w:r>
      <w:r w:rsidR="00F60BD8">
        <w:rPr>
          <w:rFonts w:ascii="Arial Narrow" w:hAnsi="Arial Narrow"/>
        </w:rPr>
        <w:t>enstva a Mgr. Ivetou Mikšíkovou – místopředsedkyní</w:t>
      </w:r>
      <w:r w:rsidR="007603E9" w:rsidRPr="00935CAD">
        <w:rPr>
          <w:rFonts w:ascii="Arial Narrow" w:hAnsi="Arial Narrow"/>
        </w:rPr>
        <w:t xml:space="preserve"> představenstva.</w:t>
      </w:r>
    </w:p>
    <w:p w14:paraId="516076DD" w14:textId="609CC1EB" w:rsidR="00482E9F" w:rsidRPr="00935CAD" w:rsidRDefault="00482E9F" w:rsidP="0056470E">
      <w:pPr>
        <w:spacing w:after="0" w:line="240" w:lineRule="auto"/>
        <w:rPr>
          <w:rFonts w:ascii="Arial Narrow" w:hAnsi="Arial Narrow"/>
        </w:rPr>
      </w:pPr>
      <w:r w:rsidRPr="00935CAD">
        <w:rPr>
          <w:rFonts w:ascii="Arial Narrow" w:hAnsi="Arial Narrow"/>
        </w:rPr>
        <w:t>Bankovní spojení: Kom</w:t>
      </w:r>
      <w:r w:rsidR="00D51957" w:rsidRPr="00935CAD">
        <w:rPr>
          <w:rFonts w:ascii="Arial Narrow" w:hAnsi="Arial Narrow"/>
        </w:rPr>
        <w:t>erční banka a.s.</w:t>
      </w:r>
      <w:r w:rsidRPr="00935CAD">
        <w:rPr>
          <w:rFonts w:ascii="Arial Narrow" w:hAnsi="Arial Narrow"/>
        </w:rPr>
        <w:t xml:space="preserve"> </w:t>
      </w:r>
      <w:r w:rsidR="000E357F" w:rsidRPr="00935CAD">
        <w:rPr>
          <w:rFonts w:ascii="Arial Narrow" w:hAnsi="Arial Narrow"/>
        </w:rPr>
        <w:t>– pobočka Kolín</w:t>
      </w:r>
    </w:p>
    <w:p w14:paraId="7CBCCA22" w14:textId="635FA572" w:rsidR="00482E9F" w:rsidRPr="00935CAD" w:rsidRDefault="000E357F" w:rsidP="0056470E">
      <w:pPr>
        <w:spacing w:after="0" w:line="240" w:lineRule="auto"/>
        <w:rPr>
          <w:rFonts w:ascii="Arial Narrow" w:hAnsi="Arial Narrow"/>
        </w:rPr>
      </w:pPr>
      <w:r w:rsidRPr="00935CAD">
        <w:rPr>
          <w:rFonts w:ascii="Arial Narrow" w:hAnsi="Arial Narrow"/>
        </w:rPr>
        <w:t>č. účtu: 8138-151/0100</w:t>
      </w:r>
    </w:p>
    <w:p w14:paraId="71A36FFC" w14:textId="77777777" w:rsidR="00755AA3" w:rsidRPr="00935CAD" w:rsidRDefault="00755AA3" w:rsidP="0056470E">
      <w:pPr>
        <w:spacing w:after="0" w:line="240" w:lineRule="auto"/>
        <w:rPr>
          <w:rFonts w:ascii="Arial Narrow" w:hAnsi="Arial Narrow"/>
          <w:bCs/>
        </w:rPr>
      </w:pPr>
      <w:r w:rsidRPr="00935CAD">
        <w:rPr>
          <w:rFonts w:ascii="Arial Narrow" w:hAnsi="Arial Narrow"/>
          <w:bCs/>
        </w:rPr>
        <w:t>Společnost je zapsána v Obchodním rejstříku vedeném Městským soudem v Praze, dne 21. června 2005, oddíl B, vložka 10018.</w:t>
      </w:r>
    </w:p>
    <w:p w14:paraId="260C1DA5" w14:textId="77777777" w:rsidR="00482E9F" w:rsidRPr="00935CAD" w:rsidRDefault="00482E9F" w:rsidP="0056470E">
      <w:pPr>
        <w:spacing w:after="0" w:line="240" w:lineRule="auto"/>
        <w:rPr>
          <w:rFonts w:ascii="Arial Narrow" w:hAnsi="Arial Narrow"/>
        </w:rPr>
      </w:pPr>
    </w:p>
    <w:p w14:paraId="39DA0999" w14:textId="77777777" w:rsidR="00482E9F" w:rsidRPr="00935CAD" w:rsidRDefault="00482E9F" w:rsidP="0056470E">
      <w:pPr>
        <w:spacing w:after="0" w:line="240" w:lineRule="auto"/>
        <w:rPr>
          <w:rFonts w:ascii="Arial Narrow" w:hAnsi="Arial Narrow"/>
        </w:rPr>
      </w:pPr>
      <w:r w:rsidRPr="00935CAD">
        <w:rPr>
          <w:rFonts w:ascii="Arial Narrow" w:hAnsi="Arial Narrow"/>
        </w:rPr>
        <w:t>na straně jedné (dále jen „</w:t>
      </w:r>
      <w:r w:rsidRPr="00935CAD">
        <w:rPr>
          <w:rFonts w:ascii="Arial Narrow" w:hAnsi="Arial Narrow"/>
          <w:b/>
        </w:rPr>
        <w:t>kupující</w:t>
      </w:r>
      <w:r w:rsidRPr="00935CAD">
        <w:rPr>
          <w:rFonts w:ascii="Arial Narrow" w:hAnsi="Arial Narrow"/>
        </w:rPr>
        <w:t>“)</w:t>
      </w:r>
    </w:p>
    <w:p w14:paraId="7CAF176F" w14:textId="77777777" w:rsidR="00482E9F" w:rsidRPr="00935CAD" w:rsidRDefault="00482E9F" w:rsidP="0056470E">
      <w:pPr>
        <w:spacing w:after="0" w:line="240" w:lineRule="auto"/>
        <w:rPr>
          <w:rFonts w:ascii="Arial Narrow" w:hAnsi="Arial Narrow"/>
        </w:rPr>
      </w:pPr>
    </w:p>
    <w:p w14:paraId="6422E9E5" w14:textId="77777777" w:rsidR="00482E9F" w:rsidRPr="00935CAD" w:rsidRDefault="00482E9F" w:rsidP="0056470E">
      <w:pPr>
        <w:spacing w:after="0" w:line="240" w:lineRule="auto"/>
        <w:rPr>
          <w:rFonts w:ascii="Arial Narrow" w:hAnsi="Arial Narrow"/>
        </w:rPr>
      </w:pPr>
      <w:r w:rsidRPr="00935CAD">
        <w:rPr>
          <w:rFonts w:ascii="Arial Narrow" w:hAnsi="Arial Narrow"/>
        </w:rPr>
        <w:t>a</w:t>
      </w:r>
    </w:p>
    <w:p w14:paraId="2A73D7AD" w14:textId="77777777" w:rsidR="00482E9F" w:rsidRPr="00935CAD" w:rsidRDefault="00482E9F" w:rsidP="0056470E">
      <w:pPr>
        <w:spacing w:after="0" w:line="240" w:lineRule="auto"/>
        <w:rPr>
          <w:rFonts w:ascii="Arial Narrow" w:hAnsi="Arial Narrow"/>
        </w:rPr>
      </w:pPr>
    </w:p>
    <w:p w14:paraId="5B973723" w14:textId="77777777" w:rsidR="00E46AEA" w:rsidRPr="008C3980" w:rsidRDefault="00E46AEA" w:rsidP="00E46AEA">
      <w:pPr>
        <w:spacing w:after="0" w:line="240" w:lineRule="auto"/>
        <w:rPr>
          <w:rFonts w:ascii="Arial Narrow" w:hAnsi="Arial Narrow"/>
          <w:b/>
        </w:rPr>
      </w:pPr>
      <w:r w:rsidRPr="008C3980">
        <w:rPr>
          <w:rFonts w:ascii="Arial Narrow" w:hAnsi="Arial Narrow"/>
          <w:b/>
        </w:rPr>
        <w:t>Prodávající: Medirecord CZ s.r.o.</w:t>
      </w:r>
    </w:p>
    <w:p w14:paraId="532B1640" w14:textId="77777777" w:rsidR="00E46AEA" w:rsidRPr="008C3980" w:rsidRDefault="00E46AEA" w:rsidP="00E46AEA">
      <w:pPr>
        <w:spacing w:after="0" w:line="240" w:lineRule="auto"/>
        <w:rPr>
          <w:rFonts w:ascii="Arial Narrow" w:hAnsi="Arial Narrow"/>
        </w:rPr>
      </w:pPr>
      <w:r w:rsidRPr="008C3980">
        <w:rPr>
          <w:rFonts w:ascii="Arial Narrow" w:hAnsi="Arial Narrow"/>
        </w:rPr>
        <w:t>Zapsán: v obchodním rejstříku vedeném u Městského soudu v Prace v oddíle C, vložce 119216</w:t>
      </w:r>
    </w:p>
    <w:p w14:paraId="37017B9A" w14:textId="77777777" w:rsidR="00E46AEA" w:rsidRPr="008C3980" w:rsidRDefault="00E46AEA" w:rsidP="00E46AEA">
      <w:pPr>
        <w:spacing w:after="0" w:line="240" w:lineRule="auto"/>
        <w:rPr>
          <w:rFonts w:ascii="Arial Narrow" w:hAnsi="Arial Narrow"/>
        </w:rPr>
      </w:pPr>
      <w:r w:rsidRPr="008C3980">
        <w:rPr>
          <w:rFonts w:ascii="Arial Narrow" w:hAnsi="Arial Narrow"/>
        </w:rPr>
        <w:t>Se sídlem:</w:t>
      </w:r>
      <w:r w:rsidRPr="008C3980">
        <w:rPr>
          <w:rFonts w:ascii="Arial Narrow" w:hAnsi="Arial Narrow"/>
          <w:b/>
        </w:rPr>
        <w:t xml:space="preserve"> </w:t>
      </w:r>
      <w:r w:rsidRPr="008C3980">
        <w:rPr>
          <w:rFonts w:ascii="Arial Narrow" w:hAnsi="Arial Narrow"/>
        </w:rPr>
        <w:t>Čáslavská 248, 284 01 Kutná Hora</w:t>
      </w:r>
    </w:p>
    <w:p w14:paraId="4EEFA16E" w14:textId="77777777" w:rsidR="00E46AEA" w:rsidRPr="008C3980" w:rsidRDefault="00E46AEA" w:rsidP="00E46AEA">
      <w:pPr>
        <w:spacing w:after="0" w:line="240" w:lineRule="auto"/>
        <w:rPr>
          <w:rFonts w:ascii="Arial Narrow" w:hAnsi="Arial Narrow"/>
        </w:rPr>
      </w:pPr>
      <w:r w:rsidRPr="008C3980">
        <w:rPr>
          <w:rFonts w:ascii="Arial Narrow" w:hAnsi="Arial Narrow"/>
        </w:rPr>
        <w:t>IČ: 27617262</w:t>
      </w:r>
    </w:p>
    <w:p w14:paraId="5A10D4AC" w14:textId="77777777" w:rsidR="00E46AEA" w:rsidRPr="008C3980" w:rsidRDefault="00E46AEA" w:rsidP="00E46AEA">
      <w:pPr>
        <w:spacing w:after="0" w:line="240" w:lineRule="auto"/>
        <w:rPr>
          <w:rFonts w:ascii="Arial Narrow" w:hAnsi="Arial Narrow"/>
        </w:rPr>
      </w:pPr>
      <w:r w:rsidRPr="008C3980">
        <w:rPr>
          <w:rFonts w:ascii="Arial Narrow" w:hAnsi="Arial Narrow"/>
        </w:rPr>
        <w:t>DIČ: CZ27617262</w:t>
      </w:r>
    </w:p>
    <w:p w14:paraId="52BBB0E9" w14:textId="77777777" w:rsidR="00E46AEA" w:rsidRPr="008C3980" w:rsidRDefault="00E46AEA" w:rsidP="00E46AEA">
      <w:pPr>
        <w:spacing w:after="0" w:line="240" w:lineRule="auto"/>
        <w:rPr>
          <w:rFonts w:ascii="Arial Narrow" w:hAnsi="Arial Narrow"/>
        </w:rPr>
      </w:pPr>
      <w:r w:rsidRPr="008C3980">
        <w:rPr>
          <w:rFonts w:ascii="Arial Narrow" w:hAnsi="Arial Narrow"/>
        </w:rPr>
        <w:t>Zastoupený: Ing. Milan Baláž, jednatel</w:t>
      </w:r>
    </w:p>
    <w:p w14:paraId="057EC01A" w14:textId="77777777" w:rsidR="00E46AEA" w:rsidRPr="008C3980" w:rsidRDefault="00E46AEA" w:rsidP="00E46AEA">
      <w:pPr>
        <w:spacing w:after="0" w:line="240" w:lineRule="auto"/>
        <w:rPr>
          <w:rFonts w:ascii="Arial Narrow" w:hAnsi="Arial Narrow"/>
        </w:rPr>
      </w:pPr>
      <w:r w:rsidRPr="008C3980">
        <w:rPr>
          <w:rFonts w:ascii="Arial Narrow" w:hAnsi="Arial Narrow"/>
        </w:rPr>
        <w:t xml:space="preserve">Bankovní spojení: Československá obchodní banka, </w:t>
      </w:r>
      <w:proofErr w:type="spellStart"/>
      <w:r w:rsidRPr="008C3980">
        <w:rPr>
          <w:rFonts w:ascii="Arial Narrow" w:hAnsi="Arial Narrow"/>
        </w:rPr>
        <w:t>č.ú</w:t>
      </w:r>
      <w:proofErr w:type="spellEnd"/>
      <w:r w:rsidRPr="008C3980">
        <w:rPr>
          <w:rFonts w:ascii="Arial Narrow" w:hAnsi="Arial Narrow"/>
        </w:rPr>
        <w:t>. 293632385/0300</w:t>
      </w:r>
    </w:p>
    <w:p w14:paraId="6A9C56AC" w14:textId="77777777" w:rsidR="00E46AEA" w:rsidRPr="00935CAD" w:rsidRDefault="00E46AEA" w:rsidP="00E46AEA">
      <w:pPr>
        <w:spacing w:after="0" w:line="240" w:lineRule="auto"/>
        <w:rPr>
          <w:rFonts w:ascii="Arial Narrow" w:hAnsi="Arial Narrow"/>
        </w:rPr>
      </w:pPr>
      <w:r w:rsidRPr="008C3980">
        <w:rPr>
          <w:rFonts w:ascii="Arial Narrow" w:hAnsi="Arial Narrow"/>
        </w:rPr>
        <w:t>ID datové schránky: nwrq2ns</w:t>
      </w:r>
    </w:p>
    <w:p w14:paraId="65777771" w14:textId="77777777" w:rsidR="00482E9F" w:rsidRPr="00935CAD" w:rsidRDefault="00482E9F" w:rsidP="0056470E">
      <w:pPr>
        <w:spacing w:after="0" w:line="240" w:lineRule="auto"/>
        <w:rPr>
          <w:rFonts w:ascii="Arial Narrow" w:hAnsi="Arial Narrow"/>
        </w:rPr>
      </w:pPr>
    </w:p>
    <w:p w14:paraId="332E10C7" w14:textId="77777777" w:rsidR="00482E9F" w:rsidRPr="00935CAD" w:rsidRDefault="00482E9F" w:rsidP="0056470E">
      <w:pPr>
        <w:spacing w:after="0" w:line="240" w:lineRule="auto"/>
        <w:rPr>
          <w:rFonts w:ascii="Arial Narrow" w:hAnsi="Arial Narrow"/>
        </w:rPr>
      </w:pPr>
      <w:r w:rsidRPr="00935CAD">
        <w:rPr>
          <w:rFonts w:ascii="Arial Narrow" w:hAnsi="Arial Narrow"/>
        </w:rPr>
        <w:t>na straně druhé (dále jen „</w:t>
      </w:r>
      <w:r w:rsidRPr="00935CAD">
        <w:rPr>
          <w:rFonts w:ascii="Arial Narrow" w:hAnsi="Arial Narrow"/>
          <w:b/>
        </w:rPr>
        <w:t>prodávající</w:t>
      </w:r>
      <w:r w:rsidRPr="00935CAD">
        <w:rPr>
          <w:rFonts w:ascii="Arial Narrow" w:hAnsi="Arial Narrow"/>
        </w:rPr>
        <w:t>“)</w:t>
      </w:r>
    </w:p>
    <w:p w14:paraId="09467D42" w14:textId="77777777" w:rsidR="00482E9F" w:rsidRPr="00935CAD" w:rsidRDefault="00482E9F" w:rsidP="0056470E">
      <w:pPr>
        <w:spacing w:after="0" w:line="240" w:lineRule="auto"/>
        <w:rPr>
          <w:rFonts w:ascii="Arial Narrow" w:hAnsi="Arial Narrow"/>
        </w:rPr>
      </w:pPr>
    </w:p>
    <w:p w14:paraId="70401415" w14:textId="77777777" w:rsidR="00482E9F" w:rsidRPr="00935CAD" w:rsidRDefault="00482E9F" w:rsidP="0056470E">
      <w:pPr>
        <w:spacing w:after="0" w:line="240" w:lineRule="auto"/>
        <w:rPr>
          <w:rFonts w:ascii="Arial Narrow" w:hAnsi="Arial Narrow"/>
        </w:rPr>
      </w:pPr>
      <w:r w:rsidRPr="00935CAD">
        <w:rPr>
          <w:rFonts w:ascii="Arial Narrow" w:hAnsi="Arial Narrow"/>
        </w:rPr>
        <w:t>prodávající a kupující dále také jako „</w:t>
      </w:r>
      <w:r w:rsidRPr="00935CAD">
        <w:rPr>
          <w:rFonts w:ascii="Arial Narrow" w:hAnsi="Arial Narrow"/>
          <w:b/>
        </w:rPr>
        <w:t>smluvní strany</w:t>
      </w:r>
      <w:r w:rsidRPr="00935CAD">
        <w:rPr>
          <w:rFonts w:ascii="Arial Narrow" w:hAnsi="Arial Narrow"/>
        </w:rPr>
        <w:t>“</w:t>
      </w:r>
    </w:p>
    <w:p w14:paraId="654F51ED" w14:textId="77777777" w:rsidR="00482E9F" w:rsidRPr="00935CAD" w:rsidRDefault="00482E9F" w:rsidP="0056470E">
      <w:pPr>
        <w:spacing w:after="0" w:line="240" w:lineRule="auto"/>
        <w:rPr>
          <w:rFonts w:ascii="Arial Narrow" w:hAnsi="Arial Narrow"/>
        </w:rPr>
      </w:pPr>
      <w:r w:rsidRPr="00935CAD">
        <w:rPr>
          <w:rFonts w:ascii="Arial Narrow" w:hAnsi="Arial Narrow"/>
        </w:rPr>
        <w:t>nebo jednotlivě jako „</w:t>
      </w:r>
      <w:r w:rsidRPr="00935CAD">
        <w:rPr>
          <w:rFonts w:ascii="Arial Narrow" w:hAnsi="Arial Narrow"/>
          <w:b/>
        </w:rPr>
        <w:t>smluvní strana</w:t>
      </w:r>
      <w:r w:rsidRPr="00935CAD">
        <w:rPr>
          <w:rFonts w:ascii="Arial Narrow" w:hAnsi="Arial Narrow"/>
        </w:rPr>
        <w:t>“</w:t>
      </w:r>
    </w:p>
    <w:p w14:paraId="2F06EB4F" w14:textId="57C152E5" w:rsidR="00482E9F" w:rsidRPr="00935CAD" w:rsidRDefault="00482E9F" w:rsidP="00482E9F">
      <w:pPr>
        <w:spacing w:after="0"/>
        <w:rPr>
          <w:rFonts w:ascii="Arial Narrow" w:hAnsi="Arial Narrow"/>
        </w:rPr>
      </w:pPr>
    </w:p>
    <w:p w14:paraId="377DF2FE" w14:textId="6A303281" w:rsidR="00482E9F" w:rsidRPr="00545B8E" w:rsidRDefault="00482E9F" w:rsidP="0056470E">
      <w:pPr>
        <w:spacing w:after="0" w:line="240" w:lineRule="auto"/>
        <w:jc w:val="both"/>
        <w:rPr>
          <w:rFonts w:ascii="Arial Narrow" w:hAnsi="Arial Narrow"/>
        </w:rPr>
      </w:pPr>
      <w:r w:rsidRPr="00935CAD">
        <w:rPr>
          <w:rFonts w:ascii="Arial Narrow" w:hAnsi="Arial Narrow"/>
        </w:rPr>
        <w:t xml:space="preserve">tímto </w:t>
      </w:r>
      <w:r w:rsidRPr="00545B8E">
        <w:rPr>
          <w:rFonts w:ascii="Arial Narrow" w:hAnsi="Arial Narrow"/>
        </w:rPr>
        <w:t>uzavírají tuto kupní smlouvu v souladu s ustanovením § 2079 a násl. zákona č. 89/2012 Sb., občanský zákoník, v platném a účinném znění (dále jen „</w:t>
      </w:r>
      <w:r w:rsidRPr="00545B8E">
        <w:rPr>
          <w:rFonts w:ascii="Arial Narrow" w:hAnsi="Arial Narrow"/>
          <w:b/>
        </w:rPr>
        <w:t>občanský zákoník</w:t>
      </w:r>
      <w:r w:rsidR="00BA3ADD" w:rsidRPr="00545B8E">
        <w:rPr>
          <w:rFonts w:ascii="Arial Narrow" w:hAnsi="Arial Narrow"/>
        </w:rPr>
        <w:t xml:space="preserve">“), jako výsledek zadávacího řízení na realizaci </w:t>
      </w:r>
      <w:r w:rsidR="00DD6645" w:rsidRPr="00545B8E">
        <w:rPr>
          <w:rFonts w:ascii="Arial Narrow" w:hAnsi="Arial Narrow"/>
          <w:b/>
        </w:rPr>
        <w:t xml:space="preserve">Části </w:t>
      </w:r>
      <w:r w:rsidR="00DF57F9">
        <w:rPr>
          <w:rFonts w:ascii="Arial Narrow" w:hAnsi="Arial Narrow"/>
          <w:b/>
        </w:rPr>
        <w:t>9</w:t>
      </w:r>
      <w:r w:rsidR="00DD6645" w:rsidRPr="00545B8E">
        <w:rPr>
          <w:rFonts w:ascii="Arial Narrow" w:hAnsi="Arial Narrow"/>
          <w:b/>
        </w:rPr>
        <w:t xml:space="preserve"> „</w:t>
      </w:r>
      <w:proofErr w:type="spellStart"/>
      <w:r w:rsidR="00DF57F9">
        <w:rPr>
          <w:rFonts w:ascii="Arial Narrow" w:hAnsi="Arial Narrow"/>
          <w:b/>
        </w:rPr>
        <w:t>Videomanagement</w:t>
      </w:r>
      <w:proofErr w:type="spellEnd"/>
      <w:r w:rsidR="00DD6645" w:rsidRPr="00545B8E">
        <w:rPr>
          <w:rFonts w:ascii="Arial Narrow" w:hAnsi="Arial Narrow"/>
          <w:b/>
        </w:rPr>
        <w:t>“</w:t>
      </w:r>
      <w:r w:rsidR="00DD6645" w:rsidRPr="00545B8E">
        <w:rPr>
          <w:rFonts w:ascii="Arial Narrow" w:hAnsi="Arial Narrow"/>
        </w:rPr>
        <w:t xml:space="preserve"> </w:t>
      </w:r>
      <w:r w:rsidR="00475A7A" w:rsidRPr="00545B8E">
        <w:rPr>
          <w:rFonts w:ascii="Arial Narrow" w:hAnsi="Arial Narrow"/>
        </w:rPr>
        <w:t xml:space="preserve">nadlimitní veřejné zakázky </w:t>
      </w:r>
      <w:r w:rsidR="00BA3ADD" w:rsidRPr="00545B8E">
        <w:rPr>
          <w:rFonts w:ascii="Arial Narrow" w:hAnsi="Arial Narrow"/>
        </w:rPr>
        <w:t xml:space="preserve">nazvané </w:t>
      </w:r>
      <w:r w:rsidR="00907159" w:rsidRPr="00907159">
        <w:rPr>
          <w:rFonts w:ascii="Arial Narrow" w:hAnsi="Arial Narrow"/>
          <w:b/>
          <w:bCs/>
        </w:rPr>
        <w:t xml:space="preserve">„Vybavení operačních sálů očního oddělení – Pavilon „E“ </w:t>
      </w:r>
      <w:r w:rsidR="00BA3ADD" w:rsidRPr="00545B8E">
        <w:rPr>
          <w:rFonts w:ascii="Arial Narrow" w:hAnsi="Arial Narrow"/>
        </w:rPr>
        <w:t>(dále jen „</w:t>
      </w:r>
      <w:r w:rsidR="00BA3ADD" w:rsidRPr="00545B8E">
        <w:rPr>
          <w:rFonts w:ascii="Arial Narrow" w:hAnsi="Arial Narrow"/>
          <w:b/>
        </w:rPr>
        <w:t>veřejná zakázka</w:t>
      </w:r>
      <w:r w:rsidR="00BA3ADD" w:rsidRPr="00545B8E">
        <w:rPr>
          <w:rFonts w:ascii="Arial Narrow" w:hAnsi="Arial Narrow"/>
        </w:rPr>
        <w:t>“).</w:t>
      </w:r>
    </w:p>
    <w:p w14:paraId="2060B98B" w14:textId="711D200C" w:rsidR="0056470E" w:rsidRPr="00545B8E" w:rsidRDefault="0056470E" w:rsidP="0056470E">
      <w:pPr>
        <w:spacing w:after="0" w:line="240" w:lineRule="auto"/>
        <w:jc w:val="both"/>
        <w:rPr>
          <w:rFonts w:ascii="Arial Narrow" w:hAnsi="Arial Narrow"/>
        </w:rPr>
      </w:pPr>
    </w:p>
    <w:p w14:paraId="05635650" w14:textId="77777777" w:rsidR="007E511D" w:rsidRPr="00545B8E" w:rsidRDefault="007E511D" w:rsidP="0056470E">
      <w:pPr>
        <w:spacing w:after="0" w:line="240" w:lineRule="auto"/>
        <w:jc w:val="both"/>
        <w:rPr>
          <w:rFonts w:ascii="Arial Narrow" w:hAnsi="Arial Narrow"/>
        </w:rPr>
      </w:pPr>
    </w:p>
    <w:p w14:paraId="247209E2" w14:textId="77777777" w:rsidR="00482E9F" w:rsidRPr="00545B8E" w:rsidRDefault="00482E9F" w:rsidP="0056470E">
      <w:pPr>
        <w:numPr>
          <w:ilvl w:val="0"/>
          <w:numId w:val="13"/>
        </w:numPr>
        <w:spacing w:after="0" w:line="240" w:lineRule="auto"/>
        <w:ind w:left="284" w:hanging="284"/>
        <w:jc w:val="center"/>
        <w:rPr>
          <w:rFonts w:ascii="Arial Narrow" w:hAnsi="Arial Narrow"/>
          <w:b/>
        </w:rPr>
      </w:pPr>
      <w:r w:rsidRPr="00545B8E">
        <w:rPr>
          <w:rFonts w:ascii="Arial Narrow" w:hAnsi="Arial Narrow"/>
          <w:b/>
        </w:rPr>
        <w:t>Předmět smlouvy</w:t>
      </w:r>
    </w:p>
    <w:p w14:paraId="45F1FC0B" w14:textId="77777777" w:rsidR="00482E9F" w:rsidRPr="00545B8E" w:rsidRDefault="00482E9F" w:rsidP="0056470E">
      <w:pPr>
        <w:spacing w:after="0" w:line="240" w:lineRule="auto"/>
        <w:ind w:left="284" w:hanging="284"/>
        <w:rPr>
          <w:rFonts w:ascii="Arial Narrow" w:hAnsi="Arial Narrow"/>
          <w:b/>
        </w:rPr>
      </w:pPr>
    </w:p>
    <w:p w14:paraId="5BF1C3F6" w14:textId="37E945D5" w:rsidR="00C027D2" w:rsidRPr="00E648C8" w:rsidRDefault="00482E9F" w:rsidP="00E648C8">
      <w:pPr>
        <w:numPr>
          <w:ilvl w:val="0"/>
          <w:numId w:val="3"/>
        </w:numPr>
        <w:spacing w:after="0" w:line="240" w:lineRule="auto"/>
        <w:ind w:left="284" w:hanging="284"/>
        <w:jc w:val="both"/>
        <w:rPr>
          <w:rFonts w:ascii="Arial Narrow" w:hAnsi="Arial Narrow"/>
          <w:bCs/>
        </w:rPr>
      </w:pPr>
      <w:r w:rsidRPr="00545B8E">
        <w:rPr>
          <w:rFonts w:ascii="Arial Narrow" w:hAnsi="Arial Narrow"/>
        </w:rPr>
        <w:t>Předmětem této smlouvy je závazek prodávajícího odevzdat kupujícímu</w:t>
      </w:r>
      <w:r w:rsidR="00DF57F9">
        <w:rPr>
          <w:rFonts w:ascii="Arial Narrow" w:hAnsi="Arial Narrow"/>
        </w:rPr>
        <w:t xml:space="preserve"> </w:t>
      </w:r>
      <w:r w:rsidR="00DF57F9">
        <w:rPr>
          <w:rFonts w:ascii="Arial Narrow" w:hAnsi="Arial Narrow"/>
          <w:b/>
          <w:bCs/>
        </w:rPr>
        <w:t>k</w:t>
      </w:r>
      <w:r w:rsidR="00DF57F9" w:rsidRPr="00DF57F9">
        <w:rPr>
          <w:rFonts w:ascii="Arial Narrow" w:hAnsi="Arial Narrow"/>
          <w:b/>
          <w:bCs/>
        </w:rPr>
        <w:t>ompl</w:t>
      </w:r>
      <w:r w:rsidR="00DF57F9">
        <w:rPr>
          <w:rFonts w:ascii="Arial Narrow" w:hAnsi="Arial Narrow"/>
          <w:b/>
          <w:bCs/>
        </w:rPr>
        <w:t>e</w:t>
      </w:r>
      <w:r w:rsidR="00DF57F9" w:rsidRPr="00DF57F9">
        <w:rPr>
          <w:rFonts w:ascii="Arial Narrow" w:hAnsi="Arial Narrow"/>
          <w:b/>
          <w:bCs/>
        </w:rPr>
        <w:t xml:space="preserve">tní systém </w:t>
      </w:r>
      <w:proofErr w:type="spellStart"/>
      <w:r w:rsidR="00DF57F9" w:rsidRPr="00DF57F9">
        <w:rPr>
          <w:rFonts w:ascii="Arial Narrow" w:hAnsi="Arial Narrow"/>
          <w:b/>
          <w:bCs/>
        </w:rPr>
        <w:t>videomanagementu</w:t>
      </w:r>
      <w:proofErr w:type="spellEnd"/>
      <w:r w:rsidR="00DF57F9" w:rsidRPr="00DF57F9">
        <w:rPr>
          <w:rFonts w:ascii="Arial Narrow" w:hAnsi="Arial Narrow"/>
          <w:b/>
          <w:bCs/>
        </w:rPr>
        <w:t xml:space="preserve"> pro velký operační sál</w:t>
      </w:r>
      <w:r w:rsidR="00DF57F9">
        <w:rPr>
          <w:rFonts w:ascii="Arial Narrow" w:hAnsi="Arial Narrow"/>
          <w:b/>
          <w:bCs/>
        </w:rPr>
        <w:t xml:space="preserve"> a</w:t>
      </w:r>
      <w:r w:rsidR="00DF57F9" w:rsidRPr="00DF57F9">
        <w:rPr>
          <w:rFonts w:ascii="Arial Narrow" w:hAnsi="Arial Narrow"/>
          <w:b/>
          <w:bCs/>
        </w:rPr>
        <w:t xml:space="preserve"> systém </w:t>
      </w:r>
      <w:proofErr w:type="spellStart"/>
      <w:r w:rsidR="00DF57F9" w:rsidRPr="00DF57F9">
        <w:rPr>
          <w:rFonts w:ascii="Arial Narrow" w:hAnsi="Arial Narrow"/>
          <w:b/>
          <w:bCs/>
        </w:rPr>
        <w:t>videomanagementu</w:t>
      </w:r>
      <w:proofErr w:type="spellEnd"/>
      <w:r w:rsidR="00DF57F9" w:rsidRPr="00DF57F9">
        <w:rPr>
          <w:rFonts w:ascii="Arial Narrow" w:hAnsi="Arial Narrow"/>
          <w:b/>
          <w:bCs/>
        </w:rPr>
        <w:t xml:space="preserve"> pro malý operační sál</w:t>
      </w:r>
      <w:r w:rsidR="00DF57F9">
        <w:rPr>
          <w:rFonts w:ascii="Arial Narrow" w:hAnsi="Arial Narrow"/>
        </w:rPr>
        <w:t xml:space="preserve"> </w:t>
      </w:r>
      <w:r w:rsidR="00253614" w:rsidRPr="00E648C8">
        <w:rPr>
          <w:rFonts w:ascii="Arial Narrow" w:hAnsi="Arial Narrow"/>
        </w:rPr>
        <w:t xml:space="preserve">pořizovaného v rámci vybavení nově zrekonstruovaného očního oddělení pavilonu „E“ Oblastní nemocnici Kolín, a.s., nemocnice Středočeského kraje. </w:t>
      </w:r>
      <w:r w:rsidR="001C7E73" w:rsidRPr="00E648C8">
        <w:rPr>
          <w:rFonts w:ascii="Arial Narrow" w:hAnsi="Arial Narrow"/>
        </w:rPr>
        <w:t>(dále jen „</w:t>
      </w:r>
      <w:r w:rsidR="001C7E73" w:rsidRPr="00E648C8">
        <w:rPr>
          <w:rFonts w:ascii="Arial Narrow" w:hAnsi="Arial Narrow"/>
          <w:b/>
        </w:rPr>
        <w:t>zařízení</w:t>
      </w:r>
      <w:r w:rsidR="001C7E73" w:rsidRPr="00E648C8">
        <w:rPr>
          <w:rFonts w:ascii="Arial Narrow" w:hAnsi="Arial Narrow"/>
        </w:rPr>
        <w:t>“ nebo „</w:t>
      </w:r>
      <w:r w:rsidR="001C7E73" w:rsidRPr="00E648C8">
        <w:rPr>
          <w:rFonts w:ascii="Arial Narrow" w:hAnsi="Arial Narrow"/>
          <w:b/>
        </w:rPr>
        <w:t>předmět plnění</w:t>
      </w:r>
      <w:r w:rsidR="001C7E73" w:rsidRPr="00E648C8">
        <w:rPr>
          <w:rFonts w:ascii="Arial Narrow" w:hAnsi="Arial Narrow"/>
        </w:rPr>
        <w:t xml:space="preserve">“) </w:t>
      </w:r>
      <w:r w:rsidRPr="00E648C8">
        <w:rPr>
          <w:rFonts w:ascii="Arial Narrow" w:hAnsi="Arial Narrow"/>
        </w:rPr>
        <w:t>dle</w:t>
      </w:r>
      <w:r w:rsidR="00055868" w:rsidRPr="00E648C8">
        <w:rPr>
          <w:rFonts w:ascii="Arial Narrow" w:hAnsi="Arial Narrow"/>
        </w:rPr>
        <w:t xml:space="preserve"> technické specifikace </w:t>
      </w:r>
      <w:r w:rsidRPr="00E648C8">
        <w:rPr>
          <w:rFonts w:ascii="Arial Narrow" w:hAnsi="Arial Narrow"/>
        </w:rPr>
        <w:t>uvedené v příloze č. 1 této smlouvy</w:t>
      </w:r>
      <w:r w:rsidR="00755AA3" w:rsidRPr="00E648C8">
        <w:rPr>
          <w:rFonts w:ascii="Arial Narrow" w:hAnsi="Arial Narrow"/>
        </w:rPr>
        <w:t xml:space="preserve"> „</w:t>
      </w:r>
      <w:r w:rsidR="00662F2C" w:rsidRPr="00E648C8">
        <w:rPr>
          <w:rFonts w:ascii="Arial Narrow" w:hAnsi="Arial Narrow"/>
        </w:rPr>
        <w:t xml:space="preserve">Technická specifikace </w:t>
      </w:r>
      <w:r w:rsidR="00744DBC" w:rsidRPr="00E648C8">
        <w:rPr>
          <w:rFonts w:ascii="Arial Narrow" w:hAnsi="Arial Narrow"/>
        </w:rPr>
        <w:t>předmětu</w:t>
      </w:r>
      <w:r w:rsidR="00755AA3" w:rsidRPr="00E648C8">
        <w:rPr>
          <w:rFonts w:ascii="Arial Narrow" w:hAnsi="Arial Narrow"/>
        </w:rPr>
        <w:t xml:space="preserve"> plnění</w:t>
      </w:r>
      <w:r w:rsidR="00DE7239" w:rsidRPr="00E648C8">
        <w:rPr>
          <w:rFonts w:ascii="Arial Narrow" w:hAnsi="Arial Narrow"/>
        </w:rPr>
        <w:t xml:space="preserve"> vč. ocenění jednotlivých položek vstupujících do dodávky zařízení vč. požadavků na technologickou</w:t>
      </w:r>
      <w:r w:rsidR="00991ECA" w:rsidRPr="00E648C8">
        <w:rPr>
          <w:rFonts w:ascii="Arial Narrow" w:hAnsi="Arial Narrow"/>
        </w:rPr>
        <w:t xml:space="preserve"> a stavební</w:t>
      </w:r>
      <w:r w:rsidR="00DE7239" w:rsidRPr="00E648C8">
        <w:rPr>
          <w:rFonts w:ascii="Arial Narrow" w:hAnsi="Arial Narrow"/>
        </w:rPr>
        <w:t xml:space="preserve"> připravenost</w:t>
      </w:r>
      <w:r w:rsidR="00755AA3" w:rsidRPr="00E648C8">
        <w:rPr>
          <w:rFonts w:ascii="Arial Narrow" w:hAnsi="Arial Narrow"/>
        </w:rPr>
        <w:t>“</w:t>
      </w:r>
      <w:r w:rsidRPr="00E648C8">
        <w:rPr>
          <w:rFonts w:ascii="Arial Narrow" w:hAnsi="Arial Narrow"/>
        </w:rPr>
        <w:t xml:space="preserve"> a umožnit kupujícímu nabýt </w:t>
      </w:r>
      <w:r w:rsidR="00EB3851" w:rsidRPr="00E648C8">
        <w:rPr>
          <w:rFonts w:ascii="Arial Narrow" w:hAnsi="Arial Narrow"/>
        </w:rPr>
        <w:t xml:space="preserve">k zařízení </w:t>
      </w:r>
      <w:r w:rsidRPr="00E648C8">
        <w:rPr>
          <w:rFonts w:ascii="Arial Narrow" w:hAnsi="Arial Narrow"/>
        </w:rPr>
        <w:t xml:space="preserve">vlastnické právo. </w:t>
      </w:r>
    </w:p>
    <w:p w14:paraId="1175955A" w14:textId="59829ECF" w:rsidR="00655832" w:rsidRPr="00655832" w:rsidRDefault="00482E9F" w:rsidP="00514462">
      <w:pPr>
        <w:numPr>
          <w:ilvl w:val="0"/>
          <w:numId w:val="3"/>
        </w:numPr>
        <w:spacing w:after="0" w:line="240" w:lineRule="auto"/>
        <w:ind w:left="284" w:hanging="284"/>
        <w:jc w:val="both"/>
        <w:rPr>
          <w:rFonts w:ascii="Arial Narrow" w:hAnsi="Arial Narrow"/>
        </w:rPr>
      </w:pPr>
      <w:r w:rsidRPr="00545B8E">
        <w:rPr>
          <w:rFonts w:ascii="Arial Narrow" w:hAnsi="Arial Narrow"/>
        </w:rPr>
        <w:t xml:space="preserve">Součástí </w:t>
      </w:r>
      <w:r w:rsidR="00662F2C" w:rsidRPr="00545B8E">
        <w:rPr>
          <w:rFonts w:ascii="Arial Narrow" w:hAnsi="Arial Narrow"/>
        </w:rPr>
        <w:t xml:space="preserve">dodávky </w:t>
      </w:r>
      <w:r w:rsidRPr="00545B8E">
        <w:rPr>
          <w:rFonts w:ascii="Arial Narrow" w:hAnsi="Arial Narrow"/>
        </w:rPr>
        <w:t xml:space="preserve">předmětu plnění je vedle zařízení </w:t>
      </w:r>
      <w:r w:rsidR="00B223CE" w:rsidRPr="00545B8E">
        <w:rPr>
          <w:rFonts w:ascii="Arial Narrow" w:hAnsi="Arial Narrow"/>
        </w:rPr>
        <w:t xml:space="preserve">také </w:t>
      </w:r>
      <w:r w:rsidRPr="00545B8E">
        <w:rPr>
          <w:rFonts w:ascii="Arial Narrow" w:hAnsi="Arial Narrow"/>
        </w:rPr>
        <w:t>kompletní příslušenství</w:t>
      </w:r>
      <w:r w:rsidR="00B223CE" w:rsidRPr="00545B8E">
        <w:rPr>
          <w:rFonts w:ascii="Arial Narrow" w:hAnsi="Arial Narrow"/>
        </w:rPr>
        <w:t xml:space="preserve">, </w:t>
      </w:r>
      <w:r w:rsidRPr="00545B8E">
        <w:rPr>
          <w:rFonts w:ascii="Arial Narrow" w:hAnsi="Arial Narrow"/>
        </w:rPr>
        <w:t>montáž</w:t>
      </w:r>
      <w:r w:rsidR="00EB3851" w:rsidRPr="00545B8E">
        <w:rPr>
          <w:rFonts w:ascii="Arial Narrow" w:hAnsi="Arial Narrow"/>
        </w:rPr>
        <w:t xml:space="preserve"> zařízení</w:t>
      </w:r>
      <w:r w:rsidRPr="00545B8E">
        <w:rPr>
          <w:rFonts w:ascii="Arial Narrow" w:hAnsi="Arial Narrow"/>
        </w:rPr>
        <w:t>, uvedení zařízení do provozu</w:t>
      </w:r>
      <w:r w:rsidR="00EB3851" w:rsidRPr="00545B8E">
        <w:rPr>
          <w:rFonts w:ascii="Arial Narrow" w:hAnsi="Arial Narrow"/>
        </w:rPr>
        <w:t xml:space="preserve"> s předvedením funkčnosti</w:t>
      </w:r>
      <w:r w:rsidRPr="00545B8E">
        <w:rPr>
          <w:rFonts w:ascii="Arial Narrow" w:hAnsi="Arial Narrow"/>
        </w:rPr>
        <w:t>, instalace</w:t>
      </w:r>
      <w:r w:rsidR="00A203C7" w:rsidRPr="00545B8E">
        <w:rPr>
          <w:rFonts w:ascii="Arial Narrow" w:hAnsi="Arial Narrow"/>
        </w:rPr>
        <w:t>,</w:t>
      </w:r>
      <w:r w:rsidRPr="00545B8E">
        <w:rPr>
          <w:rFonts w:ascii="Arial Narrow" w:hAnsi="Arial Narrow"/>
        </w:rPr>
        <w:t xml:space="preserve"> instruktáž obsluhy</w:t>
      </w:r>
      <w:r w:rsidRPr="00FE3368">
        <w:rPr>
          <w:rFonts w:ascii="Arial Narrow" w:hAnsi="Arial Narrow"/>
        </w:rPr>
        <w:t xml:space="preserve"> </w:t>
      </w:r>
      <w:r w:rsidR="00F54A18" w:rsidRPr="00F54A18">
        <w:rPr>
          <w:rFonts w:ascii="Arial Narrow" w:hAnsi="Arial Narrow"/>
        </w:rPr>
        <w:t xml:space="preserve">a seznámení </w:t>
      </w:r>
      <w:r w:rsidR="00F54A18">
        <w:rPr>
          <w:rFonts w:ascii="Arial Narrow" w:hAnsi="Arial Narrow"/>
        </w:rPr>
        <w:t xml:space="preserve">obsluhy </w:t>
      </w:r>
      <w:r w:rsidR="00F54A18" w:rsidRPr="00F54A18">
        <w:rPr>
          <w:rFonts w:ascii="Arial Narrow" w:hAnsi="Arial Narrow"/>
        </w:rPr>
        <w:t>s riziky spojenými s používáním zařízení</w:t>
      </w:r>
      <w:r w:rsidR="00F54A18">
        <w:rPr>
          <w:rFonts w:ascii="Arial Narrow" w:hAnsi="Arial Narrow"/>
        </w:rPr>
        <w:t>, dále</w:t>
      </w:r>
      <w:r w:rsidR="00F54A18" w:rsidRPr="00F54A18">
        <w:rPr>
          <w:rFonts w:ascii="Arial Narrow" w:hAnsi="Arial Narrow"/>
        </w:rPr>
        <w:t xml:space="preserve"> </w:t>
      </w:r>
      <w:r w:rsidRPr="00FE3368">
        <w:rPr>
          <w:rFonts w:ascii="Arial Narrow" w:hAnsi="Arial Narrow"/>
        </w:rPr>
        <w:t xml:space="preserve">včetně zajištění </w:t>
      </w:r>
      <w:r w:rsidR="0077581C" w:rsidRPr="00FE3368">
        <w:rPr>
          <w:rFonts w:ascii="Arial Narrow" w:hAnsi="Arial Narrow"/>
        </w:rPr>
        <w:t xml:space="preserve">přepravy </w:t>
      </w:r>
      <w:r w:rsidRPr="00FE3368">
        <w:rPr>
          <w:rFonts w:ascii="Arial Narrow" w:hAnsi="Arial Narrow"/>
        </w:rPr>
        <w:t>do místa určení, poskytování bezplatného záručního servisu</w:t>
      </w:r>
      <w:r w:rsidR="00745EE9" w:rsidRPr="00FE3368">
        <w:rPr>
          <w:rFonts w:ascii="Arial Narrow" w:hAnsi="Arial Narrow"/>
        </w:rPr>
        <w:t xml:space="preserve"> po dobu </w:t>
      </w:r>
      <w:r w:rsidR="00744DBC">
        <w:rPr>
          <w:rFonts w:ascii="Arial Narrow" w:hAnsi="Arial Narrow"/>
        </w:rPr>
        <w:t xml:space="preserve">trvání </w:t>
      </w:r>
      <w:r w:rsidR="00745EE9" w:rsidRPr="00FE3368">
        <w:rPr>
          <w:rFonts w:ascii="Arial Narrow" w:hAnsi="Arial Narrow"/>
        </w:rPr>
        <w:t>záruky</w:t>
      </w:r>
      <w:r w:rsidRPr="00FE3368">
        <w:rPr>
          <w:rFonts w:ascii="Arial Narrow" w:hAnsi="Arial Narrow"/>
        </w:rPr>
        <w:t>, likvidace obalů a odpadu</w:t>
      </w:r>
      <w:r w:rsidR="009E0A7A" w:rsidRPr="00FE3368">
        <w:rPr>
          <w:rFonts w:ascii="Arial Narrow" w:hAnsi="Arial Narrow"/>
        </w:rPr>
        <w:t xml:space="preserve">, </w:t>
      </w:r>
      <w:r w:rsidR="00305194" w:rsidRPr="00FE3368">
        <w:rPr>
          <w:rFonts w:ascii="Arial Narrow" w:hAnsi="Arial Narrow"/>
        </w:rPr>
        <w:t>předání dokumentace a návodu na obsluhu v českém jazyc</w:t>
      </w:r>
      <w:r w:rsidR="00304159">
        <w:rPr>
          <w:rFonts w:ascii="Arial Narrow" w:hAnsi="Arial Narrow"/>
        </w:rPr>
        <w:t>e 1x v elektronické podobě</w:t>
      </w:r>
      <w:r w:rsidR="007B37F0">
        <w:rPr>
          <w:rFonts w:ascii="Arial Narrow" w:hAnsi="Arial Narrow"/>
        </w:rPr>
        <w:t xml:space="preserve"> a 1x v tištěné podobě</w:t>
      </w:r>
      <w:r w:rsidR="009E0A7A" w:rsidRPr="00FE3368">
        <w:rPr>
          <w:rFonts w:ascii="Arial Narrow" w:hAnsi="Arial Narrow"/>
        </w:rPr>
        <w:t xml:space="preserve">, předání </w:t>
      </w:r>
      <w:r w:rsidR="00305194" w:rsidRPr="00FE3368">
        <w:rPr>
          <w:rFonts w:ascii="Arial Narrow" w:hAnsi="Arial Narrow"/>
        </w:rPr>
        <w:t>prohlášení o shodě</w:t>
      </w:r>
      <w:r w:rsidR="00BF4B18" w:rsidRPr="00FE3368">
        <w:rPr>
          <w:rFonts w:ascii="Arial Narrow" w:hAnsi="Arial Narrow"/>
        </w:rPr>
        <w:t xml:space="preserve"> (CE certifikát)</w:t>
      </w:r>
      <w:r w:rsidR="009E0A7A" w:rsidRPr="00FE3368">
        <w:rPr>
          <w:rFonts w:ascii="Arial Narrow" w:hAnsi="Arial Narrow"/>
        </w:rPr>
        <w:t xml:space="preserve"> v </w:t>
      </w:r>
      <w:r w:rsidR="009E0A7A" w:rsidRPr="00F42C2B">
        <w:rPr>
          <w:rFonts w:ascii="Arial Narrow" w:hAnsi="Arial Narrow"/>
        </w:rPr>
        <w:t>tištěné i elektronické podobě</w:t>
      </w:r>
      <w:r w:rsidR="00D97338" w:rsidRPr="00F42C2B">
        <w:rPr>
          <w:rFonts w:ascii="Arial Narrow" w:hAnsi="Arial Narrow"/>
        </w:rPr>
        <w:t xml:space="preserve">, </w:t>
      </w:r>
      <w:r w:rsidR="009E0A7A" w:rsidRPr="00F42C2B">
        <w:rPr>
          <w:rFonts w:ascii="Arial Narrow" w:hAnsi="Arial Narrow"/>
        </w:rPr>
        <w:t xml:space="preserve">předání </w:t>
      </w:r>
      <w:r w:rsidR="00D97338" w:rsidRPr="00F42C2B">
        <w:rPr>
          <w:rFonts w:ascii="Arial Narrow" w:hAnsi="Arial Narrow"/>
        </w:rPr>
        <w:t xml:space="preserve">osvědčení servisního technika a </w:t>
      </w:r>
      <w:r w:rsidR="009E0A7A" w:rsidRPr="00F42C2B">
        <w:rPr>
          <w:rFonts w:ascii="Arial Narrow" w:hAnsi="Arial Narrow"/>
        </w:rPr>
        <w:t xml:space="preserve">předání </w:t>
      </w:r>
      <w:r w:rsidR="00D97338" w:rsidRPr="00F42C2B">
        <w:rPr>
          <w:rFonts w:ascii="Arial Narrow" w:hAnsi="Arial Narrow"/>
        </w:rPr>
        <w:t>certifikát</w:t>
      </w:r>
      <w:r w:rsidR="009E0A7A" w:rsidRPr="00F42C2B">
        <w:rPr>
          <w:rFonts w:ascii="Arial Narrow" w:hAnsi="Arial Narrow"/>
        </w:rPr>
        <w:t>u</w:t>
      </w:r>
      <w:r w:rsidR="00D97338" w:rsidRPr="00F42C2B">
        <w:rPr>
          <w:rFonts w:ascii="Arial Narrow" w:hAnsi="Arial Narrow"/>
        </w:rPr>
        <w:t xml:space="preserve"> osoby provádějící </w:t>
      </w:r>
      <w:r w:rsidR="00D97338" w:rsidRPr="00F42C2B">
        <w:rPr>
          <w:rFonts w:ascii="Arial Narrow" w:hAnsi="Arial Narrow"/>
        </w:rPr>
        <w:lastRenderedPageBreak/>
        <w:t xml:space="preserve">instalaci </w:t>
      </w:r>
      <w:r w:rsidR="00886CD8">
        <w:rPr>
          <w:rFonts w:ascii="Arial Narrow" w:hAnsi="Arial Narrow"/>
        </w:rPr>
        <w:t xml:space="preserve">a provedení </w:t>
      </w:r>
      <w:r w:rsidR="00C73DF4">
        <w:rPr>
          <w:rFonts w:ascii="Arial Narrow" w:hAnsi="Arial Narrow"/>
        </w:rPr>
        <w:t xml:space="preserve">instruktáže </w:t>
      </w:r>
      <w:r w:rsidR="001F61F8" w:rsidRPr="00F42C2B">
        <w:rPr>
          <w:rFonts w:ascii="Arial Narrow" w:hAnsi="Arial Narrow"/>
        </w:rPr>
        <w:t xml:space="preserve">obsluhy zařízení </w:t>
      </w:r>
      <w:r w:rsidR="00C73DF4">
        <w:rPr>
          <w:rFonts w:ascii="Arial Narrow" w:hAnsi="Arial Narrow"/>
        </w:rPr>
        <w:t>a seznámení</w:t>
      </w:r>
      <w:r w:rsidR="00C73DF4" w:rsidRPr="00A926B3">
        <w:rPr>
          <w:rFonts w:ascii="Arial Narrow" w:hAnsi="Arial Narrow"/>
        </w:rPr>
        <w:t xml:space="preserve"> </w:t>
      </w:r>
      <w:r w:rsidR="00C73DF4">
        <w:rPr>
          <w:rFonts w:ascii="Arial Narrow" w:hAnsi="Arial Narrow"/>
        </w:rPr>
        <w:t xml:space="preserve">obsluhy </w:t>
      </w:r>
      <w:r w:rsidR="00C73DF4" w:rsidRPr="00A926B3">
        <w:rPr>
          <w:rFonts w:ascii="Arial Narrow" w:hAnsi="Arial Narrow"/>
        </w:rPr>
        <w:t xml:space="preserve">s riziky spojenými s používáním </w:t>
      </w:r>
      <w:r w:rsidR="00C73DF4">
        <w:rPr>
          <w:rFonts w:ascii="Arial Narrow" w:hAnsi="Arial Narrow"/>
        </w:rPr>
        <w:t>zařízení</w:t>
      </w:r>
      <w:r w:rsidR="00C73DF4" w:rsidRPr="00F42C2B">
        <w:rPr>
          <w:rFonts w:ascii="Arial Narrow" w:hAnsi="Arial Narrow"/>
        </w:rPr>
        <w:t xml:space="preserve"> </w:t>
      </w:r>
      <w:r w:rsidR="001F61F8" w:rsidRPr="00F42C2B">
        <w:rPr>
          <w:rFonts w:ascii="Arial Narrow" w:hAnsi="Arial Narrow"/>
        </w:rPr>
        <w:t>při dodání zařízení</w:t>
      </w:r>
      <w:r w:rsidR="00655832">
        <w:rPr>
          <w:rFonts w:ascii="Arial Narrow" w:hAnsi="Arial Narrow"/>
        </w:rPr>
        <w:t xml:space="preserve"> </w:t>
      </w:r>
      <w:r w:rsidR="003F3190" w:rsidRPr="003F3190">
        <w:rPr>
          <w:rFonts w:ascii="Arial Narrow" w:hAnsi="Arial Narrow"/>
        </w:rPr>
        <w:t xml:space="preserve">(vč. vyhotovení protokolu o </w:t>
      </w:r>
      <w:r w:rsidR="00C73DF4">
        <w:rPr>
          <w:rFonts w:ascii="Arial Narrow" w:hAnsi="Arial Narrow"/>
        </w:rPr>
        <w:t>instruktáži</w:t>
      </w:r>
      <w:r w:rsidR="00C73DF4" w:rsidRPr="003F3190">
        <w:rPr>
          <w:rFonts w:ascii="Arial Narrow" w:hAnsi="Arial Narrow"/>
        </w:rPr>
        <w:t xml:space="preserve"> </w:t>
      </w:r>
      <w:r w:rsidR="003F3190" w:rsidRPr="003F3190">
        <w:rPr>
          <w:rFonts w:ascii="Arial Narrow" w:hAnsi="Arial Narrow"/>
        </w:rPr>
        <w:t>obsluhy</w:t>
      </w:r>
      <w:r w:rsidR="00C73DF4">
        <w:rPr>
          <w:rFonts w:ascii="Arial Narrow" w:hAnsi="Arial Narrow"/>
        </w:rPr>
        <w:t xml:space="preserve"> a seznámení s riziky</w:t>
      </w:r>
      <w:r w:rsidR="003F3190" w:rsidRPr="003F3190">
        <w:rPr>
          <w:rFonts w:ascii="Arial Narrow" w:hAnsi="Arial Narrow"/>
        </w:rPr>
        <w:t xml:space="preserve">) </w:t>
      </w:r>
      <w:r w:rsidR="00655832" w:rsidRPr="00655832">
        <w:rPr>
          <w:rFonts w:ascii="Arial Narrow" w:hAnsi="Arial Narrow"/>
        </w:rPr>
        <w:t xml:space="preserve">a předání katalogu souvisejícího spotřebního materiálu a cenové nabídky na nejprodávanější spotřební materiál. </w:t>
      </w:r>
    </w:p>
    <w:p w14:paraId="6092B1F2" w14:textId="6C870D78" w:rsidR="00305194" w:rsidRPr="00F42C2B" w:rsidRDefault="00655832" w:rsidP="00655832">
      <w:pPr>
        <w:numPr>
          <w:ilvl w:val="0"/>
          <w:numId w:val="3"/>
        </w:numPr>
        <w:spacing w:after="0" w:line="240" w:lineRule="auto"/>
        <w:ind w:left="284" w:hanging="284"/>
        <w:jc w:val="both"/>
        <w:rPr>
          <w:rFonts w:ascii="Arial Narrow" w:hAnsi="Arial Narrow"/>
        </w:rPr>
      </w:pPr>
      <w:r w:rsidRPr="00655832">
        <w:rPr>
          <w:rFonts w:ascii="Arial Narrow" w:hAnsi="Arial Narrow"/>
        </w:rPr>
        <w:t>Součástí předmětu plnění jsou také veškeré potřebné licence SW nezbytné pro užívání a provoz zařízení, a to min. v</w:t>
      </w:r>
      <w:r w:rsidR="00C73DF4">
        <w:rPr>
          <w:rFonts w:ascii="Arial Narrow" w:hAnsi="Arial Narrow"/>
        </w:rPr>
        <w:t> </w:t>
      </w:r>
      <w:r w:rsidRPr="00655832">
        <w:rPr>
          <w:rFonts w:ascii="Arial Narrow" w:hAnsi="Arial Narrow"/>
        </w:rPr>
        <w:t>rozsahu uvedeném v</w:t>
      </w:r>
      <w:r w:rsidR="00C73DF4">
        <w:rPr>
          <w:rFonts w:ascii="Arial Narrow" w:hAnsi="Arial Narrow"/>
        </w:rPr>
        <w:t> </w:t>
      </w:r>
      <w:r w:rsidRPr="00655832">
        <w:rPr>
          <w:rFonts w:ascii="Arial Narrow" w:hAnsi="Arial Narrow"/>
        </w:rPr>
        <w:t>zadávací dokumentaci ve</w:t>
      </w:r>
      <w:r w:rsidR="00F60BD8">
        <w:rPr>
          <w:rFonts w:ascii="Arial Narrow" w:hAnsi="Arial Narrow"/>
        </w:rPr>
        <w:t>řejné zakázky, zejména v</w:t>
      </w:r>
      <w:r w:rsidR="00C73DF4">
        <w:rPr>
          <w:rFonts w:ascii="Arial Narrow" w:hAnsi="Arial Narrow"/>
        </w:rPr>
        <w:t> </w:t>
      </w:r>
      <w:r w:rsidR="00F60BD8">
        <w:rPr>
          <w:rFonts w:ascii="Arial Narrow" w:hAnsi="Arial Narrow"/>
        </w:rPr>
        <w:t>části 3</w:t>
      </w:r>
      <w:r w:rsidRPr="00655832">
        <w:rPr>
          <w:rFonts w:ascii="Arial Narrow" w:hAnsi="Arial Narrow"/>
        </w:rPr>
        <w:t xml:space="preserve"> „Technická specifikace předmětu plnění“, a v</w:t>
      </w:r>
      <w:r w:rsidR="00C73DF4">
        <w:rPr>
          <w:rFonts w:ascii="Arial Narrow" w:hAnsi="Arial Narrow"/>
        </w:rPr>
        <w:t> </w:t>
      </w:r>
      <w:r w:rsidRPr="00655832">
        <w:rPr>
          <w:rFonts w:ascii="Arial Narrow" w:hAnsi="Arial Narrow"/>
        </w:rPr>
        <w:t xml:space="preserve">příloze č. 1 této smlouvy „Technická specifikace předmětu plnění vč. </w:t>
      </w:r>
      <w:r w:rsidR="00C73DF4" w:rsidRPr="00655832">
        <w:rPr>
          <w:rFonts w:ascii="Arial Narrow" w:hAnsi="Arial Narrow"/>
        </w:rPr>
        <w:t>O</w:t>
      </w:r>
      <w:r w:rsidRPr="00655832">
        <w:rPr>
          <w:rFonts w:ascii="Arial Narrow" w:hAnsi="Arial Narrow"/>
        </w:rPr>
        <w:t xml:space="preserve">cenění jednotlivých položek vstupujících do dodávky zařízení vč. </w:t>
      </w:r>
      <w:r w:rsidR="00C73DF4" w:rsidRPr="00655832">
        <w:rPr>
          <w:rFonts w:ascii="Arial Narrow" w:hAnsi="Arial Narrow"/>
        </w:rPr>
        <w:t>P</w:t>
      </w:r>
      <w:r w:rsidRPr="00655832">
        <w:rPr>
          <w:rFonts w:ascii="Arial Narrow" w:hAnsi="Arial Narrow"/>
        </w:rPr>
        <w:t>ožadavků na technologickou připravenost“.</w:t>
      </w:r>
    </w:p>
    <w:p w14:paraId="76C18DE4" w14:textId="0AE5A4DC" w:rsidR="00482E9F" w:rsidRPr="00F60BD8" w:rsidRDefault="00DE7239" w:rsidP="00F60BD8">
      <w:pPr>
        <w:numPr>
          <w:ilvl w:val="0"/>
          <w:numId w:val="3"/>
        </w:numPr>
        <w:spacing w:after="0" w:line="240" w:lineRule="auto"/>
        <w:ind w:left="284" w:hanging="284"/>
        <w:jc w:val="both"/>
        <w:rPr>
          <w:rFonts w:ascii="Arial Narrow" w:hAnsi="Arial Narrow"/>
        </w:rPr>
      </w:pPr>
      <w:r w:rsidRPr="00F42C2B">
        <w:rPr>
          <w:rFonts w:ascii="Arial Narrow" w:hAnsi="Arial Narrow"/>
        </w:rPr>
        <w:t xml:space="preserve">Prodávající se zavazuje, že veškerou dokumentaci, vč. </w:t>
      </w:r>
      <w:r w:rsidR="00C73DF4" w:rsidRPr="00F42C2B">
        <w:rPr>
          <w:rFonts w:ascii="Arial Narrow" w:hAnsi="Arial Narrow"/>
        </w:rPr>
        <w:t>P</w:t>
      </w:r>
      <w:r w:rsidRPr="00F42C2B">
        <w:rPr>
          <w:rFonts w:ascii="Arial Narrow" w:hAnsi="Arial Narrow"/>
        </w:rPr>
        <w:t>rotokolu o instruktáži obsluhy</w:t>
      </w:r>
      <w:r w:rsidR="00005A88">
        <w:t xml:space="preserve"> </w:t>
      </w:r>
      <w:r w:rsidR="00005A88">
        <w:rPr>
          <w:rFonts w:ascii="Arial Narrow" w:hAnsi="Arial Narrow"/>
        </w:rPr>
        <w:t>a seznámení obsluhy zařízení s riziky spojenými s používáním zařízení</w:t>
      </w:r>
      <w:r w:rsidRPr="00F42C2B">
        <w:rPr>
          <w:rFonts w:ascii="Arial Narrow" w:hAnsi="Arial Narrow"/>
        </w:rPr>
        <w:t xml:space="preserve">, dokladu o likvidaci obalů a odpadu </w:t>
      </w:r>
      <w:r w:rsidR="00A146A8" w:rsidRPr="00A146A8">
        <w:rPr>
          <w:rFonts w:ascii="Arial Narrow" w:hAnsi="Arial Narrow"/>
        </w:rPr>
        <w:t xml:space="preserve">a katalogu souvisejícího spotřebního materiálu vč. </w:t>
      </w:r>
      <w:r w:rsidR="00C73DF4" w:rsidRPr="00A146A8">
        <w:rPr>
          <w:rFonts w:ascii="Arial Narrow" w:hAnsi="Arial Narrow"/>
        </w:rPr>
        <w:t>C</w:t>
      </w:r>
      <w:r w:rsidR="00A146A8" w:rsidRPr="00A146A8">
        <w:rPr>
          <w:rFonts w:ascii="Arial Narrow" w:hAnsi="Arial Narrow"/>
        </w:rPr>
        <w:t xml:space="preserve">eníku </w:t>
      </w:r>
      <w:r w:rsidRPr="00F42C2B">
        <w:rPr>
          <w:rFonts w:ascii="Arial Narrow" w:hAnsi="Arial Narrow"/>
        </w:rPr>
        <w:t>kupujícímu předá nejpozději při předání zařízení.</w:t>
      </w:r>
      <w:r w:rsidR="00655832">
        <w:rPr>
          <w:rFonts w:ascii="Arial Narrow" w:hAnsi="Arial Narrow"/>
        </w:rPr>
        <w:t xml:space="preserve"> </w:t>
      </w:r>
      <w:r w:rsidR="00655832" w:rsidRPr="00655832">
        <w:rPr>
          <w:rFonts w:ascii="Arial Narrow" w:hAnsi="Arial Narrow"/>
        </w:rPr>
        <w:t>Prodávající je dále povinen zajistit předání potřebných licenčních klíčů k</w:t>
      </w:r>
      <w:r w:rsidR="00C73DF4">
        <w:rPr>
          <w:rFonts w:ascii="Arial Narrow" w:hAnsi="Arial Narrow"/>
        </w:rPr>
        <w:t> </w:t>
      </w:r>
      <w:r w:rsidR="00655832" w:rsidRPr="00655832">
        <w:rPr>
          <w:rFonts w:ascii="Arial Narrow" w:hAnsi="Arial Narrow"/>
        </w:rPr>
        <w:t>SW k</w:t>
      </w:r>
      <w:r w:rsidR="00C73DF4">
        <w:rPr>
          <w:rFonts w:ascii="Arial Narrow" w:hAnsi="Arial Narrow"/>
        </w:rPr>
        <w:t> </w:t>
      </w:r>
      <w:r w:rsidR="00655832" w:rsidRPr="00655832">
        <w:rPr>
          <w:rFonts w:ascii="Arial Narrow" w:hAnsi="Arial Narrow"/>
        </w:rPr>
        <w:t>zařízení kupujícímu buď v</w:t>
      </w:r>
      <w:r w:rsidR="00C73DF4">
        <w:rPr>
          <w:rFonts w:ascii="Arial Narrow" w:hAnsi="Arial Narrow"/>
        </w:rPr>
        <w:t> </w:t>
      </w:r>
      <w:r w:rsidR="00655832" w:rsidRPr="00655832">
        <w:rPr>
          <w:rFonts w:ascii="Arial Narrow" w:hAnsi="Arial Narrow"/>
        </w:rPr>
        <w:t>tištěné podobě, nebo elektronicky, případně prostřednictvím bezplatného portálu. Součástí předmětu plnění je tedy také instalační médium CD/DVD nebo zajištění a umožnění přístupu na portál, odkud lze kdykoliv bezplatně stáhnout obsah/obraz těchto médií v</w:t>
      </w:r>
      <w:r w:rsidR="00C73DF4">
        <w:rPr>
          <w:rFonts w:ascii="Arial Narrow" w:hAnsi="Arial Narrow"/>
        </w:rPr>
        <w:t> </w:t>
      </w:r>
      <w:r w:rsidR="00655832" w:rsidRPr="00655832">
        <w:rPr>
          <w:rFonts w:ascii="Arial Narrow" w:hAnsi="Arial Narrow"/>
        </w:rPr>
        <w:t>příslušném formátu.</w:t>
      </w:r>
    </w:p>
    <w:p w14:paraId="7A6D6321" w14:textId="690B840E" w:rsidR="00835061" w:rsidRPr="00F42C2B" w:rsidRDefault="00835061" w:rsidP="00C175EE">
      <w:pPr>
        <w:numPr>
          <w:ilvl w:val="0"/>
          <w:numId w:val="3"/>
        </w:numPr>
        <w:spacing w:after="0" w:line="240" w:lineRule="auto"/>
        <w:ind w:left="284" w:hanging="284"/>
        <w:jc w:val="both"/>
        <w:rPr>
          <w:rFonts w:ascii="Arial Narrow" w:hAnsi="Arial Narrow"/>
        </w:rPr>
      </w:pPr>
      <w:r w:rsidRPr="00F42C2B">
        <w:rPr>
          <w:rFonts w:ascii="Arial Narrow" w:hAnsi="Arial Narrow"/>
        </w:rPr>
        <w:t xml:space="preserve">O </w:t>
      </w:r>
      <w:r w:rsidR="00744DBC" w:rsidRPr="00F42C2B">
        <w:rPr>
          <w:rFonts w:ascii="Arial Narrow" w:hAnsi="Arial Narrow"/>
        </w:rPr>
        <w:t xml:space="preserve">předání zařízení </w:t>
      </w:r>
      <w:r w:rsidRPr="00F42C2B">
        <w:rPr>
          <w:rFonts w:ascii="Arial Narrow" w:hAnsi="Arial Narrow"/>
        </w:rPr>
        <w:t>bude vyhotoven zápis (předávací protokol), který bude dokladem o splnění</w:t>
      </w:r>
      <w:r w:rsidR="00B223CE" w:rsidRPr="00F42C2B">
        <w:rPr>
          <w:rFonts w:ascii="Arial Narrow" w:hAnsi="Arial Narrow"/>
        </w:rPr>
        <w:t xml:space="preserve"> článku I.</w:t>
      </w:r>
      <w:r w:rsidRPr="00F42C2B">
        <w:rPr>
          <w:rFonts w:ascii="Arial Narrow" w:hAnsi="Arial Narrow"/>
        </w:rPr>
        <w:t xml:space="preserve"> </w:t>
      </w:r>
      <w:r w:rsidR="00005A88">
        <w:rPr>
          <w:rFonts w:ascii="Arial Narrow" w:hAnsi="Arial Narrow"/>
        </w:rPr>
        <w:t>b</w:t>
      </w:r>
      <w:r w:rsidRPr="00F42C2B">
        <w:rPr>
          <w:rFonts w:ascii="Arial Narrow" w:hAnsi="Arial Narrow"/>
        </w:rPr>
        <w:t>odů 1</w:t>
      </w:r>
      <w:r w:rsidR="0077581C" w:rsidRPr="00F42C2B">
        <w:rPr>
          <w:rFonts w:ascii="Arial Narrow" w:hAnsi="Arial Narrow"/>
        </w:rPr>
        <w:t>.</w:t>
      </w:r>
      <w:r w:rsidRPr="00F42C2B">
        <w:rPr>
          <w:rFonts w:ascii="Arial Narrow" w:hAnsi="Arial Narrow"/>
        </w:rPr>
        <w:t xml:space="preserve"> – </w:t>
      </w:r>
      <w:r w:rsidR="00A203C7">
        <w:rPr>
          <w:rFonts w:ascii="Arial Narrow" w:hAnsi="Arial Narrow"/>
        </w:rPr>
        <w:t>4</w:t>
      </w:r>
      <w:r w:rsidRPr="00F42C2B">
        <w:rPr>
          <w:rFonts w:ascii="Arial Narrow" w:hAnsi="Arial Narrow"/>
        </w:rPr>
        <w:t>. této smlouvy.</w:t>
      </w:r>
      <w:r w:rsidR="00F04160" w:rsidRPr="00F42C2B">
        <w:rPr>
          <w:rFonts w:ascii="Arial Narrow" w:hAnsi="Arial Narrow"/>
        </w:rPr>
        <w:t xml:space="preserve"> Při podpisu předávacího protokolu prodávající předá kupujícímu také (i) dodací list a (</w:t>
      </w:r>
      <w:proofErr w:type="spellStart"/>
      <w:r w:rsidR="00F04160" w:rsidRPr="00F42C2B">
        <w:rPr>
          <w:rFonts w:ascii="Arial Narrow" w:hAnsi="Arial Narrow"/>
        </w:rPr>
        <w:t>ii</w:t>
      </w:r>
      <w:proofErr w:type="spellEnd"/>
      <w:r w:rsidR="00F04160" w:rsidRPr="00F42C2B">
        <w:rPr>
          <w:rFonts w:ascii="Arial Narrow" w:hAnsi="Arial Narrow"/>
        </w:rPr>
        <w:t>) záruční list s</w:t>
      </w:r>
      <w:r w:rsidR="00C73DF4">
        <w:rPr>
          <w:rFonts w:ascii="Arial Narrow" w:hAnsi="Arial Narrow"/>
        </w:rPr>
        <w:t> </w:t>
      </w:r>
      <w:r w:rsidR="00F04160" w:rsidRPr="00F42C2B">
        <w:rPr>
          <w:rFonts w:ascii="Arial Narrow" w:hAnsi="Arial Narrow"/>
        </w:rPr>
        <w:t>uvedením délky záruční doby.</w:t>
      </w:r>
    </w:p>
    <w:p w14:paraId="5180DA34" w14:textId="16D17034" w:rsidR="00482E9F" w:rsidRPr="00F42C2B" w:rsidRDefault="00482E9F" w:rsidP="0056470E">
      <w:pPr>
        <w:numPr>
          <w:ilvl w:val="0"/>
          <w:numId w:val="3"/>
        </w:numPr>
        <w:spacing w:after="0" w:line="240" w:lineRule="auto"/>
        <w:ind w:left="284" w:hanging="284"/>
        <w:jc w:val="both"/>
        <w:rPr>
          <w:rFonts w:ascii="Arial Narrow" w:hAnsi="Arial Narrow"/>
        </w:rPr>
      </w:pPr>
      <w:r w:rsidRPr="00F42C2B">
        <w:rPr>
          <w:rFonts w:ascii="Arial Narrow" w:hAnsi="Arial Narrow"/>
        </w:rPr>
        <w:t xml:space="preserve">Zařízení musí být </w:t>
      </w:r>
      <w:r w:rsidR="00744DBC" w:rsidRPr="00F42C2B">
        <w:rPr>
          <w:rFonts w:ascii="Arial Narrow" w:hAnsi="Arial Narrow"/>
        </w:rPr>
        <w:t xml:space="preserve">nové, nepoužité, </w:t>
      </w:r>
      <w:r w:rsidRPr="00F42C2B">
        <w:rPr>
          <w:rFonts w:ascii="Arial Narrow" w:hAnsi="Arial Narrow"/>
        </w:rPr>
        <w:t>nerepasované, nepoškozené, plně funkční, v</w:t>
      </w:r>
      <w:r w:rsidR="00C73DF4">
        <w:rPr>
          <w:rFonts w:ascii="Arial Narrow" w:hAnsi="Arial Narrow"/>
        </w:rPr>
        <w:t> </w:t>
      </w:r>
      <w:r w:rsidRPr="00F42C2B">
        <w:rPr>
          <w:rFonts w:ascii="Arial Narrow" w:hAnsi="Arial Narrow"/>
        </w:rPr>
        <w:t>nejvyšší jakosti poskytované výrobcem zboží a spolu se všemi právy nutnými k</w:t>
      </w:r>
      <w:r w:rsidR="00C73DF4">
        <w:rPr>
          <w:rFonts w:ascii="Arial Narrow" w:hAnsi="Arial Narrow"/>
        </w:rPr>
        <w:t> </w:t>
      </w:r>
      <w:r w:rsidRPr="00F42C2B">
        <w:rPr>
          <w:rFonts w:ascii="Arial Narrow" w:hAnsi="Arial Narrow"/>
        </w:rPr>
        <w:t>jeho řádnému a nerušenému nakládání a užívání kupujícím.</w:t>
      </w:r>
    </w:p>
    <w:p w14:paraId="2CC1C191" w14:textId="36DF67DD" w:rsidR="00DD6645" w:rsidRDefault="00482E9F" w:rsidP="00DD6645">
      <w:pPr>
        <w:numPr>
          <w:ilvl w:val="0"/>
          <w:numId w:val="3"/>
        </w:numPr>
        <w:spacing w:after="0" w:line="240" w:lineRule="auto"/>
        <w:ind w:left="284" w:hanging="284"/>
        <w:jc w:val="both"/>
        <w:rPr>
          <w:rFonts w:ascii="Arial Narrow" w:hAnsi="Arial Narrow"/>
        </w:rPr>
      </w:pPr>
      <w:r w:rsidRPr="0096171C">
        <w:rPr>
          <w:rFonts w:ascii="Arial Narrow" w:hAnsi="Arial Narrow"/>
        </w:rPr>
        <w:t>Prodávající prohlašuje, že předmět plnění dle této smlouvy je zcela v</w:t>
      </w:r>
      <w:r w:rsidR="00C73DF4" w:rsidRPr="0096171C">
        <w:rPr>
          <w:rFonts w:ascii="Arial Narrow" w:hAnsi="Arial Narrow"/>
        </w:rPr>
        <w:t> </w:t>
      </w:r>
      <w:r w:rsidRPr="0096171C">
        <w:rPr>
          <w:rFonts w:ascii="Arial Narrow" w:hAnsi="Arial Narrow"/>
        </w:rPr>
        <w:t>souladu s</w:t>
      </w:r>
      <w:r w:rsidR="00C73DF4" w:rsidRPr="0096171C">
        <w:rPr>
          <w:rFonts w:ascii="Arial Narrow" w:hAnsi="Arial Narrow"/>
        </w:rPr>
        <w:t> </w:t>
      </w:r>
      <w:r w:rsidRPr="0096171C">
        <w:rPr>
          <w:rFonts w:ascii="Arial Narrow" w:hAnsi="Arial Narrow"/>
        </w:rPr>
        <w:t>požada</w:t>
      </w:r>
      <w:r w:rsidR="00165CC8" w:rsidRPr="0096171C">
        <w:rPr>
          <w:rFonts w:ascii="Arial Narrow" w:hAnsi="Arial Narrow"/>
        </w:rPr>
        <w:t>vky kupujícího uvedenými v</w:t>
      </w:r>
      <w:r w:rsidR="00C73DF4" w:rsidRPr="0096171C">
        <w:rPr>
          <w:rFonts w:ascii="Arial Narrow" w:hAnsi="Arial Narrow"/>
        </w:rPr>
        <w:t> </w:t>
      </w:r>
      <w:r w:rsidR="00655832" w:rsidRPr="0096171C">
        <w:rPr>
          <w:rFonts w:ascii="Arial Narrow" w:hAnsi="Arial Narrow"/>
        </w:rPr>
        <w:t>zadávací dokumentaci na veřejnou zakázku,</w:t>
      </w:r>
      <w:r w:rsidRPr="0096171C">
        <w:rPr>
          <w:rFonts w:ascii="Arial Narrow" w:hAnsi="Arial Narrow"/>
        </w:rPr>
        <w:t xml:space="preserve"> a že je výlučným vlastníkem zařízení, že na zařízení neváznou žádná práva třetích osob a že není dána žádná překážka, která by mu bránila se zařízením podle této smlouvy disponovat</w:t>
      </w:r>
      <w:r w:rsidR="00744DBC" w:rsidRPr="0096171C">
        <w:rPr>
          <w:rFonts w:ascii="Arial Narrow" w:hAnsi="Arial Narrow"/>
        </w:rPr>
        <w:t xml:space="preserve"> a převést na kupujícího vlastnické právo k</w:t>
      </w:r>
      <w:r w:rsidR="00C73DF4" w:rsidRPr="0096171C">
        <w:rPr>
          <w:rFonts w:ascii="Arial Narrow" w:hAnsi="Arial Narrow"/>
        </w:rPr>
        <w:t> </w:t>
      </w:r>
      <w:r w:rsidR="00744DBC" w:rsidRPr="0096171C">
        <w:rPr>
          <w:rFonts w:ascii="Arial Narrow" w:hAnsi="Arial Narrow"/>
        </w:rPr>
        <w:t>zařízení</w:t>
      </w:r>
      <w:r w:rsidRPr="0096171C">
        <w:rPr>
          <w:rFonts w:ascii="Arial Narrow" w:hAnsi="Arial Narrow"/>
        </w:rPr>
        <w:t>. Prodávající prohlašuje, že zařízení nemá žádné vady, které by bránily jeho použití ke sjednaným či obvyklým účelům.</w:t>
      </w:r>
      <w:r w:rsidR="0096171C" w:rsidRPr="0096171C">
        <w:rPr>
          <w:rFonts w:ascii="Arial Narrow" w:hAnsi="Arial Narrow"/>
        </w:rPr>
        <w:t xml:space="preserve"> </w:t>
      </w:r>
      <w:r w:rsidR="0096171C">
        <w:rPr>
          <w:rFonts w:ascii="Arial Narrow" w:hAnsi="Arial Narrow"/>
        </w:rPr>
        <w:t xml:space="preserve">Prodávající prohlašuje, že předmět plnění (zařízení) splňuje veškeré požadavky vyplývající z </w:t>
      </w:r>
      <w:r w:rsidR="0096171C" w:rsidRPr="0096171C">
        <w:rPr>
          <w:rFonts w:ascii="Arial Narrow" w:hAnsi="Arial Narrow"/>
        </w:rPr>
        <w:t xml:space="preserve">nařízení Evropského parlamentu a Rady (EU) 2017/745 (dále jen „nařízení o zdravotnických prostředcích“) a nařízení Evropského parlamentu a Rady (EU) 2017/746 (dále jen „nařízení o diagnostických zdravotnických prostředcích in vitro“) </w:t>
      </w:r>
      <w:r w:rsidR="005635AF">
        <w:rPr>
          <w:rFonts w:ascii="Arial Narrow" w:hAnsi="Arial Narrow"/>
        </w:rPr>
        <w:t xml:space="preserve">a zákona č. </w:t>
      </w:r>
      <w:r w:rsidR="0096171C" w:rsidRPr="0096171C">
        <w:rPr>
          <w:rFonts w:ascii="Arial Narrow" w:hAnsi="Arial Narrow"/>
        </w:rPr>
        <w:t>375/2022 Sb. o zdravotnických prostředcích a diagnostických zdravotnických prostředcích in vitro</w:t>
      </w:r>
      <w:r w:rsidR="0096171C">
        <w:rPr>
          <w:rFonts w:ascii="Arial Narrow" w:hAnsi="Arial Narrow"/>
        </w:rPr>
        <w:t xml:space="preserve"> </w:t>
      </w:r>
      <w:r w:rsidR="00005A88">
        <w:rPr>
          <w:rFonts w:ascii="Arial Narrow" w:hAnsi="Arial Narrow"/>
        </w:rPr>
        <w:t xml:space="preserve">(dále jen „zákon o zdravotnických prostředcích“) </w:t>
      </w:r>
      <w:r w:rsidR="0096171C">
        <w:rPr>
          <w:rFonts w:ascii="Arial Narrow" w:hAnsi="Arial Narrow"/>
        </w:rPr>
        <w:t>a zavazuje se v souvislosti s dodávkou zařízení splnit veškeré povinnosti z těchto předpisů vyplývající</w:t>
      </w:r>
      <w:r w:rsidR="005635AF" w:rsidRPr="009B04B5">
        <w:rPr>
          <w:rFonts w:ascii="Arial Narrow" w:hAnsi="Arial Narrow"/>
        </w:rPr>
        <w:t>, pokud je to ve vztahu k předmětu plnění relevantní</w:t>
      </w:r>
      <w:r w:rsidR="0096171C" w:rsidRPr="009B04B5">
        <w:rPr>
          <w:rFonts w:ascii="Arial Narrow" w:hAnsi="Arial Narrow"/>
        </w:rPr>
        <w:t>.</w:t>
      </w:r>
    </w:p>
    <w:p w14:paraId="7DEAD2E4" w14:textId="2FE73960" w:rsidR="00D6597B" w:rsidRPr="00B83A98" w:rsidRDefault="00482E9F" w:rsidP="00B83A98">
      <w:pPr>
        <w:numPr>
          <w:ilvl w:val="0"/>
          <w:numId w:val="3"/>
        </w:numPr>
        <w:spacing w:after="0" w:line="240" w:lineRule="auto"/>
        <w:ind w:left="284" w:hanging="284"/>
        <w:jc w:val="both"/>
        <w:rPr>
          <w:rFonts w:ascii="Arial Narrow" w:hAnsi="Arial Narrow"/>
        </w:rPr>
      </w:pPr>
      <w:r w:rsidRPr="00B83A98">
        <w:rPr>
          <w:rFonts w:ascii="Arial Narrow" w:hAnsi="Arial Narrow"/>
        </w:rPr>
        <w:t xml:space="preserve">Kupující se zavazuje zařízení převzít a zaplatit prodávajícímu níže uvedenou kupní cenu. </w:t>
      </w:r>
    </w:p>
    <w:p w14:paraId="34A9751B" w14:textId="09531B08" w:rsidR="00404259" w:rsidRPr="00545B8E" w:rsidRDefault="00A146A8" w:rsidP="00655832">
      <w:pPr>
        <w:numPr>
          <w:ilvl w:val="0"/>
          <w:numId w:val="3"/>
        </w:numPr>
        <w:spacing w:after="0" w:line="240" w:lineRule="auto"/>
        <w:ind w:left="284" w:hanging="284"/>
        <w:jc w:val="both"/>
        <w:rPr>
          <w:rFonts w:ascii="Arial Narrow" w:hAnsi="Arial Narrow"/>
        </w:rPr>
      </w:pPr>
      <w:r>
        <w:rPr>
          <w:rFonts w:ascii="Arial Narrow" w:hAnsi="Arial Narrow"/>
        </w:rPr>
        <w:t>Prodávající</w:t>
      </w:r>
      <w:r w:rsidRPr="00381B85">
        <w:rPr>
          <w:rFonts w:ascii="Arial Narrow" w:hAnsi="Arial Narrow"/>
        </w:rPr>
        <w:t xml:space="preserve"> se zavazuje volit v</w:t>
      </w:r>
      <w:r w:rsidR="00C73DF4">
        <w:rPr>
          <w:rFonts w:ascii="Arial Narrow" w:hAnsi="Arial Narrow"/>
        </w:rPr>
        <w:t> </w:t>
      </w:r>
      <w:r w:rsidRPr="00381B85">
        <w:rPr>
          <w:rFonts w:ascii="Arial Narrow" w:hAnsi="Arial Narrow"/>
        </w:rPr>
        <w:t xml:space="preserve">rámci </w:t>
      </w:r>
      <w:r>
        <w:rPr>
          <w:rFonts w:ascii="Arial Narrow" w:hAnsi="Arial Narrow"/>
        </w:rPr>
        <w:t xml:space="preserve">dodávky předmětu plnění </w:t>
      </w:r>
      <w:r w:rsidRPr="00381B85">
        <w:rPr>
          <w:rFonts w:ascii="Arial Narrow" w:hAnsi="Arial Narrow"/>
        </w:rPr>
        <w:t xml:space="preserve">dle této smlouvy a plnění </w:t>
      </w:r>
      <w:r>
        <w:rPr>
          <w:rFonts w:ascii="Arial Narrow" w:hAnsi="Arial Narrow"/>
        </w:rPr>
        <w:t xml:space="preserve">dalších </w:t>
      </w:r>
      <w:r w:rsidRPr="00381B85">
        <w:rPr>
          <w:rFonts w:ascii="Arial Narrow" w:hAnsi="Arial Narrow"/>
        </w:rPr>
        <w:t xml:space="preserve">povinností dle této smlouvy takové metody a pracovní postupy, jimiž naplní požadavky na sociálně odpovědné chování (například bude poskytovat rovné pracovní příležitosti, možnosti sociálního začlenění, a zohlední další sociálně relevantní hlediska), dále požadavky na environmentálně odpovědné jednání (například zohlední dopady činností na životní prostředí, trvale udržitelný rozvoj, životní cyklus dodávky a případně další environmentálně relevantní hlediska spojená </w:t>
      </w:r>
      <w:r>
        <w:rPr>
          <w:rFonts w:ascii="Arial Narrow" w:hAnsi="Arial Narrow"/>
        </w:rPr>
        <w:t>s</w:t>
      </w:r>
      <w:r w:rsidR="00C73DF4">
        <w:rPr>
          <w:rFonts w:ascii="Arial Narrow" w:hAnsi="Arial Narrow"/>
        </w:rPr>
        <w:t> </w:t>
      </w:r>
      <w:r>
        <w:rPr>
          <w:rFonts w:ascii="Arial Narrow" w:hAnsi="Arial Narrow"/>
        </w:rPr>
        <w:t xml:space="preserve">dodávkou předmětu plnění a jeho užíváním ze strany kupujícího, a požadavky na inovace (vč. </w:t>
      </w:r>
      <w:r w:rsidR="00C73DF4" w:rsidRPr="00180BD6">
        <w:rPr>
          <w:rFonts w:ascii="Arial Narrow" w:hAnsi="Arial Narrow"/>
        </w:rPr>
        <w:t>I</w:t>
      </w:r>
      <w:r w:rsidRPr="00180BD6">
        <w:rPr>
          <w:rFonts w:ascii="Arial Narrow" w:hAnsi="Arial Narrow"/>
        </w:rPr>
        <w:t>mplementace nového nebo značně zlepšeného produktu, služby nebo postupu související s</w:t>
      </w:r>
      <w:r w:rsidR="00C73DF4">
        <w:rPr>
          <w:rFonts w:ascii="Arial Narrow" w:hAnsi="Arial Narrow"/>
        </w:rPr>
        <w:t> </w:t>
      </w:r>
      <w:r w:rsidRPr="00545B8E">
        <w:rPr>
          <w:rFonts w:ascii="Arial Narrow" w:hAnsi="Arial Narrow"/>
        </w:rPr>
        <w:t>předmětem plnění).</w:t>
      </w:r>
    </w:p>
    <w:p w14:paraId="57D00026" w14:textId="77777777" w:rsidR="007E511D" w:rsidRPr="00545B8E" w:rsidRDefault="007E511D" w:rsidP="0056470E">
      <w:pPr>
        <w:pStyle w:val="Odstavecseseznamem"/>
        <w:spacing w:after="0" w:line="240" w:lineRule="auto"/>
        <w:ind w:left="284" w:hanging="284"/>
        <w:rPr>
          <w:rFonts w:ascii="Arial Narrow" w:hAnsi="Arial Narrow"/>
        </w:rPr>
      </w:pPr>
    </w:p>
    <w:p w14:paraId="63FE6572" w14:textId="77777777" w:rsidR="00482E9F" w:rsidRPr="00545B8E" w:rsidRDefault="00482E9F" w:rsidP="0056470E">
      <w:pPr>
        <w:numPr>
          <w:ilvl w:val="0"/>
          <w:numId w:val="13"/>
        </w:numPr>
        <w:spacing w:after="0" w:line="240" w:lineRule="auto"/>
        <w:ind w:left="284" w:hanging="284"/>
        <w:jc w:val="center"/>
        <w:rPr>
          <w:rFonts w:ascii="Arial Narrow" w:hAnsi="Arial Narrow"/>
          <w:b/>
        </w:rPr>
      </w:pPr>
      <w:r w:rsidRPr="00545B8E">
        <w:rPr>
          <w:rFonts w:ascii="Arial Narrow" w:hAnsi="Arial Narrow"/>
          <w:b/>
        </w:rPr>
        <w:t>Kupní cena</w:t>
      </w:r>
    </w:p>
    <w:p w14:paraId="19CF14F6" w14:textId="78DBA80F" w:rsidR="00482E9F" w:rsidRPr="00545B8E" w:rsidRDefault="00482E9F" w:rsidP="00165CC8">
      <w:pPr>
        <w:spacing w:after="0" w:line="240" w:lineRule="auto"/>
        <w:jc w:val="both"/>
        <w:rPr>
          <w:rFonts w:ascii="Arial Narrow" w:hAnsi="Arial Narrow"/>
        </w:rPr>
      </w:pPr>
    </w:p>
    <w:p w14:paraId="61427504" w14:textId="7C1EFD99" w:rsidR="00BA3ADD" w:rsidRPr="00545B8E" w:rsidRDefault="00BA3ADD" w:rsidP="0056470E">
      <w:pPr>
        <w:numPr>
          <w:ilvl w:val="0"/>
          <w:numId w:val="4"/>
        </w:numPr>
        <w:spacing w:after="0" w:line="240" w:lineRule="auto"/>
        <w:ind w:left="284" w:hanging="284"/>
        <w:jc w:val="both"/>
        <w:rPr>
          <w:rFonts w:ascii="Arial Narrow" w:hAnsi="Arial Narrow"/>
        </w:rPr>
      </w:pPr>
      <w:r w:rsidRPr="00545B8E">
        <w:rPr>
          <w:rFonts w:ascii="Arial Narrow" w:hAnsi="Arial Narrow"/>
        </w:rPr>
        <w:t>Kupní cena za splnění této smlouvy prodávajícím je sjednána v</w:t>
      </w:r>
      <w:r w:rsidR="00C73DF4" w:rsidRPr="00545B8E">
        <w:rPr>
          <w:rFonts w:ascii="Arial Narrow" w:hAnsi="Arial Narrow"/>
        </w:rPr>
        <w:t> </w:t>
      </w:r>
      <w:r w:rsidRPr="00545B8E">
        <w:rPr>
          <w:rFonts w:ascii="Arial Narrow" w:hAnsi="Arial Narrow"/>
        </w:rPr>
        <w:t>souladu s</w:t>
      </w:r>
      <w:r w:rsidR="00C73DF4" w:rsidRPr="00545B8E">
        <w:rPr>
          <w:rFonts w:ascii="Arial Narrow" w:hAnsi="Arial Narrow"/>
        </w:rPr>
        <w:t> </w:t>
      </w:r>
      <w:r w:rsidRPr="00545B8E">
        <w:rPr>
          <w:rFonts w:ascii="Arial Narrow" w:hAnsi="Arial Narrow"/>
        </w:rPr>
        <w:t>cenou, kterou prodávající nabídl v</w:t>
      </w:r>
      <w:r w:rsidR="00C73DF4" w:rsidRPr="00545B8E">
        <w:rPr>
          <w:rFonts w:ascii="Arial Narrow" w:hAnsi="Arial Narrow"/>
        </w:rPr>
        <w:t> </w:t>
      </w:r>
      <w:r w:rsidRPr="00545B8E">
        <w:rPr>
          <w:rFonts w:ascii="Arial Narrow" w:hAnsi="Arial Narrow"/>
        </w:rPr>
        <w:t xml:space="preserve">rámci zadávacího řízení na veřejnou </w:t>
      </w:r>
      <w:r w:rsidRPr="00C7546E">
        <w:rPr>
          <w:rFonts w:ascii="Arial Narrow" w:hAnsi="Arial Narrow"/>
        </w:rPr>
        <w:t>zakázku</w:t>
      </w:r>
      <w:r w:rsidR="00C3270B" w:rsidRPr="00C7546E">
        <w:rPr>
          <w:rFonts w:ascii="Arial Narrow" w:hAnsi="Arial Narrow"/>
        </w:rPr>
        <w:t xml:space="preserve"> </w:t>
      </w:r>
      <w:r w:rsidR="005B720A" w:rsidRPr="00C7546E">
        <w:rPr>
          <w:rFonts w:ascii="Arial Narrow" w:hAnsi="Arial Narrow"/>
        </w:rPr>
        <w:t xml:space="preserve">k Části </w:t>
      </w:r>
      <w:r w:rsidR="0011352D" w:rsidRPr="00C7546E">
        <w:rPr>
          <w:rFonts w:ascii="Arial Narrow" w:hAnsi="Arial Narrow"/>
        </w:rPr>
        <w:t>9</w:t>
      </w:r>
      <w:r w:rsidRPr="00C7546E">
        <w:rPr>
          <w:rFonts w:ascii="Arial Narrow" w:hAnsi="Arial Narrow"/>
        </w:rPr>
        <w:t>.</w:t>
      </w:r>
      <w:r w:rsidR="00DB6CBB" w:rsidRPr="00DB6CBB">
        <w:rPr>
          <w:rFonts w:ascii="Arial Narrow" w:hAnsi="Arial Narrow"/>
        </w:rPr>
        <w:t xml:space="preserve"> </w:t>
      </w:r>
    </w:p>
    <w:p w14:paraId="3863E999" w14:textId="256E3EAE" w:rsidR="00482E9F" w:rsidRPr="007B62FA" w:rsidRDefault="00482E9F" w:rsidP="0056470E">
      <w:pPr>
        <w:numPr>
          <w:ilvl w:val="0"/>
          <w:numId w:val="4"/>
        </w:numPr>
        <w:spacing w:after="0" w:line="240" w:lineRule="auto"/>
        <w:ind w:left="284" w:hanging="284"/>
        <w:jc w:val="both"/>
        <w:rPr>
          <w:rFonts w:ascii="Arial Narrow" w:hAnsi="Arial Narrow"/>
        </w:rPr>
      </w:pPr>
      <w:r w:rsidRPr="007B62FA">
        <w:rPr>
          <w:rFonts w:ascii="Arial Narrow" w:hAnsi="Arial Narrow"/>
        </w:rPr>
        <w:t>Kupní cena</w:t>
      </w:r>
      <w:r w:rsidR="00165CC8" w:rsidRPr="007B62FA">
        <w:rPr>
          <w:rFonts w:ascii="Arial Narrow" w:hAnsi="Arial Narrow"/>
        </w:rPr>
        <w:t xml:space="preserve"> za splnění této smlouvy</w:t>
      </w:r>
      <w:r w:rsidRPr="007B62FA">
        <w:rPr>
          <w:rFonts w:ascii="Arial Narrow" w:hAnsi="Arial Narrow"/>
        </w:rPr>
        <w:t xml:space="preserve"> </w:t>
      </w:r>
      <w:proofErr w:type="gramStart"/>
      <w:r w:rsidRPr="007B62FA">
        <w:rPr>
          <w:rFonts w:ascii="Arial Narrow" w:hAnsi="Arial Narrow"/>
        </w:rPr>
        <w:t xml:space="preserve">činí: </w:t>
      </w:r>
      <w:r w:rsidR="001774BF" w:rsidRPr="007B62FA">
        <w:rPr>
          <w:rFonts w:ascii="Arial Narrow" w:hAnsi="Arial Narrow"/>
        </w:rPr>
        <w:t xml:space="preserve"> </w:t>
      </w:r>
      <w:r w:rsidR="001774BF">
        <w:rPr>
          <w:rFonts w:ascii="Arial Narrow" w:hAnsi="Arial Narrow"/>
        </w:rPr>
        <w:t>2.128.452</w:t>
      </w:r>
      <w:proofErr w:type="gramEnd"/>
      <w:r w:rsidR="001774BF">
        <w:rPr>
          <w:rFonts w:ascii="Arial Narrow" w:hAnsi="Arial Narrow"/>
        </w:rPr>
        <w:t>,</w:t>
      </w:r>
      <w:r w:rsidR="001774BF" w:rsidRPr="005118EA">
        <w:rPr>
          <w:rFonts w:ascii="Arial Narrow" w:hAnsi="Arial Narrow"/>
        </w:rPr>
        <w:t>52 Kč bez</w:t>
      </w:r>
      <w:r w:rsidR="001774BF" w:rsidRPr="003E0744">
        <w:rPr>
          <w:rFonts w:ascii="Arial Narrow" w:hAnsi="Arial Narrow"/>
        </w:rPr>
        <w:t xml:space="preserve"> DPH, tj. 2.575.427,55 Kč vč. 21 % DPH.</w:t>
      </w:r>
    </w:p>
    <w:p w14:paraId="6C057051" w14:textId="0EFBFDD8" w:rsidR="00482E9F" w:rsidRPr="00FE3368" w:rsidRDefault="00482E9F" w:rsidP="0056470E">
      <w:pPr>
        <w:numPr>
          <w:ilvl w:val="0"/>
          <w:numId w:val="4"/>
        </w:numPr>
        <w:spacing w:after="0" w:line="240" w:lineRule="auto"/>
        <w:ind w:left="284" w:hanging="284"/>
        <w:jc w:val="both"/>
        <w:rPr>
          <w:rFonts w:ascii="Arial Narrow" w:hAnsi="Arial Narrow"/>
        </w:rPr>
      </w:pPr>
      <w:r w:rsidRPr="00FE3368">
        <w:rPr>
          <w:rFonts w:ascii="Arial Narrow" w:hAnsi="Arial Narrow"/>
        </w:rPr>
        <w:t>Kupní cena včetně DPH je sjednána jako závazná a nejvýše přípustná. Kupní cena včetně DPH může být měněna pouze v</w:t>
      </w:r>
      <w:r w:rsidR="00C73DF4">
        <w:rPr>
          <w:rFonts w:ascii="Arial Narrow" w:hAnsi="Arial Narrow"/>
        </w:rPr>
        <w:t> </w:t>
      </w:r>
      <w:r w:rsidRPr="00FE3368">
        <w:rPr>
          <w:rFonts w:ascii="Arial Narrow" w:hAnsi="Arial Narrow"/>
        </w:rPr>
        <w:t>souvislosti se</w:t>
      </w:r>
      <w:r w:rsidR="00005A88">
        <w:rPr>
          <w:rFonts w:ascii="Arial Narrow" w:hAnsi="Arial Narrow"/>
        </w:rPr>
        <w:t xml:space="preserve"> změnou výše celních poplatků a/nebo se</w:t>
      </w:r>
      <w:r w:rsidRPr="00FE3368">
        <w:rPr>
          <w:rFonts w:ascii="Arial Narrow" w:hAnsi="Arial Narrow"/>
        </w:rPr>
        <w:t xml:space="preserve"> změnou daňových předpisů </w:t>
      </w:r>
      <w:bookmarkStart w:id="0" w:name="_Hlk40899106"/>
      <w:r w:rsidR="00662F2C">
        <w:rPr>
          <w:rFonts w:ascii="Arial Narrow" w:hAnsi="Arial Narrow"/>
        </w:rPr>
        <w:t xml:space="preserve">ohledně </w:t>
      </w:r>
      <w:bookmarkStart w:id="1" w:name="_Hlk68562347"/>
      <w:r w:rsidR="00DB10DD">
        <w:rPr>
          <w:rFonts w:ascii="Arial Narrow" w:hAnsi="Arial Narrow"/>
        </w:rPr>
        <w:t>daně z</w:t>
      </w:r>
      <w:r w:rsidR="00C73DF4">
        <w:rPr>
          <w:rFonts w:ascii="Arial Narrow" w:hAnsi="Arial Narrow"/>
        </w:rPr>
        <w:t> </w:t>
      </w:r>
      <w:r w:rsidR="00DB10DD">
        <w:rPr>
          <w:rFonts w:ascii="Arial Narrow" w:hAnsi="Arial Narrow"/>
        </w:rPr>
        <w:t>přidané hodnoty (DPH)</w:t>
      </w:r>
      <w:bookmarkEnd w:id="1"/>
      <w:r w:rsidR="00DB10DD">
        <w:rPr>
          <w:rFonts w:ascii="Arial Narrow" w:hAnsi="Arial Narrow"/>
        </w:rPr>
        <w:t xml:space="preserve"> </w:t>
      </w:r>
      <w:bookmarkEnd w:id="0"/>
      <w:r w:rsidRPr="00FE3368">
        <w:rPr>
          <w:rFonts w:ascii="Arial Narrow" w:hAnsi="Arial Narrow"/>
        </w:rPr>
        <w:t>mající prokazatelný vliv na cenu předmětu plnění. Z</w:t>
      </w:r>
      <w:r w:rsidR="00C73DF4">
        <w:rPr>
          <w:rFonts w:ascii="Arial Narrow" w:hAnsi="Arial Narrow"/>
        </w:rPr>
        <w:t> </w:t>
      </w:r>
      <w:r w:rsidRPr="00FE3368">
        <w:rPr>
          <w:rFonts w:ascii="Arial Narrow" w:hAnsi="Arial Narrow"/>
        </w:rPr>
        <w:t xml:space="preserve">jakýchkoliv jiných důvodů nesmí být nabídková cena měněna. </w:t>
      </w:r>
    </w:p>
    <w:p w14:paraId="4786C3FF" w14:textId="7D1DD1D1" w:rsidR="00404259" w:rsidRDefault="00482E9F" w:rsidP="00F56D9F">
      <w:pPr>
        <w:numPr>
          <w:ilvl w:val="0"/>
          <w:numId w:val="4"/>
        </w:numPr>
        <w:spacing w:after="0" w:line="240" w:lineRule="auto"/>
        <w:ind w:left="284" w:hanging="284"/>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 xml:space="preserve">kupní ceně jsou zahrnuty veškeré náklady prodávajícího nezbytné pro řádné a včasné splnění celého předmětu této smlouvy, a to zejména clo, </w:t>
      </w:r>
      <w:r w:rsidR="0077581C" w:rsidRPr="00FE3368">
        <w:rPr>
          <w:rFonts w:ascii="Arial Narrow" w:hAnsi="Arial Narrow"/>
        </w:rPr>
        <w:t>pře</w:t>
      </w:r>
      <w:r w:rsidRPr="00FE3368">
        <w:rPr>
          <w:rFonts w:ascii="Arial Narrow" w:hAnsi="Arial Narrow"/>
        </w:rPr>
        <w:t xml:space="preserve">prava do místa určení, </w:t>
      </w:r>
      <w:r w:rsidR="008F6A5A" w:rsidRPr="00FE3368">
        <w:rPr>
          <w:rFonts w:ascii="Arial Narrow" w:hAnsi="Arial Narrow"/>
        </w:rPr>
        <w:t xml:space="preserve">montáž a </w:t>
      </w:r>
      <w:r w:rsidR="00F60BD8">
        <w:rPr>
          <w:rFonts w:ascii="Arial Narrow" w:hAnsi="Arial Narrow"/>
        </w:rPr>
        <w:t>instalace, uvedení do provozu</w:t>
      </w:r>
      <w:r w:rsidR="00590DC8">
        <w:rPr>
          <w:rFonts w:ascii="Arial Narrow" w:hAnsi="Arial Narrow"/>
          <w:bCs/>
        </w:rPr>
        <w:t>,</w:t>
      </w:r>
      <w:r w:rsidR="00590DC8" w:rsidRPr="00590DC8">
        <w:rPr>
          <w:rFonts w:ascii="Arial Narrow" w:hAnsi="Arial Narrow"/>
          <w:bCs/>
        </w:rPr>
        <w:t xml:space="preserve"> </w:t>
      </w:r>
      <w:r w:rsidRPr="00FE3368">
        <w:rPr>
          <w:rFonts w:ascii="Arial Narrow" w:hAnsi="Arial Narrow"/>
        </w:rPr>
        <w:t>likvidace odpadu a obalů a instruktáž příslušných zaměstnanců, tj. techniků kupujícího a obsluhujícího personálu</w:t>
      </w:r>
      <w:r w:rsidR="000C1181">
        <w:rPr>
          <w:rFonts w:ascii="Arial Narrow" w:hAnsi="Arial Narrow"/>
        </w:rPr>
        <w:t xml:space="preserve"> (včetně opakování </w:t>
      </w:r>
      <w:r w:rsidR="00C73DF4">
        <w:rPr>
          <w:rFonts w:ascii="Arial Narrow" w:hAnsi="Arial Narrow"/>
        </w:rPr>
        <w:t xml:space="preserve">instruktáže a seznámení s riziky </w:t>
      </w:r>
      <w:r w:rsidR="000C1181">
        <w:rPr>
          <w:rFonts w:ascii="Arial Narrow" w:hAnsi="Arial Narrow"/>
        </w:rPr>
        <w:t xml:space="preserve">dle článku VII. </w:t>
      </w:r>
      <w:r w:rsidR="005635AF">
        <w:rPr>
          <w:rFonts w:ascii="Arial Narrow" w:hAnsi="Arial Narrow"/>
        </w:rPr>
        <w:t>o</w:t>
      </w:r>
      <w:r w:rsidR="000C1181">
        <w:rPr>
          <w:rFonts w:ascii="Arial Narrow" w:hAnsi="Arial Narrow"/>
        </w:rPr>
        <w:t>dst. 8 této smlouvy)</w:t>
      </w:r>
      <w:r w:rsidRPr="00FE3368">
        <w:rPr>
          <w:rFonts w:ascii="Arial Narrow" w:hAnsi="Arial Narrow"/>
        </w:rPr>
        <w:t xml:space="preserve">, potřebné doklady ke zboží, vstupní validace, a záruční servis a pravidelné </w:t>
      </w:r>
      <w:r w:rsidR="00C73DF4">
        <w:rPr>
          <w:rFonts w:ascii="Arial Narrow" w:hAnsi="Arial Narrow"/>
        </w:rPr>
        <w:t xml:space="preserve">bezpečnostní </w:t>
      </w:r>
      <w:r w:rsidRPr="00FE3368">
        <w:rPr>
          <w:rFonts w:ascii="Arial Narrow" w:hAnsi="Arial Narrow"/>
        </w:rPr>
        <w:t xml:space="preserve">technické </w:t>
      </w:r>
      <w:r w:rsidR="00C73DF4">
        <w:rPr>
          <w:rFonts w:ascii="Arial Narrow" w:hAnsi="Arial Narrow"/>
        </w:rPr>
        <w:t xml:space="preserve">kontroly </w:t>
      </w:r>
      <w:r w:rsidR="00C73DF4" w:rsidRPr="00C73DF4">
        <w:rPr>
          <w:rFonts w:ascii="Arial Narrow" w:hAnsi="Arial Narrow"/>
        </w:rPr>
        <w:t xml:space="preserve">v souladu s pokyny výrobce, zákonem </w:t>
      </w:r>
      <w:r w:rsidR="00C73DF4">
        <w:rPr>
          <w:rFonts w:ascii="Arial Narrow" w:hAnsi="Arial Narrow"/>
        </w:rPr>
        <w:t>o</w:t>
      </w:r>
      <w:r w:rsidR="0086681C" w:rsidRPr="0086681C">
        <w:rPr>
          <w:rFonts w:ascii="Arial Narrow" w:hAnsi="Arial Narrow"/>
        </w:rPr>
        <w:t xml:space="preserve"> zdravotnických prostředcích</w:t>
      </w:r>
      <w:r w:rsidR="00DB10DD">
        <w:rPr>
          <w:rFonts w:ascii="Arial Narrow" w:hAnsi="Arial Narrow"/>
        </w:rPr>
        <w:t xml:space="preserve">, případně dle jiného právního předpisu, který tento </w:t>
      </w:r>
      <w:r w:rsidR="00DB10DD">
        <w:rPr>
          <w:rFonts w:ascii="Arial Narrow" w:hAnsi="Arial Narrow"/>
        </w:rPr>
        <w:lastRenderedPageBreak/>
        <w:t>zákon může nahradit</w:t>
      </w:r>
      <w:r w:rsidRPr="00FE3368">
        <w:rPr>
          <w:rFonts w:ascii="Arial Narrow" w:hAnsi="Arial Narrow"/>
        </w:rPr>
        <w:t xml:space="preserve">, </w:t>
      </w:r>
      <w:r w:rsidR="00C73DF4">
        <w:rPr>
          <w:rFonts w:ascii="Arial Narrow" w:hAnsi="Arial Narrow"/>
        </w:rPr>
        <w:t xml:space="preserve"> </w:t>
      </w:r>
      <w:r w:rsidR="00C73DF4" w:rsidRPr="00C73DF4">
        <w:rPr>
          <w:rFonts w:ascii="Arial Narrow" w:hAnsi="Arial Narrow"/>
        </w:rPr>
        <w:t>a jinými právními předpisy</w:t>
      </w:r>
      <w:r w:rsidR="00C73DF4">
        <w:rPr>
          <w:rFonts w:ascii="Arial Narrow" w:hAnsi="Arial Narrow"/>
        </w:rPr>
        <w:t>,</w:t>
      </w:r>
      <w:r w:rsidR="00C73DF4" w:rsidRPr="00C73DF4">
        <w:rPr>
          <w:rFonts w:ascii="Arial Narrow" w:hAnsi="Arial Narrow"/>
        </w:rPr>
        <w:t xml:space="preserve"> </w:t>
      </w:r>
      <w:r w:rsidRPr="00FE3368">
        <w:rPr>
          <w:rFonts w:ascii="Arial Narrow" w:hAnsi="Arial Narrow"/>
        </w:rPr>
        <w:t>pokud se jedná o zdravotnickou techniku dle zákona o zdravotnických prostředcích, nebo pravidelné revize/prohlídky/validace</w:t>
      </w:r>
      <w:r w:rsidR="00590DC8">
        <w:rPr>
          <w:rFonts w:ascii="Arial Narrow" w:hAnsi="Arial Narrow"/>
        </w:rPr>
        <w:t>/zkoušky</w:t>
      </w:r>
      <w:r w:rsidR="004E6B62">
        <w:rPr>
          <w:rFonts w:ascii="Arial Narrow" w:hAnsi="Arial Narrow"/>
        </w:rPr>
        <w:t>/kalibrace/ověření</w:t>
      </w:r>
      <w:r w:rsidRPr="00FE3368">
        <w:rPr>
          <w:rFonts w:ascii="Arial Narrow" w:hAnsi="Arial Narrow"/>
        </w:rPr>
        <w:t xml:space="preserve"> v</w:t>
      </w:r>
      <w:r w:rsidR="00C73DF4">
        <w:rPr>
          <w:rFonts w:ascii="Arial Narrow" w:hAnsi="Arial Narrow"/>
        </w:rPr>
        <w:t> </w:t>
      </w:r>
      <w:r w:rsidRPr="00FE3368">
        <w:rPr>
          <w:rFonts w:ascii="Arial Narrow" w:hAnsi="Arial Narrow"/>
        </w:rPr>
        <w:t>požadovaném intervalu (pokud jsou pro správnou funkci zařízení výrobcem či servisní organizací</w:t>
      </w:r>
      <w:r w:rsidR="00005A88">
        <w:rPr>
          <w:rFonts w:ascii="Arial Narrow" w:hAnsi="Arial Narrow"/>
        </w:rPr>
        <w:t xml:space="preserve"> či právními předpisy</w:t>
      </w:r>
      <w:r w:rsidRPr="00FE3368">
        <w:rPr>
          <w:rFonts w:ascii="Arial Narrow" w:hAnsi="Arial Narrow"/>
        </w:rPr>
        <w:t xml:space="preserve"> nařízeny nebo doporučeny</w:t>
      </w:r>
      <w:r w:rsidR="0077581C" w:rsidRPr="00FE3368">
        <w:rPr>
          <w:rFonts w:ascii="Arial Narrow" w:hAnsi="Arial Narrow"/>
        </w:rPr>
        <w:t>)</w:t>
      </w:r>
      <w:r w:rsidRPr="00FE3368">
        <w:rPr>
          <w:rFonts w:ascii="Arial Narrow" w:hAnsi="Arial Narrow"/>
        </w:rPr>
        <w:t>, včetně měněných náhradních dílů, vše včetně vystavení protokolu a případný update software, to vše po dobu záruky bez povinnosti kupujícího platit prodávajícímu nad rámec sjednané kupní ceny.</w:t>
      </w:r>
      <w:r w:rsidR="00655832" w:rsidRPr="00655832">
        <w:rPr>
          <w:rFonts w:ascii="Arial Narrow" w:hAnsi="Arial Narrow"/>
        </w:rPr>
        <w:t xml:space="preserve"> Úplata za používání softwaru (za poskytnutí neomezených licencí k</w:t>
      </w:r>
      <w:r w:rsidR="00C73DF4">
        <w:rPr>
          <w:rFonts w:ascii="Arial Narrow" w:hAnsi="Arial Narrow"/>
        </w:rPr>
        <w:t> </w:t>
      </w:r>
      <w:r w:rsidR="00655832" w:rsidRPr="00655832">
        <w:rPr>
          <w:rFonts w:ascii="Arial Narrow" w:hAnsi="Arial Narrow"/>
        </w:rPr>
        <w:t>software a firmware) poskytnutého s</w:t>
      </w:r>
      <w:r w:rsidR="00C73DF4">
        <w:rPr>
          <w:rFonts w:ascii="Arial Narrow" w:hAnsi="Arial Narrow"/>
        </w:rPr>
        <w:t> </w:t>
      </w:r>
      <w:r w:rsidR="00655832" w:rsidRPr="00655832">
        <w:rPr>
          <w:rFonts w:ascii="Arial Narrow" w:hAnsi="Arial Narrow"/>
        </w:rPr>
        <w:t>hardwarovou částí předmětu plnění je obsažena v</w:t>
      </w:r>
      <w:r w:rsidR="00C73DF4">
        <w:rPr>
          <w:rFonts w:ascii="Arial Narrow" w:hAnsi="Arial Narrow"/>
        </w:rPr>
        <w:t> </w:t>
      </w:r>
      <w:r w:rsidR="00655832" w:rsidRPr="00655832">
        <w:rPr>
          <w:rFonts w:ascii="Arial Narrow" w:hAnsi="Arial Narrow"/>
        </w:rPr>
        <w:t>kupní ceně předmětu plnění.</w:t>
      </w:r>
    </w:p>
    <w:p w14:paraId="372CA413" w14:textId="77777777" w:rsidR="007E511D" w:rsidRDefault="007E511D" w:rsidP="00C3270B">
      <w:pPr>
        <w:spacing w:after="0" w:line="240" w:lineRule="auto"/>
        <w:jc w:val="both"/>
        <w:rPr>
          <w:rFonts w:ascii="Arial Narrow" w:hAnsi="Arial Narrow"/>
        </w:rPr>
      </w:pPr>
    </w:p>
    <w:p w14:paraId="39956EC6" w14:textId="77777777" w:rsidR="007D1993" w:rsidRPr="00F56D9F" w:rsidRDefault="007D1993" w:rsidP="00C3270B">
      <w:pPr>
        <w:spacing w:after="0" w:line="240" w:lineRule="auto"/>
        <w:jc w:val="both"/>
        <w:rPr>
          <w:rFonts w:ascii="Arial Narrow" w:hAnsi="Arial Narrow"/>
        </w:rPr>
      </w:pPr>
    </w:p>
    <w:p w14:paraId="1819D9D7" w14:textId="77777777" w:rsidR="00482E9F" w:rsidRPr="00FE3368" w:rsidRDefault="00482E9F" w:rsidP="0056470E">
      <w:pPr>
        <w:numPr>
          <w:ilvl w:val="0"/>
          <w:numId w:val="13"/>
        </w:numPr>
        <w:spacing w:after="0" w:line="240" w:lineRule="auto"/>
        <w:ind w:left="284" w:hanging="284"/>
        <w:jc w:val="center"/>
        <w:rPr>
          <w:rFonts w:ascii="Arial Narrow" w:hAnsi="Arial Narrow"/>
          <w:b/>
        </w:rPr>
      </w:pPr>
      <w:r w:rsidRPr="00FE3368">
        <w:rPr>
          <w:rFonts w:ascii="Arial Narrow" w:hAnsi="Arial Narrow"/>
          <w:b/>
        </w:rPr>
        <w:t>Platební podmínky</w:t>
      </w:r>
    </w:p>
    <w:p w14:paraId="32C6DC88" w14:textId="77777777" w:rsidR="00482E9F" w:rsidRPr="00FE3368" w:rsidRDefault="00482E9F" w:rsidP="0056470E">
      <w:pPr>
        <w:spacing w:after="0" w:line="240" w:lineRule="auto"/>
        <w:ind w:left="284" w:hanging="284"/>
        <w:rPr>
          <w:rFonts w:ascii="Arial Narrow" w:hAnsi="Arial Narrow"/>
          <w:b/>
        </w:rPr>
      </w:pPr>
    </w:p>
    <w:p w14:paraId="12071591" w14:textId="52CCD775" w:rsidR="00482E9F" w:rsidRPr="00F42C2B" w:rsidRDefault="00482E9F" w:rsidP="0056470E">
      <w:pPr>
        <w:numPr>
          <w:ilvl w:val="0"/>
          <w:numId w:val="5"/>
        </w:numPr>
        <w:spacing w:after="0" w:line="240" w:lineRule="auto"/>
        <w:ind w:left="284" w:hanging="284"/>
        <w:jc w:val="both"/>
        <w:rPr>
          <w:rFonts w:ascii="Arial Narrow" w:hAnsi="Arial Narrow"/>
        </w:rPr>
      </w:pPr>
      <w:r w:rsidRPr="00FE3368">
        <w:rPr>
          <w:rFonts w:ascii="Arial Narrow" w:hAnsi="Arial Narrow"/>
        </w:rPr>
        <w:t>Kupující se zavazuje zaplatit prodávajícímu kupní cenu bezhotovostním převodem na bankovní účet prodávajícího uvedený v</w:t>
      </w:r>
      <w:r w:rsidR="00C73DF4">
        <w:rPr>
          <w:rFonts w:ascii="Arial Narrow" w:hAnsi="Arial Narrow"/>
        </w:rPr>
        <w:t> </w:t>
      </w:r>
      <w:r w:rsidRPr="00FE3368">
        <w:rPr>
          <w:rFonts w:ascii="Arial Narrow" w:hAnsi="Arial Narrow"/>
        </w:rPr>
        <w:t xml:space="preserve">této smlouvě na základě </w:t>
      </w:r>
      <w:r w:rsidR="0077581C" w:rsidRPr="00FE3368">
        <w:rPr>
          <w:rFonts w:ascii="Arial Narrow" w:hAnsi="Arial Narrow"/>
        </w:rPr>
        <w:t>daňového dokladu (</w:t>
      </w:r>
      <w:r w:rsidRPr="00FE3368">
        <w:rPr>
          <w:rFonts w:ascii="Arial Narrow" w:hAnsi="Arial Narrow"/>
        </w:rPr>
        <w:t>faktury</w:t>
      </w:r>
      <w:r w:rsidR="0077581C" w:rsidRPr="00FE3368">
        <w:rPr>
          <w:rFonts w:ascii="Arial Narrow" w:hAnsi="Arial Narrow"/>
        </w:rPr>
        <w:t>)</w:t>
      </w:r>
      <w:r w:rsidRPr="00FE3368">
        <w:rPr>
          <w:rFonts w:ascii="Arial Narrow" w:hAnsi="Arial Narrow"/>
        </w:rPr>
        <w:t xml:space="preserve"> vystavené</w:t>
      </w:r>
      <w:r w:rsidR="0077581C" w:rsidRPr="00FE3368">
        <w:rPr>
          <w:rFonts w:ascii="Arial Narrow" w:hAnsi="Arial Narrow"/>
        </w:rPr>
        <w:t>ho</w:t>
      </w:r>
      <w:r w:rsidRPr="00FE3368">
        <w:rPr>
          <w:rFonts w:ascii="Arial Narrow" w:hAnsi="Arial Narrow"/>
        </w:rPr>
        <w:t xml:space="preserve"> prodávajícím po protokolárním předání</w:t>
      </w:r>
      <w:r w:rsidR="00942823" w:rsidRPr="00FE3368">
        <w:rPr>
          <w:rFonts w:ascii="Arial Narrow" w:hAnsi="Arial Narrow"/>
        </w:rPr>
        <w:t xml:space="preserve"> </w:t>
      </w:r>
      <w:r w:rsidR="00DB10DD">
        <w:rPr>
          <w:rFonts w:ascii="Arial Narrow" w:hAnsi="Arial Narrow"/>
        </w:rPr>
        <w:t xml:space="preserve">plně funkčního </w:t>
      </w:r>
      <w:r w:rsidR="00942823" w:rsidRPr="00FE3368">
        <w:rPr>
          <w:rFonts w:ascii="Arial Narrow" w:hAnsi="Arial Narrow"/>
        </w:rPr>
        <w:t xml:space="preserve">zařízení </w:t>
      </w:r>
      <w:r w:rsidR="00DB10DD">
        <w:rPr>
          <w:rFonts w:ascii="Arial Narrow" w:hAnsi="Arial Narrow"/>
        </w:rPr>
        <w:t xml:space="preserve">bez vad a nedodělků </w:t>
      </w:r>
      <w:r w:rsidR="00942823" w:rsidRPr="00FE3368">
        <w:rPr>
          <w:rFonts w:ascii="Arial Narrow" w:hAnsi="Arial Narrow"/>
        </w:rPr>
        <w:t>prodávajícím kupujícímu,</w:t>
      </w:r>
      <w:r w:rsidRPr="00FE3368">
        <w:rPr>
          <w:rFonts w:ascii="Arial Narrow" w:hAnsi="Arial Narrow"/>
        </w:rPr>
        <w:t xml:space="preserve"> a </w:t>
      </w:r>
      <w:r w:rsidR="00942823" w:rsidRPr="00FE3368">
        <w:rPr>
          <w:rFonts w:ascii="Arial Narrow" w:hAnsi="Arial Narrow"/>
        </w:rPr>
        <w:t xml:space="preserve">jeho </w:t>
      </w:r>
      <w:r w:rsidRPr="00FE3368">
        <w:rPr>
          <w:rFonts w:ascii="Arial Narrow" w:hAnsi="Arial Narrow"/>
        </w:rPr>
        <w:t xml:space="preserve">převzetí </w:t>
      </w:r>
      <w:r w:rsidR="00942823" w:rsidRPr="00FE3368">
        <w:rPr>
          <w:rFonts w:ascii="Arial Narrow" w:hAnsi="Arial Narrow"/>
        </w:rPr>
        <w:t>kupujícím.</w:t>
      </w:r>
      <w:r w:rsidRPr="00FE3368">
        <w:rPr>
          <w:rFonts w:ascii="Arial Narrow" w:hAnsi="Arial Narrow"/>
        </w:rPr>
        <w:t xml:space="preserve"> </w:t>
      </w:r>
      <w:r w:rsidR="009D76A2">
        <w:rPr>
          <w:rFonts w:ascii="Arial Narrow" w:hAnsi="Arial Narrow"/>
        </w:rPr>
        <w:t>Kopie protokolu o předání zařízení kupujícímu podepsan</w:t>
      </w:r>
      <w:r w:rsidR="00B97656">
        <w:rPr>
          <w:rFonts w:ascii="Arial Narrow" w:hAnsi="Arial Narrow"/>
        </w:rPr>
        <w:t>ého</w:t>
      </w:r>
      <w:r w:rsidR="009D76A2">
        <w:rPr>
          <w:rFonts w:ascii="Arial Narrow" w:hAnsi="Arial Narrow"/>
        </w:rPr>
        <w:t xml:space="preserve"> ze strany kupujícího musí být připojen</w:t>
      </w:r>
      <w:r w:rsidR="00B97656">
        <w:rPr>
          <w:rFonts w:ascii="Arial Narrow" w:hAnsi="Arial Narrow"/>
        </w:rPr>
        <w:t>a</w:t>
      </w:r>
      <w:r w:rsidR="009D76A2">
        <w:rPr>
          <w:rFonts w:ascii="Arial Narrow" w:hAnsi="Arial Narrow"/>
        </w:rPr>
        <w:t xml:space="preserve"> jako příloha daňového dokladu (faktury). </w:t>
      </w:r>
      <w:r w:rsidRPr="00FE3368">
        <w:rPr>
          <w:rFonts w:ascii="Arial Narrow" w:hAnsi="Arial Narrow"/>
        </w:rPr>
        <w:t xml:space="preserve">Splatnost </w:t>
      </w:r>
      <w:r w:rsidR="0077581C" w:rsidRPr="00FE3368">
        <w:rPr>
          <w:rFonts w:ascii="Arial Narrow" w:hAnsi="Arial Narrow"/>
        </w:rPr>
        <w:t>daňového dokladu (</w:t>
      </w:r>
      <w:r w:rsidRPr="00FE3368">
        <w:rPr>
          <w:rFonts w:ascii="Arial Narrow" w:hAnsi="Arial Narrow"/>
        </w:rPr>
        <w:t>faktury</w:t>
      </w:r>
      <w:r w:rsidR="0077581C" w:rsidRPr="00FE3368">
        <w:rPr>
          <w:rFonts w:ascii="Arial Narrow" w:hAnsi="Arial Narrow"/>
        </w:rPr>
        <w:t>)</w:t>
      </w:r>
      <w:r w:rsidRPr="00FE3368">
        <w:rPr>
          <w:rFonts w:ascii="Arial Narrow" w:hAnsi="Arial Narrow"/>
        </w:rPr>
        <w:t xml:space="preserve"> činí </w:t>
      </w:r>
      <w:r w:rsidRPr="00FE3368">
        <w:rPr>
          <w:rFonts w:ascii="Arial Narrow" w:hAnsi="Arial Narrow"/>
          <w:b/>
        </w:rPr>
        <w:t>30 dnů</w:t>
      </w:r>
      <w:r w:rsidRPr="00FE3368">
        <w:rPr>
          <w:rFonts w:ascii="Arial Narrow" w:hAnsi="Arial Narrow"/>
        </w:rPr>
        <w:t xml:space="preserve"> od jeho prokazatelného doručení kupujícímu. </w:t>
      </w:r>
    </w:p>
    <w:p w14:paraId="34D30C15" w14:textId="52B4A40E" w:rsidR="00482E9F" w:rsidRPr="009B04B5" w:rsidRDefault="00482E9F" w:rsidP="009F4200">
      <w:pPr>
        <w:numPr>
          <w:ilvl w:val="0"/>
          <w:numId w:val="5"/>
        </w:numPr>
        <w:spacing w:after="0" w:line="240" w:lineRule="auto"/>
        <w:ind w:left="284" w:hanging="284"/>
        <w:jc w:val="both"/>
        <w:rPr>
          <w:rFonts w:ascii="Arial Narrow" w:hAnsi="Arial Narrow"/>
        </w:rPr>
      </w:pPr>
      <w:r w:rsidRPr="009B04B5">
        <w:rPr>
          <w:rFonts w:ascii="Arial Narrow" w:hAnsi="Arial Narrow"/>
        </w:rPr>
        <w:t>Prodávající se touto smlouvou zavazuje, že jím vystaven</w:t>
      </w:r>
      <w:r w:rsidR="008F6A5A" w:rsidRPr="009B04B5">
        <w:rPr>
          <w:rFonts w:ascii="Arial Narrow" w:hAnsi="Arial Narrow"/>
        </w:rPr>
        <w:t>ý daňový doklad (</w:t>
      </w:r>
      <w:r w:rsidRPr="009B04B5">
        <w:rPr>
          <w:rFonts w:ascii="Arial Narrow" w:hAnsi="Arial Narrow"/>
        </w:rPr>
        <w:t>faktura</w:t>
      </w:r>
      <w:r w:rsidR="008F6A5A" w:rsidRPr="009B04B5">
        <w:rPr>
          <w:rFonts w:ascii="Arial Narrow" w:hAnsi="Arial Narrow"/>
        </w:rPr>
        <w:t>)</w:t>
      </w:r>
      <w:r w:rsidRPr="009B04B5">
        <w:rPr>
          <w:rFonts w:ascii="Arial Narrow" w:hAnsi="Arial Narrow"/>
        </w:rPr>
        <w:t xml:space="preserve"> bude obsahovat všechny náležitosti řádného daňového dokladu dle platné právní úpravy</w:t>
      </w:r>
      <w:r w:rsidR="009926E8" w:rsidRPr="009B04B5">
        <w:rPr>
          <w:rFonts w:ascii="Arial Narrow" w:hAnsi="Arial Narrow"/>
        </w:rPr>
        <w:t xml:space="preserve"> a této smlouvy</w:t>
      </w:r>
      <w:r w:rsidR="009F4200" w:rsidRPr="009B04B5">
        <w:rPr>
          <w:rFonts w:ascii="Arial Narrow" w:hAnsi="Arial Narrow"/>
        </w:rPr>
        <w:t xml:space="preserve"> a zároveň text: </w:t>
      </w:r>
      <w:r w:rsidR="009F4200" w:rsidRPr="009B04B5">
        <w:rPr>
          <w:rFonts w:ascii="Arial Narrow" w:hAnsi="Arial Narrow"/>
          <w:i/>
          <w:iCs/>
        </w:rPr>
        <w:t xml:space="preserve">„Fakturace v rámci projektu „Rekonstrukce objektu SO 05 – pavilon „E“, spolufinancovaného z rozpočtu Středočeského kraje“. </w:t>
      </w:r>
    </w:p>
    <w:p w14:paraId="1F834225" w14:textId="411D4EC8" w:rsidR="00482E9F" w:rsidRPr="00FE3368" w:rsidRDefault="00482E9F" w:rsidP="0056470E">
      <w:pPr>
        <w:numPr>
          <w:ilvl w:val="0"/>
          <w:numId w:val="5"/>
        </w:numPr>
        <w:spacing w:after="0" w:line="240" w:lineRule="auto"/>
        <w:ind w:left="284" w:hanging="284"/>
        <w:jc w:val="both"/>
        <w:rPr>
          <w:rFonts w:ascii="Arial Narrow" w:hAnsi="Arial Narrow"/>
        </w:rPr>
      </w:pPr>
      <w:r w:rsidRPr="00F42C2B">
        <w:rPr>
          <w:rFonts w:ascii="Arial Narrow" w:hAnsi="Arial Narrow"/>
        </w:rPr>
        <w:t>V</w:t>
      </w:r>
      <w:r w:rsidR="00C73DF4">
        <w:rPr>
          <w:rFonts w:ascii="Arial Narrow" w:hAnsi="Arial Narrow"/>
        </w:rPr>
        <w:t> </w:t>
      </w:r>
      <w:r w:rsidRPr="00F42C2B">
        <w:rPr>
          <w:rFonts w:ascii="Arial Narrow" w:hAnsi="Arial Narrow"/>
        </w:rPr>
        <w:t xml:space="preserve">případě, že </w:t>
      </w:r>
      <w:r w:rsidR="001A4AA1" w:rsidRPr="00F42C2B">
        <w:rPr>
          <w:rFonts w:ascii="Arial Narrow" w:hAnsi="Arial Narrow"/>
        </w:rPr>
        <w:t xml:space="preserve">daňový </w:t>
      </w:r>
      <w:r w:rsidRPr="00F42C2B">
        <w:rPr>
          <w:rFonts w:ascii="Arial Narrow" w:hAnsi="Arial Narrow"/>
        </w:rPr>
        <w:t>doklad</w:t>
      </w:r>
      <w:r w:rsidR="001A4AA1" w:rsidRPr="00F42C2B">
        <w:rPr>
          <w:rFonts w:ascii="Arial Narrow" w:hAnsi="Arial Narrow"/>
        </w:rPr>
        <w:t xml:space="preserve"> (faktura) </w:t>
      </w:r>
      <w:r w:rsidRPr="00F42C2B">
        <w:rPr>
          <w:rFonts w:ascii="Arial Narrow" w:hAnsi="Arial Narrow"/>
        </w:rPr>
        <w:t>nebud</w:t>
      </w:r>
      <w:r w:rsidR="001A4AA1" w:rsidRPr="00F42C2B">
        <w:rPr>
          <w:rFonts w:ascii="Arial Narrow" w:hAnsi="Arial Narrow"/>
        </w:rPr>
        <w:t>e</w:t>
      </w:r>
      <w:r w:rsidRPr="00F42C2B">
        <w:rPr>
          <w:rFonts w:ascii="Arial Narrow" w:hAnsi="Arial Narrow"/>
        </w:rPr>
        <w:t xml:space="preserve"> mít odpovídající </w:t>
      </w:r>
      <w:proofErr w:type="gramStart"/>
      <w:r w:rsidRPr="00F42C2B">
        <w:rPr>
          <w:rFonts w:ascii="Arial Narrow" w:hAnsi="Arial Narrow"/>
        </w:rPr>
        <w:t>náležitosti</w:t>
      </w:r>
      <w:proofErr w:type="gramEnd"/>
      <w:r w:rsidR="009D76A2" w:rsidRPr="00F42C2B">
        <w:rPr>
          <w:rFonts w:ascii="Arial Narrow" w:hAnsi="Arial Narrow"/>
        </w:rPr>
        <w:t xml:space="preserve"> popř. přílohy</w:t>
      </w:r>
      <w:r w:rsidRPr="00F42C2B">
        <w:rPr>
          <w:rFonts w:ascii="Arial Narrow" w:hAnsi="Arial Narrow"/>
        </w:rPr>
        <w:t>, je kupující oprávněn zaslat je</w:t>
      </w:r>
      <w:r w:rsidR="001A4AA1" w:rsidRPr="00F42C2B">
        <w:rPr>
          <w:rFonts w:ascii="Arial Narrow" w:hAnsi="Arial Narrow"/>
        </w:rPr>
        <w:t>j</w:t>
      </w:r>
      <w:r w:rsidRPr="00F42C2B">
        <w:rPr>
          <w:rFonts w:ascii="Arial Narrow" w:hAnsi="Arial Narrow"/>
        </w:rPr>
        <w:t xml:space="preserve"> ve lhůtě splatnosti zpět prodávajícímu k</w:t>
      </w:r>
      <w:r w:rsidR="00C73DF4">
        <w:rPr>
          <w:rFonts w:ascii="Arial Narrow" w:hAnsi="Arial Narrow"/>
        </w:rPr>
        <w:t> </w:t>
      </w:r>
      <w:r w:rsidRPr="00F42C2B">
        <w:rPr>
          <w:rFonts w:ascii="Arial Narrow" w:hAnsi="Arial Narrow"/>
        </w:rPr>
        <w:t>doplnění, aniž se tak dostane do prodlení se splatností. Důvody vrácení sdělí kupující prodávajícímu písemně zároveň s</w:t>
      </w:r>
      <w:r w:rsidR="00C73DF4">
        <w:rPr>
          <w:rFonts w:ascii="Arial Narrow" w:hAnsi="Arial Narrow"/>
        </w:rPr>
        <w:t> </w:t>
      </w:r>
      <w:r w:rsidRPr="00F42C2B">
        <w:rPr>
          <w:rFonts w:ascii="Arial Narrow" w:hAnsi="Arial Narrow"/>
        </w:rPr>
        <w:t>vráceným daňovým doklade</w:t>
      </w:r>
      <w:r w:rsidRPr="00FE3368">
        <w:rPr>
          <w:rFonts w:ascii="Arial Narrow" w:hAnsi="Arial Narrow"/>
        </w:rPr>
        <w:t>m</w:t>
      </w:r>
      <w:r w:rsidR="001A4AA1" w:rsidRPr="00FE3368">
        <w:rPr>
          <w:rFonts w:ascii="Arial Narrow" w:hAnsi="Arial Narrow"/>
        </w:rPr>
        <w:t xml:space="preserve"> (fakturou)</w:t>
      </w:r>
      <w:r w:rsidRPr="00FE3368">
        <w:rPr>
          <w:rFonts w:ascii="Arial Narrow" w:hAnsi="Arial Narrow"/>
        </w:rPr>
        <w:t>. V</w:t>
      </w:r>
      <w:r w:rsidR="00C73DF4">
        <w:rPr>
          <w:rFonts w:ascii="Arial Narrow" w:hAnsi="Arial Narrow"/>
        </w:rPr>
        <w:t> </w:t>
      </w:r>
      <w:r w:rsidRPr="00FE3368">
        <w:rPr>
          <w:rFonts w:ascii="Arial Narrow" w:hAnsi="Arial Narrow"/>
        </w:rPr>
        <w:t xml:space="preserve">závislosti na povaze závady je prodávající povinen daňový doklad </w:t>
      </w:r>
      <w:r w:rsidR="001A4AA1" w:rsidRPr="00FE3368">
        <w:rPr>
          <w:rFonts w:ascii="Arial Narrow" w:hAnsi="Arial Narrow"/>
        </w:rPr>
        <w:t xml:space="preserve">(fakturu) </w:t>
      </w:r>
      <w:r w:rsidRPr="00FE3368">
        <w:rPr>
          <w:rFonts w:ascii="Arial Narrow" w:hAnsi="Arial Narrow"/>
        </w:rPr>
        <w:t>včetně jeho příloh opravit nebo vyhotovit nový. Lhůta splatnosti počíná běžet znovu od opětovného doručení náležitě doplněných či opraven</w:t>
      </w:r>
      <w:r w:rsidR="001A4AA1" w:rsidRPr="00FE3368">
        <w:rPr>
          <w:rFonts w:ascii="Arial Narrow" w:hAnsi="Arial Narrow"/>
        </w:rPr>
        <w:t xml:space="preserve">ého </w:t>
      </w:r>
      <w:r w:rsidRPr="00FE3368">
        <w:rPr>
          <w:rFonts w:ascii="Arial Narrow" w:hAnsi="Arial Narrow"/>
        </w:rPr>
        <w:t>daňov</w:t>
      </w:r>
      <w:r w:rsidR="001A4AA1" w:rsidRPr="00FE3368">
        <w:rPr>
          <w:rFonts w:ascii="Arial Narrow" w:hAnsi="Arial Narrow"/>
        </w:rPr>
        <w:t>ého</w:t>
      </w:r>
      <w:r w:rsidRPr="00FE3368">
        <w:rPr>
          <w:rFonts w:ascii="Arial Narrow" w:hAnsi="Arial Narrow"/>
        </w:rPr>
        <w:t xml:space="preserve"> doklad</w:t>
      </w:r>
      <w:r w:rsidR="001A4AA1" w:rsidRPr="00FE3368">
        <w:rPr>
          <w:rFonts w:ascii="Arial Narrow" w:hAnsi="Arial Narrow"/>
        </w:rPr>
        <w:t>u (faktury)</w:t>
      </w:r>
      <w:r w:rsidRPr="00FE3368">
        <w:rPr>
          <w:rFonts w:ascii="Arial Narrow" w:hAnsi="Arial Narrow"/>
        </w:rPr>
        <w:t>.</w:t>
      </w:r>
    </w:p>
    <w:p w14:paraId="098D47FB" w14:textId="75F15E72" w:rsidR="00482E9F" w:rsidRDefault="00482E9F" w:rsidP="0056470E">
      <w:pPr>
        <w:numPr>
          <w:ilvl w:val="0"/>
          <w:numId w:val="5"/>
        </w:numPr>
        <w:spacing w:after="0" w:line="240" w:lineRule="auto"/>
        <w:ind w:left="284" w:hanging="284"/>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případě prodlení kupujícího s</w:t>
      </w:r>
      <w:r w:rsidR="00C73DF4">
        <w:rPr>
          <w:rFonts w:ascii="Arial Narrow" w:hAnsi="Arial Narrow"/>
        </w:rPr>
        <w:t> </w:t>
      </w:r>
      <w:r w:rsidRPr="00FE3368">
        <w:rPr>
          <w:rFonts w:ascii="Arial Narrow" w:hAnsi="Arial Narrow"/>
        </w:rPr>
        <w:t>úhradou kupní ceny je prodávající oprávněn požadovat po kupujícím zaplacení úroků z</w:t>
      </w:r>
      <w:r w:rsidR="00C73DF4">
        <w:rPr>
          <w:rFonts w:ascii="Arial Narrow" w:hAnsi="Arial Narrow"/>
        </w:rPr>
        <w:t> </w:t>
      </w:r>
      <w:r w:rsidRPr="00FE3368">
        <w:rPr>
          <w:rFonts w:ascii="Arial Narrow" w:hAnsi="Arial Narrow"/>
        </w:rPr>
        <w:t xml:space="preserve">prodlení ve výši </w:t>
      </w:r>
      <w:proofErr w:type="gramStart"/>
      <w:r w:rsidRPr="00FE3368">
        <w:rPr>
          <w:rFonts w:ascii="Arial Narrow" w:hAnsi="Arial Narrow"/>
        </w:rPr>
        <w:t>0,01%</w:t>
      </w:r>
      <w:proofErr w:type="gramEnd"/>
      <w:r w:rsidRPr="00FE3368">
        <w:rPr>
          <w:rFonts w:ascii="Arial Narrow" w:hAnsi="Arial Narrow"/>
        </w:rPr>
        <w:t xml:space="preserve"> z</w:t>
      </w:r>
      <w:r w:rsidR="00C73DF4">
        <w:rPr>
          <w:rFonts w:ascii="Arial Narrow" w:hAnsi="Arial Narrow"/>
        </w:rPr>
        <w:t> </w:t>
      </w:r>
      <w:r w:rsidRPr="00FE3368">
        <w:rPr>
          <w:rFonts w:ascii="Arial Narrow" w:hAnsi="Arial Narrow"/>
        </w:rPr>
        <w:t>dlužné částky za každý den prodlení.</w:t>
      </w:r>
    </w:p>
    <w:p w14:paraId="3C59E069" w14:textId="1AEE8B69" w:rsidR="00404259" w:rsidRDefault="00744DBC" w:rsidP="00717F5B">
      <w:pPr>
        <w:numPr>
          <w:ilvl w:val="0"/>
          <w:numId w:val="5"/>
        </w:numPr>
        <w:spacing w:after="0" w:line="240" w:lineRule="auto"/>
        <w:ind w:left="284" w:hanging="284"/>
        <w:jc w:val="both"/>
        <w:rPr>
          <w:rFonts w:ascii="Arial Narrow" w:hAnsi="Arial Narrow"/>
        </w:rPr>
      </w:pPr>
      <w:r>
        <w:rPr>
          <w:rFonts w:ascii="Arial Narrow" w:hAnsi="Arial Narrow"/>
        </w:rPr>
        <w:t>Prodávající</w:t>
      </w:r>
      <w:r w:rsidRPr="00E52050">
        <w:rPr>
          <w:rFonts w:ascii="Arial Narrow" w:hAnsi="Arial Narrow"/>
        </w:rPr>
        <w:t xml:space="preserve"> prohlašuje a svým podpisem této smlouvy </w:t>
      </w:r>
      <w:r>
        <w:rPr>
          <w:rFonts w:ascii="Arial Narrow" w:hAnsi="Arial Narrow"/>
        </w:rPr>
        <w:t>kupujícího</w:t>
      </w:r>
      <w:r w:rsidRPr="00E52050">
        <w:rPr>
          <w:rFonts w:ascii="Arial Narrow" w:hAnsi="Arial Narrow"/>
        </w:rPr>
        <w:t xml:space="preserve"> ujišťuje, že není nespolehlivým plátcem daně ve smyslu </w:t>
      </w:r>
      <w:r w:rsidR="00C275CD" w:rsidRPr="00E52050">
        <w:rPr>
          <w:rFonts w:ascii="Arial Narrow" w:hAnsi="Arial Narrow"/>
        </w:rPr>
        <w:t>zákona č. 235/2004 Sb., o dani z</w:t>
      </w:r>
      <w:r w:rsidR="00C275CD">
        <w:rPr>
          <w:rFonts w:ascii="Arial Narrow" w:hAnsi="Arial Narrow"/>
        </w:rPr>
        <w:t> </w:t>
      </w:r>
      <w:r w:rsidR="00C275CD" w:rsidRPr="00E52050">
        <w:rPr>
          <w:rFonts w:ascii="Arial Narrow" w:hAnsi="Arial Narrow"/>
        </w:rPr>
        <w:t>přidané hodnoty, ve znění pozdějších předpisů (dále jen „Zákon o DPH“)</w:t>
      </w:r>
      <w:r w:rsidRPr="00E52050">
        <w:rPr>
          <w:rFonts w:ascii="Arial Narrow" w:hAnsi="Arial Narrow"/>
        </w:rPr>
        <w:t>, a že proti němu není vedeno řízení o zápis do evidence nespolehlivých plátců daně ve smyslu</w:t>
      </w:r>
      <w:r w:rsidR="00C275CD">
        <w:rPr>
          <w:rFonts w:ascii="Arial Narrow" w:hAnsi="Arial Narrow"/>
        </w:rPr>
        <w:t xml:space="preserve"> </w:t>
      </w:r>
      <w:r w:rsidR="00C275CD" w:rsidRPr="00E52050">
        <w:rPr>
          <w:rFonts w:ascii="Arial Narrow" w:hAnsi="Arial Narrow"/>
        </w:rPr>
        <w:t>Zákona o DPH</w:t>
      </w:r>
      <w:r w:rsidRPr="00E52050">
        <w:rPr>
          <w:rFonts w:ascii="Arial Narrow" w:hAnsi="Arial Narrow"/>
        </w:rPr>
        <w:t xml:space="preserve">, a zahájení takového řízení </w:t>
      </w:r>
      <w:r>
        <w:rPr>
          <w:rFonts w:ascii="Arial Narrow" w:hAnsi="Arial Narrow"/>
        </w:rPr>
        <w:t>prodávajícímu</w:t>
      </w:r>
      <w:r w:rsidRPr="00E52050">
        <w:rPr>
          <w:rFonts w:ascii="Arial Narrow" w:hAnsi="Arial Narrow"/>
        </w:rPr>
        <w:t xml:space="preserve"> nehrozí. </w:t>
      </w:r>
      <w:r>
        <w:rPr>
          <w:rFonts w:ascii="Arial Narrow" w:hAnsi="Arial Narrow"/>
        </w:rPr>
        <w:t>Prodávající</w:t>
      </w:r>
      <w:r w:rsidRPr="00E52050">
        <w:rPr>
          <w:rFonts w:ascii="Arial Narrow" w:hAnsi="Arial Narrow"/>
        </w:rPr>
        <w:t xml:space="preserve"> je povinen neprodleně </w:t>
      </w:r>
      <w:r>
        <w:rPr>
          <w:rFonts w:ascii="Arial Narrow" w:hAnsi="Arial Narrow"/>
        </w:rPr>
        <w:t>kupujícímu</w:t>
      </w:r>
      <w:r w:rsidRPr="00E52050">
        <w:rPr>
          <w:rFonts w:ascii="Arial Narrow" w:hAnsi="Arial Narrow"/>
        </w:rPr>
        <w:t xml:space="preserve"> písemně oznámit jakoukoliv změnu týkající se skutečnosti, že </w:t>
      </w:r>
      <w:r>
        <w:rPr>
          <w:rFonts w:ascii="Arial Narrow" w:hAnsi="Arial Narrow"/>
        </w:rPr>
        <w:t>prodávající</w:t>
      </w:r>
      <w:r w:rsidRPr="00E52050">
        <w:rPr>
          <w:rFonts w:ascii="Arial Narrow" w:hAnsi="Arial Narrow"/>
        </w:rPr>
        <w:t xml:space="preserve"> není nespolehlivým plátcem daně. Stane-li se </w:t>
      </w:r>
      <w:r>
        <w:rPr>
          <w:rFonts w:ascii="Arial Narrow" w:hAnsi="Arial Narrow"/>
        </w:rPr>
        <w:t>prodávající</w:t>
      </w:r>
      <w:r w:rsidRPr="00E52050">
        <w:rPr>
          <w:rFonts w:ascii="Arial Narrow" w:hAnsi="Arial Narrow"/>
        </w:rPr>
        <w:t xml:space="preserve"> nespolehlivým plátcem má </w:t>
      </w:r>
      <w:r>
        <w:rPr>
          <w:rFonts w:ascii="Arial Narrow" w:hAnsi="Arial Narrow"/>
        </w:rPr>
        <w:t>kupující</w:t>
      </w:r>
      <w:r w:rsidRPr="00E52050">
        <w:rPr>
          <w:rFonts w:ascii="Arial Narrow" w:hAnsi="Arial Narrow"/>
        </w:rPr>
        <w:t xml:space="preserve"> právo jednat dle § 109a Zákona o DPH a uhradit správci daně daň za </w:t>
      </w:r>
      <w:r>
        <w:rPr>
          <w:rFonts w:ascii="Arial Narrow" w:hAnsi="Arial Narrow"/>
        </w:rPr>
        <w:t>prodávajíc</w:t>
      </w:r>
      <w:r w:rsidR="002A62DA">
        <w:rPr>
          <w:rFonts w:ascii="Arial Narrow" w:hAnsi="Arial Narrow"/>
        </w:rPr>
        <w:t>í</w:t>
      </w:r>
      <w:r>
        <w:rPr>
          <w:rFonts w:ascii="Arial Narrow" w:hAnsi="Arial Narrow"/>
        </w:rPr>
        <w:t>ho</w:t>
      </w:r>
      <w:r w:rsidRPr="00E52050">
        <w:rPr>
          <w:rFonts w:ascii="Arial Narrow" w:hAnsi="Arial Narrow"/>
        </w:rPr>
        <w:t xml:space="preserve">, přičemž takto uhrazená částka daně se započítá na úhradu závazků </w:t>
      </w:r>
      <w:r>
        <w:rPr>
          <w:rFonts w:ascii="Arial Narrow" w:hAnsi="Arial Narrow"/>
        </w:rPr>
        <w:t>kupujícího</w:t>
      </w:r>
      <w:r w:rsidRPr="00E52050">
        <w:rPr>
          <w:rFonts w:ascii="Arial Narrow" w:hAnsi="Arial Narrow"/>
        </w:rPr>
        <w:t xml:space="preserve"> dle této Smlouvy. Stane-li se </w:t>
      </w:r>
      <w:r>
        <w:rPr>
          <w:rFonts w:ascii="Arial Narrow" w:hAnsi="Arial Narrow"/>
        </w:rPr>
        <w:t>prodávající</w:t>
      </w:r>
      <w:r w:rsidRPr="00E52050">
        <w:rPr>
          <w:rFonts w:ascii="Arial Narrow" w:hAnsi="Arial Narrow"/>
        </w:rPr>
        <w:t xml:space="preserve"> nespolehlivým plátcem, pak </w:t>
      </w:r>
      <w:r>
        <w:rPr>
          <w:rFonts w:ascii="Arial Narrow" w:hAnsi="Arial Narrow"/>
        </w:rPr>
        <w:t>kupujícímu</w:t>
      </w:r>
      <w:r w:rsidRPr="00E52050">
        <w:rPr>
          <w:rFonts w:ascii="Arial Narrow" w:hAnsi="Arial Narrow"/>
        </w:rPr>
        <w:t xml:space="preserve"> vznikne povinnost zaplatit </w:t>
      </w:r>
      <w:r>
        <w:rPr>
          <w:rFonts w:ascii="Arial Narrow" w:hAnsi="Arial Narrow"/>
        </w:rPr>
        <w:t>prodávajícímu</w:t>
      </w:r>
      <w:r w:rsidRPr="00E52050">
        <w:rPr>
          <w:rFonts w:ascii="Arial Narrow" w:hAnsi="Arial Narrow"/>
        </w:rPr>
        <w:t xml:space="preserve"> částku odpovídající DPH z</w:t>
      </w:r>
      <w:r w:rsidR="00C73DF4">
        <w:rPr>
          <w:rFonts w:ascii="Arial Narrow" w:hAnsi="Arial Narrow"/>
        </w:rPr>
        <w:t> </w:t>
      </w:r>
      <w:r w:rsidRPr="00E52050">
        <w:rPr>
          <w:rFonts w:ascii="Arial Narrow" w:hAnsi="Arial Narrow"/>
        </w:rPr>
        <w:t>jím vystaveného daňového dokladu jenom v</w:t>
      </w:r>
      <w:r w:rsidR="00C73DF4">
        <w:rPr>
          <w:rFonts w:ascii="Arial Narrow" w:hAnsi="Arial Narrow"/>
        </w:rPr>
        <w:t> </w:t>
      </w:r>
      <w:r w:rsidRPr="00E52050">
        <w:rPr>
          <w:rFonts w:ascii="Arial Narrow" w:hAnsi="Arial Narrow"/>
        </w:rPr>
        <w:t xml:space="preserve">případě, že </w:t>
      </w:r>
      <w:r>
        <w:rPr>
          <w:rFonts w:ascii="Arial Narrow" w:hAnsi="Arial Narrow"/>
        </w:rPr>
        <w:t xml:space="preserve">prodávající </w:t>
      </w:r>
      <w:r w:rsidRPr="00E52050">
        <w:rPr>
          <w:rFonts w:ascii="Arial Narrow" w:hAnsi="Arial Narrow"/>
        </w:rPr>
        <w:t xml:space="preserve">nade </w:t>
      </w:r>
      <w:r w:rsidR="007B62FA" w:rsidRPr="00E52050">
        <w:rPr>
          <w:rFonts w:ascii="Arial Narrow" w:hAnsi="Arial Narrow"/>
        </w:rPr>
        <w:t>vši</w:t>
      </w:r>
      <w:r w:rsidRPr="00E52050">
        <w:rPr>
          <w:rFonts w:ascii="Arial Narrow" w:hAnsi="Arial Narrow"/>
        </w:rPr>
        <w:t xml:space="preserve"> pochybnost prokáže její zaplacení svému správci daně.</w:t>
      </w:r>
    </w:p>
    <w:p w14:paraId="39BACF08" w14:textId="4DAC79F3" w:rsidR="0056470E" w:rsidRPr="00655832" w:rsidRDefault="00655832" w:rsidP="00655832">
      <w:pPr>
        <w:numPr>
          <w:ilvl w:val="0"/>
          <w:numId w:val="5"/>
        </w:numPr>
        <w:spacing w:after="0" w:line="240" w:lineRule="auto"/>
        <w:ind w:left="284" w:hanging="284"/>
        <w:jc w:val="both"/>
        <w:rPr>
          <w:rFonts w:ascii="Arial Narrow" w:hAnsi="Arial Narrow"/>
        </w:rPr>
      </w:pPr>
      <w:r w:rsidRPr="004B4EFD">
        <w:rPr>
          <w:rFonts w:ascii="Arial Narrow" w:hAnsi="Arial Narrow"/>
        </w:rPr>
        <w:t>Prodávající prohlašuje</w:t>
      </w:r>
      <w:r>
        <w:rPr>
          <w:rFonts w:ascii="Arial Narrow" w:hAnsi="Arial Narrow"/>
        </w:rPr>
        <w:t>, že jeho účet uvedený v</w:t>
      </w:r>
      <w:r w:rsidR="00C73DF4">
        <w:rPr>
          <w:rFonts w:ascii="Arial Narrow" w:hAnsi="Arial Narrow"/>
        </w:rPr>
        <w:t> </w:t>
      </w:r>
      <w:r>
        <w:rPr>
          <w:rFonts w:ascii="Arial Narrow" w:hAnsi="Arial Narrow"/>
        </w:rPr>
        <w:t>záhlaví této smlouvy je jeho</w:t>
      </w:r>
      <w:r w:rsidRPr="004B4EFD">
        <w:rPr>
          <w:rFonts w:ascii="Arial Narrow" w:hAnsi="Arial Narrow"/>
        </w:rPr>
        <w:t xml:space="preserve"> účt</w:t>
      </w:r>
      <w:r>
        <w:rPr>
          <w:rFonts w:ascii="Arial Narrow" w:hAnsi="Arial Narrow"/>
        </w:rPr>
        <w:t>em jako</w:t>
      </w:r>
      <w:r w:rsidRPr="004B4EFD">
        <w:rPr>
          <w:rFonts w:ascii="Arial Narrow" w:hAnsi="Arial Narrow"/>
        </w:rPr>
        <w:t xml:space="preserve"> poskytovatele zdanitelného plnění</w:t>
      </w:r>
      <w:r>
        <w:rPr>
          <w:rFonts w:ascii="Arial Narrow" w:hAnsi="Arial Narrow"/>
        </w:rPr>
        <w:t xml:space="preserve"> dle Zákona o DPH</w:t>
      </w:r>
      <w:r w:rsidRPr="004B4EFD">
        <w:rPr>
          <w:rFonts w:ascii="Arial Narrow" w:hAnsi="Arial Narrow"/>
        </w:rPr>
        <w:t>, který je správcem daně zveřejněn způsobem umožňujícím dálkový přístup,</w:t>
      </w:r>
      <w:r>
        <w:rPr>
          <w:rFonts w:ascii="Arial Narrow" w:hAnsi="Arial Narrow"/>
        </w:rPr>
        <w:t xml:space="preserve"> a zavazuje se zajistit, že tomu tak bude také ke dni vystavení daňového dokladu (faktury) na kupní cenu předmětu plnění a také ke dni provedení úhrady kupní ceny kupujícím; v</w:t>
      </w:r>
      <w:r w:rsidR="00C73DF4">
        <w:rPr>
          <w:rFonts w:ascii="Arial Narrow" w:hAnsi="Arial Narrow"/>
        </w:rPr>
        <w:t> </w:t>
      </w:r>
      <w:r>
        <w:rPr>
          <w:rFonts w:ascii="Arial Narrow" w:hAnsi="Arial Narrow"/>
        </w:rPr>
        <w:t>opačném případě nebude kupující v</w:t>
      </w:r>
      <w:r w:rsidR="00C73DF4">
        <w:rPr>
          <w:rFonts w:ascii="Arial Narrow" w:hAnsi="Arial Narrow"/>
        </w:rPr>
        <w:t> </w:t>
      </w:r>
      <w:r>
        <w:rPr>
          <w:rFonts w:ascii="Arial Narrow" w:hAnsi="Arial Narrow"/>
        </w:rPr>
        <w:t>prodlení v</w:t>
      </w:r>
      <w:r w:rsidR="00C73DF4">
        <w:rPr>
          <w:rFonts w:ascii="Arial Narrow" w:hAnsi="Arial Narrow"/>
        </w:rPr>
        <w:t> </w:t>
      </w:r>
      <w:r>
        <w:rPr>
          <w:rFonts w:ascii="Arial Narrow" w:hAnsi="Arial Narrow"/>
        </w:rPr>
        <w:t>důsledku neprovedení platby kupní ceny do doby, než prodávající zjedná nápravu a písemně o tom vyrozumí kupujícího.</w:t>
      </w:r>
    </w:p>
    <w:p w14:paraId="67473A3F" w14:textId="77777777" w:rsidR="007E511D" w:rsidRPr="00FE3368" w:rsidRDefault="007E511D" w:rsidP="0056470E">
      <w:pPr>
        <w:spacing w:after="0" w:line="240" w:lineRule="auto"/>
        <w:ind w:left="284" w:hanging="284"/>
        <w:jc w:val="both"/>
        <w:rPr>
          <w:rFonts w:ascii="Arial Narrow" w:hAnsi="Arial Narrow"/>
        </w:rPr>
      </w:pPr>
    </w:p>
    <w:p w14:paraId="5F02E8F2" w14:textId="64C96685" w:rsidR="00482E9F" w:rsidRPr="00FE3368" w:rsidRDefault="00482E9F" w:rsidP="0056470E">
      <w:pPr>
        <w:numPr>
          <w:ilvl w:val="0"/>
          <w:numId w:val="13"/>
        </w:numPr>
        <w:spacing w:after="0" w:line="240" w:lineRule="auto"/>
        <w:ind w:left="284" w:hanging="284"/>
        <w:jc w:val="center"/>
        <w:rPr>
          <w:rFonts w:ascii="Arial Narrow" w:hAnsi="Arial Narrow"/>
          <w:b/>
        </w:rPr>
      </w:pPr>
      <w:r w:rsidRPr="00FE3368">
        <w:rPr>
          <w:rFonts w:ascii="Arial Narrow" w:hAnsi="Arial Narrow"/>
          <w:b/>
        </w:rPr>
        <w:t>Termín plnění</w:t>
      </w:r>
    </w:p>
    <w:p w14:paraId="0DAF6CBA" w14:textId="77777777" w:rsidR="00482E9F" w:rsidRPr="00F42C2B" w:rsidRDefault="00482E9F" w:rsidP="0056470E">
      <w:pPr>
        <w:spacing w:after="0" w:line="240" w:lineRule="auto"/>
        <w:ind w:left="284" w:hanging="284"/>
        <w:rPr>
          <w:rFonts w:ascii="Arial Narrow" w:hAnsi="Arial Narrow"/>
          <w:b/>
        </w:rPr>
      </w:pPr>
    </w:p>
    <w:p w14:paraId="07C2AB91" w14:textId="1CF1F19E" w:rsidR="009B04B5" w:rsidRDefault="00482E9F" w:rsidP="009B04B5">
      <w:pPr>
        <w:numPr>
          <w:ilvl w:val="0"/>
          <w:numId w:val="14"/>
        </w:numPr>
        <w:spacing w:after="0" w:line="240" w:lineRule="auto"/>
        <w:ind w:left="284" w:hanging="284"/>
        <w:jc w:val="both"/>
        <w:rPr>
          <w:rFonts w:ascii="Arial Narrow" w:hAnsi="Arial Narrow"/>
          <w:b/>
        </w:rPr>
      </w:pPr>
      <w:r w:rsidRPr="00E95E91">
        <w:rPr>
          <w:rFonts w:ascii="Arial Narrow" w:hAnsi="Arial Narrow"/>
        </w:rPr>
        <w:t xml:space="preserve">Prodávající se zavazuje odevzdat </w:t>
      </w:r>
      <w:r w:rsidR="00717F5B" w:rsidRPr="00E95E91">
        <w:rPr>
          <w:rFonts w:ascii="Arial Narrow" w:hAnsi="Arial Narrow"/>
        </w:rPr>
        <w:t>zařízení kupujícímu dle podmínek sjednaných v</w:t>
      </w:r>
      <w:r w:rsidR="00C73DF4" w:rsidRPr="00E95E91">
        <w:rPr>
          <w:rFonts w:ascii="Arial Narrow" w:hAnsi="Arial Narrow"/>
        </w:rPr>
        <w:t> </w:t>
      </w:r>
      <w:r w:rsidR="00717F5B" w:rsidRPr="00E95E91">
        <w:rPr>
          <w:rFonts w:ascii="Arial Narrow" w:hAnsi="Arial Narrow"/>
        </w:rPr>
        <w:t>čl. V. této smlouvy</w:t>
      </w:r>
      <w:r w:rsidR="00CA1D86" w:rsidRPr="00E95E91">
        <w:rPr>
          <w:rFonts w:ascii="Arial Narrow" w:hAnsi="Arial Narrow"/>
        </w:rPr>
        <w:t xml:space="preserve"> </w:t>
      </w:r>
      <w:r w:rsidR="00744DBC" w:rsidRPr="00E95E91">
        <w:rPr>
          <w:rFonts w:ascii="Arial Narrow" w:hAnsi="Arial Narrow"/>
        </w:rPr>
        <w:t>ne</w:t>
      </w:r>
      <w:r w:rsidR="00DE5CCD" w:rsidRPr="00E95E91">
        <w:rPr>
          <w:rFonts w:ascii="Arial Narrow" w:hAnsi="Arial Narrow"/>
        </w:rPr>
        <w:t xml:space="preserve">jpozději do </w:t>
      </w:r>
      <w:r w:rsidR="00C3270B" w:rsidRPr="00E95E91">
        <w:rPr>
          <w:rFonts w:ascii="Arial Narrow" w:hAnsi="Arial Narrow"/>
        </w:rPr>
        <w:t>osmi</w:t>
      </w:r>
      <w:r w:rsidR="00F04160" w:rsidRPr="00E95E91">
        <w:rPr>
          <w:rFonts w:ascii="Arial Narrow" w:hAnsi="Arial Narrow"/>
        </w:rPr>
        <w:t xml:space="preserve"> </w:t>
      </w:r>
      <w:r w:rsidR="007B62FA" w:rsidRPr="00E95E91">
        <w:rPr>
          <w:rFonts w:ascii="Arial Narrow" w:hAnsi="Arial Narrow"/>
        </w:rPr>
        <w:t>(</w:t>
      </w:r>
      <w:r w:rsidR="00C3270B" w:rsidRPr="00E95E91">
        <w:rPr>
          <w:rFonts w:ascii="Arial Narrow" w:hAnsi="Arial Narrow"/>
        </w:rPr>
        <w:t>8</w:t>
      </w:r>
      <w:r w:rsidR="00291519" w:rsidRPr="00E95E91">
        <w:rPr>
          <w:rFonts w:ascii="Arial Narrow" w:hAnsi="Arial Narrow"/>
        </w:rPr>
        <w:t xml:space="preserve">) </w:t>
      </w:r>
      <w:r w:rsidR="00291519" w:rsidRPr="00E13F18">
        <w:rPr>
          <w:rFonts w:ascii="Arial Narrow" w:hAnsi="Arial Narrow"/>
        </w:rPr>
        <w:t>týdnů</w:t>
      </w:r>
      <w:r w:rsidR="00514462" w:rsidRPr="00E13F18">
        <w:rPr>
          <w:rFonts w:ascii="Arial Narrow" w:hAnsi="Arial Narrow"/>
        </w:rPr>
        <w:t xml:space="preserve"> </w:t>
      </w:r>
      <w:bookmarkStart w:id="2" w:name="_Hlk171574426"/>
      <w:r w:rsidR="00826F9E" w:rsidRPr="00E13F18">
        <w:rPr>
          <w:rFonts w:ascii="Arial Narrow" w:hAnsi="Arial Narrow"/>
        </w:rPr>
        <w:t xml:space="preserve">od data </w:t>
      </w:r>
      <w:bookmarkStart w:id="3" w:name="_Hlk171574390"/>
      <w:r w:rsidR="00826F9E" w:rsidRPr="00E13F18">
        <w:rPr>
          <w:rFonts w:ascii="Arial Narrow" w:hAnsi="Arial Narrow"/>
        </w:rPr>
        <w:t>uzavření této kupní smlouvy</w:t>
      </w:r>
      <w:bookmarkEnd w:id="2"/>
      <w:bookmarkEnd w:id="3"/>
      <w:r w:rsidR="00826F9E" w:rsidRPr="00E13F18">
        <w:rPr>
          <w:rFonts w:ascii="Arial Narrow" w:hAnsi="Arial Narrow"/>
        </w:rPr>
        <w:t>.</w:t>
      </w:r>
      <w:r w:rsidR="00717F5B" w:rsidRPr="00C3270B">
        <w:rPr>
          <w:rFonts w:ascii="Arial Narrow" w:hAnsi="Arial Narrow"/>
        </w:rPr>
        <w:t xml:space="preserve"> </w:t>
      </w:r>
      <w:r w:rsidR="00DD3FF3" w:rsidRPr="00C3270B">
        <w:rPr>
          <w:rFonts w:ascii="Arial Narrow" w:hAnsi="Arial Narrow"/>
        </w:rPr>
        <w:t xml:space="preserve">Prodávající </w:t>
      </w:r>
      <w:r w:rsidR="00147749" w:rsidRPr="00C3270B">
        <w:rPr>
          <w:rFonts w:ascii="Arial Narrow" w:hAnsi="Arial Narrow"/>
        </w:rPr>
        <w:t>nejpozději</w:t>
      </w:r>
      <w:r w:rsidR="00147749" w:rsidRPr="00E1224E">
        <w:rPr>
          <w:rFonts w:ascii="Arial Narrow" w:hAnsi="Arial Narrow"/>
        </w:rPr>
        <w:t xml:space="preserve"> </w:t>
      </w:r>
      <w:r w:rsidR="00DD3FF3" w:rsidRPr="00E1224E">
        <w:rPr>
          <w:rFonts w:ascii="Arial Narrow" w:hAnsi="Arial Narrow"/>
        </w:rPr>
        <w:t>současně s</w:t>
      </w:r>
      <w:r w:rsidR="00C73DF4">
        <w:rPr>
          <w:rFonts w:ascii="Arial Narrow" w:hAnsi="Arial Narrow"/>
        </w:rPr>
        <w:t> </w:t>
      </w:r>
      <w:r w:rsidR="00DD3FF3" w:rsidRPr="00E1224E">
        <w:rPr>
          <w:rFonts w:ascii="Arial Narrow" w:hAnsi="Arial Narrow"/>
        </w:rPr>
        <w:t>předáním zařízení splní další své povinnosti dle této smlouvy (instalaci zařízení, uvedení</w:t>
      </w:r>
      <w:r w:rsidR="00DD3FF3" w:rsidRPr="00F42C2B">
        <w:rPr>
          <w:rFonts w:ascii="Arial Narrow" w:hAnsi="Arial Narrow"/>
        </w:rPr>
        <w:t xml:space="preserve"> do provozu s</w:t>
      </w:r>
      <w:r w:rsidR="00C73DF4">
        <w:rPr>
          <w:rFonts w:ascii="Arial Narrow" w:hAnsi="Arial Narrow"/>
        </w:rPr>
        <w:t> </w:t>
      </w:r>
      <w:r w:rsidR="00DE5CCD">
        <w:rPr>
          <w:rFonts w:ascii="Arial Narrow" w:hAnsi="Arial Narrow"/>
        </w:rPr>
        <w:t>předvedením funkčnosti</w:t>
      </w:r>
      <w:r w:rsidR="00A203C7">
        <w:rPr>
          <w:rFonts w:ascii="Arial Narrow" w:hAnsi="Arial Narrow"/>
        </w:rPr>
        <w:t xml:space="preserve">, </w:t>
      </w:r>
      <w:r w:rsidR="00DD3FF3" w:rsidRPr="00F42C2B">
        <w:rPr>
          <w:rFonts w:ascii="Arial Narrow" w:hAnsi="Arial Narrow"/>
        </w:rPr>
        <w:t>instruktáž personálu</w:t>
      </w:r>
      <w:r w:rsidR="00E214FF" w:rsidRPr="00F42C2B">
        <w:rPr>
          <w:rFonts w:ascii="Arial Narrow" w:hAnsi="Arial Narrow"/>
        </w:rPr>
        <w:t xml:space="preserve"> kupujícího</w:t>
      </w:r>
      <w:r w:rsidR="00DD3FF3" w:rsidRPr="00F42C2B">
        <w:rPr>
          <w:rFonts w:ascii="Arial Narrow" w:hAnsi="Arial Narrow"/>
        </w:rPr>
        <w:t xml:space="preserve">, </w:t>
      </w:r>
      <w:r w:rsidR="00C3270B">
        <w:rPr>
          <w:rFonts w:ascii="Arial Narrow" w:hAnsi="Arial Narrow"/>
        </w:rPr>
        <w:t>likvid</w:t>
      </w:r>
      <w:r w:rsidR="00D17DC5" w:rsidRPr="00F42C2B">
        <w:rPr>
          <w:rFonts w:ascii="Arial Narrow" w:hAnsi="Arial Narrow"/>
        </w:rPr>
        <w:t xml:space="preserve">ace </w:t>
      </w:r>
      <w:r w:rsidR="00DD3FF3" w:rsidRPr="00F42C2B">
        <w:rPr>
          <w:rFonts w:ascii="Arial Narrow" w:hAnsi="Arial Narrow"/>
        </w:rPr>
        <w:t>obalů a odpadu</w:t>
      </w:r>
      <w:r w:rsidR="005E0452" w:rsidRPr="00F42C2B">
        <w:rPr>
          <w:rFonts w:ascii="Arial Narrow" w:hAnsi="Arial Narrow"/>
        </w:rPr>
        <w:t>,</w:t>
      </w:r>
      <w:r w:rsidR="00DE5CCD">
        <w:rPr>
          <w:rFonts w:ascii="Arial Narrow" w:hAnsi="Arial Narrow"/>
        </w:rPr>
        <w:t xml:space="preserve"> předání požadovaných </w:t>
      </w:r>
      <w:proofErr w:type="gramStart"/>
      <w:r w:rsidR="009F4200">
        <w:rPr>
          <w:rFonts w:ascii="Arial Narrow" w:hAnsi="Arial Narrow"/>
        </w:rPr>
        <w:t>písemností,</w:t>
      </w:r>
      <w:proofErr w:type="gramEnd"/>
      <w:r w:rsidR="009F4200">
        <w:rPr>
          <w:rFonts w:ascii="Arial Narrow" w:hAnsi="Arial Narrow"/>
        </w:rPr>
        <w:t xml:space="preserve"> </w:t>
      </w:r>
      <w:r w:rsidR="009F4200" w:rsidRPr="00F42C2B">
        <w:rPr>
          <w:rFonts w:ascii="Arial Narrow" w:hAnsi="Arial Narrow"/>
        </w:rPr>
        <w:t>atd.</w:t>
      </w:r>
      <w:r w:rsidR="00DD3FF3" w:rsidRPr="00F42C2B">
        <w:rPr>
          <w:rFonts w:ascii="Arial Narrow" w:hAnsi="Arial Narrow"/>
        </w:rPr>
        <w:t>)</w:t>
      </w:r>
      <w:r w:rsidR="006263F8" w:rsidRPr="00F42C2B">
        <w:rPr>
          <w:rFonts w:ascii="Arial Narrow" w:hAnsi="Arial Narrow"/>
        </w:rPr>
        <w:t>.</w:t>
      </w:r>
      <w:r w:rsidR="00DD3FF3" w:rsidRPr="00F42C2B">
        <w:rPr>
          <w:rFonts w:ascii="Arial Narrow" w:hAnsi="Arial Narrow"/>
        </w:rPr>
        <w:t xml:space="preserve"> </w:t>
      </w:r>
      <w:r w:rsidR="00245EC4" w:rsidRPr="00F42C2B">
        <w:rPr>
          <w:rFonts w:ascii="Arial Narrow" w:hAnsi="Arial Narrow"/>
        </w:rPr>
        <w:t xml:space="preserve">Sdělení o podpisu této smlouvy ze strany kupujícího bude prodávajícímu zasláno prostřednictvím elektronického nástroje </w:t>
      </w:r>
      <w:r w:rsidR="00E214FF" w:rsidRPr="00F42C2B">
        <w:rPr>
          <w:rFonts w:ascii="Arial Narrow" w:hAnsi="Arial Narrow"/>
        </w:rPr>
        <w:t xml:space="preserve">kupujícího </w:t>
      </w:r>
      <w:r w:rsidR="00245EC4" w:rsidRPr="00F42C2B">
        <w:rPr>
          <w:rFonts w:ascii="Arial Narrow" w:hAnsi="Arial Narrow"/>
        </w:rPr>
        <w:t xml:space="preserve">Tender arena a současně prostřednictvím datové schránky. Prodávající se zavazuje zajistit a zachovat možnost přijímání komerčních datových zpráv do své datové schránky. </w:t>
      </w:r>
      <w:r w:rsidR="009926E8">
        <w:rPr>
          <w:rFonts w:ascii="Arial Narrow" w:hAnsi="Arial Narrow"/>
        </w:rPr>
        <w:t xml:space="preserve"> </w:t>
      </w:r>
    </w:p>
    <w:p w14:paraId="2A903F9B" w14:textId="0DA8BD32" w:rsidR="009B04B5" w:rsidRPr="009B04B5" w:rsidRDefault="009B04B5" w:rsidP="009B04B5">
      <w:pPr>
        <w:numPr>
          <w:ilvl w:val="0"/>
          <w:numId w:val="14"/>
        </w:numPr>
        <w:spacing w:after="0" w:line="240" w:lineRule="auto"/>
        <w:ind w:left="284" w:hanging="284"/>
        <w:jc w:val="both"/>
        <w:rPr>
          <w:rFonts w:ascii="Arial Narrow" w:hAnsi="Arial Narrow"/>
          <w:b/>
        </w:rPr>
      </w:pPr>
      <w:r>
        <w:rPr>
          <w:rFonts w:ascii="Arial Narrow" w:hAnsi="Arial Narrow"/>
        </w:rPr>
        <w:lastRenderedPageBreak/>
        <w:t>Kupující</w:t>
      </w:r>
      <w:r w:rsidRPr="009B04B5">
        <w:rPr>
          <w:rFonts w:ascii="Arial Narrow" w:hAnsi="Arial Narrow"/>
        </w:rPr>
        <w:t xml:space="preserve"> si vyhrazuje právo na posunutí termínu realizace předmětu plnění veřejné zakázky z důvodů na jeho straně. </w:t>
      </w:r>
      <w:r>
        <w:rPr>
          <w:rFonts w:ascii="Arial Narrow" w:hAnsi="Arial Narrow"/>
        </w:rPr>
        <w:t>Prodávajícímu</w:t>
      </w:r>
      <w:r w:rsidRPr="009B04B5">
        <w:rPr>
          <w:rFonts w:ascii="Arial Narrow" w:hAnsi="Arial Narrow"/>
        </w:rPr>
        <w:t xml:space="preserve"> z takového posunu nemůže vyplývat právo na účtování jakýchkoliv smluvních pokut, navýšení cen či náhrad škod. </w:t>
      </w:r>
      <w:bookmarkStart w:id="4" w:name="_Hlk167176939"/>
      <w:r w:rsidRPr="009B04B5">
        <w:rPr>
          <w:rFonts w:ascii="Arial Narrow" w:hAnsi="Arial Narrow"/>
        </w:rPr>
        <w:t>Toto právo si</w:t>
      </w:r>
      <w:r>
        <w:rPr>
          <w:rFonts w:ascii="Arial Narrow" w:hAnsi="Arial Narrow"/>
        </w:rPr>
        <w:t xml:space="preserve"> kupující</w:t>
      </w:r>
      <w:r w:rsidRPr="009B04B5">
        <w:rPr>
          <w:rFonts w:ascii="Arial Narrow" w:hAnsi="Arial Narrow"/>
        </w:rPr>
        <w:t xml:space="preserve"> vyhrazuje vzhledem k nutnosti zajištění koordinace dodávky zařízení a dokončení stavebních prací nutných pro instalaci zařízení. Objektivním důvodem pro posun termínu zahájení plnění ze strany </w:t>
      </w:r>
      <w:r>
        <w:rPr>
          <w:rFonts w:ascii="Arial Narrow" w:hAnsi="Arial Narrow"/>
        </w:rPr>
        <w:t>kupujícího</w:t>
      </w:r>
      <w:r w:rsidRPr="009B04B5">
        <w:rPr>
          <w:rFonts w:ascii="Arial Narrow" w:hAnsi="Arial Narrow"/>
        </w:rPr>
        <w:t xml:space="preserve"> je považován především stupeň dokončení stavebních prací Pavilonu „E“ aktuální k předpokládanému datu ukončení zadávacího řízení na dodávky předmětu plnění této veřejné zakázky s nutností zohlednění náročnosti na technickou a stavební připravenost.</w:t>
      </w:r>
    </w:p>
    <w:bookmarkEnd w:id="4"/>
    <w:p w14:paraId="0A699E0F" w14:textId="77777777" w:rsidR="00147749" w:rsidRPr="00147749" w:rsidRDefault="00147749" w:rsidP="00147749">
      <w:pPr>
        <w:spacing w:after="0" w:line="240" w:lineRule="auto"/>
        <w:ind w:left="284"/>
        <w:jc w:val="both"/>
        <w:rPr>
          <w:rFonts w:ascii="Arial Narrow" w:hAnsi="Arial Narrow"/>
        </w:rPr>
      </w:pPr>
    </w:p>
    <w:p w14:paraId="2DE9198B" w14:textId="77777777" w:rsidR="00717F5B" w:rsidRPr="00FE3368" w:rsidRDefault="00717F5B" w:rsidP="00717F5B">
      <w:pPr>
        <w:spacing w:after="0" w:line="240" w:lineRule="auto"/>
        <w:jc w:val="both"/>
        <w:rPr>
          <w:rFonts w:ascii="Arial Narrow" w:hAnsi="Arial Narrow"/>
        </w:rPr>
      </w:pPr>
    </w:p>
    <w:p w14:paraId="77854594" w14:textId="254E34A0" w:rsidR="00482E9F" w:rsidRPr="00FE3368" w:rsidRDefault="00482E9F" w:rsidP="0056470E">
      <w:pPr>
        <w:pStyle w:val="Odstavecseseznamem"/>
        <w:numPr>
          <w:ilvl w:val="0"/>
          <w:numId w:val="13"/>
        </w:numPr>
        <w:spacing w:after="0" w:line="240" w:lineRule="auto"/>
        <w:ind w:left="284" w:hanging="283"/>
        <w:jc w:val="center"/>
        <w:rPr>
          <w:rFonts w:ascii="Arial Narrow" w:hAnsi="Arial Narrow"/>
          <w:b/>
        </w:rPr>
      </w:pPr>
      <w:r w:rsidRPr="00FE3368">
        <w:rPr>
          <w:rFonts w:ascii="Arial Narrow" w:hAnsi="Arial Narrow"/>
          <w:b/>
        </w:rPr>
        <w:t xml:space="preserve">Místo </w:t>
      </w:r>
      <w:r w:rsidR="00F914B0">
        <w:rPr>
          <w:rFonts w:ascii="Arial Narrow" w:hAnsi="Arial Narrow"/>
          <w:b/>
        </w:rPr>
        <w:t xml:space="preserve">a způsob </w:t>
      </w:r>
      <w:r w:rsidRPr="00FE3368">
        <w:rPr>
          <w:rFonts w:ascii="Arial Narrow" w:hAnsi="Arial Narrow"/>
          <w:b/>
        </w:rPr>
        <w:t>plnění</w:t>
      </w:r>
    </w:p>
    <w:p w14:paraId="4ECB32FB" w14:textId="77777777" w:rsidR="00482E9F" w:rsidRPr="00FE3368" w:rsidRDefault="00482E9F" w:rsidP="0056470E">
      <w:pPr>
        <w:spacing w:after="0" w:line="240" w:lineRule="auto"/>
        <w:ind w:left="284" w:hanging="284"/>
        <w:rPr>
          <w:rFonts w:ascii="Arial Narrow" w:hAnsi="Arial Narrow"/>
          <w:b/>
        </w:rPr>
      </w:pPr>
    </w:p>
    <w:p w14:paraId="646F9688" w14:textId="341FAF66" w:rsidR="00482E9F" w:rsidRPr="002436A0" w:rsidRDefault="00482E9F" w:rsidP="002436A0">
      <w:pPr>
        <w:numPr>
          <w:ilvl w:val="0"/>
          <w:numId w:val="6"/>
        </w:numPr>
        <w:spacing w:after="0" w:line="240" w:lineRule="auto"/>
        <w:ind w:left="284" w:hanging="284"/>
        <w:jc w:val="both"/>
        <w:rPr>
          <w:rFonts w:ascii="Arial Narrow" w:hAnsi="Arial Narrow"/>
        </w:rPr>
      </w:pPr>
      <w:r w:rsidRPr="007B62FA">
        <w:rPr>
          <w:rFonts w:ascii="Arial Narrow" w:hAnsi="Arial Narrow"/>
        </w:rPr>
        <w:t>Zařízení b</w:t>
      </w:r>
      <w:r w:rsidR="00CA1D86" w:rsidRPr="007B62FA">
        <w:rPr>
          <w:rFonts w:ascii="Arial Narrow" w:hAnsi="Arial Narrow"/>
        </w:rPr>
        <w:t xml:space="preserve">ude </w:t>
      </w:r>
      <w:r w:rsidR="005E0452" w:rsidRPr="007B62FA">
        <w:rPr>
          <w:rFonts w:ascii="Arial Narrow" w:hAnsi="Arial Narrow"/>
        </w:rPr>
        <w:t xml:space="preserve">předáno, jeho </w:t>
      </w:r>
      <w:r w:rsidR="00C175EE">
        <w:rPr>
          <w:rFonts w:ascii="Arial Narrow" w:hAnsi="Arial Narrow"/>
        </w:rPr>
        <w:t xml:space="preserve">montáž a </w:t>
      </w:r>
      <w:r w:rsidR="005E0452" w:rsidRPr="007B62FA">
        <w:rPr>
          <w:rFonts w:ascii="Arial Narrow" w:hAnsi="Arial Narrow"/>
        </w:rPr>
        <w:t>instalace a uvedení d</w:t>
      </w:r>
      <w:r w:rsidR="00E276D5" w:rsidRPr="007B62FA">
        <w:rPr>
          <w:rFonts w:ascii="Arial Narrow" w:hAnsi="Arial Narrow"/>
        </w:rPr>
        <w:t xml:space="preserve">o provozu bude </w:t>
      </w:r>
      <w:r w:rsidR="00737C6B" w:rsidRPr="007B62FA">
        <w:rPr>
          <w:rFonts w:ascii="Arial Narrow" w:hAnsi="Arial Narrow"/>
        </w:rPr>
        <w:t>provedeno</w:t>
      </w:r>
      <w:r w:rsidR="002436A0">
        <w:rPr>
          <w:rFonts w:ascii="Arial Narrow" w:hAnsi="Arial Narrow"/>
        </w:rPr>
        <w:t xml:space="preserve"> v</w:t>
      </w:r>
      <w:r w:rsidR="002436A0" w:rsidRPr="002436A0">
        <w:rPr>
          <w:rFonts w:ascii="Arial Narrow" w:eastAsia="Arial Unicode MS" w:hAnsi="Arial Narrow" w:cs="Arial Unicode MS"/>
          <w:kern w:val="2"/>
          <w:sz w:val="24"/>
          <w:szCs w:val="24"/>
          <w:lang w:eastAsia="zh-CN" w:bidi="hi-IN"/>
        </w:rPr>
        <w:t xml:space="preserve"> </w:t>
      </w:r>
      <w:r w:rsidR="002436A0">
        <w:rPr>
          <w:rFonts w:ascii="Arial Narrow" w:hAnsi="Arial Narrow"/>
        </w:rPr>
        <w:t>nově zrekonstruovaných prostorech</w:t>
      </w:r>
      <w:r w:rsidR="002436A0" w:rsidRPr="002436A0">
        <w:rPr>
          <w:rFonts w:ascii="Arial Narrow" w:hAnsi="Arial Narrow"/>
        </w:rPr>
        <w:t xml:space="preserve"> </w:t>
      </w:r>
      <w:r w:rsidR="001A13FA">
        <w:rPr>
          <w:rFonts w:ascii="Arial Narrow" w:hAnsi="Arial Narrow"/>
        </w:rPr>
        <w:t>očního oddělení</w:t>
      </w:r>
      <w:r w:rsidR="002436A0" w:rsidRPr="002436A0">
        <w:rPr>
          <w:rFonts w:ascii="Arial Narrow" w:hAnsi="Arial Narrow"/>
        </w:rPr>
        <w:t xml:space="preserve"> – Pavilon „</w:t>
      </w:r>
      <w:r w:rsidR="001A13FA">
        <w:rPr>
          <w:rFonts w:ascii="Arial Narrow" w:hAnsi="Arial Narrow"/>
        </w:rPr>
        <w:t>E</w:t>
      </w:r>
      <w:r w:rsidR="002436A0" w:rsidRPr="002436A0">
        <w:rPr>
          <w:rFonts w:ascii="Arial Narrow" w:hAnsi="Arial Narrow"/>
        </w:rPr>
        <w:t>“, Oblastní nemocnice Kolín, a.s., nemocnice Středočeského kraje</w:t>
      </w:r>
      <w:r w:rsidR="002436A0">
        <w:rPr>
          <w:rFonts w:ascii="Arial Narrow" w:hAnsi="Arial Narrow"/>
        </w:rPr>
        <w:t xml:space="preserve"> </w:t>
      </w:r>
      <w:r w:rsidR="00514462" w:rsidRPr="002436A0">
        <w:rPr>
          <w:rFonts w:ascii="Arial Narrow" w:hAnsi="Arial Narrow"/>
        </w:rPr>
        <w:t>na adrese: Žižk</w:t>
      </w:r>
      <w:r w:rsidR="002436A0">
        <w:rPr>
          <w:rFonts w:ascii="Arial Narrow" w:hAnsi="Arial Narrow"/>
        </w:rPr>
        <w:t>ova 146, Kolín III, PSČ: 280 02</w:t>
      </w:r>
      <w:r w:rsidR="00DA5942" w:rsidRPr="002436A0">
        <w:rPr>
          <w:rFonts w:ascii="Arial Narrow" w:hAnsi="Arial Narrow"/>
        </w:rPr>
        <w:t>.</w:t>
      </w:r>
      <w:r w:rsidR="00174F53" w:rsidRPr="002436A0">
        <w:rPr>
          <w:rFonts w:ascii="Arial Narrow" w:eastAsia="Arial Unicode MS" w:hAnsi="Arial Narrow" w:cs="Arial Unicode MS"/>
          <w:kern w:val="3"/>
          <w:sz w:val="24"/>
          <w:szCs w:val="24"/>
          <w:lang w:eastAsia="zh-CN" w:bidi="hi-IN"/>
        </w:rPr>
        <w:t xml:space="preserve"> </w:t>
      </w:r>
    </w:p>
    <w:p w14:paraId="27EEC6F5" w14:textId="4856FEC3" w:rsidR="00482E9F" w:rsidRPr="00FE3368" w:rsidRDefault="00482E9F" w:rsidP="0056470E">
      <w:pPr>
        <w:numPr>
          <w:ilvl w:val="0"/>
          <w:numId w:val="6"/>
        </w:numPr>
        <w:spacing w:after="0" w:line="240" w:lineRule="auto"/>
        <w:ind w:left="284" w:hanging="284"/>
        <w:jc w:val="both"/>
        <w:rPr>
          <w:rFonts w:ascii="Arial Narrow" w:hAnsi="Arial Narrow"/>
        </w:rPr>
      </w:pPr>
      <w:r w:rsidRPr="00F42C2B">
        <w:rPr>
          <w:rFonts w:ascii="Arial Narrow" w:hAnsi="Arial Narrow"/>
        </w:rPr>
        <w:t xml:space="preserve">Prodávající </w:t>
      </w:r>
      <w:r w:rsidR="00DD3FF3" w:rsidRPr="00F42C2B">
        <w:rPr>
          <w:rFonts w:ascii="Arial Narrow" w:hAnsi="Arial Narrow"/>
        </w:rPr>
        <w:t>navrhne</w:t>
      </w:r>
      <w:r w:rsidRPr="00F42C2B">
        <w:rPr>
          <w:rFonts w:ascii="Arial Narrow" w:hAnsi="Arial Narrow"/>
        </w:rPr>
        <w:t xml:space="preserve"> kupující</w:t>
      </w:r>
      <w:r w:rsidR="00DD3FF3" w:rsidRPr="00F42C2B">
        <w:rPr>
          <w:rFonts w:ascii="Arial Narrow" w:hAnsi="Arial Narrow"/>
        </w:rPr>
        <w:t xml:space="preserve">mu </w:t>
      </w:r>
      <w:r w:rsidRPr="00F42C2B">
        <w:rPr>
          <w:rFonts w:ascii="Arial Narrow" w:hAnsi="Arial Narrow"/>
        </w:rPr>
        <w:t>přesn</w:t>
      </w:r>
      <w:r w:rsidR="00DD3FF3" w:rsidRPr="00F42C2B">
        <w:rPr>
          <w:rFonts w:ascii="Arial Narrow" w:hAnsi="Arial Narrow"/>
        </w:rPr>
        <w:t>ý</w:t>
      </w:r>
      <w:r w:rsidRPr="00F42C2B">
        <w:rPr>
          <w:rFonts w:ascii="Arial Narrow" w:hAnsi="Arial Narrow"/>
        </w:rPr>
        <w:t xml:space="preserve"> termín předání zařízení, a to písemně tak, aby zpráva </w:t>
      </w:r>
      <w:r w:rsidRPr="00FE3368">
        <w:rPr>
          <w:rFonts w:ascii="Arial Narrow" w:hAnsi="Arial Narrow"/>
        </w:rPr>
        <w:t xml:space="preserve">o </w:t>
      </w:r>
      <w:r w:rsidR="00DD3FF3">
        <w:rPr>
          <w:rFonts w:ascii="Arial Narrow" w:hAnsi="Arial Narrow"/>
        </w:rPr>
        <w:t xml:space="preserve">navrhovaném </w:t>
      </w:r>
      <w:r w:rsidR="001A4AA1" w:rsidRPr="00FE3368">
        <w:rPr>
          <w:rFonts w:ascii="Arial Narrow" w:hAnsi="Arial Narrow"/>
        </w:rPr>
        <w:t xml:space="preserve">termínu </w:t>
      </w:r>
      <w:r w:rsidRPr="00FE3368">
        <w:rPr>
          <w:rFonts w:ascii="Arial Narrow" w:hAnsi="Arial Narrow"/>
        </w:rPr>
        <w:t xml:space="preserve">odevzdání byla doručena kupujícímu nejméně </w:t>
      </w:r>
      <w:r w:rsidR="005E0452" w:rsidRPr="00907159">
        <w:rPr>
          <w:rFonts w:ascii="Arial Narrow" w:hAnsi="Arial Narrow"/>
        </w:rPr>
        <w:t>osm (</w:t>
      </w:r>
      <w:r w:rsidR="00957D92" w:rsidRPr="00907159">
        <w:rPr>
          <w:rFonts w:ascii="Arial Narrow" w:hAnsi="Arial Narrow"/>
        </w:rPr>
        <w:t>8</w:t>
      </w:r>
      <w:r w:rsidR="005E0452" w:rsidRPr="00907159">
        <w:rPr>
          <w:rFonts w:ascii="Arial Narrow" w:hAnsi="Arial Narrow"/>
        </w:rPr>
        <w:t>)</w:t>
      </w:r>
      <w:r w:rsidRPr="00907159">
        <w:rPr>
          <w:rFonts w:ascii="Arial Narrow" w:hAnsi="Arial Narrow"/>
        </w:rPr>
        <w:t xml:space="preserve"> dnů</w:t>
      </w:r>
      <w:r w:rsidRPr="00FE3368">
        <w:rPr>
          <w:rFonts w:ascii="Arial Narrow" w:hAnsi="Arial Narrow"/>
        </w:rPr>
        <w:t xml:space="preserve"> před </w:t>
      </w:r>
      <w:r w:rsidR="00DD3FF3">
        <w:rPr>
          <w:rFonts w:ascii="Arial Narrow" w:hAnsi="Arial Narrow"/>
        </w:rPr>
        <w:t xml:space="preserve">navrhovaným termínem </w:t>
      </w:r>
      <w:r w:rsidRPr="00FE3368">
        <w:rPr>
          <w:rFonts w:ascii="Arial Narrow" w:hAnsi="Arial Narrow"/>
        </w:rPr>
        <w:t>odevzdáním zařízení.</w:t>
      </w:r>
      <w:r w:rsidR="00DD3FF3">
        <w:rPr>
          <w:rFonts w:ascii="Arial Narrow" w:hAnsi="Arial Narrow"/>
        </w:rPr>
        <w:t xml:space="preserve"> </w:t>
      </w:r>
      <w:r w:rsidR="00DD3FF3" w:rsidRPr="00163508">
        <w:rPr>
          <w:rFonts w:ascii="Arial Narrow" w:hAnsi="Arial Narrow"/>
        </w:rPr>
        <w:t>Kupující je oprávněn požadovat, aby prodávající odevzdal zařízení v</w:t>
      </w:r>
      <w:r w:rsidR="00C73DF4">
        <w:rPr>
          <w:rFonts w:ascii="Arial Narrow" w:hAnsi="Arial Narrow"/>
        </w:rPr>
        <w:t> </w:t>
      </w:r>
      <w:r w:rsidR="00DD3FF3" w:rsidRPr="00163508">
        <w:rPr>
          <w:rFonts w:ascii="Arial Narrow" w:hAnsi="Arial Narrow"/>
        </w:rPr>
        <w:t xml:space="preserve">místě plnění a uvedl jej do provozu </w:t>
      </w:r>
      <w:r w:rsidR="00DD3FF3">
        <w:rPr>
          <w:rFonts w:ascii="Arial Narrow" w:hAnsi="Arial Narrow"/>
        </w:rPr>
        <w:t>v</w:t>
      </w:r>
      <w:r w:rsidR="00C73DF4">
        <w:rPr>
          <w:rFonts w:ascii="Arial Narrow" w:hAnsi="Arial Narrow"/>
        </w:rPr>
        <w:t> </w:t>
      </w:r>
      <w:r w:rsidR="00DD3FF3">
        <w:rPr>
          <w:rFonts w:ascii="Arial Narrow" w:hAnsi="Arial Narrow"/>
        </w:rPr>
        <w:t xml:space="preserve">jiný než navrhovaný den, a to i </w:t>
      </w:r>
      <w:r w:rsidR="00DD3FF3" w:rsidRPr="00163508">
        <w:rPr>
          <w:rFonts w:ascii="Arial Narrow" w:hAnsi="Arial Narrow"/>
        </w:rPr>
        <w:t>v</w:t>
      </w:r>
      <w:r w:rsidR="00C73DF4">
        <w:rPr>
          <w:rFonts w:ascii="Arial Narrow" w:hAnsi="Arial Narrow"/>
        </w:rPr>
        <w:t> </w:t>
      </w:r>
      <w:r w:rsidR="00DD3FF3" w:rsidRPr="00163508">
        <w:rPr>
          <w:rFonts w:ascii="Arial Narrow" w:hAnsi="Arial Narrow"/>
        </w:rPr>
        <w:t>den pracovního volna nebo v</w:t>
      </w:r>
      <w:r w:rsidR="00C73DF4">
        <w:rPr>
          <w:rFonts w:ascii="Arial Narrow" w:hAnsi="Arial Narrow"/>
        </w:rPr>
        <w:t> </w:t>
      </w:r>
      <w:r w:rsidR="00DD3FF3" w:rsidRPr="00163508">
        <w:rPr>
          <w:rFonts w:ascii="Arial Narrow" w:hAnsi="Arial Narrow"/>
        </w:rPr>
        <w:t>jiný den a v</w:t>
      </w:r>
      <w:r w:rsidR="00C73DF4">
        <w:rPr>
          <w:rFonts w:ascii="Arial Narrow" w:hAnsi="Arial Narrow"/>
        </w:rPr>
        <w:t> </w:t>
      </w:r>
      <w:r w:rsidR="00DD3FF3" w:rsidRPr="00163508">
        <w:rPr>
          <w:rFonts w:ascii="Arial Narrow" w:hAnsi="Arial Narrow"/>
        </w:rPr>
        <w:t>čase stanoveném kupujícím</w:t>
      </w:r>
      <w:r w:rsidR="005E0452">
        <w:rPr>
          <w:rFonts w:ascii="Arial Narrow" w:hAnsi="Arial Narrow"/>
        </w:rPr>
        <w:t>; prodávající je povinen takové žádosti vyhovět</w:t>
      </w:r>
      <w:r w:rsidR="00DD3FF3" w:rsidRPr="00163508">
        <w:rPr>
          <w:rFonts w:ascii="Arial Narrow" w:hAnsi="Arial Narrow"/>
        </w:rPr>
        <w:t>.</w:t>
      </w:r>
    </w:p>
    <w:p w14:paraId="59CE4AD5" w14:textId="74BBE542" w:rsidR="009F4200" w:rsidRPr="00E46C47" w:rsidRDefault="009F4200" w:rsidP="009F4200">
      <w:pPr>
        <w:numPr>
          <w:ilvl w:val="0"/>
          <w:numId w:val="6"/>
        </w:numPr>
        <w:spacing w:after="0" w:line="240" w:lineRule="auto"/>
        <w:ind w:left="284" w:hanging="284"/>
        <w:jc w:val="both"/>
        <w:rPr>
          <w:rFonts w:ascii="Arial Narrow" w:hAnsi="Arial Narrow"/>
        </w:rPr>
      </w:pPr>
      <w:r w:rsidRPr="00966C99">
        <w:rPr>
          <w:rFonts w:ascii="Arial Narrow" w:hAnsi="Arial Narrow"/>
        </w:rPr>
        <w:t xml:space="preserve">Kontaktními osobami a odpovědným zaměstnancem kupujícího je pro účely této smlouvy </w:t>
      </w:r>
      <w:proofErr w:type="spellStart"/>
      <w:r w:rsidR="00CF539E">
        <w:rPr>
          <w:rFonts w:ascii="Arial Narrow" w:hAnsi="Arial Narrow"/>
        </w:rPr>
        <w:t>xxx</w:t>
      </w:r>
      <w:proofErr w:type="spellEnd"/>
      <w:r w:rsidR="00CF539E">
        <w:rPr>
          <w:rFonts w:ascii="Arial Narrow" w:hAnsi="Arial Narrow"/>
        </w:rPr>
        <w:t>.</w:t>
      </w:r>
    </w:p>
    <w:p w14:paraId="45D7E9ED" w14:textId="6970BAAF" w:rsidR="00545F32" w:rsidRPr="00FE3368" w:rsidRDefault="00482E9F" w:rsidP="00545F32">
      <w:pPr>
        <w:numPr>
          <w:ilvl w:val="0"/>
          <w:numId w:val="6"/>
        </w:numPr>
        <w:spacing w:after="0" w:line="240" w:lineRule="auto"/>
        <w:ind w:left="284" w:hanging="284"/>
        <w:jc w:val="both"/>
        <w:rPr>
          <w:rFonts w:ascii="Arial Narrow" w:hAnsi="Arial Narrow"/>
        </w:rPr>
      </w:pPr>
      <w:r w:rsidRPr="00FE3368">
        <w:rPr>
          <w:rFonts w:ascii="Arial Narrow" w:hAnsi="Arial Narrow"/>
        </w:rPr>
        <w:t>Kontaktní osobou prodávajícího je pro účely této smlouvy určen</w:t>
      </w:r>
      <w:r w:rsidR="00545F32">
        <w:rPr>
          <w:rFonts w:ascii="Arial Narrow" w:hAnsi="Arial Narrow"/>
        </w:rPr>
        <w:t xml:space="preserve"> </w:t>
      </w:r>
      <w:r w:rsidR="00CF539E">
        <w:rPr>
          <w:rFonts w:ascii="Arial Narrow" w:hAnsi="Arial Narrow"/>
        </w:rPr>
        <w:t>xxx.</w:t>
      </w:r>
    </w:p>
    <w:p w14:paraId="1D0A66F0" w14:textId="6BBC9B52"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 xml:space="preserve">Prodávající je </w:t>
      </w:r>
      <w:r w:rsidR="00EB3851" w:rsidRPr="00FE3368">
        <w:rPr>
          <w:rFonts w:ascii="Arial Narrow" w:hAnsi="Arial Narrow"/>
        </w:rPr>
        <w:t xml:space="preserve">současně </w:t>
      </w:r>
      <w:r w:rsidRPr="00FE3368">
        <w:rPr>
          <w:rFonts w:ascii="Arial Narrow" w:hAnsi="Arial Narrow"/>
        </w:rPr>
        <w:t xml:space="preserve">povinen </w:t>
      </w:r>
      <w:r w:rsidR="00EB3851" w:rsidRPr="00FE3368">
        <w:rPr>
          <w:rFonts w:ascii="Arial Narrow" w:hAnsi="Arial Narrow"/>
        </w:rPr>
        <w:t xml:space="preserve">předem </w:t>
      </w:r>
      <w:r w:rsidRPr="00FE3368">
        <w:rPr>
          <w:rFonts w:ascii="Arial Narrow" w:hAnsi="Arial Narrow"/>
        </w:rPr>
        <w:t>sdělit kupujícímu, které vybavení je nutné pro instalaci mít připravené v</w:t>
      </w:r>
      <w:r w:rsidR="00C73DF4">
        <w:rPr>
          <w:rFonts w:ascii="Arial Narrow" w:hAnsi="Arial Narrow"/>
        </w:rPr>
        <w:t> </w:t>
      </w:r>
      <w:r w:rsidRPr="00FE3368">
        <w:rPr>
          <w:rFonts w:ascii="Arial Narrow" w:hAnsi="Arial Narrow"/>
        </w:rPr>
        <w:t>místě dodání zařízení a jaký způsob součinnosti od kupujícího očekává k</w:t>
      </w:r>
      <w:r w:rsidR="00C73DF4">
        <w:rPr>
          <w:rFonts w:ascii="Arial Narrow" w:hAnsi="Arial Narrow"/>
        </w:rPr>
        <w:t> </w:t>
      </w:r>
      <w:r w:rsidRPr="00FE3368">
        <w:rPr>
          <w:rFonts w:ascii="Arial Narrow" w:hAnsi="Arial Narrow"/>
        </w:rPr>
        <w:t>úspěšné instalaci zařízení a instruktáži příslušných osob.</w:t>
      </w:r>
    </w:p>
    <w:p w14:paraId="331BD8A9" w14:textId="50B96E61"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Kupující se zavazuje poskytnout včas veškeré potřebné vybavení nutné pro instalaci zařízení a potřebnou součinnost při instalaci a instruktáži dle pokynů prodávajícího. Nemožnost provést instalaci z</w:t>
      </w:r>
      <w:r w:rsidR="00C73DF4">
        <w:rPr>
          <w:rFonts w:ascii="Arial Narrow" w:hAnsi="Arial Narrow"/>
        </w:rPr>
        <w:t> </w:t>
      </w:r>
      <w:r w:rsidRPr="00FE3368">
        <w:rPr>
          <w:rFonts w:ascii="Arial Narrow" w:hAnsi="Arial Narrow"/>
        </w:rPr>
        <w:t>důvodů nedostatečné připravenosti pracoviště kupujícího má za následek prodloužení doby plnění uvedené v</w:t>
      </w:r>
      <w:r w:rsidR="00C73DF4">
        <w:rPr>
          <w:rFonts w:ascii="Arial Narrow" w:hAnsi="Arial Narrow"/>
        </w:rPr>
        <w:t> </w:t>
      </w:r>
      <w:r w:rsidRPr="00FE3368">
        <w:rPr>
          <w:rFonts w:ascii="Arial Narrow" w:hAnsi="Arial Narrow"/>
        </w:rPr>
        <w:t xml:space="preserve">čl. IV. </w:t>
      </w:r>
      <w:r w:rsidR="00210835">
        <w:rPr>
          <w:rFonts w:ascii="Arial Narrow" w:hAnsi="Arial Narrow"/>
        </w:rPr>
        <w:t>t</w:t>
      </w:r>
      <w:r w:rsidRPr="00FE3368">
        <w:rPr>
          <w:rFonts w:ascii="Arial Narrow" w:hAnsi="Arial Narrow"/>
        </w:rPr>
        <w:t>éto smlouvy na dobu nezbytnou k</w:t>
      </w:r>
      <w:r w:rsidR="00C73DF4">
        <w:rPr>
          <w:rFonts w:ascii="Arial Narrow" w:hAnsi="Arial Narrow"/>
        </w:rPr>
        <w:t> </w:t>
      </w:r>
      <w:r w:rsidRPr="00FE3368">
        <w:rPr>
          <w:rFonts w:ascii="Arial Narrow" w:hAnsi="Arial Narrow"/>
        </w:rPr>
        <w:t xml:space="preserve">vyřešení všech nedostatků. </w:t>
      </w:r>
    </w:p>
    <w:p w14:paraId="4E538C35" w14:textId="77777777"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 xml:space="preserve">Dodávka se považuje podle této smlouvy za splněnou, pokud: </w:t>
      </w:r>
    </w:p>
    <w:p w14:paraId="7636ABA9" w14:textId="11E6E1CA" w:rsidR="00482E9F" w:rsidRPr="00FE3368" w:rsidRDefault="00482E9F" w:rsidP="0056470E">
      <w:pPr>
        <w:numPr>
          <w:ilvl w:val="0"/>
          <w:numId w:val="7"/>
        </w:numPr>
        <w:spacing w:after="0" w:line="240" w:lineRule="auto"/>
        <w:ind w:left="567" w:hanging="284"/>
        <w:jc w:val="both"/>
        <w:rPr>
          <w:rFonts w:ascii="Arial Narrow" w:hAnsi="Arial Narrow"/>
        </w:rPr>
      </w:pPr>
      <w:r w:rsidRPr="00FE3368">
        <w:rPr>
          <w:rFonts w:ascii="Arial Narrow" w:hAnsi="Arial Narrow"/>
        </w:rPr>
        <w:t xml:space="preserve">zařízení bylo řádně předáno </w:t>
      </w:r>
      <w:r w:rsidR="00B223CE" w:rsidRPr="00FE3368">
        <w:rPr>
          <w:rFonts w:ascii="Arial Narrow" w:hAnsi="Arial Narrow"/>
        </w:rPr>
        <w:t xml:space="preserve">a převzato </w:t>
      </w:r>
      <w:r w:rsidR="008F6A5A" w:rsidRPr="00FE3368">
        <w:rPr>
          <w:rFonts w:ascii="Arial Narrow" w:hAnsi="Arial Narrow"/>
        </w:rPr>
        <w:t xml:space="preserve">bez vad </w:t>
      </w:r>
      <w:r w:rsidRPr="00FE3368">
        <w:rPr>
          <w:rFonts w:ascii="Arial Narrow" w:hAnsi="Arial Narrow"/>
        </w:rPr>
        <w:t>včetně příslušné dokumentace</w:t>
      </w:r>
      <w:r w:rsidR="00655832">
        <w:rPr>
          <w:rFonts w:ascii="Arial Narrow" w:hAnsi="Arial Narrow"/>
        </w:rPr>
        <w:t xml:space="preserve"> a všech dokumentů způsobem uvedeným v</w:t>
      </w:r>
      <w:r w:rsidR="00C73DF4">
        <w:rPr>
          <w:rFonts w:ascii="Arial Narrow" w:hAnsi="Arial Narrow"/>
        </w:rPr>
        <w:t> </w:t>
      </w:r>
      <w:r w:rsidR="00655832">
        <w:rPr>
          <w:rFonts w:ascii="Arial Narrow" w:hAnsi="Arial Narrow"/>
        </w:rPr>
        <w:t>této smlouvě</w:t>
      </w:r>
      <w:r w:rsidRPr="00FE3368">
        <w:rPr>
          <w:rFonts w:ascii="Arial Narrow" w:hAnsi="Arial Narrow"/>
        </w:rPr>
        <w:t xml:space="preserve">, </w:t>
      </w:r>
    </w:p>
    <w:p w14:paraId="2A646D81" w14:textId="1B7C377D" w:rsidR="00482E9F" w:rsidRPr="00FE3368" w:rsidRDefault="00482E9F" w:rsidP="0056470E">
      <w:pPr>
        <w:numPr>
          <w:ilvl w:val="0"/>
          <w:numId w:val="7"/>
        </w:numPr>
        <w:spacing w:after="0" w:line="240" w:lineRule="auto"/>
        <w:ind w:left="567" w:hanging="284"/>
        <w:jc w:val="both"/>
        <w:rPr>
          <w:rFonts w:ascii="Arial Narrow" w:hAnsi="Arial Narrow"/>
        </w:rPr>
      </w:pPr>
      <w:r w:rsidRPr="00FE3368">
        <w:rPr>
          <w:rFonts w:ascii="Arial Narrow" w:hAnsi="Arial Narrow"/>
        </w:rPr>
        <w:t xml:space="preserve">zařízení bylo </w:t>
      </w:r>
      <w:r w:rsidR="00245EC4">
        <w:rPr>
          <w:rFonts w:ascii="Arial Narrow" w:hAnsi="Arial Narrow"/>
        </w:rPr>
        <w:t xml:space="preserve">po montáži </w:t>
      </w:r>
      <w:r w:rsidR="005E0452">
        <w:rPr>
          <w:rFonts w:ascii="Arial Narrow" w:hAnsi="Arial Narrow"/>
        </w:rPr>
        <w:t>instalováno</w:t>
      </w:r>
      <w:r w:rsidR="005E0452" w:rsidRPr="00163508">
        <w:rPr>
          <w:rFonts w:ascii="Arial Narrow" w:hAnsi="Arial Narrow"/>
        </w:rPr>
        <w:t xml:space="preserve"> </w:t>
      </w:r>
      <w:r w:rsidR="00245EC4">
        <w:rPr>
          <w:rFonts w:ascii="Arial Narrow" w:hAnsi="Arial Narrow"/>
        </w:rPr>
        <w:t>na určené místo</w:t>
      </w:r>
      <w:r w:rsidR="00655832">
        <w:rPr>
          <w:rFonts w:ascii="Arial Narrow" w:hAnsi="Arial Narrow"/>
        </w:rPr>
        <w:t>, prodávajícím byla</w:t>
      </w:r>
      <w:r w:rsidR="002436A0">
        <w:rPr>
          <w:rFonts w:ascii="Arial Narrow" w:hAnsi="Arial Narrow"/>
        </w:rPr>
        <w:t xml:space="preserve"> provedena konfigurace zařízení </w:t>
      </w:r>
      <w:r w:rsidR="00DD3FF3" w:rsidRPr="00163508">
        <w:rPr>
          <w:rFonts w:ascii="Arial Narrow" w:hAnsi="Arial Narrow"/>
        </w:rPr>
        <w:t>a předvedena jeho kompletnost a funkčnost</w:t>
      </w:r>
      <w:r w:rsidRPr="00FE3368">
        <w:rPr>
          <w:rFonts w:ascii="Arial Narrow" w:hAnsi="Arial Narrow"/>
        </w:rPr>
        <w:t>,</w:t>
      </w:r>
    </w:p>
    <w:p w14:paraId="49718550" w14:textId="08D3FA5C" w:rsidR="00655832" w:rsidRDefault="00482E9F" w:rsidP="00514462">
      <w:pPr>
        <w:numPr>
          <w:ilvl w:val="0"/>
          <w:numId w:val="7"/>
        </w:numPr>
        <w:spacing w:after="0" w:line="240" w:lineRule="auto"/>
        <w:ind w:left="567" w:hanging="284"/>
        <w:jc w:val="both"/>
        <w:rPr>
          <w:rFonts w:ascii="Arial Narrow" w:hAnsi="Arial Narrow"/>
        </w:rPr>
      </w:pPr>
      <w:r w:rsidRPr="00FE3368">
        <w:rPr>
          <w:rFonts w:ascii="Arial Narrow" w:hAnsi="Arial Narrow"/>
        </w:rPr>
        <w:t>byla provedena instruktáž obsluhy</w:t>
      </w:r>
      <w:r w:rsidR="00005A88">
        <w:t xml:space="preserve"> </w:t>
      </w:r>
      <w:r w:rsidR="00005A88">
        <w:rPr>
          <w:rFonts w:ascii="Arial Narrow" w:hAnsi="Arial Narrow"/>
        </w:rPr>
        <w:t>a seznámení obsluhy zařízení s riziky spojenými s používáním zařízení</w:t>
      </w:r>
      <w:r w:rsidRPr="00FE3368">
        <w:rPr>
          <w:rFonts w:ascii="Arial Narrow" w:hAnsi="Arial Narrow"/>
        </w:rPr>
        <w:t xml:space="preserve">, </w:t>
      </w:r>
      <w:r w:rsidRPr="00F42C2B">
        <w:rPr>
          <w:rFonts w:ascii="Arial Narrow" w:hAnsi="Arial Narrow"/>
        </w:rPr>
        <w:t>tj. techniků kupujícího a obsluhujícího personálu, dle zákona o zdravotnických prostředcích</w:t>
      </w:r>
      <w:r w:rsidR="005E0452" w:rsidRPr="00F42C2B">
        <w:rPr>
          <w:rFonts w:ascii="Arial Narrow" w:hAnsi="Arial Narrow"/>
        </w:rPr>
        <w:t xml:space="preserve"> vč. </w:t>
      </w:r>
      <w:r w:rsidR="00B814C1">
        <w:rPr>
          <w:rFonts w:ascii="Arial Narrow" w:hAnsi="Arial Narrow"/>
        </w:rPr>
        <w:t>v</w:t>
      </w:r>
      <w:r w:rsidR="005E0452" w:rsidRPr="00F42C2B">
        <w:rPr>
          <w:rFonts w:ascii="Arial Narrow" w:hAnsi="Arial Narrow"/>
        </w:rPr>
        <w:t>ystavení odpovídající</w:t>
      </w:r>
      <w:r w:rsidR="00704599" w:rsidRPr="00F42C2B">
        <w:rPr>
          <w:rFonts w:ascii="Arial Narrow" w:hAnsi="Arial Narrow"/>
        </w:rPr>
        <w:t>ho</w:t>
      </w:r>
      <w:r w:rsidR="005E0452" w:rsidRPr="00F42C2B">
        <w:rPr>
          <w:rFonts w:ascii="Arial Narrow" w:hAnsi="Arial Narrow"/>
        </w:rPr>
        <w:t xml:space="preserve"> protokolu o instruktáži</w:t>
      </w:r>
      <w:r w:rsidR="00704599" w:rsidRPr="00F42C2B">
        <w:rPr>
          <w:rFonts w:ascii="Arial Narrow" w:hAnsi="Arial Narrow"/>
        </w:rPr>
        <w:t xml:space="preserve"> obsluhy</w:t>
      </w:r>
      <w:r w:rsidR="00B223CE" w:rsidRPr="00F42C2B">
        <w:rPr>
          <w:rFonts w:ascii="Arial Narrow" w:hAnsi="Arial Narrow"/>
        </w:rPr>
        <w:t>.</w:t>
      </w:r>
      <w:r w:rsidR="009926E8" w:rsidRPr="00514462">
        <w:rPr>
          <w:rFonts w:ascii="Arial Narrow" w:hAnsi="Arial Narrow"/>
        </w:rPr>
        <w:t xml:space="preserve"> </w:t>
      </w:r>
    </w:p>
    <w:p w14:paraId="35844291" w14:textId="1D6ED8C5" w:rsidR="00655832" w:rsidRPr="009B04B5" w:rsidRDefault="00655832" w:rsidP="00655832">
      <w:pPr>
        <w:numPr>
          <w:ilvl w:val="0"/>
          <w:numId w:val="6"/>
        </w:numPr>
        <w:spacing w:after="0" w:line="240" w:lineRule="auto"/>
        <w:ind w:left="284" w:hanging="284"/>
        <w:jc w:val="both"/>
        <w:rPr>
          <w:rFonts w:ascii="Arial Narrow" w:hAnsi="Arial Narrow"/>
        </w:rPr>
      </w:pPr>
      <w:r w:rsidRPr="009B04B5">
        <w:rPr>
          <w:rFonts w:ascii="Arial Narrow" w:hAnsi="Arial Narrow"/>
        </w:rPr>
        <w:t>Nesplnění jakéhokoliv požadavku či podmínky (specifikace) uvedeného v</w:t>
      </w:r>
      <w:r w:rsidR="00C73DF4" w:rsidRPr="009B04B5">
        <w:rPr>
          <w:rFonts w:ascii="Arial Narrow" w:hAnsi="Arial Narrow"/>
        </w:rPr>
        <w:t> </w:t>
      </w:r>
      <w:r w:rsidRPr="009B04B5">
        <w:rPr>
          <w:rFonts w:ascii="Arial Narrow" w:hAnsi="Arial Narrow"/>
        </w:rPr>
        <w:t>zadávací dokumentaci na veřejnou zakázku se vždy považuje za podstatnou vadu zařízení.</w:t>
      </w:r>
    </w:p>
    <w:p w14:paraId="79C33B4E" w14:textId="3EC6899C"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Vlastnické právo k</w:t>
      </w:r>
      <w:r w:rsidR="00C73DF4">
        <w:rPr>
          <w:rFonts w:ascii="Arial Narrow" w:hAnsi="Arial Narrow"/>
        </w:rPr>
        <w:t> </w:t>
      </w:r>
      <w:r w:rsidRPr="00FE3368">
        <w:rPr>
          <w:rFonts w:ascii="Arial Narrow" w:hAnsi="Arial Narrow"/>
        </w:rPr>
        <w:t>zařízení přechází z</w:t>
      </w:r>
      <w:r w:rsidR="00C73DF4">
        <w:rPr>
          <w:rFonts w:ascii="Arial Narrow" w:hAnsi="Arial Narrow"/>
        </w:rPr>
        <w:t> </w:t>
      </w:r>
      <w:r w:rsidRPr="00FE3368">
        <w:rPr>
          <w:rFonts w:ascii="Arial Narrow" w:hAnsi="Arial Narrow"/>
        </w:rPr>
        <w:t xml:space="preserve">prodávajícího na kupujícího okamžikem převzetí zařízení kupujícím. Kupující není povinen převzít zařízení či jeho část, </w:t>
      </w:r>
      <w:r w:rsidR="005E0452">
        <w:rPr>
          <w:rFonts w:ascii="Arial Narrow" w:hAnsi="Arial Narrow"/>
        </w:rPr>
        <w:t>pokud</w:t>
      </w:r>
      <w:r w:rsidR="005E0452" w:rsidRPr="00FE3368">
        <w:rPr>
          <w:rFonts w:ascii="Arial Narrow" w:hAnsi="Arial Narrow"/>
        </w:rPr>
        <w:t xml:space="preserve"> </w:t>
      </w:r>
      <w:r w:rsidRPr="00FE3368">
        <w:rPr>
          <w:rFonts w:ascii="Arial Narrow" w:hAnsi="Arial Narrow"/>
        </w:rPr>
        <w:t xml:space="preserve">je </w:t>
      </w:r>
      <w:r w:rsidR="005E0452">
        <w:rPr>
          <w:rFonts w:ascii="Arial Narrow" w:hAnsi="Arial Narrow"/>
        </w:rPr>
        <w:t xml:space="preserve">zařízení (či jeho část) </w:t>
      </w:r>
      <w:r w:rsidRPr="00FE3368">
        <w:rPr>
          <w:rFonts w:ascii="Arial Narrow" w:hAnsi="Arial Narrow"/>
        </w:rPr>
        <w:t>poškozen</w:t>
      </w:r>
      <w:r w:rsidR="005E0452">
        <w:rPr>
          <w:rFonts w:ascii="Arial Narrow" w:hAnsi="Arial Narrow"/>
        </w:rPr>
        <w:t>o</w:t>
      </w:r>
      <w:r w:rsidRPr="00FE3368">
        <w:rPr>
          <w:rFonts w:ascii="Arial Narrow" w:hAnsi="Arial Narrow"/>
        </w:rPr>
        <w:t xml:space="preserve"> nebo jinak nesplňuje podmínky dle této smlouvy</w:t>
      </w:r>
      <w:r w:rsidR="007E511D">
        <w:rPr>
          <w:rFonts w:ascii="Arial Narrow" w:hAnsi="Arial Narrow"/>
        </w:rPr>
        <w:t xml:space="preserve"> včetně podmínek uvedených v</w:t>
      </w:r>
      <w:r w:rsidR="00C73DF4">
        <w:rPr>
          <w:rFonts w:ascii="Arial Narrow" w:hAnsi="Arial Narrow"/>
        </w:rPr>
        <w:t> </w:t>
      </w:r>
      <w:r w:rsidR="007E511D">
        <w:rPr>
          <w:rFonts w:ascii="Arial Narrow" w:hAnsi="Arial Narrow"/>
        </w:rPr>
        <w:t>zadávací dokumentaci veřejné zakázky</w:t>
      </w:r>
      <w:r w:rsidRPr="00FE3368">
        <w:rPr>
          <w:rFonts w:ascii="Arial Narrow" w:hAnsi="Arial Narrow"/>
        </w:rPr>
        <w:t>.</w:t>
      </w:r>
    </w:p>
    <w:p w14:paraId="51C71CB1" w14:textId="475BCF64" w:rsidR="00482E9F" w:rsidRPr="00FE3368" w:rsidRDefault="00655832" w:rsidP="0056470E">
      <w:pPr>
        <w:numPr>
          <w:ilvl w:val="0"/>
          <w:numId w:val="6"/>
        </w:numPr>
        <w:spacing w:after="0" w:line="240" w:lineRule="auto"/>
        <w:ind w:left="284" w:hanging="284"/>
        <w:jc w:val="both"/>
        <w:rPr>
          <w:rFonts w:ascii="Arial Narrow" w:hAnsi="Arial Narrow"/>
        </w:rPr>
      </w:pPr>
      <w:r>
        <w:rPr>
          <w:rFonts w:ascii="Arial Narrow" w:hAnsi="Arial Narrow"/>
        </w:rPr>
        <w:t>Po předání</w:t>
      </w:r>
      <w:r w:rsidR="00482E9F" w:rsidRPr="00FE3368">
        <w:rPr>
          <w:rFonts w:ascii="Arial Narrow" w:hAnsi="Arial Narrow"/>
        </w:rPr>
        <w:t xml:space="preserve"> zařízení</w:t>
      </w:r>
      <w:r>
        <w:rPr>
          <w:rFonts w:ascii="Arial Narrow" w:hAnsi="Arial Narrow"/>
        </w:rPr>
        <w:t xml:space="preserve">, po provedení instalace a konfigurace zařízení a po ověření jeho funkčnosti bude kupujícím a prodávajícím vyhotoven a podepsán </w:t>
      </w:r>
      <w:r w:rsidR="00482E9F" w:rsidRPr="00FE3368">
        <w:rPr>
          <w:rFonts w:ascii="Arial Narrow" w:hAnsi="Arial Narrow"/>
        </w:rPr>
        <w:t xml:space="preserve">předávací protokol, který bude obsahovat níže uvedené náležitosti: </w:t>
      </w:r>
    </w:p>
    <w:p w14:paraId="5EA487CB"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označení dodacího listu/předávacího protokolu a jeho číslo, </w:t>
      </w:r>
    </w:p>
    <w:p w14:paraId="68FA5A40"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název a sídlo prodávajícího a kupujícího, </w:t>
      </w:r>
    </w:p>
    <w:p w14:paraId="67652B7B" w14:textId="3336F080"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číslo </w:t>
      </w:r>
      <w:r w:rsidR="005E0452">
        <w:rPr>
          <w:rFonts w:ascii="Arial Narrow" w:hAnsi="Arial Narrow"/>
        </w:rPr>
        <w:t xml:space="preserve">této </w:t>
      </w:r>
      <w:r w:rsidRPr="00FE3368">
        <w:rPr>
          <w:rFonts w:ascii="Arial Narrow" w:hAnsi="Arial Narrow"/>
        </w:rPr>
        <w:t xml:space="preserve">kupní smlouvy, </w:t>
      </w:r>
    </w:p>
    <w:p w14:paraId="2F41EC8B"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označení dodaného a nedodaného zařízení a jeho množství a výrobní číslo, </w:t>
      </w:r>
    </w:p>
    <w:p w14:paraId="0F1C68B1" w14:textId="77777777"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datum dodání, instalace a instruktáže personálu, </w:t>
      </w:r>
    </w:p>
    <w:p w14:paraId="4FE8F9C2" w14:textId="619A0C66" w:rsidR="00482E9F" w:rsidRPr="00FE3368"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stav zařízení v</w:t>
      </w:r>
      <w:r w:rsidR="00C73DF4">
        <w:rPr>
          <w:rFonts w:ascii="Arial Narrow" w:hAnsi="Arial Narrow"/>
        </w:rPr>
        <w:t> </w:t>
      </w:r>
      <w:r w:rsidRPr="00FE3368">
        <w:rPr>
          <w:rFonts w:ascii="Arial Narrow" w:hAnsi="Arial Narrow"/>
        </w:rPr>
        <w:t>okamžiku jeho předání a převzetí,</w:t>
      </w:r>
    </w:p>
    <w:p w14:paraId="37C26ECE" w14:textId="400ED703" w:rsidR="00482E9F" w:rsidRDefault="00482E9F" w:rsidP="0056470E">
      <w:pPr>
        <w:numPr>
          <w:ilvl w:val="0"/>
          <w:numId w:val="8"/>
        </w:numPr>
        <w:spacing w:after="0" w:line="240" w:lineRule="auto"/>
        <w:ind w:left="567" w:hanging="283"/>
        <w:jc w:val="both"/>
        <w:rPr>
          <w:rFonts w:ascii="Arial Narrow" w:hAnsi="Arial Narrow"/>
        </w:rPr>
      </w:pPr>
      <w:r w:rsidRPr="00FE3368">
        <w:rPr>
          <w:rFonts w:ascii="Arial Narrow" w:hAnsi="Arial Narrow"/>
        </w:rPr>
        <w:t xml:space="preserve">jiné náležitosti důležité pro předání a převzetí dodaného zařízení. </w:t>
      </w:r>
    </w:p>
    <w:p w14:paraId="145B5B0B" w14:textId="6DDA8004" w:rsidR="00F04160" w:rsidRPr="00FE3368" w:rsidRDefault="00F04160" w:rsidP="00F04160">
      <w:pPr>
        <w:spacing w:after="0" w:line="240" w:lineRule="auto"/>
        <w:ind w:left="284"/>
        <w:jc w:val="both"/>
        <w:rPr>
          <w:rFonts w:ascii="Arial Narrow" w:hAnsi="Arial Narrow"/>
        </w:rPr>
      </w:pPr>
      <w:r>
        <w:rPr>
          <w:rFonts w:ascii="Arial Narrow" w:hAnsi="Arial Narrow"/>
        </w:rPr>
        <w:t>Jako přílohy předávacího protokolu budou připojeny</w:t>
      </w:r>
      <w:r w:rsidRPr="00F04160">
        <w:rPr>
          <w:rFonts w:ascii="Arial Narrow" w:hAnsi="Arial Narrow"/>
        </w:rPr>
        <w:t xml:space="preserve"> (i) dodací list a (</w:t>
      </w:r>
      <w:proofErr w:type="spellStart"/>
      <w:r w:rsidRPr="00F04160">
        <w:rPr>
          <w:rFonts w:ascii="Arial Narrow" w:hAnsi="Arial Narrow"/>
        </w:rPr>
        <w:t>ii</w:t>
      </w:r>
      <w:proofErr w:type="spellEnd"/>
      <w:r w:rsidRPr="00F04160">
        <w:rPr>
          <w:rFonts w:ascii="Arial Narrow" w:hAnsi="Arial Narrow"/>
        </w:rPr>
        <w:t>) záruční list s</w:t>
      </w:r>
      <w:r w:rsidR="00C73DF4">
        <w:rPr>
          <w:rFonts w:ascii="Arial Narrow" w:hAnsi="Arial Narrow"/>
        </w:rPr>
        <w:t> </w:t>
      </w:r>
      <w:r w:rsidRPr="00F04160">
        <w:rPr>
          <w:rFonts w:ascii="Arial Narrow" w:hAnsi="Arial Narrow"/>
        </w:rPr>
        <w:t>uvedením délky záruční doby</w:t>
      </w:r>
      <w:r>
        <w:rPr>
          <w:rFonts w:ascii="Arial Narrow" w:hAnsi="Arial Narrow"/>
        </w:rPr>
        <w:t>.</w:t>
      </w:r>
    </w:p>
    <w:p w14:paraId="39219AD2" w14:textId="726E06EC" w:rsidR="00482E9F" w:rsidRPr="00FE3368" w:rsidRDefault="00482E9F" w:rsidP="0056470E">
      <w:pPr>
        <w:numPr>
          <w:ilvl w:val="0"/>
          <w:numId w:val="6"/>
        </w:numPr>
        <w:spacing w:after="0" w:line="240" w:lineRule="auto"/>
        <w:ind w:left="284" w:hanging="284"/>
        <w:jc w:val="both"/>
        <w:rPr>
          <w:rFonts w:ascii="Arial Narrow" w:hAnsi="Arial Narrow"/>
        </w:rPr>
      </w:pPr>
      <w:r w:rsidRPr="00FE3368">
        <w:rPr>
          <w:rFonts w:ascii="Arial Narrow" w:hAnsi="Arial Narrow"/>
        </w:rPr>
        <w:t xml:space="preserve">Předávací protokol </w:t>
      </w:r>
      <w:proofErr w:type="gramStart"/>
      <w:r w:rsidRPr="00FE3368">
        <w:rPr>
          <w:rFonts w:ascii="Arial Narrow" w:hAnsi="Arial Narrow"/>
        </w:rPr>
        <w:t>podepíší</w:t>
      </w:r>
      <w:proofErr w:type="gramEnd"/>
      <w:r w:rsidRPr="00FE3368">
        <w:rPr>
          <w:rFonts w:ascii="Arial Narrow" w:hAnsi="Arial Narrow"/>
        </w:rPr>
        <w:t xml:space="preserve"> a opatří otisky razítek oprávnění zástupci obou smluvních stran, tj. statutární orgány nebo zaměstnanci či osoby, které budou pověřeny příslušným vedoucím zaměstnancem (statutárním </w:t>
      </w:r>
      <w:r w:rsidRPr="00FE3368">
        <w:rPr>
          <w:rFonts w:ascii="Arial Narrow" w:hAnsi="Arial Narrow"/>
        </w:rPr>
        <w:lastRenderedPageBreak/>
        <w:t>orgánem) k</w:t>
      </w:r>
      <w:r w:rsidR="00C73DF4">
        <w:rPr>
          <w:rFonts w:ascii="Arial Narrow" w:hAnsi="Arial Narrow"/>
        </w:rPr>
        <w:t> </w:t>
      </w:r>
      <w:r w:rsidRPr="00FE3368">
        <w:rPr>
          <w:rFonts w:ascii="Arial Narrow" w:hAnsi="Arial Narrow"/>
        </w:rPr>
        <w:t xml:space="preserve">realizaci tohoto smluvního vztahu, zejména na základě plné moci, interním předpisem apod. Takto opatřený </w:t>
      </w:r>
      <w:r w:rsidR="0077581C" w:rsidRPr="00FE3368">
        <w:rPr>
          <w:rFonts w:ascii="Arial Narrow" w:hAnsi="Arial Narrow"/>
        </w:rPr>
        <w:t xml:space="preserve">předávací protokol </w:t>
      </w:r>
      <w:r w:rsidRPr="00FE3368">
        <w:rPr>
          <w:rFonts w:ascii="Arial Narrow" w:hAnsi="Arial Narrow"/>
        </w:rPr>
        <w:t>slouží jako doklad o řádném předání a převzetí zařízení.</w:t>
      </w:r>
    </w:p>
    <w:p w14:paraId="35944AE1" w14:textId="5BB47E53" w:rsidR="007E511D" w:rsidRPr="00C3270B" w:rsidRDefault="00745EE9" w:rsidP="00C3270B">
      <w:pPr>
        <w:numPr>
          <w:ilvl w:val="0"/>
          <w:numId w:val="6"/>
        </w:numPr>
        <w:spacing w:after="0" w:line="240" w:lineRule="auto"/>
        <w:jc w:val="both"/>
        <w:rPr>
          <w:rFonts w:ascii="Arial Narrow" w:hAnsi="Arial Narrow"/>
        </w:rPr>
      </w:pPr>
      <w:r w:rsidRPr="007B62FA">
        <w:rPr>
          <w:rFonts w:ascii="Arial Narrow" w:hAnsi="Arial Narrow"/>
        </w:rPr>
        <w:t xml:space="preserve">Prodávající je povinen </w:t>
      </w:r>
      <w:r w:rsidR="006E1CFB" w:rsidRPr="007B62FA">
        <w:rPr>
          <w:rFonts w:ascii="Arial Narrow" w:hAnsi="Arial Narrow"/>
        </w:rPr>
        <w:t>dodat</w:t>
      </w:r>
      <w:r w:rsidR="00655832">
        <w:rPr>
          <w:rFonts w:ascii="Arial Narrow" w:hAnsi="Arial Narrow"/>
        </w:rPr>
        <w:t>, instalovat</w:t>
      </w:r>
      <w:r w:rsidR="006E1CFB" w:rsidRPr="007B62FA">
        <w:rPr>
          <w:rFonts w:ascii="Arial Narrow" w:hAnsi="Arial Narrow"/>
        </w:rPr>
        <w:t xml:space="preserve"> a </w:t>
      </w:r>
      <w:r w:rsidRPr="007B62FA">
        <w:rPr>
          <w:rFonts w:ascii="Arial Narrow" w:hAnsi="Arial Narrow"/>
        </w:rPr>
        <w:t>uvést zařízení do provozu bez omezení provozu nemocnice</w:t>
      </w:r>
      <w:r w:rsidR="00A146A8">
        <w:rPr>
          <w:rFonts w:ascii="Arial Narrow" w:hAnsi="Arial Narrow"/>
        </w:rPr>
        <w:t xml:space="preserve">, </w:t>
      </w:r>
      <w:r w:rsidR="00A146A8" w:rsidRPr="00A146A8">
        <w:rPr>
          <w:rFonts w:ascii="Arial Narrow" w:hAnsi="Arial Narrow"/>
        </w:rPr>
        <w:t>přičemž v</w:t>
      </w:r>
      <w:r w:rsidR="00C73DF4">
        <w:rPr>
          <w:rFonts w:ascii="Arial Narrow" w:hAnsi="Arial Narrow"/>
        </w:rPr>
        <w:t> </w:t>
      </w:r>
      <w:r w:rsidR="00A146A8" w:rsidRPr="00A146A8">
        <w:rPr>
          <w:rFonts w:ascii="Arial Narrow" w:hAnsi="Arial Narrow"/>
        </w:rPr>
        <w:t xml:space="preserve">tomto ohledu je prodávající povinen se řídit pokyny kupujícího a </w:t>
      </w:r>
      <w:r w:rsidR="00A146A8">
        <w:rPr>
          <w:rFonts w:ascii="Arial Narrow" w:hAnsi="Arial Narrow"/>
        </w:rPr>
        <w:t>provést</w:t>
      </w:r>
      <w:r w:rsidR="00A146A8" w:rsidRPr="00A146A8">
        <w:rPr>
          <w:rFonts w:ascii="Arial Narrow" w:hAnsi="Arial Narrow"/>
        </w:rPr>
        <w:t xml:space="preserve"> veškerá případná opatření požadovaná kupujícím, vč. </w:t>
      </w:r>
      <w:r w:rsidR="00DB6CBB">
        <w:rPr>
          <w:rFonts w:ascii="Arial Narrow" w:hAnsi="Arial Narrow"/>
        </w:rPr>
        <w:t>o</w:t>
      </w:r>
      <w:r w:rsidR="00A146A8" w:rsidRPr="00A146A8">
        <w:rPr>
          <w:rFonts w:ascii="Arial Narrow" w:hAnsi="Arial Narrow"/>
        </w:rPr>
        <w:t>patření k</w:t>
      </w:r>
      <w:r w:rsidR="00C73DF4">
        <w:rPr>
          <w:rFonts w:ascii="Arial Narrow" w:hAnsi="Arial Narrow"/>
        </w:rPr>
        <w:t> </w:t>
      </w:r>
      <w:r w:rsidR="00A146A8" w:rsidRPr="00A146A8">
        <w:rPr>
          <w:rFonts w:ascii="Arial Narrow" w:hAnsi="Arial Narrow"/>
        </w:rPr>
        <w:t>omezení hluku, prašnosti případně dalších vlivů na provoz nemocnice</w:t>
      </w:r>
      <w:r w:rsidRPr="007B62FA">
        <w:rPr>
          <w:rFonts w:ascii="Arial Narrow" w:hAnsi="Arial Narrow"/>
        </w:rPr>
        <w:t>. Prodávající je</w:t>
      </w:r>
      <w:r w:rsidR="00A146A8">
        <w:rPr>
          <w:rFonts w:ascii="Arial Narrow" w:hAnsi="Arial Narrow"/>
        </w:rPr>
        <w:t xml:space="preserve"> také</w:t>
      </w:r>
      <w:r w:rsidRPr="007B62FA">
        <w:rPr>
          <w:rFonts w:ascii="Arial Narrow" w:hAnsi="Arial Narrow"/>
        </w:rPr>
        <w:t xml:space="preserve"> povinen při</w:t>
      </w:r>
      <w:r w:rsidR="002436A0">
        <w:rPr>
          <w:rFonts w:ascii="Arial Narrow" w:hAnsi="Arial Narrow"/>
        </w:rPr>
        <w:t>způsobit s</w:t>
      </w:r>
      <w:r w:rsidR="002436A0" w:rsidRPr="009B04B5">
        <w:rPr>
          <w:rFonts w:ascii="Arial Narrow" w:hAnsi="Arial Narrow"/>
        </w:rPr>
        <w:t xml:space="preserve">vou činnost </w:t>
      </w:r>
      <w:r w:rsidR="00DB6CBB" w:rsidRPr="009B04B5">
        <w:rPr>
          <w:rFonts w:ascii="Arial Narrow" w:hAnsi="Arial Narrow"/>
        </w:rPr>
        <w:t>požadavkům očního oddělení kupujícího.</w:t>
      </w:r>
      <w:r w:rsidR="00DB6CBB">
        <w:rPr>
          <w:rFonts w:ascii="Arial Narrow" w:hAnsi="Arial Narrow"/>
        </w:rPr>
        <w:t xml:space="preserve"> </w:t>
      </w:r>
    </w:p>
    <w:p w14:paraId="5E3E1CBA" w14:textId="77777777" w:rsidR="006F43A4" w:rsidRDefault="006F43A4" w:rsidP="006F43A4">
      <w:pPr>
        <w:spacing w:after="0" w:line="240" w:lineRule="auto"/>
        <w:ind w:left="360"/>
        <w:jc w:val="both"/>
        <w:rPr>
          <w:rFonts w:ascii="Arial Narrow" w:hAnsi="Arial Narrow"/>
        </w:rPr>
      </w:pPr>
    </w:p>
    <w:p w14:paraId="27B01D25" w14:textId="77777777" w:rsidR="00C3270B" w:rsidRPr="006F43A4" w:rsidRDefault="00C3270B" w:rsidP="006F43A4">
      <w:pPr>
        <w:spacing w:after="0" w:line="240" w:lineRule="auto"/>
        <w:ind w:left="360"/>
        <w:jc w:val="both"/>
        <w:rPr>
          <w:rFonts w:ascii="Arial Narrow" w:hAnsi="Arial Narrow"/>
        </w:rPr>
      </w:pPr>
    </w:p>
    <w:p w14:paraId="59BC9427" w14:textId="59B5EE59" w:rsidR="00F748C7" w:rsidRPr="00AE21EA" w:rsidRDefault="00F748C7" w:rsidP="00AE21EA">
      <w:pPr>
        <w:pStyle w:val="Odstavecseseznamem"/>
        <w:numPr>
          <w:ilvl w:val="0"/>
          <w:numId w:val="13"/>
        </w:numPr>
        <w:spacing w:after="0" w:line="240" w:lineRule="auto"/>
        <w:ind w:left="284" w:hanging="283"/>
        <w:jc w:val="center"/>
        <w:rPr>
          <w:rFonts w:ascii="Arial Narrow" w:hAnsi="Arial Narrow"/>
        </w:rPr>
      </w:pPr>
      <w:bookmarkStart w:id="5" w:name="_Toc467158553"/>
      <w:bookmarkStart w:id="6" w:name="_Toc466545296"/>
      <w:r w:rsidRPr="00AE21EA">
        <w:rPr>
          <w:rFonts w:ascii="Arial Narrow" w:hAnsi="Arial Narrow"/>
          <w:b/>
        </w:rPr>
        <w:t xml:space="preserve">Poddodavatelé </w:t>
      </w:r>
      <w:bookmarkEnd w:id="5"/>
      <w:bookmarkEnd w:id="6"/>
      <w:r w:rsidRPr="00AE21EA">
        <w:rPr>
          <w:rFonts w:ascii="Arial Narrow" w:hAnsi="Arial Narrow"/>
          <w:b/>
        </w:rPr>
        <w:t>prodávajícího</w:t>
      </w:r>
    </w:p>
    <w:p w14:paraId="328C751C" w14:textId="77777777" w:rsidR="00F748C7" w:rsidRPr="00FE3368" w:rsidRDefault="00F748C7" w:rsidP="0056470E">
      <w:pPr>
        <w:spacing w:after="0" w:line="240" w:lineRule="auto"/>
        <w:ind w:left="284" w:hanging="284"/>
        <w:jc w:val="both"/>
        <w:rPr>
          <w:rFonts w:ascii="Arial Narrow" w:hAnsi="Arial Narrow"/>
        </w:rPr>
      </w:pPr>
    </w:p>
    <w:p w14:paraId="51757DF3" w14:textId="38FFFC10" w:rsidR="00F748C7" w:rsidRPr="00FE3368" w:rsidRDefault="00F748C7" w:rsidP="00957D92">
      <w:pPr>
        <w:numPr>
          <w:ilvl w:val="0"/>
          <w:numId w:val="17"/>
        </w:numPr>
        <w:spacing w:after="0" w:line="240" w:lineRule="auto"/>
        <w:ind w:left="284" w:hanging="284"/>
        <w:jc w:val="both"/>
        <w:rPr>
          <w:rFonts w:ascii="Arial Narrow" w:hAnsi="Arial Narrow"/>
        </w:rPr>
      </w:pPr>
      <w:bookmarkStart w:id="7" w:name="_Ref336248913"/>
      <w:r w:rsidRPr="00FE3368">
        <w:rPr>
          <w:rFonts w:ascii="Arial Narrow" w:hAnsi="Arial Narrow"/>
        </w:rPr>
        <w:t>Prodávající se zavazuje při poskytování předmětu plnění využít výhradně poddodavatele, kteří jsou uvedeni v</w:t>
      </w:r>
      <w:r w:rsidR="00C73DF4">
        <w:rPr>
          <w:rFonts w:ascii="Arial Narrow" w:hAnsi="Arial Narrow"/>
        </w:rPr>
        <w:t> </w:t>
      </w:r>
      <w:r w:rsidRPr="00FE3368">
        <w:rPr>
          <w:rFonts w:ascii="Arial Narrow" w:hAnsi="Arial Narrow"/>
        </w:rPr>
        <w:t>příloze č. 2 této smlouvy</w:t>
      </w:r>
      <w:r w:rsidR="00707460" w:rsidRPr="00FE3368">
        <w:rPr>
          <w:rFonts w:ascii="Arial Narrow" w:hAnsi="Arial Narrow"/>
        </w:rPr>
        <w:t xml:space="preserve"> „Seznam poddodavatelů“</w:t>
      </w:r>
      <w:r w:rsidRPr="00FE3368">
        <w:rPr>
          <w:rFonts w:ascii="Arial Narrow" w:hAnsi="Arial Narrow"/>
        </w:rPr>
        <w:t>. Poddodavatelé jsou povinni plnit ty části plnění, které specifikuje příloha č. 2 smlouvy, a to plně v</w:t>
      </w:r>
      <w:r w:rsidR="00C73DF4">
        <w:rPr>
          <w:rFonts w:ascii="Arial Narrow" w:hAnsi="Arial Narrow"/>
        </w:rPr>
        <w:t> </w:t>
      </w:r>
      <w:r w:rsidRPr="00FE3368">
        <w:rPr>
          <w:rFonts w:ascii="Arial Narrow" w:hAnsi="Arial Narrow"/>
        </w:rPr>
        <w:t>souladu s</w:t>
      </w:r>
      <w:r w:rsidR="00C73DF4">
        <w:rPr>
          <w:rFonts w:ascii="Arial Narrow" w:hAnsi="Arial Narrow"/>
        </w:rPr>
        <w:t> </w:t>
      </w:r>
      <w:r w:rsidRPr="00FE3368">
        <w:rPr>
          <w:rFonts w:ascii="Arial Narrow" w:hAnsi="Arial Narrow"/>
        </w:rPr>
        <w:t>podmínkami této smlouvy. Prodávající však odpovídá za plnění svých závazků podle této smlouvy bez ohledu na to, že k</w:t>
      </w:r>
      <w:r w:rsidR="00C73DF4">
        <w:rPr>
          <w:rFonts w:ascii="Arial Narrow" w:hAnsi="Arial Narrow"/>
        </w:rPr>
        <w:t> </w:t>
      </w:r>
      <w:r w:rsidRPr="00FE3368">
        <w:rPr>
          <w:rFonts w:ascii="Arial Narrow" w:hAnsi="Arial Narrow"/>
        </w:rPr>
        <w:t>jejímu plnění bude užívat poddodavatele</w:t>
      </w:r>
      <w:bookmarkEnd w:id="7"/>
      <w:r w:rsidRPr="00FE3368">
        <w:rPr>
          <w:rFonts w:ascii="Arial Narrow" w:hAnsi="Arial Narrow"/>
        </w:rPr>
        <w:t>, a to včetně plné odpovědnosti za vznik škody způsobené poddodavateli.</w:t>
      </w:r>
    </w:p>
    <w:p w14:paraId="236DB7C2" w14:textId="1F37D6F8" w:rsidR="00F748C7" w:rsidRPr="00FE3368" w:rsidRDefault="00F748C7" w:rsidP="00957D92">
      <w:pPr>
        <w:numPr>
          <w:ilvl w:val="0"/>
          <w:numId w:val="17"/>
        </w:numPr>
        <w:spacing w:after="0" w:line="240" w:lineRule="auto"/>
        <w:ind w:left="284" w:hanging="284"/>
        <w:jc w:val="both"/>
        <w:rPr>
          <w:rFonts w:ascii="Arial Narrow" w:hAnsi="Arial Narrow"/>
        </w:rPr>
      </w:pPr>
      <w:bookmarkStart w:id="8" w:name="_Ref336248914"/>
      <w:r w:rsidRPr="00FE3368">
        <w:rPr>
          <w:rFonts w:ascii="Arial Narrow" w:hAnsi="Arial Narrow"/>
        </w:rPr>
        <w:t>Výměna kteréhokoli z</w:t>
      </w:r>
      <w:r w:rsidR="00C73DF4">
        <w:rPr>
          <w:rFonts w:ascii="Arial Narrow" w:hAnsi="Arial Narrow"/>
        </w:rPr>
        <w:t> </w:t>
      </w:r>
      <w:r w:rsidRPr="00FE3368">
        <w:rPr>
          <w:rFonts w:ascii="Arial Narrow" w:hAnsi="Arial Narrow"/>
        </w:rPr>
        <w:t>poddodavatelů uvedených v</w:t>
      </w:r>
      <w:r w:rsidR="00C73DF4">
        <w:rPr>
          <w:rFonts w:ascii="Arial Narrow" w:hAnsi="Arial Narrow"/>
        </w:rPr>
        <w:t> </w:t>
      </w:r>
      <w:r w:rsidRPr="00FE3368">
        <w:rPr>
          <w:rFonts w:ascii="Arial Narrow" w:hAnsi="Arial Narrow"/>
        </w:rPr>
        <w:t>příloze č. 2 této smlouvy je možná jen s</w:t>
      </w:r>
      <w:r w:rsidR="00C73DF4">
        <w:rPr>
          <w:rFonts w:ascii="Arial Narrow" w:hAnsi="Arial Narrow"/>
        </w:rPr>
        <w:t> </w:t>
      </w:r>
      <w:r w:rsidRPr="00FE3368">
        <w:rPr>
          <w:rFonts w:ascii="Arial Narrow" w:hAnsi="Arial Narrow"/>
        </w:rPr>
        <w:t xml:space="preserve">předchozím písemným souhlasem kupujícího, který svůj souhlas nebude bezdůvodně odpírat či zdržovat. </w:t>
      </w:r>
      <w:bookmarkEnd w:id="8"/>
      <w:r w:rsidR="00BA3ADD" w:rsidRPr="00BA3ADD">
        <w:rPr>
          <w:rFonts w:ascii="Arial Narrow" w:hAnsi="Arial Narrow"/>
        </w:rPr>
        <w:t>Za důvod k</w:t>
      </w:r>
      <w:r w:rsidR="00C73DF4">
        <w:rPr>
          <w:rFonts w:ascii="Arial Narrow" w:hAnsi="Arial Narrow"/>
        </w:rPr>
        <w:t> </w:t>
      </w:r>
      <w:r w:rsidR="00BA3ADD" w:rsidRPr="00BA3ADD">
        <w:rPr>
          <w:rFonts w:ascii="Arial Narrow" w:hAnsi="Arial Narrow"/>
        </w:rPr>
        <w:t>odepření souhlasu se však považuje, pokud má jít o výměnu poddodavatele, pomocí kterého prodávající prokazoval v</w:t>
      </w:r>
      <w:r w:rsidR="00C73DF4">
        <w:rPr>
          <w:rFonts w:ascii="Arial Narrow" w:hAnsi="Arial Narrow"/>
        </w:rPr>
        <w:t> </w:t>
      </w:r>
      <w:r w:rsidR="00BA3ADD" w:rsidRPr="00BA3ADD">
        <w:rPr>
          <w:rFonts w:ascii="Arial Narrow" w:hAnsi="Arial Narrow"/>
        </w:rPr>
        <w:t>zadávacím řízení na veřejnou zakázku kvalifikaci a prodávající neprokáže způsobem stanoveným pro prokazování kvalifikace v</w:t>
      </w:r>
      <w:r w:rsidR="00C73DF4">
        <w:rPr>
          <w:rFonts w:ascii="Arial Narrow" w:hAnsi="Arial Narrow"/>
        </w:rPr>
        <w:t> </w:t>
      </w:r>
      <w:r w:rsidR="00BA3ADD" w:rsidRPr="00BA3ADD">
        <w:rPr>
          <w:rFonts w:ascii="Arial Narrow" w:hAnsi="Arial Narrow"/>
        </w:rPr>
        <w:t>zadávacím řízení na veřejnou zakázku, že nový poddodavatel splňuje kvalifikaci minimálně v</w:t>
      </w:r>
      <w:r w:rsidR="00C73DF4">
        <w:rPr>
          <w:rFonts w:ascii="Arial Narrow" w:hAnsi="Arial Narrow"/>
        </w:rPr>
        <w:t> </w:t>
      </w:r>
      <w:r w:rsidR="00BA3ADD" w:rsidRPr="00BA3ADD">
        <w:rPr>
          <w:rFonts w:ascii="Arial Narrow" w:hAnsi="Arial Narrow"/>
        </w:rPr>
        <w:t>rozsahu, v</w:t>
      </w:r>
      <w:r w:rsidR="00C73DF4">
        <w:rPr>
          <w:rFonts w:ascii="Arial Narrow" w:hAnsi="Arial Narrow"/>
        </w:rPr>
        <w:t> </w:t>
      </w:r>
      <w:r w:rsidR="00BA3ADD" w:rsidRPr="00BA3ADD">
        <w:rPr>
          <w:rFonts w:ascii="Arial Narrow" w:hAnsi="Arial Narrow"/>
        </w:rPr>
        <w:t>němž ji v</w:t>
      </w:r>
      <w:r w:rsidR="00C73DF4">
        <w:rPr>
          <w:rFonts w:ascii="Arial Narrow" w:hAnsi="Arial Narrow"/>
        </w:rPr>
        <w:t> </w:t>
      </w:r>
      <w:r w:rsidR="00BA3ADD" w:rsidRPr="00BA3ADD">
        <w:rPr>
          <w:rFonts w:ascii="Arial Narrow" w:hAnsi="Arial Narrow"/>
        </w:rPr>
        <w:t>zadávacím řízení na veřejnou zakázku prokázal původní poddodavatel; kupující je rovněž oprávněn odepřít souhlas s</w:t>
      </w:r>
      <w:r w:rsidR="00C73DF4">
        <w:rPr>
          <w:rFonts w:ascii="Arial Narrow" w:hAnsi="Arial Narrow"/>
        </w:rPr>
        <w:t> </w:t>
      </w:r>
      <w:r w:rsidR="00BA3ADD" w:rsidRPr="00BA3ADD">
        <w:rPr>
          <w:rFonts w:ascii="Arial Narrow" w:hAnsi="Arial Narrow"/>
        </w:rPr>
        <w:t>výměnou poddodavatele tehdy, pokud navrhovaný nový poddodavatel podal v</w:t>
      </w:r>
      <w:r w:rsidR="00C73DF4">
        <w:rPr>
          <w:rFonts w:ascii="Arial Narrow" w:hAnsi="Arial Narrow"/>
        </w:rPr>
        <w:t> </w:t>
      </w:r>
      <w:r w:rsidR="00BA3ADD" w:rsidRPr="00BA3ADD">
        <w:rPr>
          <w:rFonts w:ascii="Arial Narrow" w:hAnsi="Arial Narrow"/>
        </w:rPr>
        <w:t>zadávacím řízení na veřejnou zakázku vlastní nabídku nebo je subjektem, který již posky</w:t>
      </w:r>
      <w:r w:rsidR="00BA3ADD">
        <w:rPr>
          <w:rFonts w:ascii="Arial Narrow" w:hAnsi="Arial Narrow"/>
        </w:rPr>
        <w:t>toval kupujícímu služby, na jeji</w:t>
      </w:r>
      <w:r w:rsidR="00BA3ADD" w:rsidRPr="00BA3ADD">
        <w:rPr>
          <w:rFonts w:ascii="Arial Narrow" w:hAnsi="Arial Narrow"/>
        </w:rPr>
        <w:t>chž základě vznikla kupujícímu škoda nebo pokud měl kupující k</w:t>
      </w:r>
      <w:r w:rsidR="00C73DF4">
        <w:rPr>
          <w:rFonts w:ascii="Arial Narrow" w:hAnsi="Arial Narrow"/>
        </w:rPr>
        <w:t> </w:t>
      </w:r>
      <w:r w:rsidR="00BA3ADD" w:rsidRPr="00BA3ADD">
        <w:rPr>
          <w:rFonts w:ascii="Arial Narrow" w:hAnsi="Arial Narrow"/>
        </w:rPr>
        <w:t>takto poskytovaným službám námitky související s</w:t>
      </w:r>
      <w:r w:rsidR="00C73DF4">
        <w:rPr>
          <w:rFonts w:ascii="Arial Narrow" w:hAnsi="Arial Narrow"/>
        </w:rPr>
        <w:t> </w:t>
      </w:r>
      <w:r w:rsidR="00BA3ADD" w:rsidRPr="00BA3ADD">
        <w:rPr>
          <w:rFonts w:ascii="Arial Narrow" w:hAnsi="Arial Narrow"/>
        </w:rPr>
        <w:t xml:space="preserve">kvalitou, rozsahem či účtováním služeb. </w:t>
      </w:r>
      <w:r w:rsidRPr="00FE3368">
        <w:rPr>
          <w:rFonts w:ascii="Arial Narrow" w:hAnsi="Arial Narrow"/>
        </w:rPr>
        <w:t>Kupující je také oprávněn požadovat výměnu poddodavatele, pokud tento prokazatelně přispívá k</w:t>
      </w:r>
      <w:r w:rsidR="00C73DF4">
        <w:rPr>
          <w:rFonts w:ascii="Arial Narrow" w:hAnsi="Arial Narrow"/>
        </w:rPr>
        <w:t> </w:t>
      </w:r>
      <w:r w:rsidRPr="00FE3368">
        <w:rPr>
          <w:rFonts w:ascii="Arial Narrow" w:hAnsi="Arial Narrow"/>
        </w:rPr>
        <w:t xml:space="preserve">vadnému poskytování předmětu plnění a prodávající je povinen této žádosti vyhovět. </w:t>
      </w:r>
    </w:p>
    <w:p w14:paraId="317A1AB2" w14:textId="3C3EA742" w:rsidR="000C1181" w:rsidRPr="001A7963" w:rsidRDefault="00F748C7" w:rsidP="001A7963">
      <w:pPr>
        <w:numPr>
          <w:ilvl w:val="0"/>
          <w:numId w:val="17"/>
        </w:numPr>
        <w:spacing w:after="0" w:line="240" w:lineRule="auto"/>
        <w:ind w:left="284" w:hanging="284"/>
        <w:jc w:val="both"/>
        <w:rPr>
          <w:rFonts w:ascii="Arial Narrow" w:hAnsi="Arial Narrow"/>
        </w:rPr>
      </w:pPr>
      <w:r w:rsidRPr="00FE3368">
        <w:rPr>
          <w:rFonts w:ascii="Arial Narrow" w:hAnsi="Arial Narrow"/>
        </w:rPr>
        <w:t>Porušení jakékoli povinnosti dle tohoto článku prodávajícím opravňuje kupujícího k</w:t>
      </w:r>
      <w:r w:rsidR="00C73DF4">
        <w:rPr>
          <w:rFonts w:ascii="Arial Narrow" w:hAnsi="Arial Narrow"/>
        </w:rPr>
        <w:t> </w:t>
      </w:r>
      <w:r w:rsidRPr="00FE3368">
        <w:rPr>
          <w:rFonts w:ascii="Arial Narrow" w:hAnsi="Arial Narrow"/>
        </w:rPr>
        <w:t>odstoupení od této smlouvy.</w:t>
      </w:r>
    </w:p>
    <w:p w14:paraId="251CD807" w14:textId="77777777" w:rsidR="007E511D" w:rsidRDefault="007E511D" w:rsidP="00935CAD">
      <w:pPr>
        <w:spacing w:after="0" w:line="240" w:lineRule="auto"/>
        <w:rPr>
          <w:rFonts w:ascii="Arial Narrow" w:hAnsi="Arial Narrow"/>
          <w:b/>
        </w:rPr>
      </w:pPr>
    </w:p>
    <w:p w14:paraId="6149243D" w14:textId="77777777" w:rsidR="007D1993" w:rsidRDefault="007D1993" w:rsidP="00935CAD">
      <w:pPr>
        <w:spacing w:after="0" w:line="240" w:lineRule="auto"/>
        <w:rPr>
          <w:rFonts w:ascii="Arial Narrow" w:hAnsi="Arial Narrow"/>
          <w:b/>
        </w:rPr>
      </w:pPr>
    </w:p>
    <w:p w14:paraId="5D7D2C96" w14:textId="6D4CDB28" w:rsidR="00482E9F" w:rsidRPr="00EF204A" w:rsidRDefault="00482E9F" w:rsidP="00EF204A">
      <w:pPr>
        <w:pStyle w:val="Odstavecseseznamem"/>
        <w:numPr>
          <w:ilvl w:val="0"/>
          <w:numId w:val="13"/>
        </w:numPr>
        <w:spacing w:after="0" w:line="240" w:lineRule="auto"/>
        <w:ind w:left="284" w:hanging="283"/>
        <w:jc w:val="center"/>
        <w:rPr>
          <w:rFonts w:ascii="Arial Narrow" w:hAnsi="Arial Narrow"/>
          <w:b/>
        </w:rPr>
      </w:pPr>
      <w:r w:rsidRPr="00EF204A">
        <w:rPr>
          <w:rFonts w:ascii="Arial Narrow" w:hAnsi="Arial Narrow"/>
          <w:b/>
        </w:rPr>
        <w:t>Záruční podmínky</w:t>
      </w:r>
    </w:p>
    <w:p w14:paraId="26245E7F" w14:textId="77777777" w:rsidR="00482E9F" w:rsidRPr="00FE3368" w:rsidRDefault="00482E9F" w:rsidP="0056470E">
      <w:pPr>
        <w:spacing w:after="0" w:line="240" w:lineRule="auto"/>
        <w:ind w:left="284" w:hanging="284"/>
        <w:rPr>
          <w:rFonts w:ascii="Arial Narrow" w:hAnsi="Arial Narrow"/>
          <w:b/>
        </w:rPr>
      </w:pPr>
    </w:p>
    <w:p w14:paraId="5C49E61B" w14:textId="7AAE0372" w:rsidR="00482E9F" w:rsidRPr="00E95E91" w:rsidRDefault="00482E9F" w:rsidP="0056470E">
      <w:pPr>
        <w:numPr>
          <w:ilvl w:val="0"/>
          <w:numId w:val="12"/>
        </w:numPr>
        <w:spacing w:after="0" w:line="240" w:lineRule="auto"/>
        <w:ind w:left="284" w:hanging="284"/>
        <w:jc w:val="both"/>
        <w:rPr>
          <w:rFonts w:ascii="Arial Narrow" w:hAnsi="Arial Narrow"/>
        </w:rPr>
      </w:pPr>
      <w:r w:rsidRPr="00FE3368">
        <w:rPr>
          <w:rFonts w:ascii="Arial Narrow" w:hAnsi="Arial Narrow"/>
        </w:rPr>
        <w:t>Prodávající poskytuje kupujícímu záruku za jakost zařízení spočívající v</w:t>
      </w:r>
      <w:r w:rsidR="00C73DF4">
        <w:rPr>
          <w:rFonts w:ascii="Arial Narrow" w:hAnsi="Arial Narrow"/>
        </w:rPr>
        <w:t> </w:t>
      </w:r>
      <w:r w:rsidRPr="00FE3368">
        <w:rPr>
          <w:rFonts w:ascii="Arial Narrow" w:hAnsi="Arial Narrow"/>
        </w:rPr>
        <w:t xml:space="preserve">tom, že zařízení, jakož i jeho veškeré části i jednotlivé komponenty, bude po záruční dobu </w:t>
      </w:r>
      <w:r w:rsidR="001A4AA1" w:rsidRPr="00FE3368">
        <w:rPr>
          <w:rFonts w:ascii="Arial Narrow" w:hAnsi="Arial Narrow"/>
        </w:rPr>
        <w:t xml:space="preserve">bez vad a </w:t>
      </w:r>
      <w:r w:rsidRPr="00FE3368">
        <w:rPr>
          <w:rFonts w:ascii="Arial Narrow" w:hAnsi="Arial Narrow"/>
        </w:rPr>
        <w:t>způsobilé pro použití k</w:t>
      </w:r>
      <w:r w:rsidR="00C73DF4">
        <w:rPr>
          <w:rFonts w:ascii="Arial Narrow" w:hAnsi="Arial Narrow"/>
        </w:rPr>
        <w:t> </w:t>
      </w:r>
      <w:r w:rsidRPr="00FE3368">
        <w:rPr>
          <w:rFonts w:ascii="Arial Narrow" w:hAnsi="Arial Narrow"/>
        </w:rPr>
        <w:t xml:space="preserve">ujednaným, případně jinak obvyklým </w:t>
      </w:r>
      <w:r w:rsidRPr="00E95E91">
        <w:rPr>
          <w:rFonts w:ascii="Arial Narrow" w:hAnsi="Arial Narrow"/>
        </w:rPr>
        <w:t>účelům a zachová si ujednané, případně jinak obvyklé vlastnosti.</w:t>
      </w:r>
    </w:p>
    <w:p w14:paraId="1A0D8DF3" w14:textId="754C4C74" w:rsidR="00D63CA5" w:rsidRPr="00F838E6" w:rsidRDefault="00482E9F" w:rsidP="0056470E">
      <w:pPr>
        <w:numPr>
          <w:ilvl w:val="0"/>
          <w:numId w:val="12"/>
        </w:numPr>
        <w:spacing w:after="0" w:line="240" w:lineRule="auto"/>
        <w:ind w:left="284" w:hanging="284"/>
        <w:jc w:val="both"/>
        <w:rPr>
          <w:rFonts w:ascii="Arial Narrow" w:hAnsi="Arial Narrow"/>
        </w:rPr>
      </w:pPr>
      <w:r w:rsidRPr="00E95E91">
        <w:rPr>
          <w:rFonts w:ascii="Arial Narrow" w:hAnsi="Arial Narrow"/>
        </w:rPr>
        <w:t>Z</w:t>
      </w:r>
      <w:r w:rsidR="00D97338" w:rsidRPr="00E95E91">
        <w:rPr>
          <w:rFonts w:ascii="Arial Narrow" w:hAnsi="Arial Narrow"/>
        </w:rPr>
        <w:t>á</w:t>
      </w:r>
      <w:r w:rsidR="009C1CEF" w:rsidRPr="00E95E91">
        <w:rPr>
          <w:rFonts w:ascii="Arial Narrow" w:hAnsi="Arial Narrow"/>
        </w:rPr>
        <w:t>ruční doba se sjednává v</w:t>
      </w:r>
      <w:r w:rsidR="00C73DF4" w:rsidRPr="00E95E91">
        <w:rPr>
          <w:rFonts w:ascii="Arial Narrow" w:hAnsi="Arial Narrow"/>
        </w:rPr>
        <w:t> </w:t>
      </w:r>
      <w:r w:rsidR="009C1CEF" w:rsidRPr="00E95E91">
        <w:rPr>
          <w:rFonts w:ascii="Arial Narrow" w:hAnsi="Arial Narrow"/>
        </w:rPr>
        <w:t>délce 24 (dvaceti čtyř</w:t>
      </w:r>
      <w:r w:rsidR="00D97338" w:rsidRPr="00E95E91">
        <w:rPr>
          <w:rFonts w:ascii="Arial Narrow" w:hAnsi="Arial Narrow"/>
        </w:rPr>
        <w:t>)</w:t>
      </w:r>
      <w:r w:rsidRPr="00E95E91">
        <w:rPr>
          <w:rFonts w:ascii="Arial Narrow" w:hAnsi="Arial Narrow"/>
        </w:rPr>
        <w:t xml:space="preserve"> měsíců</w:t>
      </w:r>
      <w:r w:rsidR="005570CD" w:rsidRPr="00F838E6">
        <w:rPr>
          <w:rFonts w:ascii="Arial Narrow" w:hAnsi="Arial Narrow"/>
        </w:rPr>
        <w:t xml:space="preserve"> </w:t>
      </w:r>
      <w:r w:rsidRPr="00F838E6">
        <w:rPr>
          <w:rFonts w:ascii="Arial Narrow" w:hAnsi="Arial Narrow"/>
        </w:rPr>
        <w:t xml:space="preserve">ode </w:t>
      </w:r>
      <w:r w:rsidR="006F0429" w:rsidRPr="00F838E6">
        <w:rPr>
          <w:rFonts w:ascii="Arial Narrow" w:hAnsi="Arial Narrow"/>
        </w:rPr>
        <w:t>d</w:t>
      </w:r>
      <w:r w:rsidR="009C1CEF" w:rsidRPr="00F838E6">
        <w:rPr>
          <w:rFonts w:ascii="Arial Narrow" w:hAnsi="Arial Narrow"/>
        </w:rPr>
        <w:t xml:space="preserve">ne převzetí zařízení </w:t>
      </w:r>
      <w:r w:rsidR="007E511D">
        <w:rPr>
          <w:rFonts w:ascii="Arial Narrow" w:hAnsi="Arial Narrow"/>
        </w:rPr>
        <w:t>v</w:t>
      </w:r>
      <w:r w:rsidR="00C73DF4">
        <w:rPr>
          <w:rFonts w:ascii="Arial Narrow" w:hAnsi="Arial Narrow"/>
        </w:rPr>
        <w:t> </w:t>
      </w:r>
      <w:r w:rsidR="007E511D">
        <w:rPr>
          <w:rFonts w:ascii="Arial Narrow" w:hAnsi="Arial Narrow"/>
        </w:rPr>
        <w:t xml:space="preserve">rozsahu dle této smlouvy </w:t>
      </w:r>
      <w:r w:rsidR="009C1CEF" w:rsidRPr="00F838E6">
        <w:rPr>
          <w:rFonts w:ascii="Arial Narrow" w:hAnsi="Arial Narrow"/>
        </w:rPr>
        <w:t>kupujícím</w:t>
      </w:r>
      <w:r w:rsidR="00116D27">
        <w:rPr>
          <w:rFonts w:ascii="Arial Narrow" w:hAnsi="Arial Narrow"/>
        </w:rPr>
        <w:t>.</w:t>
      </w:r>
    </w:p>
    <w:p w14:paraId="37353387" w14:textId="32E738EB" w:rsidR="0070760E" w:rsidRPr="00E95E91" w:rsidRDefault="00E95E91" w:rsidP="00E95E91">
      <w:pPr>
        <w:numPr>
          <w:ilvl w:val="0"/>
          <w:numId w:val="12"/>
        </w:numPr>
        <w:spacing w:after="0" w:line="240" w:lineRule="auto"/>
        <w:ind w:left="284" w:hanging="284"/>
        <w:jc w:val="both"/>
        <w:rPr>
          <w:rFonts w:ascii="Arial Narrow" w:hAnsi="Arial Narrow"/>
        </w:rPr>
      </w:pPr>
      <w:bookmarkStart w:id="9" w:name="_Hlk168569554"/>
      <w:bookmarkStart w:id="10" w:name="_Hlk168570419"/>
      <w:r w:rsidRPr="00E95E91">
        <w:rPr>
          <w:rFonts w:ascii="Arial Narrow" w:hAnsi="Arial Narrow"/>
        </w:rPr>
        <w:t xml:space="preserve">Záruční </w:t>
      </w:r>
      <w:bookmarkStart w:id="11" w:name="_Hlk168567246"/>
      <w:r w:rsidRPr="00E95E91">
        <w:rPr>
          <w:rFonts w:ascii="Arial Narrow" w:hAnsi="Arial Narrow"/>
        </w:rPr>
        <w:t>servis bude prodávající provádět bezplatně. Po dobu záruční doby provede prodávající dále sám nebo na vlastní náklad zajistí dálkovou podporu a diagnostiku zařízení, provedení pravidelných bezpečnostně technických kontrol a elektrických revizí v souladu s pokyny výrobce a právními předpisy vč. Zákona č. 375/2022 Sb. o zdravotnických prostředcích a diagnostických zdravotnických prostředcích in vitro (případně dle jiného nově vydaného právního předpisu, který nahradí uvedený zákon), pokud se na předmět plnění tento předpis vztahuje, nebo pravidelné prohlídky/zkoušky/validace/kalibrace/ověření</w:t>
      </w:r>
      <w:r w:rsidRPr="00E95E91">
        <w:rPr>
          <w:rFonts w:ascii="Arial Narrow" w:hAnsi="Arial Narrow"/>
          <w:bCs/>
        </w:rPr>
        <w:t xml:space="preserve"> </w:t>
      </w:r>
      <w:r w:rsidRPr="00E95E91">
        <w:rPr>
          <w:rFonts w:ascii="Arial Narrow" w:hAnsi="Arial Narrow"/>
        </w:rPr>
        <w:t>(pokud jsou pro správnou funkci zařízení výrobcem či servisní organizací nařízeny nebo doporučeny, včetně měněných náhradních dílů), , vše včetně vystavení protokolu, případný update softwaru a zajištění dálkové podpory a diagnostiky, to vše po dobu trvání záruční doby bez povinnosti kupujícího platit prodávajícímu nad rámec sjednané kupní ceny. Prodávající prokazatelně písemně vyvolá jednání o termínu provedení pravidelných technických prohlídek, elektrických revizí, prohlídky/zkoušky/validace/kalibrace/ověření minimálně 1 měsíc před uplynutím termínu platnosti stávající prohlídky/zkoušky/validace/kalibrace/ověření. Termín bude stanoven na základě vzájemné dohody ve lhůtě uvedené v tomto bodu výše. Vady musí kupující uplatnit u prodávajícího do konce záruční doby</w:t>
      </w:r>
      <w:bookmarkEnd w:id="11"/>
      <w:r w:rsidRPr="00E95E91">
        <w:rPr>
          <w:rFonts w:ascii="Arial Narrow" w:hAnsi="Arial Narrow"/>
        </w:rPr>
        <w:t xml:space="preserve">. </w:t>
      </w:r>
      <w:bookmarkEnd w:id="9"/>
      <w:bookmarkEnd w:id="10"/>
      <w:r w:rsidR="007E511D" w:rsidRPr="00E95E91">
        <w:rPr>
          <w:rFonts w:ascii="Arial Narrow" w:hAnsi="Arial Narrow"/>
        </w:rPr>
        <w:t xml:space="preserve"> </w:t>
      </w:r>
    </w:p>
    <w:p w14:paraId="7EE52250" w14:textId="77777777" w:rsidR="0066593E" w:rsidRPr="00C07B15" w:rsidRDefault="0066593E" w:rsidP="0066593E">
      <w:pPr>
        <w:numPr>
          <w:ilvl w:val="0"/>
          <w:numId w:val="12"/>
        </w:numPr>
        <w:spacing w:after="0" w:line="240" w:lineRule="auto"/>
        <w:ind w:left="284" w:hanging="284"/>
        <w:jc w:val="both"/>
        <w:rPr>
          <w:rFonts w:ascii="Arial Narrow" w:hAnsi="Arial Narrow"/>
        </w:rPr>
      </w:pPr>
      <w:r w:rsidRPr="005B720A">
        <w:rPr>
          <w:rFonts w:ascii="Arial Narrow" w:hAnsi="Arial Narrow"/>
        </w:rPr>
        <w:t xml:space="preserve">V případě výskytu záruční vady je prodávající povinen nastoupit na odstranění vady do 48 pracovních hodin od nahlášení vady, a to v místě instalace či umístění zařízení v pracovních dnech v době od 7:00 do 15:30 hodin. Prodávající je povinen bezplatně odstranit záruční vadu v pracovních dnech nejpozději do </w:t>
      </w:r>
      <w:r>
        <w:rPr>
          <w:rFonts w:ascii="Arial Narrow" w:hAnsi="Arial Narrow"/>
        </w:rPr>
        <w:t>48</w:t>
      </w:r>
      <w:r w:rsidRPr="005B720A">
        <w:rPr>
          <w:rFonts w:ascii="Arial Narrow" w:hAnsi="Arial Narrow"/>
        </w:rPr>
        <w:t xml:space="preserve"> hodin od nástupu na opravu, v případě, že potřebné náhradní díly jsou na skladě prodávajícího nebo kupujícího. V případě, že je nutné dodat náhradní </w:t>
      </w:r>
      <w:r w:rsidRPr="007E4527">
        <w:rPr>
          <w:rFonts w:ascii="Arial Narrow" w:hAnsi="Arial Narrow"/>
        </w:rPr>
        <w:t xml:space="preserve">díly ze zahraničí, je prodávající povinen bezplatně odstranit záruční vadu v pracovních </w:t>
      </w:r>
      <w:r w:rsidRPr="007E4527">
        <w:rPr>
          <w:rFonts w:ascii="Arial Narrow" w:hAnsi="Arial Narrow"/>
        </w:rPr>
        <w:lastRenderedPageBreak/>
        <w:t>dnech nejpozději do 96 hodin od nástupu na opravu. Pokud v důsledku výskytu záruční vady na zařízení, kterou se prodávajícímu nepodaří odstranit do stanovené doby 48 hodin od nástupu na odstranění vady, nebude kupující moci zařízení nadále užívat, zavazuje se prodávající na výzvu kupujícího poskytnout popř. zajistit kupujícímu formou bezúplatné výpůjčky do užívání náhradní zařízení popř. vadnou část zařízení s obdobnými parametry na dobu do provedení záruční opravy vadného zařízení, a to nejpozději do 48 hodin po doručení výzvy kupujícího, přičemž v takovém případě veškeré náklady související s poskytnutím i vrácením náhradního zařízení ponese prodávající.</w:t>
      </w:r>
    </w:p>
    <w:p w14:paraId="150B6B96" w14:textId="4824FEDA" w:rsidR="00482E9F" w:rsidRPr="005B720A" w:rsidRDefault="00482E9F" w:rsidP="0056470E">
      <w:pPr>
        <w:numPr>
          <w:ilvl w:val="0"/>
          <w:numId w:val="12"/>
        </w:numPr>
        <w:spacing w:after="0" w:line="240" w:lineRule="auto"/>
        <w:ind w:left="284" w:hanging="284"/>
        <w:jc w:val="both"/>
        <w:rPr>
          <w:rFonts w:ascii="Arial Narrow" w:hAnsi="Arial Narrow"/>
        </w:rPr>
      </w:pPr>
      <w:r w:rsidRPr="005B720A">
        <w:rPr>
          <w:rFonts w:ascii="Arial Narrow" w:hAnsi="Arial Narrow"/>
        </w:rPr>
        <w:t>Kupující má právo na úhradu nutných nákladů, které mu vznikly v</w:t>
      </w:r>
      <w:r w:rsidR="00C73DF4" w:rsidRPr="005B720A">
        <w:rPr>
          <w:rFonts w:ascii="Arial Narrow" w:hAnsi="Arial Narrow"/>
        </w:rPr>
        <w:t> </w:t>
      </w:r>
      <w:r w:rsidRPr="005B720A">
        <w:rPr>
          <w:rFonts w:ascii="Arial Narrow" w:hAnsi="Arial Narrow"/>
        </w:rPr>
        <w:t>souvislosti s</w:t>
      </w:r>
      <w:r w:rsidR="00C73DF4" w:rsidRPr="005B720A">
        <w:rPr>
          <w:rFonts w:ascii="Arial Narrow" w:hAnsi="Arial Narrow"/>
        </w:rPr>
        <w:t> </w:t>
      </w:r>
      <w:r w:rsidRPr="005B720A">
        <w:rPr>
          <w:rFonts w:ascii="Arial Narrow" w:hAnsi="Arial Narrow"/>
        </w:rPr>
        <w:t>uplatněním práv z</w:t>
      </w:r>
      <w:r w:rsidR="00C73DF4" w:rsidRPr="005B720A">
        <w:rPr>
          <w:rFonts w:ascii="Arial Narrow" w:hAnsi="Arial Narrow"/>
        </w:rPr>
        <w:t> </w:t>
      </w:r>
      <w:r w:rsidRPr="005B720A">
        <w:rPr>
          <w:rFonts w:ascii="Arial Narrow" w:hAnsi="Arial Narrow"/>
        </w:rPr>
        <w:t>vad.</w:t>
      </w:r>
    </w:p>
    <w:p w14:paraId="722B17D4" w14:textId="4D306C5A" w:rsidR="00482E9F" w:rsidRPr="00FE3368" w:rsidRDefault="00482E9F" w:rsidP="0056470E">
      <w:pPr>
        <w:numPr>
          <w:ilvl w:val="0"/>
          <w:numId w:val="12"/>
        </w:numPr>
        <w:spacing w:after="0" w:line="240" w:lineRule="auto"/>
        <w:ind w:left="284" w:hanging="284"/>
        <w:jc w:val="both"/>
        <w:rPr>
          <w:rFonts w:ascii="Arial Narrow" w:hAnsi="Arial Narrow"/>
        </w:rPr>
      </w:pPr>
      <w:r w:rsidRPr="005B720A">
        <w:rPr>
          <w:rFonts w:ascii="Arial Narrow" w:hAnsi="Arial Narrow"/>
        </w:rPr>
        <w:t>Za záruční vady nebudou považovány ty vady, které byly způsobeny nesprávnou obsluhou nebo údržbou zařízení nebo úmyslným poškozením zařízení kupujícím nebo nepovolanou</w:t>
      </w:r>
      <w:r w:rsidRPr="00FE3368">
        <w:rPr>
          <w:rFonts w:ascii="Arial Narrow" w:hAnsi="Arial Narrow"/>
        </w:rPr>
        <w:t xml:space="preserve"> osobou, případně jakýmikoli jinými zásahy, jednáními nebo skutečnostmi nastalými na straně kupujícího. Odstranění takto zjištěných vad bude provedeno za úplatu</w:t>
      </w:r>
      <w:r w:rsidR="003F3190">
        <w:rPr>
          <w:rFonts w:ascii="Arial Narrow" w:hAnsi="Arial Narrow"/>
        </w:rPr>
        <w:t>,</w:t>
      </w:r>
      <w:r w:rsidR="003F3190" w:rsidRPr="003F3190">
        <w:rPr>
          <w:rFonts w:ascii="Arial Narrow" w:hAnsi="Arial Narrow"/>
        </w:rPr>
        <w:t xml:space="preserve"> </w:t>
      </w:r>
      <w:r w:rsidR="003F3190">
        <w:rPr>
          <w:rFonts w:ascii="Arial Narrow" w:hAnsi="Arial Narrow"/>
        </w:rPr>
        <w:t>přičemž ohledně lhůt pro nastoupení na odstranění vady a lhůt pro odstranění vady platí obdobně lhůty uvedené v</w:t>
      </w:r>
      <w:r w:rsidR="00C73DF4">
        <w:rPr>
          <w:rFonts w:ascii="Arial Narrow" w:hAnsi="Arial Narrow"/>
        </w:rPr>
        <w:t> </w:t>
      </w:r>
      <w:r w:rsidR="003F3190">
        <w:rPr>
          <w:rFonts w:ascii="Arial Narrow" w:hAnsi="Arial Narrow"/>
        </w:rPr>
        <w:t>odst. 4 tohoto článku</w:t>
      </w:r>
      <w:r w:rsidRPr="00FE3368">
        <w:rPr>
          <w:rFonts w:ascii="Arial Narrow" w:hAnsi="Arial Narrow"/>
        </w:rPr>
        <w:t>.</w:t>
      </w:r>
      <w:r w:rsidR="003F3190">
        <w:rPr>
          <w:rFonts w:ascii="Arial Narrow" w:hAnsi="Arial Narrow"/>
        </w:rPr>
        <w:t xml:space="preserve"> </w:t>
      </w:r>
    </w:p>
    <w:p w14:paraId="7A3E2503" w14:textId="1179771A" w:rsidR="00482E9F" w:rsidRDefault="00482E9F" w:rsidP="0056470E">
      <w:pPr>
        <w:numPr>
          <w:ilvl w:val="0"/>
          <w:numId w:val="12"/>
        </w:numPr>
        <w:spacing w:after="0" w:line="240" w:lineRule="auto"/>
        <w:ind w:left="284" w:hanging="284"/>
        <w:jc w:val="both"/>
        <w:rPr>
          <w:rFonts w:ascii="Arial Narrow" w:hAnsi="Arial Narrow"/>
        </w:rPr>
      </w:pPr>
      <w:r w:rsidRPr="00FE3368">
        <w:rPr>
          <w:rFonts w:ascii="Arial Narrow" w:hAnsi="Arial Narrow"/>
        </w:rPr>
        <w:t xml:space="preserve">Je-li vadné plnění podstatným porušením této smlouvy, má kupující </w:t>
      </w:r>
      <w:r w:rsidR="00577DFD" w:rsidRPr="00FE3368">
        <w:rPr>
          <w:rFonts w:ascii="Arial Narrow" w:hAnsi="Arial Narrow"/>
        </w:rPr>
        <w:t xml:space="preserve">dle své volby </w:t>
      </w:r>
      <w:r w:rsidRPr="00FE3368">
        <w:rPr>
          <w:rFonts w:ascii="Arial Narrow" w:hAnsi="Arial Narrow"/>
        </w:rPr>
        <w:t>právo na odstranění vady dodáním nového zařízení bez vady nebo dodáním chybějícího zařízení, na odstranění vady opravou zařízení, na přiměřenou slevu nebo na odstoupení od této smlouvy.</w:t>
      </w:r>
    </w:p>
    <w:p w14:paraId="7BDAD976" w14:textId="53DA5A99" w:rsidR="00130239" w:rsidRPr="00FE3368" w:rsidRDefault="00130239" w:rsidP="0056470E">
      <w:pPr>
        <w:numPr>
          <w:ilvl w:val="0"/>
          <w:numId w:val="12"/>
        </w:numPr>
        <w:spacing w:after="0" w:line="240" w:lineRule="auto"/>
        <w:ind w:left="284" w:hanging="284"/>
        <w:jc w:val="both"/>
        <w:rPr>
          <w:rFonts w:ascii="Arial Narrow" w:hAnsi="Arial Narrow"/>
        </w:rPr>
      </w:pPr>
      <w:r>
        <w:rPr>
          <w:rFonts w:ascii="Arial Narrow" w:hAnsi="Arial Narrow"/>
        </w:rPr>
        <w:t>V</w:t>
      </w:r>
      <w:r w:rsidR="00C73DF4">
        <w:rPr>
          <w:rFonts w:ascii="Arial Narrow" w:hAnsi="Arial Narrow"/>
        </w:rPr>
        <w:t> </w:t>
      </w:r>
      <w:r>
        <w:rPr>
          <w:rFonts w:ascii="Arial Narrow" w:hAnsi="Arial Narrow"/>
        </w:rPr>
        <w:t xml:space="preserve">průběhu záruční doby je prodávající povinen na výzvu kupujícího provést </w:t>
      </w:r>
      <w:r w:rsidRPr="00130239">
        <w:rPr>
          <w:rFonts w:ascii="Arial Narrow" w:hAnsi="Arial Narrow"/>
        </w:rPr>
        <w:t>další bezplatn</w:t>
      </w:r>
      <w:r w:rsidR="00C73DF4">
        <w:rPr>
          <w:rFonts w:ascii="Arial Narrow" w:hAnsi="Arial Narrow"/>
        </w:rPr>
        <w:t xml:space="preserve">ou instruktáž </w:t>
      </w:r>
      <w:r w:rsidRPr="00130239">
        <w:rPr>
          <w:rFonts w:ascii="Arial Narrow" w:hAnsi="Arial Narrow"/>
        </w:rPr>
        <w:t>obsluhy zařízení</w:t>
      </w:r>
      <w:r>
        <w:rPr>
          <w:rFonts w:ascii="Arial Narrow" w:hAnsi="Arial Narrow"/>
        </w:rPr>
        <w:t xml:space="preserve"> </w:t>
      </w:r>
      <w:r w:rsidR="00C73DF4" w:rsidRPr="00C73DF4">
        <w:rPr>
          <w:rFonts w:ascii="Arial Narrow" w:hAnsi="Arial Narrow"/>
        </w:rPr>
        <w:t>obsluhy a seznámení obsluhy s</w:t>
      </w:r>
      <w:r w:rsidR="00C73DF4">
        <w:rPr>
          <w:rFonts w:ascii="Arial Narrow" w:hAnsi="Arial Narrow"/>
        </w:rPr>
        <w:t> </w:t>
      </w:r>
      <w:r w:rsidR="00C73DF4" w:rsidRPr="00C73DF4">
        <w:rPr>
          <w:rFonts w:ascii="Arial Narrow" w:hAnsi="Arial Narrow"/>
        </w:rPr>
        <w:t>riziky spojenými s</w:t>
      </w:r>
      <w:r w:rsidR="00C73DF4">
        <w:rPr>
          <w:rFonts w:ascii="Arial Narrow" w:hAnsi="Arial Narrow"/>
        </w:rPr>
        <w:t> </w:t>
      </w:r>
      <w:r w:rsidR="00C73DF4" w:rsidRPr="00C73DF4">
        <w:rPr>
          <w:rFonts w:ascii="Arial Narrow" w:hAnsi="Arial Narrow"/>
        </w:rPr>
        <w:t xml:space="preserve">používáním zařízení </w:t>
      </w:r>
      <w:r>
        <w:rPr>
          <w:rFonts w:ascii="Arial Narrow" w:hAnsi="Arial Narrow"/>
        </w:rPr>
        <w:t>v</w:t>
      </w:r>
      <w:r w:rsidR="00C73DF4">
        <w:rPr>
          <w:rFonts w:ascii="Arial Narrow" w:hAnsi="Arial Narrow"/>
        </w:rPr>
        <w:t> </w:t>
      </w:r>
      <w:r>
        <w:rPr>
          <w:rFonts w:ascii="Arial Narrow" w:hAnsi="Arial Narrow"/>
        </w:rPr>
        <w:t xml:space="preserve">místě sídla kupujícího, a to </w:t>
      </w:r>
      <w:r w:rsidR="001512F1">
        <w:rPr>
          <w:rFonts w:ascii="Arial Narrow" w:hAnsi="Arial Narrow"/>
        </w:rPr>
        <w:t>s</w:t>
      </w:r>
      <w:r w:rsidR="00C73DF4">
        <w:rPr>
          <w:rFonts w:ascii="Arial Narrow" w:hAnsi="Arial Narrow"/>
        </w:rPr>
        <w:t> </w:t>
      </w:r>
      <w:r w:rsidRPr="00130239">
        <w:rPr>
          <w:rFonts w:ascii="Arial Narrow" w:hAnsi="Arial Narrow"/>
        </w:rPr>
        <w:t>opakováním 2x ročně.</w:t>
      </w:r>
    </w:p>
    <w:p w14:paraId="50632D07" w14:textId="77777777" w:rsidR="00716031" w:rsidRPr="00FE3368" w:rsidRDefault="00716031" w:rsidP="00F56D9F">
      <w:pPr>
        <w:spacing w:after="0" w:line="240" w:lineRule="auto"/>
        <w:rPr>
          <w:rFonts w:ascii="Arial Narrow" w:hAnsi="Arial Narrow"/>
          <w:b/>
        </w:rPr>
      </w:pPr>
    </w:p>
    <w:p w14:paraId="3214F36F" w14:textId="77777777"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VIII. </w:t>
      </w:r>
      <w:r w:rsidR="00482E9F" w:rsidRPr="00FE3368">
        <w:rPr>
          <w:rFonts w:ascii="Arial Narrow" w:hAnsi="Arial Narrow"/>
          <w:b/>
        </w:rPr>
        <w:t>Odstoupení od smlouvy</w:t>
      </w:r>
    </w:p>
    <w:p w14:paraId="68CBB620" w14:textId="77777777" w:rsidR="00482E9F" w:rsidRPr="00FE3368" w:rsidRDefault="00482E9F" w:rsidP="0056470E">
      <w:pPr>
        <w:spacing w:after="0" w:line="240" w:lineRule="auto"/>
        <w:ind w:left="426"/>
        <w:rPr>
          <w:rFonts w:ascii="Arial Narrow" w:hAnsi="Arial Narrow"/>
          <w:b/>
        </w:rPr>
      </w:pPr>
    </w:p>
    <w:p w14:paraId="6A16CA6E" w14:textId="77777777"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 xml:space="preserve">Kterákoliv smluvní strana může od této smlouvy odstoupit, pokud zjistí podstatné porušení této smlouvy druhou smluvní stranou. </w:t>
      </w:r>
    </w:p>
    <w:p w14:paraId="0760D1E1" w14:textId="7AD28136"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Pro účely této smlouvy se za podstatné porušení smluvních povinností považuje takové porušení, u kterého smluvní strana porušující smlouvu měla nebo mohla předpokládat, že při takovémto porušení smlouvy, s</w:t>
      </w:r>
      <w:r w:rsidR="00C73DF4">
        <w:rPr>
          <w:rFonts w:ascii="Arial Narrow" w:hAnsi="Arial Narrow"/>
        </w:rPr>
        <w:t> </w:t>
      </w:r>
      <w:r w:rsidRPr="00FE3368">
        <w:rPr>
          <w:rFonts w:ascii="Arial Narrow" w:hAnsi="Arial Narrow"/>
        </w:rPr>
        <w:t>přihlédnutím ke všem okolnostem, by druhá smluvní strana neměla zájem smlouvu uzavřít; zejména:</w:t>
      </w:r>
    </w:p>
    <w:p w14:paraId="28605824" w14:textId="6320B2CB"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prodlení s</w:t>
      </w:r>
      <w:r w:rsidR="00C73DF4">
        <w:rPr>
          <w:rFonts w:ascii="Arial Narrow" w:hAnsi="Arial Narrow"/>
        </w:rPr>
        <w:t> </w:t>
      </w:r>
      <w:r w:rsidRPr="00FE3368">
        <w:rPr>
          <w:rFonts w:ascii="Arial Narrow" w:hAnsi="Arial Narrow"/>
        </w:rPr>
        <w:t>úhradou kupní ceny nebo její části</w:t>
      </w:r>
      <w:r w:rsidR="00AE21EA">
        <w:rPr>
          <w:rFonts w:ascii="Arial Narrow" w:hAnsi="Arial Narrow"/>
        </w:rPr>
        <w:t>,</w:t>
      </w:r>
      <w:r w:rsidRPr="00FE3368">
        <w:rPr>
          <w:rFonts w:ascii="Arial Narrow" w:hAnsi="Arial Narrow"/>
        </w:rPr>
        <w:t xml:space="preserve"> </w:t>
      </w:r>
      <w:r w:rsidR="00AE21EA">
        <w:rPr>
          <w:rFonts w:ascii="Arial Narrow" w:hAnsi="Arial Narrow"/>
        </w:rPr>
        <w:t xml:space="preserve">které trvá i po opakované výzvě s upozorněním na toto prodlení po dobu </w:t>
      </w:r>
      <w:r w:rsidRPr="00FE3368">
        <w:rPr>
          <w:rFonts w:ascii="Arial Narrow" w:hAnsi="Arial Narrow"/>
        </w:rPr>
        <w:t>delší</w:t>
      </w:r>
      <w:r w:rsidR="00AE21EA">
        <w:rPr>
          <w:rFonts w:ascii="Arial Narrow" w:hAnsi="Arial Narrow"/>
        </w:rPr>
        <w:t xml:space="preserve"> 45</w:t>
      </w:r>
      <w:r w:rsidRPr="00FE3368">
        <w:rPr>
          <w:rFonts w:ascii="Arial Narrow" w:hAnsi="Arial Narrow"/>
        </w:rPr>
        <w:t xml:space="preserve"> kalendářních dnů;</w:t>
      </w:r>
    </w:p>
    <w:p w14:paraId="132227C9" w14:textId="2A87F7AA"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prodlení prodávajícího s</w:t>
      </w:r>
      <w:r w:rsidR="00C73DF4">
        <w:rPr>
          <w:rFonts w:ascii="Arial Narrow" w:hAnsi="Arial Narrow"/>
        </w:rPr>
        <w:t> </w:t>
      </w:r>
      <w:r w:rsidRPr="00FE3368">
        <w:rPr>
          <w:rFonts w:ascii="Arial Narrow" w:hAnsi="Arial Narrow"/>
        </w:rPr>
        <w:t xml:space="preserve">dodáním předmětu plnění </w:t>
      </w:r>
      <w:r w:rsidR="00F66F70">
        <w:rPr>
          <w:rFonts w:ascii="Arial Narrow" w:hAnsi="Arial Narrow"/>
        </w:rPr>
        <w:t>ne</w:t>
      </w:r>
      <w:r w:rsidR="00C3270B">
        <w:rPr>
          <w:rFonts w:ascii="Arial Narrow" w:hAnsi="Arial Narrow"/>
        </w:rPr>
        <w:t>bo jeho části</w:t>
      </w:r>
      <w:r w:rsidR="00F66F70">
        <w:rPr>
          <w:rFonts w:ascii="Arial Narrow" w:hAnsi="Arial Narrow"/>
        </w:rPr>
        <w:t xml:space="preserve"> </w:t>
      </w:r>
      <w:r w:rsidRPr="00FE3368">
        <w:rPr>
          <w:rFonts w:ascii="Arial Narrow" w:hAnsi="Arial Narrow"/>
        </w:rPr>
        <w:t xml:space="preserve">dle této smlouvy delším než </w:t>
      </w:r>
      <w:r w:rsidR="00210835">
        <w:rPr>
          <w:rFonts w:ascii="Arial Narrow" w:hAnsi="Arial Narrow"/>
        </w:rPr>
        <w:t>dva (2) týdny</w:t>
      </w:r>
      <w:r w:rsidRPr="00FE3368">
        <w:rPr>
          <w:rFonts w:ascii="Arial Narrow" w:hAnsi="Arial Narrow"/>
        </w:rPr>
        <w:t>;</w:t>
      </w:r>
    </w:p>
    <w:p w14:paraId="205D012B" w14:textId="5DA5AFCB"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 xml:space="preserve">zařízení nebude možné kupujícím během záruční doby užívat po dobu delší </w:t>
      </w:r>
      <w:r w:rsidR="00F66F70">
        <w:rPr>
          <w:rFonts w:ascii="Arial Narrow" w:hAnsi="Arial Narrow"/>
        </w:rPr>
        <w:t>30</w:t>
      </w:r>
      <w:r w:rsidR="00F66F70" w:rsidRPr="00FE3368">
        <w:rPr>
          <w:rFonts w:ascii="Arial Narrow" w:hAnsi="Arial Narrow"/>
        </w:rPr>
        <w:t xml:space="preserve"> </w:t>
      </w:r>
      <w:r w:rsidRPr="00FE3368">
        <w:rPr>
          <w:rFonts w:ascii="Arial Narrow" w:hAnsi="Arial Narrow"/>
        </w:rPr>
        <w:t xml:space="preserve">kalendářních dnů; </w:t>
      </w:r>
    </w:p>
    <w:p w14:paraId="2B029C79" w14:textId="77777777" w:rsidR="00482E9F" w:rsidRPr="00FE3368"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jestliže prodávající ujistil kupujícího, že zařízení má určité vlastnosti, zejména vlastnosti kupujícím výslovně vymíněné, anebo že nemá žádné vady, a toto ujištění se následně ukáže nepravdivým;</w:t>
      </w:r>
    </w:p>
    <w:p w14:paraId="1E399D3C" w14:textId="59467544" w:rsidR="00482E9F"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nemožnost odstran</w:t>
      </w:r>
      <w:r w:rsidR="006641CC">
        <w:rPr>
          <w:rFonts w:ascii="Arial Narrow" w:hAnsi="Arial Narrow"/>
        </w:rPr>
        <w:t xml:space="preserve">ění vady dodaného zařízení; </w:t>
      </w:r>
    </w:p>
    <w:p w14:paraId="7F0D84F2" w14:textId="3D3504B5" w:rsidR="006641CC" w:rsidRPr="00FE3368" w:rsidRDefault="006641CC" w:rsidP="0056470E">
      <w:pPr>
        <w:numPr>
          <w:ilvl w:val="0"/>
          <w:numId w:val="7"/>
        </w:numPr>
        <w:spacing w:after="0" w:line="240" w:lineRule="auto"/>
        <w:ind w:left="709" w:hanging="283"/>
        <w:jc w:val="both"/>
        <w:rPr>
          <w:rFonts w:ascii="Arial Narrow" w:hAnsi="Arial Narrow"/>
        </w:rPr>
      </w:pPr>
      <w:r>
        <w:rPr>
          <w:rFonts w:ascii="Arial Narrow" w:hAnsi="Arial Narrow"/>
        </w:rPr>
        <w:t xml:space="preserve">nedoložení dokladu o uzavření pojištění podle článku IX. </w:t>
      </w:r>
      <w:r w:rsidR="00210835">
        <w:rPr>
          <w:rFonts w:ascii="Arial Narrow" w:hAnsi="Arial Narrow"/>
        </w:rPr>
        <w:t>o</w:t>
      </w:r>
      <w:r>
        <w:rPr>
          <w:rFonts w:ascii="Arial Narrow" w:hAnsi="Arial Narrow"/>
        </w:rPr>
        <w:t>dst. 4 této smlouvy;</w:t>
      </w:r>
    </w:p>
    <w:p w14:paraId="3CFB9806" w14:textId="230EFF7D" w:rsidR="00454CC5" w:rsidRDefault="00482E9F" w:rsidP="0056470E">
      <w:pPr>
        <w:numPr>
          <w:ilvl w:val="0"/>
          <w:numId w:val="7"/>
        </w:numPr>
        <w:spacing w:after="0" w:line="240" w:lineRule="auto"/>
        <w:ind w:left="709" w:hanging="283"/>
        <w:jc w:val="both"/>
        <w:rPr>
          <w:rFonts w:ascii="Arial Narrow" w:hAnsi="Arial Narrow"/>
        </w:rPr>
      </w:pPr>
      <w:r w:rsidRPr="00FE3368">
        <w:rPr>
          <w:rFonts w:ascii="Arial Narrow" w:hAnsi="Arial Narrow"/>
        </w:rPr>
        <w:t>v</w:t>
      </w:r>
      <w:r w:rsidR="00C73DF4">
        <w:rPr>
          <w:rFonts w:ascii="Arial Narrow" w:hAnsi="Arial Narrow"/>
        </w:rPr>
        <w:t> </w:t>
      </w:r>
      <w:r w:rsidRPr="00FE3368">
        <w:rPr>
          <w:rFonts w:ascii="Arial Narrow" w:hAnsi="Arial Narrow"/>
        </w:rPr>
        <w:t>případě, že se kterékoliv prohlášení prodávajícího uvedené v</w:t>
      </w:r>
      <w:r w:rsidR="00C73DF4">
        <w:rPr>
          <w:rFonts w:ascii="Arial Narrow" w:hAnsi="Arial Narrow"/>
        </w:rPr>
        <w:t> </w:t>
      </w:r>
      <w:r w:rsidRPr="00FE3368">
        <w:rPr>
          <w:rFonts w:ascii="Arial Narrow" w:hAnsi="Arial Narrow"/>
        </w:rPr>
        <w:t>této smlouvě ukáže jako nepravdivé</w:t>
      </w:r>
      <w:r w:rsidR="006641CC">
        <w:rPr>
          <w:rFonts w:ascii="Arial Narrow" w:hAnsi="Arial Narrow"/>
        </w:rPr>
        <w:t>;</w:t>
      </w:r>
    </w:p>
    <w:p w14:paraId="2351C105" w14:textId="57A88C9B" w:rsidR="00482E9F" w:rsidRPr="00FE3368" w:rsidRDefault="00454CC5" w:rsidP="0056470E">
      <w:pPr>
        <w:numPr>
          <w:ilvl w:val="0"/>
          <w:numId w:val="7"/>
        </w:numPr>
        <w:spacing w:after="0" w:line="240" w:lineRule="auto"/>
        <w:ind w:left="709" w:hanging="283"/>
        <w:jc w:val="both"/>
        <w:rPr>
          <w:rFonts w:ascii="Arial Narrow" w:hAnsi="Arial Narrow"/>
        </w:rPr>
      </w:pPr>
      <w:r>
        <w:rPr>
          <w:rFonts w:ascii="Arial Narrow" w:hAnsi="Arial Narrow"/>
        </w:rPr>
        <w:t>zahájení insolvenčního řízení vůči prodávajícímu před dodáním zařízení kupujícímu</w:t>
      </w:r>
      <w:r w:rsidR="00482E9F" w:rsidRPr="00FE3368">
        <w:rPr>
          <w:rFonts w:ascii="Arial Narrow" w:hAnsi="Arial Narrow"/>
        </w:rPr>
        <w:t>.</w:t>
      </w:r>
    </w:p>
    <w:p w14:paraId="12669577" w14:textId="7EBE1359" w:rsidR="00482E9F" w:rsidRPr="00FE3368" w:rsidRDefault="00482E9F" w:rsidP="0056470E">
      <w:pPr>
        <w:numPr>
          <w:ilvl w:val="0"/>
          <w:numId w:val="15"/>
        </w:numPr>
        <w:spacing w:after="0" w:line="240" w:lineRule="auto"/>
        <w:ind w:left="426" w:hanging="426"/>
        <w:jc w:val="both"/>
        <w:rPr>
          <w:rFonts w:ascii="Arial Narrow" w:hAnsi="Arial Narrow"/>
        </w:rPr>
      </w:pPr>
      <w:r w:rsidRPr="00FE3368">
        <w:rPr>
          <w:rFonts w:ascii="Arial Narrow" w:hAnsi="Arial Narrow"/>
        </w:rPr>
        <w:t>Odstoupení od této kupní smlouvy musí mít písemnou formu, musí v</w:t>
      </w:r>
      <w:r w:rsidR="00C73DF4">
        <w:rPr>
          <w:rFonts w:ascii="Arial Narrow" w:hAnsi="Arial Narrow"/>
        </w:rPr>
        <w:t> </w:t>
      </w:r>
      <w:r w:rsidRPr="00FE3368">
        <w:rPr>
          <w:rFonts w:ascii="Arial Narrow" w:hAnsi="Arial Narrow"/>
        </w:rPr>
        <w:t xml:space="preserve">něm být přesně popsán důvod odstoupení, </w:t>
      </w:r>
      <w:r w:rsidR="00B223CE" w:rsidRPr="00FE3368">
        <w:rPr>
          <w:rFonts w:ascii="Arial Narrow" w:hAnsi="Arial Narrow"/>
        </w:rPr>
        <w:t xml:space="preserve">a musí být podepsáno </w:t>
      </w:r>
      <w:r w:rsidRPr="00FE3368">
        <w:rPr>
          <w:rFonts w:ascii="Arial Narrow" w:hAnsi="Arial Narrow"/>
        </w:rPr>
        <w:t>odstupující smluvní stran</w:t>
      </w:r>
      <w:r w:rsidR="00B223CE" w:rsidRPr="00FE3368">
        <w:rPr>
          <w:rFonts w:ascii="Arial Narrow" w:hAnsi="Arial Narrow"/>
        </w:rPr>
        <w:t>ou</w:t>
      </w:r>
      <w:r w:rsidRPr="00FE3368">
        <w:rPr>
          <w:rFonts w:ascii="Arial Narrow" w:hAnsi="Arial Narrow"/>
        </w:rPr>
        <w:t>, jinak je odstoupení od této kupní smlouvy neplatné. Tato smlouva zaniká ke dni doručení oznámení odstupující smluvní strany o odstoupení druhé smluvní straně.</w:t>
      </w:r>
      <w:r w:rsidR="00B23185" w:rsidRPr="00FE3368">
        <w:rPr>
          <w:rFonts w:ascii="Arial Narrow" w:hAnsi="Arial Narrow"/>
        </w:rPr>
        <w:t xml:space="preserve"> V</w:t>
      </w:r>
      <w:r w:rsidR="00C73DF4">
        <w:rPr>
          <w:rFonts w:ascii="Arial Narrow" w:hAnsi="Arial Narrow"/>
        </w:rPr>
        <w:t> </w:t>
      </w:r>
      <w:r w:rsidR="00B23185" w:rsidRPr="00FE3368">
        <w:rPr>
          <w:rFonts w:ascii="Arial Narrow" w:hAnsi="Arial Narrow"/>
        </w:rPr>
        <w:t xml:space="preserve">případě odstoupení od smlouvy je prodávající povinen převzít </w:t>
      </w:r>
      <w:r w:rsidR="009F4200" w:rsidRPr="00FE3368">
        <w:rPr>
          <w:rFonts w:ascii="Arial Narrow" w:hAnsi="Arial Narrow"/>
        </w:rPr>
        <w:t xml:space="preserve">zařízení </w:t>
      </w:r>
      <w:r w:rsidR="009F4200">
        <w:rPr>
          <w:rFonts w:ascii="Arial Narrow" w:hAnsi="Arial Narrow"/>
        </w:rPr>
        <w:t>v</w:t>
      </w:r>
      <w:r w:rsidR="00C73DF4">
        <w:rPr>
          <w:rFonts w:ascii="Arial Narrow" w:hAnsi="Arial Narrow"/>
        </w:rPr>
        <w:t> </w:t>
      </w:r>
      <w:r w:rsidR="003F3190">
        <w:rPr>
          <w:rFonts w:ascii="Arial Narrow" w:hAnsi="Arial Narrow"/>
        </w:rPr>
        <w:t>místě jeho instalace u</w:t>
      </w:r>
      <w:r w:rsidR="00B23185" w:rsidRPr="00FE3368">
        <w:rPr>
          <w:rFonts w:ascii="Arial Narrow" w:hAnsi="Arial Narrow"/>
        </w:rPr>
        <w:t xml:space="preserve"> kupujícího a na vlastní náklady provést </w:t>
      </w:r>
      <w:r w:rsidR="003F3190">
        <w:rPr>
          <w:rFonts w:ascii="Arial Narrow" w:hAnsi="Arial Narrow"/>
        </w:rPr>
        <w:t xml:space="preserve">nebo zajistit </w:t>
      </w:r>
      <w:r w:rsidR="00B23185" w:rsidRPr="00FE3368">
        <w:rPr>
          <w:rFonts w:ascii="Arial Narrow" w:hAnsi="Arial Narrow"/>
        </w:rPr>
        <w:t>jeho demontáž</w:t>
      </w:r>
      <w:r w:rsidR="003F3190">
        <w:rPr>
          <w:rFonts w:ascii="Arial Narrow" w:hAnsi="Arial Narrow"/>
        </w:rPr>
        <w:t xml:space="preserve"> a odvoz,</w:t>
      </w:r>
      <w:r w:rsidR="00B23185" w:rsidRPr="00FE3368">
        <w:rPr>
          <w:rFonts w:ascii="Arial Narrow" w:hAnsi="Arial Narrow"/>
        </w:rPr>
        <w:t xml:space="preserve"> a uhradi</w:t>
      </w:r>
      <w:r w:rsidR="0067015D">
        <w:rPr>
          <w:rFonts w:ascii="Arial Narrow" w:hAnsi="Arial Narrow"/>
        </w:rPr>
        <w:t>t související přepravní</w:t>
      </w:r>
      <w:r w:rsidR="006641CC">
        <w:rPr>
          <w:rFonts w:ascii="Arial Narrow" w:hAnsi="Arial Narrow"/>
        </w:rPr>
        <w:t xml:space="preserve"> a jiné</w:t>
      </w:r>
      <w:r w:rsidR="0067015D">
        <w:rPr>
          <w:rFonts w:ascii="Arial Narrow" w:hAnsi="Arial Narrow"/>
        </w:rPr>
        <w:t xml:space="preserve"> náklady</w:t>
      </w:r>
      <w:r w:rsidR="003F3190">
        <w:rPr>
          <w:rFonts w:ascii="Arial Narrow" w:hAnsi="Arial Narrow"/>
        </w:rPr>
        <w:t>, a to</w:t>
      </w:r>
      <w:r w:rsidR="003F3190" w:rsidRPr="003F3190">
        <w:rPr>
          <w:rFonts w:ascii="Arial Narrow" w:hAnsi="Arial Narrow"/>
        </w:rPr>
        <w:t xml:space="preserve"> </w:t>
      </w:r>
      <w:r w:rsidR="003F3190">
        <w:rPr>
          <w:rFonts w:ascii="Arial Narrow" w:hAnsi="Arial Narrow"/>
        </w:rPr>
        <w:t>v</w:t>
      </w:r>
      <w:r w:rsidR="00C73DF4">
        <w:rPr>
          <w:rFonts w:ascii="Arial Narrow" w:hAnsi="Arial Narrow"/>
        </w:rPr>
        <w:t> </w:t>
      </w:r>
      <w:r w:rsidR="003F3190">
        <w:rPr>
          <w:rFonts w:ascii="Arial Narrow" w:hAnsi="Arial Narrow"/>
        </w:rPr>
        <w:t>termínu určeném kupujícím</w:t>
      </w:r>
      <w:r w:rsidR="00245EC4">
        <w:rPr>
          <w:rFonts w:ascii="Arial Narrow" w:hAnsi="Arial Narrow"/>
        </w:rPr>
        <w:t>.</w:t>
      </w:r>
    </w:p>
    <w:p w14:paraId="284B430F" w14:textId="7D459FC1" w:rsidR="00404259" w:rsidRPr="009B04B5" w:rsidRDefault="00482E9F" w:rsidP="00F56D9F">
      <w:pPr>
        <w:numPr>
          <w:ilvl w:val="0"/>
          <w:numId w:val="15"/>
        </w:numPr>
        <w:spacing w:after="0" w:line="240" w:lineRule="auto"/>
        <w:ind w:left="426" w:hanging="426"/>
        <w:jc w:val="both"/>
        <w:rPr>
          <w:rFonts w:ascii="Arial Narrow" w:hAnsi="Arial Narrow"/>
          <w:b/>
        </w:rPr>
      </w:pPr>
      <w:r w:rsidRPr="00FE3368">
        <w:rPr>
          <w:rFonts w:ascii="Arial Narrow" w:hAnsi="Arial Narrow"/>
        </w:rPr>
        <w:t>Odstoupení od této smlouvy se nedotýká práva na náhradu škody vzniklého z</w:t>
      </w:r>
      <w:r w:rsidR="00C73DF4">
        <w:rPr>
          <w:rFonts w:ascii="Arial Narrow" w:hAnsi="Arial Narrow"/>
        </w:rPr>
        <w:t> </w:t>
      </w:r>
      <w:r w:rsidRPr="00FE3368">
        <w:rPr>
          <w:rFonts w:ascii="Arial Narrow" w:hAnsi="Arial Narrow"/>
        </w:rPr>
        <w:t xml:space="preserve">porušení smluvní povinnosti, </w:t>
      </w:r>
      <w:r w:rsidRPr="009B04B5">
        <w:rPr>
          <w:rFonts w:ascii="Arial Narrow" w:hAnsi="Arial Narrow"/>
        </w:rPr>
        <w:t>práva na zaplacení smluvní pokuty a úroku z</w:t>
      </w:r>
      <w:r w:rsidR="00C73DF4" w:rsidRPr="009B04B5">
        <w:rPr>
          <w:rFonts w:ascii="Arial Narrow" w:hAnsi="Arial Narrow"/>
        </w:rPr>
        <w:t> </w:t>
      </w:r>
      <w:r w:rsidRPr="009B04B5">
        <w:rPr>
          <w:rFonts w:ascii="Arial Narrow" w:hAnsi="Arial Narrow"/>
        </w:rPr>
        <w:t>prodlení, ani ujednání o způsobu řešení sporů a volbě práva.</w:t>
      </w:r>
    </w:p>
    <w:p w14:paraId="6512805C" w14:textId="77777777" w:rsidR="005D0CDA" w:rsidRPr="009B04B5" w:rsidRDefault="005D0CDA" w:rsidP="005D0CDA">
      <w:pPr>
        <w:numPr>
          <w:ilvl w:val="0"/>
          <w:numId w:val="15"/>
        </w:numPr>
        <w:spacing w:after="0" w:line="240" w:lineRule="auto"/>
        <w:ind w:left="426" w:hanging="426"/>
        <w:jc w:val="both"/>
        <w:rPr>
          <w:rFonts w:ascii="Arial Narrow" w:hAnsi="Arial Narrow"/>
          <w:b/>
        </w:rPr>
      </w:pPr>
      <w:r w:rsidRPr="009B04B5">
        <w:rPr>
          <w:rFonts w:ascii="Arial Narrow" w:hAnsi="Arial Narrow"/>
        </w:rPr>
        <w:t xml:space="preserve">Kupující je oprávněn dle své volby odstoupit od této smlouvy i jen částečně ve vztahu k tomu zařízení, resp. té položce předmětu plnění, ve </w:t>
      </w:r>
      <w:proofErr w:type="gramStart"/>
      <w:r w:rsidRPr="009B04B5">
        <w:rPr>
          <w:rFonts w:ascii="Arial Narrow" w:hAnsi="Arial Narrow"/>
        </w:rPr>
        <w:t>vztahu</w:t>
      </w:r>
      <w:proofErr w:type="gramEnd"/>
      <w:r w:rsidRPr="009B04B5">
        <w:rPr>
          <w:rFonts w:ascii="Arial Narrow" w:hAnsi="Arial Narrow"/>
        </w:rPr>
        <w:t xml:space="preserve"> ke které je dán důvod pro odstoupení od této smlouvy, nebo s ohledem na požadavek na zajištění plné kompatibility všech zařízení ve vztahu k této smlouvě jako celku (tedy ve vztahu k celému předmětu plnění).</w:t>
      </w:r>
    </w:p>
    <w:p w14:paraId="26D10D5D" w14:textId="77777777" w:rsidR="00F66F70" w:rsidRPr="00FE3368" w:rsidRDefault="00F66F70" w:rsidP="007D1993">
      <w:pPr>
        <w:spacing w:after="0" w:line="240" w:lineRule="auto"/>
        <w:rPr>
          <w:rFonts w:ascii="Arial Narrow" w:hAnsi="Arial Narrow"/>
          <w:b/>
        </w:rPr>
      </w:pPr>
    </w:p>
    <w:p w14:paraId="3CD77FC7" w14:textId="77777777" w:rsidR="00890DE3" w:rsidRDefault="00890DE3" w:rsidP="0056470E">
      <w:pPr>
        <w:spacing w:after="0" w:line="240" w:lineRule="auto"/>
        <w:jc w:val="center"/>
        <w:rPr>
          <w:rFonts w:ascii="Arial Narrow" w:hAnsi="Arial Narrow"/>
          <w:b/>
        </w:rPr>
      </w:pPr>
    </w:p>
    <w:p w14:paraId="6E71D8A0" w14:textId="77777777" w:rsidR="00890DE3" w:rsidRDefault="00890DE3" w:rsidP="0056470E">
      <w:pPr>
        <w:spacing w:after="0" w:line="240" w:lineRule="auto"/>
        <w:jc w:val="center"/>
        <w:rPr>
          <w:rFonts w:ascii="Arial Narrow" w:hAnsi="Arial Narrow"/>
          <w:b/>
        </w:rPr>
      </w:pPr>
    </w:p>
    <w:p w14:paraId="6A585563" w14:textId="324DD1AE"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IX. </w:t>
      </w:r>
      <w:r w:rsidR="00482E9F" w:rsidRPr="00FE3368">
        <w:rPr>
          <w:rFonts w:ascii="Arial Narrow" w:hAnsi="Arial Narrow"/>
          <w:b/>
        </w:rPr>
        <w:t>Odpovědnost za škodu</w:t>
      </w:r>
    </w:p>
    <w:p w14:paraId="59D0A6FB" w14:textId="77777777" w:rsidR="00482E9F" w:rsidRPr="00FE3368" w:rsidRDefault="00482E9F" w:rsidP="0056470E">
      <w:pPr>
        <w:spacing w:after="0" w:line="240" w:lineRule="auto"/>
        <w:rPr>
          <w:rFonts w:ascii="Arial Narrow" w:hAnsi="Arial Narrow"/>
          <w:b/>
        </w:rPr>
      </w:pPr>
    </w:p>
    <w:p w14:paraId="34A2DA3A" w14:textId="730EB77B" w:rsidR="00482E9F" w:rsidRPr="00FE3368" w:rsidRDefault="00482E9F" w:rsidP="0056470E">
      <w:pPr>
        <w:numPr>
          <w:ilvl w:val="0"/>
          <w:numId w:val="10"/>
        </w:numPr>
        <w:tabs>
          <w:tab w:val="left" w:pos="0"/>
        </w:tabs>
        <w:spacing w:after="0" w:line="240" w:lineRule="auto"/>
        <w:ind w:left="420" w:hanging="420"/>
        <w:jc w:val="both"/>
        <w:rPr>
          <w:rFonts w:ascii="Arial Narrow" w:hAnsi="Arial Narrow"/>
        </w:rPr>
      </w:pPr>
      <w:r w:rsidRPr="00FE3368">
        <w:rPr>
          <w:rFonts w:ascii="Arial Narrow" w:hAnsi="Arial Narrow"/>
        </w:rPr>
        <w:lastRenderedPageBreak/>
        <w:t>Prodávající je povinen nahradit kupujícímu v</w:t>
      </w:r>
      <w:r w:rsidR="00C73DF4">
        <w:rPr>
          <w:rFonts w:ascii="Arial Narrow" w:hAnsi="Arial Narrow"/>
        </w:rPr>
        <w:t> </w:t>
      </w:r>
      <w:r w:rsidRPr="00FE3368">
        <w:rPr>
          <w:rFonts w:ascii="Arial Narrow" w:hAnsi="Arial Narrow"/>
        </w:rPr>
        <w:t>plné výši újmu, která kupujícímu vznikla vadným plněním nebo jako důsledek porušení povinností a závazků prodávajícího dle této smlouvy.</w:t>
      </w:r>
    </w:p>
    <w:p w14:paraId="669AC440" w14:textId="16A1DA01" w:rsidR="00482E9F" w:rsidRPr="00FE3368" w:rsidRDefault="00482E9F" w:rsidP="0056470E">
      <w:pPr>
        <w:numPr>
          <w:ilvl w:val="0"/>
          <w:numId w:val="10"/>
        </w:numPr>
        <w:tabs>
          <w:tab w:val="left" w:pos="0"/>
        </w:tabs>
        <w:spacing w:after="0" w:line="240" w:lineRule="auto"/>
        <w:ind w:left="420" w:hanging="420"/>
        <w:jc w:val="both"/>
        <w:rPr>
          <w:rFonts w:ascii="Arial Narrow" w:hAnsi="Arial Narrow"/>
        </w:rPr>
      </w:pPr>
      <w:r w:rsidRPr="00FE3368">
        <w:rPr>
          <w:rFonts w:ascii="Arial Narrow" w:hAnsi="Arial Narrow"/>
        </w:rPr>
        <w:t>Prodávající uhradí kupujícímu náklady vzniklé při uplatňování práv z</w:t>
      </w:r>
      <w:r w:rsidR="00C73DF4">
        <w:rPr>
          <w:rFonts w:ascii="Arial Narrow" w:hAnsi="Arial Narrow"/>
        </w:rPr>
        <w:t> </w:t>
      </w:r>
      <w:r w:rsidRPr="00FE3368">
        <w:rPr>
          <w:rFonts w:ascii="Arial Narrow" w:hAnsi="Arial Narrow"/>
        </w:rPr>
        <w:t>odpovědnosti za vady.</w:t>
      </w:r>
    </w:p>
    <w:p w14:paraId="0A93AF73" w14:textId="77777777" w:rsidR="006160D7" w:rsidRPr="00F42C2B" w:rsidRDefault="00482E9F" w:rsidP="006160D7">
      <w:pPr>
        <w:numPr>
          <w:ilvl w:val="0"/>
          <w:numId w:val="10"/>
        </w:numPr>
        <w:tabs>
          <w:tab w:val="left" w:pos="0"/>
        </w:tabs>
        <w:spacing w:after="0" w:line="240" w:lineRule="auto"/>
        <w:ind w:left="420" w:hanging="420"/>
        <w:jc w:val="both"/>
        <w:rPr>
          <w:rFonts w:ascii="Arial Narrow" w:hAnsi="Arial Narrow"/>
        </w:rPr>
      </w:pPr>
      <w:r w:rsidRPr="00F42C2B">
        <w:rPr>
          <w:rFonts w:ascii="Arial Narrow" w:hAnsi="Arial Narrow"/>
        </w:rPr>
        <w:t>Nebezpečí škody na předmětu plnění přechází na kupujícího předáním a převze</w:t>
      </w:r>
      <w:r w:rsidR="001A7963" w:rsidRPr="00F42C2B">
        <w:rPr>
          <w:rFonts w:ascii="Arial Narrow" w:hAnsi="Arial Narrow"/>
        </w:rPr>
        <w:t>tím předmětu plnění kupujícímu.</w:t>
      </w:r>
    </w:p>
    <w:p w14:paraId="2B732D8D" w14:textId="622DC9AA" w:rsidR="006A7C30" w:rsidRPr="00C7546E" w:rsidRDefault="006160D7" w:rsidP="00C3270B">
      <w:pPr>
        <w:numPr>
          <w:ilvl w:val="0"/>
          <w:numId w:val="10"/>
        </w:numPr>
        <w:tabs>
          <w:tab w:val="left" w:pos="0"/>
        </w:tabs>
        <w:spacing w:after="0" w:line="240" w:lineRule="auto"/>
        <w:ind w:left="420" w:hanging="420"/>
        <w:jc w:val="both"/>
        <w:rPr>
          <w:rFonts w:ascii="Arial Narrow" w:hAnsi="Arial Narrow"/>
        </w:rPr>
      </w:pPr>
      <w:r w:rsidRPr="00C7546E">
        <w:rPr>
          <w:rFonts w:ascii="Arial Narrow" w:hAnsi="Arial Narrow"/>
        </w:rPr>
        <w:t xml:space="preserve">Prodávající se zavazuje uzavřít pojištění odpovědnosti za škodu </w:t>
      </w:r>
      <w:r w:rsidR="004B2B2B" w:rsidRPr="00C7546E">
        <w:rPr>
          <w:rFonts w:ascii="Arial Narrow" w:hAnsi="Arial Narrow"/>
        </w:rPr>
        <w:t>a za újmu (včetně nemajetkové újmy) v</w:t>
      </w:r>
      <w:r w:rsidR="00C73DF4" w:rsidRPr="00C7546E">
        <w:rPr>
          <w:rFonts w:ascii="Arial Narrow" w:hAnsi="Arial Narrow"/>
        </w:rPr>
        <w:t> </w:t>
      </w:r>
      <w:r w:rsidR="004B2B2B" w:rsidRPr="00C7546E">
        <w:rPr>
          <w:rFonts w:ascii="Arial Narrow" w:hAnsi="Arial Narrow"/>
        </w:rPr>
        <w:t>souvislosti s</w:t>
      </w:r>
      <w:r w:rsidR="00C73DF4" w:rsidRPr="00C7546E">
        <w:rPr>
          <w:rFonts w:ascii="Arial Narrow" w:hAnsi="Arial Narrow"/>
        </w:rPr>
        <w:t> </w:t>
      </w:r>
      <w:r w:rsidR="004B2B2B" w:rsidRPr="00C7546E">
        <w:rPr>
          <w:rFonts w:ascii="Arial Narrow" w:hAnsi="Arial Narrow"/>
        </w:rPr>
        <w:t xml:space="preserve">plněním této smlouvy </w:t>
      </w:r>
      <w:r w:rsidRPr="00C7546E">
        <w:rPr>
          <w:rFonts w:ascii="Arial Narrow" w:hAnsi="Arial Narrow"/>
        </w:rPr>
        <w:t xml:space="preserve">prodávajícím </w:t>
      </w:r>
      <w:r w:rsidR="004B2B2B" w:rsidRPr="00C7546E">
        <w:rPr>
          <w:rFonts w:ascii="Arial Narrow" w:hAnsi="Arial Narrow"/>
        </w:rPr>
        <w:t>a provozem zařízení, která může vzniknout kupujícímu nebo třetí osobě s</w:t>
      </w:r>
      <w:r w:rsidR="00C73DF4" w:rsidRPr="00C7546E">
        <w:rPr>
          <w:rFonts w:ascii="Arial Narrow" w:hAnsi="Arial Narrow"/>
        </w:rPr>
        <w:t> </w:t>
      </w:r>
      <w:r w:rsidR="004B2B2B" w:rsidRPr="00C7546E">
        <w:rPr>
          <w:rFonts w:ascii="Arial Narrow" w:hAnsi="Arial Narrow"/>
        </w:rPr>
        <w:t xml:space="preserve">výší pojistného plnění za každou </w:t>
      </w:r>
      <w:r w:rsidR="00210835" w:rsidRPr="00C7546E">
        <w:rPr>
          <w:rFonts w:ascii="Arial Narrow" w:hAnsi="Arial Narrow"/>
        </w:rPr>
        <w:t xml:space="preserve">škodní </w:t>
      </w:r>
      <w:r w:rsidR="004B2B2B" w:rsidRPr="00C7546E">
        <w:rPr>
          <w:rFonts w:ascii="Arial Narrow" w:hAnsi="Arial Narrow"/>
        </w:rPr>
        <w:t xml:space="preserve">pojistnou událost min. </w:t>
      </w:r>
      <w:r w:rsidR="0011352D" w:rsidRPr="00C7546E">
        <w:rPr>
          <w:rFonts w:ascii="Arial Narrow" w:hAnsi="Arial Narrow"/>
        </w:rPr>
        <w:t>4</w:t>
      </w:r>
      <w:r w:rsidRPr="00C7546E">
        <w:rPr>
          <w:rFonts w:ascii="Arial Narrow" w:hAnsi="Arial Narrow"/>
        </w:rPr>
        <w:t xml:space="preserve"> mil. Kč </w:t>
      </w:r>
      <w:r w:rsidR="004B2B2B" w:rsidRPr="00C7546E">
        <w:rPr>
          <w:rFonts w:ascii="Arial Narrow" w:hAnsi="Arial Narrow"/>
        </w:rPr>
        <w:t xml:space="preserve">nejdéle </w:t>
      </w:r>
      <w:r w:rsidRPr="00C7546E">
        <w:rPr>
          <w:rFonts w:ascii="Arial Narrow" w:hAnsi="Arial Narrow"/>
        </w:rPr>
        <w:t xml:space="preserve">do 14 kalendářních dnů od podpisu </w:t>
      </w:r>
      <w:r w:rsidR="004B2B2B" w:rsidRPr="00C7546E">
        <w:rPr>
          <w:rFonts w:ascii="Arial Narrow" w:hAnsi="Arial Narrow"/>
        </w:rPr>
        <w:t xml:space="preserve">této </w:t>
      </w:r>
      <w:r w:rsidRPr="00C7546E">
        <w:rPr>
          <w:rFonts w:ascii="Arial Narrow" w:hAnsi="Arial Narrow"/>
        </w:rPr>
        <w:t>smlouvy, a to v</w:t>
      </w:r>
      <w:r w:rsidR="00C73DF4" w:rsidRPr="00C7546E">
        <w:rPr>
          <w:rFonts w:ascii="Arial Narrow" w:hAnsi="Arial Narrow"/>
        </w:rPr>
        <w:t> </w:t>
      </w:r>
      <w:r w:rsidRPr="00C7546E">
        <w:rPr>
          <w:rFonts w:ascii="Arial Narrow" w:hAnsi="Arial Narrow"/>
        </w:rPr>
        <w:t>případě, že pojištění v</w:t>
      </w:r>
      <w:r w:rsidR="00C73DF4" w:rsidRPr="00C7546E">
        <w:rPr>
          <w:rFonts w:ascii="Arial Narrow" w:hAnsi="Arial Narrow"/>
        </w:rPr>
        <w:t> </w:t>
      </w:r>
      <w:r w:rsidRPr="00C7546E">
        <w:rPr>
          <w:rFonts w:ascii="Arial Narrow" w:hAnsi="Arial Narrow"/>
        </w:rPr>
        <w:t>požadovaném rozsahu a výši již sjednáno nemá</w:t>
      </w:r>
      <w:r w:rsidR="004B2B2B" w:rsidRPr="00C7546E">
        <w:rPr>
          <w:rFonts w:ascii="Arial Narrow" w:hAnsi="Arial Narrow"/>
        </w:rPr>
        <w:t>, a toto pojištění udržovat v</w:t>
      </w:r>
      <w:r w:rsidR="00C73DF4" w:rsidRPr="00C7546E">
        <w:rPr>
          <w:rFonts w:ascii="Arial Narrow" w:hAnsi="Arial Narrow"/>
        </w:rPr>
        <w:t> </w:t>
      </w:r>
      <w:r w:rsidR="004B2B2B" w:rsidRPr="00C7546E">
        <w:rPr>
          <w:rFonts w:ascii="Arial Narrow" w:hAnsi="Arial Narrow"/>
        </w:rPr>
        <w:t>platnosti po celou dobu trvání záruční doby</w:t>
      </w:r>
      <w:r w:rsidRPr="00C7546E">
        <w:rPr>
          <w:rFonts w:ascii="Arial Narrow" w:hAnsi="Arial Narrow"/>
        </w:rPr>
        <w:t>. Prodávající se zavazuje předložit doklad o uzavření pojištění kupujícímu</w:t>
      </w:r>
      <w:r w:rsidR="00493C76" w:rsidRPr="00C7546E">
        <w:rPr>
          <w:rFonts w:ascii="Arial Narrow" w:hAnsi="Arial Narrow"/>
        </w:rPr>
        <w:t xml:space="preserve"> nejdéle do 14 kalendářních dnů od podpisu této smlouvy</w:t>
      </w:r>
      <w:r w:rsidRPr="00C7546E">
        <w:rPr>
          <w:rFonts w:ascii="Arial Narrow" w:hAnsi="Arial Narrow"/>
        </w:rPr>
        <w:t>.</w:t>
      </w:r>
    </w:p>
    <w:p w14:paraId="2FC6084C" w14:textId="77777777" w:rsidR="00C3270B" w:rsidRPr="00C7546E" w:rsidRDefault="00C3270B" w:rsidP="00C3270B">
      <w:pPr>
        <w:tabs>
          <w:tab w:val="left" w:pos="0"/>
        </w:tabs>
        <w:spacing w:after="0" w:line="240" w:lineRule="auto"/>
        <w:ind w:left="420"/>
        <w:jc w:val="both"/>
        <w:rPr>
          <w:rFonts w:ascii="Arial Narrow" w:hAnsi="Arial Narrow"/>
        </w:rPr>
      </w:pPr>
    </w:p>
    <w:p w14:paraId="58966E19" w14:textId="05DCC36B" w:rsidR="00482E9F" w:rsidRPr="00C7546E" w:rsidRDefault="00F748C7" w:rsidP="0056470E">
      <w:pPr>
        <w:spacing w:after="0" w:line="240" w:lineRule="auto"/>
        <w:jc w:val="center"/>
        <w:rPr>
          <w:rFonts w:ascii="Arial Narrow" w:hAnsi="Arial Narrow"/>
          <w:b/>
        </w:rPr>
      </w:pPr>
      <w:r w:rsidRPr="00C7546E">
        <w:rPr>
          <w:rFonts w:ascii="Arial Narrow" w:hAnsi="Arial Narrow"/>
          <w:b/>
        </w:rPr>
        <w:t>X</w:t>
      </w:r>
      <w:r w:rsidRPr="00C7546E">
        <w:rPr>
          <w:rFonts w:ascii="Arial Narrow" w:hAnsi="Arial Narrow"/>
        </w:rPr>
        <w:t xml:space="preserve">. </w:t>
      </w:r>
      <w:r w:rsidR="00482E9F" w:rsidRPr="00C7546E">
        <w:rPr>
          <w:rFonts w:ascii="Arial Narrow" w:hAnsi="Arial Narrow"/>
          <w:b/>
        </w:rPr>
        <w:t>Sankce</w:t>
      </w:r>
    </w:p>
    <w:p w14:paraId="1E0AA806" w14:textId="77777777" w:rsidR="00482E9F" w:rsidRPr="00C7546E" w:rsidRDefault="00482E9F" w:rsidP="0056470E">
      <w:pPr>
        <w:spacing w:after="0" w:line="240" w:lineRule="auto"/>
        <w:ind w:left="1004"/>
        <w:rPr>
          <w:rFonts w:ascii="Arial Narrow" w:hAnsi="Arial Narrow"/>
          <w:b/>
        </w:rPr>
      </w:pPr>
    </w:p>
    <w:p w14:paraId="19DCBA16" w14:textId="47385B7C" w:rsidR="00482E9F" w:rsidRPr="00C7546E" w:rsidRDefault="00482E9F" w:rsidP="0056470E">
      <w:pPr>
        <w:numPr>
          <w:ilvl w:val="0"/>
          <w:numId w:val="11"/>
        </w:numPr>
        <w:tabs>
          <w:tab w:val="left" w:pos="426"/>
        </w:tabs>
        <w:spacing w:after="0" w:line="240" w:lineRule="auto"/>
        <w:ind w:left="420" w:hanging="420"/>
        <w:jc w:val="both"/>
        <w:rPr>
          <w:rFonts w:ascii="Arial Narrow" w:hAnsi="Arial Narrow"/>
        </w:rPr>
      </w:pPr>
      <w:r w:rsidRPr="00C7546E">
        <w:rPr>
          <w:rFonts w:ascii="Arial Narrow" w:hAnsi="Arial Narrow"/>
        </w:rPr>
        <w:t>Pro případ prodlení prodávajícího s</w:t>
      </w:r>
      <w:r w:rsidR="00C73DF4" w:rsidRPr="00C7546E">
        <w:rPr>
          <w:rFonts w:ascii="Arial Narrow" w:hAnsi="Arial Narrow"/>
        </w:rPr>
        <w:t> </w:t>
      </w:r>
      <w:r w:rsidRPr="00C7546E">
        <w:rPr>
          <w:rFonts w:ascii="Arial Narrow" w:hAnsi="Arial Narrow"/>
        </w:rPr>
        <w:t>termínem plnění uvedeným v</w:t>
      </w:r>
      <w:r w:rsidR="00C73DF4" w:rsidRPr="00C7546E">
        <w:rPr>
          <w:rFonts w:ascii="Arial Narrow" w:hAnsi="Arial Narrow"/>
        </w:rPr>
        <w:t> </w:t>
      </w:r>
      <w:r w:rsidRPr="00C7546E">
        <w:rPr>
          <w:rFonts w:ascii="Arial Narrow" w:hAnsi="Arial Narrow"/>
        </w:rPr>
        <w:t>čl</w:t>
      </w:r>
      <w:r w:rsidR="00E97449" w:rsidRPr="00C7546E">
        <w:rPr>
          <w:rFonts w:ascii="Arial Narrow" w:hAnsi="Arial Narrow"/>
        </w:rPr>
        <w:t>.</w:t>
      </w:r>
      <w:r w:rsidRPr="00C7546E">
        <w:rPr>
          <w:rFonts w:ascii="Arial Narrow" w:hAnsi="Arial Narrow"/>
        </w:rPr>
        <w:t xml:space="preserve"> IV. </w:t>
      </w:r>
      <w:r w:rsidR="003E5BDF" w:rsidRPr="00C7546E">
        <w:rPr>
          <w:rFonts w:ascii="Arial Narrow" w:hAnsi="Arial Narrow"/>
        </w:rPr>
        <w:t>t</w:t>
      </w:r>
      <w:r w:rsidRPr="00C7546E">
        <w:rPr>
          <w:rFonts w:ascii="Arial Narrow" w:hAnsi="Arial Narrow"/>
        </w:rPr>
        <w:t xml:space="preserve">éto smlouvy, se prodávající zavazuje uhradit kupujícímu smluvní pokutu ve výši </w:t>
      </w:r>
      <w:r w:rsidR="005B720A" w:rsidRPr="00C7546E">
        <w:rPr>
          <w:rFonts w:ascii="Arial Narrow" w:hAnsi="Arial Narrow"/>
        </w:rPr>
        <w:t>0,</w:t>
      </w:r>
      <w:r w:rsidR="00210835" w:rsidRPr="00C7546E">
        <w:rPr>
          <w:rFonts w:ascii="Arial Narrow" w:hAnsi="Arial Narrow"/>
        </w:rPr>
        <w:t xml:space="preserve">5% </w:t>
      </w:r>
      <w:r w:rsidR="00245EC4" w:rsidRPr="00C7546E">
        <w:rPr>
          <w:rFonts w:ascii="Arial Narrow" w:hAnsi="Arial Narrow"/>
        </w:rPr>
        <w:t xml:space="preserve">celkové </w:t>
      </w:r>
      <w:r w:rsidRPr="00C7546E">
        <w:rPr>
          <w:rFonts w:ascii="Arial Narrow" w:hAnsi="Arial Narrow"/>
        </w:rPr>
        <w:t>kupní ceny</w:t>
      </w:r>
      <w:r w:rsidR="00DD1BEA" w:rsidRPr="00C7546E">
        <w:rPr>
          <w:rFonts w:ascii="Arial Narrow" w:hAnsi="Arial Narrow"/>
        </w:rPr>
        <w:t xml:space="preserve"> zařízení</w:t>
      </w:r>
      <w:r w:rsidRPr="00C7546E">
        <w:rPr>
          <w:rFonts w:ascii="Arial Narrow" w:hAnsi="Arial Narrow"/>
        </w:rPr>
        <w:t xml:space="preserve"> včetně DPH </w:t>
      </w:r>
      <w:r w:rsidR="0005781C" w:rsidRPr="00C7546E">
        <w:rPr>
          <w:rFonts w:ascii="Arial Narrow" w:hAnsi="Arial Narrow"/>
        </w:rPr>
        <w:t xml:space="preserve">(tzn. </w:t>
      </w:r>
      <w:r w:rsidR="00E97449" w:rsidRPr="00C7546E">
        <w:rPr>
          <w:rFonts w:ascii="Arial Narrow" w:hAnsi="Arial Narrow"/>
        </w:rPr>
        <w:t xml:space="preserve">ceny </w:t>
      </w:r>
      <w:r w:rsidR="0005781C" w:rsidRPr="00C7546E">
        <w:rPr>
          <w:rFonts w:ascii="Arial Narrow" w:hAnsi="Arial Narrow"/>
        </w:rPr>
        <w:t xml:space="preserve">celého předmětu plnění) </w:t>
      </w:r>
      <w:r w:rsidRPr="00C7546E">
        <w:rPr>
          <w:rFonts w:ascii="Arial Narrow" w:hAnsi="Arial Narrow"/>
        </w:rPr>
        <w:t>uvedené v</w:t>
      </w:r>
      <w:r w:rsidR="00C73DF4" w:rsidRPr="00C7546E">
        <w:rPr>
          <w:rFonts w:ascii="Arial Narrow" w:hAnsi="Arial Narrow"/>
        </w:rPr>
        <w:t> </w:t>
      </w:r>
      <w:r w:rsidRPr="00C7546E">
        <w:rPr>
          <w:rFonts w:ascii="Arial Narrow" w:hAnsi="Arial Narrow"/>
        </w:rPr>
        <w:t>čl. II této smlouvy, a to za každý i započatý den prodlení.</w:t>
      </w:r>
    </w:p>
    <w:p w14:paraId="43DB918B" w14:textId="439A465E" w:rsidR="00DD1BEA" w:rsidRPr="00C7546E" w:rsidRDefault="00DD1BEA" w:rsidP="0056470E">
      <w:pPr>
        <w:numPr>
          <w:ilvl w:val="0"/>
          <w:numId w:val="11"/>
        </w:numPr>
        <w:tabs>
          <w:tab w:val="left" w:pos="426"/>
        </w:tabs>
        <w:spacing w:after="0" w:line="240" w:lineRule="auto"/>
        <w:ind w:left="420" w:hanging="420"/>
        <w:jc w:val="both"/>
        <w:rPr>
          <w:rFonts w:ascii="Arial Narrow" w:hAnsi="Arial Narrow"/>
        </w:rPr>
      </w:pPr>
      <w:r w:rsidRPr="00C7546E">
        <w:rPr>
          <w:rFonts w:ascii="Arial Narrow" w:hAnsi="Arial Narrow"/>
        </w:rPr>
        <w:t>V</w:t>
      </w:r>
      <w:r w:rsidR="00C73DF4" w:rsidRPr="00C7546E">
        <w:rPr>
          <w:rFonts w:ascii="Arial Narrow" w:hAnsi="Arial Narrow"/>
        </w:rPr>
        <w:t> </w:t>
      </w:r>
      <w:r w:rsidRPr="00C7546E">
        <w:rPr>
          <w:rFonts w:ascii="Arial Narrow" w:hAnsi="Arial Narrow"/>
        </w:rPr>
        <w:t>případě, že prodávající nedodrží nástupní termín na opravu dle čl. VI</w:t>
      </w:r>
      <w:r w:rsidR="0070760E" w:rsidRPr="00C7546E">
        <w:rPr>
          <w:rFonts w:ascii="Arial Narrow" w:hAnsi="Arial Narrow"/>
        </w:rPr>
        <w:t>I</w:t>
      </w:r>
      <w:r w:rsidR="004B2B2B" w:rsidRPr="00C7546E">
        <w:rPr>
          <w:rFonts w:ascii="Arial Narrow" w:hAnsi="Arial Narrow"/>
        </w:rPr>
        <w:t>.</w:t>
      </w:r>
      <w:r w:rsidRPr="00C7546E">
        <w:rPr>
          <w:rFonts w:ascii="Arial Narrow" w:hAnsi="Arial Narrow"/>
        </w:rPr>
        <w:t xml:space="preserve"> </w:t>
      </w:r>
      <w:r w:rsidR="00210835" w:rsidRPr="00C7546E">
        <w:rPr>
          <w:rFonts w:ascii="Arial Narrow" w:hAnsi="Arial Narrow"/>
        </w:rPr>
        <w:t>o</w:t>
      </w:r>
      <w:r w:rsidRPr="00C7546E">
        <w:rPr>
          <w:rFonts w:ascii="Arial Narrow" w:hAnsi="Arial Narrow"/>
        </w:rPr>
        <w:t xml:space="preserve">dst. 4 </w:t>
      </w:r>
      <w:r w:rsidR="003F3190" w:rsidRPr="00C7546E">
        <w:rPr>
          <w:rFonts w:ascii="Arial Narrow" w:hAnsi="Arial Narrow"/>
        </w:rPr>
        <w:t xml:space="preserve">nebo dle čl. VII. </w:t>
      </w:r>
      <w:r w:rsidR="00210835" w:rsidRPr="00C7546E">
        <w:rPr>
          <w:rFonts w:ascii="Arial Narrow" w:hAnsi="Arial Narrow"/>
        </w:rPr>
        <w:t>o</w:t>
      </w:r>
      <w:r w:rsidR="003F3190" w:rsidRPr="00C7546E">
        <w:rPr>
          <w:rFonts w:ascii="Arial Narrow" w:hAnsi="Arial Narrow"/>
        </w:rPr>
        <w:t xml:space="preserve">dst. 6 </w:t>
      </w:r>
      <w:r w:rsidRPr="00C7546E">
        <w:rPr>
          <w:rFonts w:ascii="Arial Narrow" w:hAnsi="Arial Narrow"/>
        </w:rPr>
        <w:t xml:space="preserve">této smlouvy, zaplatí kupujícímu smluvní pokutu ve výši </w:t>
      </w:r>
      <w:proofErr w:type="gramStart"/>
      <w:r w:rsidR="00B24DCB" w:rsidRPr="00C7546E">
        <w:rPr>
          <w:rFonts w:ascii="Arial Narrow" w:hAnsi="Arial Narrow"/>
        </w:rPr>
        <w:t>1.0</w:t>
      </w:r>
      <w:r w:rsidR="0005781C" w:rsidRPr="00C7546E">
        <w:rPr>
          <w:rFonts w:ascii="Arial Narrow" w:hAnsi="Arial Narrow"/>
        </w:rPr>
        <w:t>00,-</w:t>
      </w:r>
      <w:proofErr w:type="gramEnd"/>
      <w:r w:rsidR="0005781C" w:rsidRPr="00C7546E">
        <w:rPr>
          <w:rFonts w:ascii="Arial Narrow" w:hAnsi="Arial Narrow"/>
        </w:rPr>
        <w:t xml:space="preserve"> Kč za každou započatou hodinu prodlení s</w:t>
      </w:r>
      <w:r w:rsidR="00C73DF4" w:rsidRPr="00C7546E">
        <w:rPr>
          <w:rFonts w:ascii="Arial Narrow" w:hAnsi="Arial Narrow"/>
        </w:rPr>
        <w:t> </w:t>
      </w:r>
      <w:r w:rsidR="006641CC" w:rsidRPr="00C7546E">
        <w:rPr>
          <w:rFonts w:ascii="Arial Narrow" w:hAnsi="Arial Narrow"/>
        </w:rPr>
        <w:t>nastoupením na odstraňování nahlášené závady dle této smlouvy.</w:t>
      </w:r>
      <w:r w:rsidRPr="00C7546E">
        <w:rPr>
          <w:rFonts w:ascii="Arial Narrow" w:hAnsi="Arial Narrow"/>
        </w:rPr>
        <w:t xml:space="preserve"> </w:t>
      </w:r>
    </w:p>
    <w:p w14:paraId="596B5A23" w14:textId="2807FBCA" w:rsidR="00DD1BEA" w:rsidRPr="005B720A" w:rsidRDefault="00DD1BEA" w:rsidP="0056470E">
      <w:pPr>
        <w:numPr>
          <w:ilvl w:val="0"/>
          <w:numId w:val="11"/>
        </w:numPr>
        <w:tabs>
          <w:tab w:val="left" w:pos="426"/>
        </w:tabs>
        <w:spacing w:after="0" w:line="240" w:lineRule="auto"/>
        <w:ind w:left="420" w:hanging="420"/>
        <w:jc w:val="both"/>
        <w:rPr>
          <w:rFonts w:ascii="Arial Narrow" w:hAnsi="Arial Narrow"/>
        </w:rPr>
      </w:pPr>
      <w:r w:rsidRPr="00C7546E">
        <w:rPr>
          <w:rFonts w:ascii="Arial Narrow" w:hAnsi="Arial Narrow"/>
        </w:rPr>
        <w:t>Pokud nebude závada odstraněna do doby dle č</w:t>
      </w:r>
      <w:r w:rsidR="00E97449" w:rsidRPr="00C7546E">
        <w:rPr>
          <w:rFonts w:ascii="Arial Narrow" w:hAnsi="Arial Narrow"/>
        </w:rPr>
        <w:t>l</w:t>
      </w:r>
      <w:r w:rsidRPr="00C7546E">
        <w:rPr>
          <w:rFonts w:ascii="Arial Narrow" w:hAnsi="Arial Narrow"/>
        </w:rPr>
        <w:t>. VI</w:t>
      </w:r>
      <w:r w:rsidR="0070760E" w:rsidRPr="00C7546E">
        <w:rPr>
          <w:rFonts w:ascii="Arial Narrow" w:hAnsi="Arial Narrow"/>
        </w:rPr>
        <w:t>I</w:t>
      </w:r>
      <w:r w:rsidR="004B2B2B" w:rsidRPr="00C7546E">
        <w:rPr>
          <w:rFonts w:ascii="Arial Narrow" w:hAnsi="Arial Narrow"/>
        </w:rPr>
        <w:t>.</w:t>
      </w:r>
      <w:r w:rsidRPr="00C7546E">
        <w:rPr>
          <w:rFonts w:ascii="Arial Narrow" w:hAnsi="Arial Narrow"/>
        </w:rPr>
        <w:t xml:space="preserve"> </w:t>
      </w:r>
      <w:r w:rsidR="00210835" w:rsidRPr="00C7546E">
        <w:rPr>
          <w:rFonts w:ascii="Arial Narrow" w:hAnsi="Arial Narrow"/>
        </w:rPr>
        <w:t>o</w:t>
      </w:r>
      <w:r w:rsidRPr="00C7546E">
        <w:rPr>
          <w:rFonts w:ascii="Arial Narrow" w:hAnsi="Arial Narrow"/>
        </w:rPr>
        <w:t xml:space="preserve">dst. 4 </w:t>
      </w:r>
      <w:r w:rsidR="003F3190" w:rsidRPr="00C7546E">
        <w:rPr>
          <w:rFonts w:ascii="Arial Narrow" w:hAnsi="Arial Narrow"/>
        </w:rPr>
        <w:t xml:space="preserve">nebo dle čl. VII. </w:t>
      </w:r>
      <w:r w:rsidR="00210835" w:rsidRPr="00C7546E">
        <w:rPr>
          <w:rFonts w:ascii="Arial Narrow" w:hAnsi="Arial Narrow"/>
        </w:rPr>
        <w:t>o</w:t>
      </w:r>
      <w:r w:rsidR="003F3190" w:rsidRPr="00C7546E">
        <w:rPr>
          <w:rFonts w:ascii="Arial Narrow" w:hAnsi="Arial Narrow"/>
        </w:rPr>
        <w:t xml:space="preserve">dst. 6 </w:t>
      </w:r>
      <w:r w:rsidRPr="00C7546E">
        <w:rPr>
          <w:rFonts w:ascii="Arial Narrow" w:hAnsi="Arial Narrow"/>
        </w:rPr>
        <w:t xml:space="preserve">této smlouvy zaplatí prodávající za každý den prodlení smluvní pokutu ve výši </w:t>
      </w:r>
      <w:proofErr w:type="gramStart"/>
      <w:r w:rsidR="00B24DCB" w:rsidRPr="00C7546E">
        <w:rPr>
          <w:rFonts w:ascii="Arial Narrow" w:hAnsi="Arial Narrow"/>
        </w:rPr>
        <w:t>5</w:t>
      </w:r>
      <w:r w:rsidR="00E97449" w:rsidRPr="00C7546E">
        <w:rPr>
          <w:rFonts w:ascii="Arial Narrow" w:hAnsi="Arial Narrow"/>
        </w:rPr>
        <w:t>.</w:t>
      </w:r>
      <w:r w:rsidR="0005781C" w:rsidRPr="00C7546E">
        <w:rPr>
          <w:rFonts w:ascii="Arial Narrow" w:hAnsi="Arial Narrow"/>
        </w:rPr>
        <w:t>000,-</w:t>
      </w:r>
      <w:proofErr w:type="gramEnd"/>
      <w:r w:rsidR="0005781C" w:rsidRPr="00C7546E">
        <w:rPr>
          <w:rFonts w:ascii="Arial Narrow" w:hAnsi="Arial Narrow"/>
        </w:rPr>
        <w:t xml:space="preserve"> Kč</w:t>
      </w:r>
      <w:r w:rsidRPr="00C7546E">
        <w:rPr>
          <w:rFonts w:ascii="Arial Narrow" w:hAnsi="Arial Narrow"/>
        </w:rPr>
        <w:t xml:space="preserve"> za každých započatých 24 hodin, o kterou doba trvání opravy překročí dobu uvedenou v</w:t>
      </w:r>
      <w:r w:rsidR="00C73DF4" w:rsidRPr="00C7546E">
        <w:rPr>
          <w:rFonts w:ascii="Arial Narrow" w:hAnsi="Arial Narrow"/>
        </w:rPr>
        <w:t> </w:t>
      </w:r>
      <w:r w:rsidRPr="00C7546E">
        <w:rPr>
          <w:rFonts w:ascii="Arial Narrow" w:hAnsi="Arial Narrow"/>
        </w:rPr>
        <w:t>čl. VI</w:t>
      </w:r>
      <w:r w:rsidR="0070760E" w:rsidRPr="00C7546E">
        <w:rPr>
          <w:rFonts w:ascii="Arial Narrow" w:hAnsi="Arial Narrow"/>
        </w:rPr>
        <w:t>I</w:t>
      </w:r>
      <w:r w:rsidRPr="00C7546E">
        <w:rPr>
          <w:rFonts w:ascii="Arial Narrow" w:hAnsi="Arial Narrow"/>
        </w:rPr>
        <w:t xml:space="preserve">. </w:t>
      </w:r>
      <w:r w:rsidR="00210835" w:rsidRPr="00C7546E">
        <w:rPr>
          <w:rFonts w:ascii="Arial Narrow" w:hAnsi="Arial Narrow"/>
        </w:rPr>
        <w:t>o</w:t>
      </w:r>
      <w:r w:rsidRPr="00C7546E">
        <w:rPr>
          <w:rFonts w:ascii="Arial Narrow" w:hAnsi="Arial Narrow"/>
        </w:rPr>
        <w:t>dst. 4 této</w:t>
      </w:r>
      <w:r w:rsidRPr="005B720A">
        <w:rPr>
          <w:rFonts w:ascii="Arial Narrow" w:hAnsi="Arial Narrow"/>
        </w:rPr>
        <w:t xml:space="preserve"> smlouvy. </w:t>
      </w:r>
    </w:p>
    <w:p w14:paraId="066DC5FD" w14:textId="7EDBA72D" w:rsidR="00482E9F" w:rsidRPr="00FE3368" w:rsidRDefault="00482E9F" w:rsidP="0056470E">
      <w:pPr>
        <w:numPr>
          <w:ilvl w:val="0"/>
          <w:numId w:val="11"/>
        </w:numPr>
        <w:tabs>
          <w:tab w:val="left" w:pos="426"/>
        </w:tabs>
        <w:spacing w:after="0" w:line="240" w:lineRule="auto"/>
        <w:ind w:left="420" w:hanging="420"/>
        <w:jc w:val="both"/>
        <w:rPr>
          <w:rFonts w:ascii="Arial Narrow" w:hAnsi="Arial Narrow"/>
        </w:rPr>
      </w:pPr>
      <w:r w:rsidRPr="005B720A">
        <w:rPr>
          <w:rFonts w:ascii="Arial Narrow" w:hAnsi="Arial Narrow"/>
        </w:rPr>
        <w:t>Uplatněním práv z</w:t>
      </w:r>
      <w:r w:rsidR="00C73DF4" w:rsidRPr="005B720A">
        <w:rPr>
          <w:rFonts w:ascii="Arial Narrow" w:hAnsi="Arial Narrow"/>
        </w:rPr>
        <w:t> </w:t>
      </w:r>
      <w:r w:rsidRPr="005B720A">
        <w:rPr>
          <w:rFonts w:ascii="Arial Narrow" w:hAnsi="Arial Narrow"/>
        </w:rPr>
        <w:t>vad či uplatněním smluvních pokut není dotčeno právo na náhrad</w:t>
      </w:r>
      <w:r w:rsidRPr="00FE3368">
        <w:rPr>
          <w:rFonts w:ascii="Arial Narrow" w:hAnsi="Arial Narrow"/>
        </w:rPr>
        <w:t xml:space="preserve">u újmy </w:t>
      </w:r>
      <w:r w:rsidR="008F6A5A" w:rsidRPr="00FE3368">
        <w:rPr>
          <w:rFonts w:ascii="Arial Narrow" w:hAnsi="Arial Narrow"/>
        </w:rPr>
        <w:t xml:space="preserve">(škody) </w:t>
      </w:r>
      <w:r w:rsidRPr="00FE3368">
        <w:rPr>
          <w:rFonts w:ascii="Arial Narrow" w:hAnsi="Arial Narrow"/>
        </w:rPr>
        <w:t>v</w:t>
      </w:r>
      <w:r w:rsidR="00C73DF4">
        <w:rPr>
          <w:rFonts w:ascii="Arial Narrow" w:hAnsi="Arial Narrow"/>
        </w:rPr>
        <w:t> </w:t>
      </w:r>
      <w:r w:rsidRPr="00FE3368">
        <w:rPr>
          <w:rFonts w:ascii="Arial Narrow" w:hAnsi="Arial Narrow"/>
        </w:rPr>
        <w:t>plné výši. Smluvní pokutu je kupující oprávněn započíst oproti pohledávce prodávajícího.</w:t>
      </w:r>
    </w:p>
    <w:p w14:paraId="3C512326" w14:textId="77777777" w:rsidR="00482E9F" w:rsidRPr="00FE3368" w:rsidRDefault="00482E9F"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Pro výpočet smluvní pokuty určené procentem je rozhodná celková kupní cena včetně DPH.</w:t>
      </w:r>
    </w:p>
    <w:p w14:paraId="0FBE310A" w14:textId="4BA95552" w:rsidR="00482E9F" w:rsidRPr="00FE3368" w:rsidRDefault="00482E9F" w:rsidP="0056470E">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 xml:space="preserve">Smluvní pokuta je splatná do </w:t>
      </w:r>
      <w:r w:rsidR="004B2B2B">
        <w:rPr>
          <w:rFonts w:ascii="Arial Narrow" w:hAnsi="Arial Narrow"/>
        </w:rPr>
        <w:t>patnácti (15)</w:t>
      </w:r>
      <w:r w:rsidR="004B2B2B" w:rsidRPr="00FE3368">
        <w:rPr>
          <w:rFonts w:ascii="Arial Narrow" w:hAnsi="Arial Narrow"/>
        </w:rPr>
        <w:t xml:space="preserve"> </w:t>
      </w:r>
      <w:r w:rsidRPr="00FE3368">
        <w:rPr>
          <w:rFonts w:ascii="Arial Narrow" w:hAnsi="Arial Narrow"/>
        </w:rPr>
        <w:t>dnů ode dne doručení výzvy k</w:t>
      </w:r>
      <w:r w:rsidR="00C73DF4">
        <w:rPr>
          <w:rFonts w:ascii="Arial Narrow" w:hAnsi="Arial Narrow"/>
        </w:rPr>
        <w:t> </w:t>
      </w:r>
      <w:r w:rsidRPr="00FE3368">
        <w:rPr>
          <w:rFonts w:ascii="Arial Narrow" w:hAnsi="Arial Narrow"/>
        </w:rPr>
        <w:t xml:space="preserve">jejímu zaplacení. Dnem </w:t>
      </w:r>
      <w:r w:rsidR="008F6A5A" w:rsidRPr="00FE3368">
        <w:rPr>
          <w:rFonts w:ascii="Arial Narrow" w:hAnsi="Arial Narrow"/>
        </w:rPr>
        <w:t xml:space="preserve">zaplacení </w:t>
      </w:r>
      <w:r w:rsidRPr="00FE3368">
        <w:rPr>
          <w:rFonts w:ascii="Arial Narrow" w:hAnsi="Arial Narrow"/>
        </w:rPr>
        <w:t>se rozumí den připsání příslušné částky na účet kupujícího.</w:t>
      </w:r>
    </w:p>
    <w:p w14:paraId="60E27D1E" w14:textId="49E29A5E" w:rsidR="00C509E6" w:rsidRDefault="00C509E6" w:rsidP="0056470E">
      <w:pPr>
        <w:spacing w:after="0" w:line="240" w:lineRule="auto"/>
        <w:rPr>
          <w:rFonts w:ascii="Arial Narrow" w:hAnsi="Arial Narrow"/>
        </w:rPr>
      </w:pPr>
    </w:p>
    <w:p w14:paraId="1548E2D1" w14:textId="77777777" w:rsidR="004B2B2B" w:rsidRPr="00FE3368" w:rsidRDefault="004B2B2B" w:rsidP="0056470E">
      <w:pPr>
        <w:spacing w:after="0" w:line="240" w:lineRule="auto"/>
        <w:rPr>
          <w:rFonts w:ascii="Arial Narrow" w:hAnsi="Arial Narrow"/>
        </w:rPr>
      </w:pPr>
    </w:p>
    <w:p w14:paraId="6BE6D12C" w14:textId="77777777" w:rsidR="00482E9F" w:rsidRPr="00FE3368" w:rsidRDefault="00F748C7" w:rsidP="0056470E">
      <w:pPr>
        <w:spacing w:after="0" w:line="240" w:lineRule="auto"/>
        <w:jc w:val="center"/>
        <w:rPr>
          <w:rFonts w:ascii="Arial Narrow" w:hAnsi="Arial Narrow"/>
          <w:b/>
        </w:rPr>
      </w:pPr>
      <w:r w:rsidRPr="009F4200">
        <w:rPr>
          <w:rFonts w:ascii="Arial Narrow" w:hAnsi="Arial Narrow"/>
          <w:b/>
        </w:rPr>
        <w:t xml:space="preserve">XI. </w:t>
      </w:r>
      <w:r w:rsidR="00482E9F" w:rsidRPr="009F4200">
        <w:rPr>
          <w:rFonts w:ascii="Arial Narrow" w:hAnsi="Arial Narrow"/>
          <w:b/>
        </w:rPr>
        <w:t>Závěrečná ustanovení</w:t>
      </w:r>
    </w:p>
    <w:p w14:paraId="10F366B2" w14:textId="77777777" w:rsidR="00482E9F" w:rsidRPr="00FE3368" w:rsidRDefault="00482E9F" w:rsidP="0056470E">
      <w:pPr>
        <w:spacing w:after="0" w:line="240" w:lineRule="auto"/>
        <w:rPr>
          <w:rFonts w:ascii="Arial Narrow" w:hAnsi="Arial Narrow"/>
          <w:lang w:eastAsia="x-none"/>
        </w:rPr>
      </w:pPr>
    </w:p>
    <w:p w14:paraId="36C28F0A" w14:textId="3A3AFAE3" w:rsidR="005753C1" w:rsidRDefault="00482E9F" w:rsidP="005753C1">
      <w:pPr>
        <w:pStyle w:val="Smlouva-slo"/>
        <w:widowControl w:val="0"/>
        <w:numPr>
          <w:ilvl w:val="0"/>
          <w:numId w:val="9"/>
        </w:numPr>
        <w:tabs>
          <w:tab w:val="left" w:pos="426"/>
        </w:tabs>
        <w:spacing w:before="0" w:line="240" w:lineRule="auto"/>
        <w:ind w:left="426" w:hanging="426"/>
        <w:rPr>
          <w:rFonts w:ascii="Arial Narrow" w:hAnsi="Arial Narrow"/>
          <w:sz w:val="22"/>
          <w:szCs w:val="22"/>
        </w:rPr>
      </w:pPr>
      <w:bookmarkStart w:id="12" w:name="_Hlk22718791"/>
      <w:r w:rsidRPr="00FE3368">
        <w:rPr>
          <w:rFonts w:ascii="Arial Narrow" w:hAnsi="Arial Narrow"/>
          <w:sz w:val="22"/>
          <w:szCs w:val="22"/>
        </w:rPr>
        <w:t xml:space="preserve">Tato smlouva nabývá </w:t>
      </w:r>
      <w:r w:rsidR="00401A9E">
        <w:rPr>
          <w:rFonts w:ascii="Arial Narrow" w:hAnsi="Arial Narrow"/>
          <w:sz w:val="22"/>
          <w:szCs w:val="22"/>
        </w:rPr>
        <w:t>platnosti</w:t>
      </w:r>
      <w:r w:rsidR="00401A9E" w:rsidRPr="00FE3368">
        <w:rPr>
          <w:rFonts w:ascii="Arial Narrow" w:hAnsi="Arial Narrow"/>
          <w:sz w:val="22"/>
          <w:szCs w:val="22"/>
        </w:rPr>
        <w:t xml:space="preserve"> </w:t>
      </w:r>
      <w:r w:rsidRPr="00FE3368">
        <w:rPr>
          <w:rFonts w:ascii="Arial Narrow" w:hAnsi="Arial Narrow"/>
          <w:sz w:val="22"/>
          <w:szCs w:val="22"/>
        </w:rPr>
        <w:t>okamžikem jejího podpisu poslední smluvní stranou</w:t>
      </w:r>
      <w:r w:rsidR="00401A9E">
        <w:rPr>
          <w:rFonts w:ascii="Arial Narrow" w:hAnsi="Arial Narrow"/>
          <w:sz w:val="22"/>
          <w:szCs w:val="22"/>
        </w:rPr>
        <w:t xml:space="preserve"> a účinnost</w:t>
      </w:r>
      <w:r w:rsidR="005F08D1">
        <w:rPr>
          <w:rFonts w:ascii="Arial Narrow" w:hAnsi="Arial Narrow"/>
          <w:sz w:val="22"/>
          <w:szCs w:val="22"/>
        </w:rPr>
        <w:t>i</w:t>
      </w:r>
      <w:r w:rsidR="00401A9E">
        <w:rPr>
          <w:rFonts w:ascii="Arial Narrow" w:hAnsi="Arial Narrow"/>
          <w:sz w:val="22"/>
          <w:szCs w:val="22"/>
        </w:rPr>
        <w:t xml:space="preserve"> okamžikem jejího uveřejnění v</w:t>
      </w:r>
      <w:r w:rsidR="00C73DF4">
        <w:rPr>
          <w:rFonts w:ascii="Arial Narrow" w:hAnsi="Arial Narrow"/>
          <w:sz w:val="22"/>
          <w:szCs w:val="22"/>
        </w:rPr>
        <w:t> </w:t>
      </w:r>
      <w:r w:rsidR="00401A9E">
        <w:rPr>
          <w:rFonts w:ascii="Arial Narrow" w:hAnsi="Arial Narrow"/>
          <w:sz w:val="22"/>
          <w:szCs w:val="22"/>
        </w:rPr>
        <w:t>registru smluv</w:t>
      </w:r>
      <w:bookmarkEnd w:id="12"/>
      <w:r w:rsidRPr="00FE3368">
        <w:rPr>
          <w:rFonts w:ascii="Arial Narrow" w:hAnsi="Arial Narrow"/>
          <w:sz w:val="22"/>
          <w:szCs w:val="22"/>
        </w:rPr>
        <w:t>.</w:t>
      </w:r>
    </w:p>
    <w:p w14:paraId="5E95DED1" w14:textId="0FD37E35" w:rsidR="005753C1" w:rsidRPr="00B814C1" w:rsidRDefault="005753C1" w:rsidP="00584C3D">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B814C1">
        <w:rPr>
          <w:rFonts w:ascii="Arial Narrow" w:hAnsi="Arial Narrow"/>
          <w:sz w:val="22"/>
          <w:szCs w:val="22"/>
        </w:rPr>
        <w:t xml:space="preserve">Tato </w:t>
      </w:r>
      <w:r w:rsidR="00B814C1" w:rsidRPr="00B814C1">
        <w:rPr>
          <w:rFonts w:ascii="Arial Narrow" w:hAnsi="Arial Narrow"/>
          <w:sz w:val="22"/>
          <w:szCs w:val="22"/>
        </w:rPr>
        <w:t xml:space="preserve">smlouva se uzavírá elektronicky tak, že prodávající na výzvu kupujícího učiněnou v návaznosti na výsledek zadávacího řízení na veřejnou zakázku podepíše jako první tuto smlouvu platným zaručeným elektronickým podpisem založeným na osobním kvalifikovaném certifikátu a zašle takto podepsanou smlouvu kupujícímu prostřednictvím elektronického nástroje zadavatele Tender arena dostupném na </w:t>
      </w:r>
      <w:hyperlink r:id="rId8" w:history="1">
        <w:r w:rsidR="00B814C1" w:rsidRPr="00820356">
          <w:rPr>
            <w:rStyle w:val="Hypertextovodkaz"/>
            <w:rFonts w:ascii="Arial Narrow" w:hAnsi="Arial Narrow"/>
            <w:sz w:val="22"/>
            <w:szCs w:val="22"/>
          </w:rPr>
          <w:t>www.tenderarena.cz</w:t>
        </w:r>
      </w:hyperlink>
      <w:r w:rsidR="00B814C1" w:rsidRPr="00B814C1">
        <w:rPr>
          <w:rFonts w:ascii="Arial Narrow" w:hAnsi="Arial Narrow"/>
          <w:sz w:val="22"/>
          <w:szCs w:val="22"/>
        </w:rPr>
        <w:t xml:space="preserve">, následně pak kupující také elektronicky podepíše tuto smlouvu a zašle takto podepsanou smlouvu prodávajícímu prostřednictvím elektronického nástroje zadavatele Tender arena dostupném na </w:t>
      </w:r>
      <w:hyperlink r:id="rId9" w:history="1">
        <w:r w:rsidR="00B814C1" w:rsidRPr="00B814C1">
          <w:rPr>
            <w:rStyle w:val="Hypertextovodkaz"/>
            <w:rFonts w:ascii="Arial Narrow" w:hAnsi="Arial Narrow"/>
            <w:sz w:val="22"/>
            <w:szCs w:val="22"/>
          </w:rPr>
          <w:t>www.tenderarena.cz</w:t>
        </w:r>
      </w:hyperlink>
      <w:r w:rsidR="00B814C1" w:rsidRPr="00B814C1">
        <w:rPr>
          <w:rFonts w:ascii="Arial Narrow" w:hAnsi="Arial Narrow"/>
          <w:sz w:val="22"/>
          <w:szCs w:val="22"/>
        </w:rPr>
        <w:t xml:space="preserve"> a také datovou schránkou. Prodávající se zavazuje zajistit a zachovat možnost přijímání komerčních datových zpráv do své datové</w:t>
      </w:r>
      <w:r w:rsidRPr="00B814C1">
        <w:rPr>
          <w:rFonts w:ascii="Arial Narrow" w:hAnsi="Arial Narrow"/>
          <w:sz w:val="22"/>
          <w:szCs w:val="22"/>
        </w:rPr>
        <w:t xml:space="preserve"> schránky.</w:t>
      </w:r>
    </w:p>
    <w:p w14:paraId="6B3A360F" w14:textId="5FE58037"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 xml:space="preserve">Prodávající je dle ustanovení § 2 písm. </w:t>
      </w:r>
      <w:r w:rsidR="00AE21EA">
        <w:rPr>
          <w:rFonts w:ascii="Arial Narrow" w:hAnsi="Arial Narrow"/>
          <w:sz w:val="22"/>
          <w:szCs w:val="22"/>
        </w:rPr>
        <w:t>e</w:t>
      </w:r>
      <w:r w:rsidRPr="00FE3368">
        <w:rPr>
          <w:rFonts w:ascii="Arial Narrow" w:hAnsi="Arial Narrow"/>
          <w:sz w:val="22"/>
          <w:szCs w:val="22"/>
        </w:rPr>
        <w:t>) zákona č. 320/2001 Sb., o finanční kontrole ve veřejné správě a o změně některých zákonů (zákon o finanční kontrole), ve znění pozdějších předpisů, osobou povinnou spolupůsobit při výkonu finanční kontroly prováděné v</w:t>
      </w:r>
      <w:r w:rsidR="00C73DF4">
        <w:rPr>
          <w:rFonts w:ascii="Arial Narrow" w:hAnsi="Arial Narrow"/>
          <w:sz w:val="22"/>
          <w:szCs w:val="22"/>
        </w:rPr>
        <w:t> </w:t>
      </w:r>
      <w:r w:rsidRPr="00FE3368">
        <w:rPr>
          <w:rFonts w:ascii="Arial Narrow" w:hAnsi="Arial Narrow"/>
          <w:sz w:val="22"/>
          <w:szCs w:val="22"/>
        </w:rPr>
        <w:t>souvislosti s</w:t>
      </w:r>
      <w:r w:rsidR="00C73DF4">
        <w:rPr>
          <w:rFonts w:ascii="Arial Narrow" w:hAnsi="Arial Narrow"/>
          <w:sz w:val="22"/>
          <w:szCs w:val="22"/>
        </w:rPr>
        <w:t> </w:t>
      </w:r>
      <w:r w:rsidRPr="00FE3368">
        <w:rPr>
          <w:rFonts w:ascii="Arial Narrow" w:hAnsi="Arial Narrow"/>
          <w:sz w:val="22"/>
          <w:szCs w:val="22"/>
        </w:rPr>
        <w:t>úhradou zboží nebo služeb z</w:t>
      </w:r>
      <w:r w:rsidR="00C73DF4">
        <w:rPr>
          <w:rFonts w:ascii="Arial Narrow" w:hAnsi="Arial Narrow"/>
          <w:sz w:val="22"/>
          <w:szCs w:val="22"/>
        </w:rPr>
        <w:t> </w:t>
      </w:r>
      <w:r w:rsidRPr="00FE3368">
        <w:rPr>
          <w:rFonts w:ascii="Arial Narrow" w:hAnsi="Arial Narrow"/>
          <w:sz w:val="22"/>
          <w:szCs w:val="22"/>
        </w:rPr>
        <w:t xml:space="preserve">veřejných výdajů. </w:t>
      </w:r>
    </w:p>
    <w:p w14:paraId="3338D303" w14:textId="4B40FAE0"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Prodávající je povinen archivovat originální vyhotovení smlouvy, její dodatky, originály účetních dokladů a dalších dokladů vztahujících se k</w:t>
      </w:r>
      <w:r w:rsidR="00C73DF4">
        <w:rPr>
          <w:rFonts w:ascii="Arial Narrow" w:hAnsi="Arial Narrow"/>
          <w:sz w:val="22"/>
          <w:szCs w:val="22"/>
        </w:rPr>
        <w:t> </w:t>
      </w:r>
      <w:r w:rsidRPr="00FE3368">
        <w:rPr>
          <w:rFonts w:ascii="Arial Narrow" w:hAnsi="Arial Narrow"/>
          <w:sz w:val="22"/>
          <w:szCs w:val="22"/>
        </w:rPr>
        <w:t xml:space="preserve">realizaci předmětu této smlouvy po dobu 10 </w:t>
      </w:r>
      <w:r w:rsidR="00641FAE">
        <w:rPr>
          <w:rFonts w:ascii="Arial Narrow" w:hAnsi="Arial Narrow"/>
          <w:sz w:val="22"/>
          <w:szCs w:val="22"/>
        </w:rPr>
        <w:t>roků</w:t>
      </w:r>
      <w:r w:rsidRPr="00FE3368">
        <w:rPr>
          <w:rFonts w:ascii="Arial Narrow" w:hAnsi="Arial Narrow"/>
          <w:sz w:val="22"/>
          <w:szCs w:val="22"/>
        </w:rPr>
        <w:t xml:space="preserve"> od zániku závazku vyplývajícího ze smlouvy, minimálně však do </w:t>
      </w:r>
      <w:r w:rsidR="00EB3851" w:rsidRPr="00FE3368">
        <w:rPr>
          <w:rFonts w:ascii="Arial Narrow" w:hAnsi="Arial Narrow"/>
          <w:sz w:val="22"/>
          <w:szCs w:val="22"/>
        </w:rPr>
        <w:t xml:space="preserve">konce </w:t>
      </w:r>
      <w:r w:rsidRPr="00FE3368">
        <w:rPr>
          <w:rFonts w:ascii="Arial Narrow" w:hAnsi="Arial Narrow"/>
          <w:sz w:val="22"/>
          <w:szCs w:val="22"/>
        </w:rPr>
        <w:t xml:space="preserve">roku </w:t>
      </w:r>
      <w:r w:rsidR="00342B8F">
        <w:rPr>
          <w:rFonts w:ascii="Arial Narrow" w:hAnsi="Arial Narrow"/>
          <w:sz w:val="22"/>
          <w:szCs w:val="22"/>
        </w:rPr>
        <w:t>203</w:t>
      </w:r>
      <w:r w:rsidR="009F4200">
        <w:rPr>
          <w:rFonts w:ascii="Arial Narrow" w:hAnsi="Arial Narrow"/>
          <w:sz w:val="22"/>
          <w:szCs w:val="22"/>
        </w:rPr>
        <w:t>5</w:t>
      </w:r>
      <w:r w:rsidRPr="00FE3368">
        <w:rPr>
          <w:rFonts w:ascii="Arial Narrow" w:hAnsi="Arial Narrow"/>
          <w:sz w:val="22"/>
          <w:szCs w:val="22"/>
        </w:rPr>
        <w:t>. Po tuto dobu je prodávající povinen umožnit osobám oprávněným k</w:t>
      </w:r>
      <w:r w:rsidR="00C73DF4">
        <w:rPr>
          <w:rFonts w:ascii="Arial Narrow" w:hAnsi="Arial Narrow"/>
          <w:sz w:val="22"/>
          <w:szCs w:val="22"/>
        </w:rPr>
        <w:t> </w:t>
      </w:r>
      <w:r w:rsidRPr="00FE3368">
        <w:rPr>
          <w:rFonts w:ascii="Arial Narrow" w:hAnsi="Arial Narrow"/>
          <w:sz w:val="22"/>
          <w:szCs w:val="22"/>
        </w:rPr>
        <w:t>výkonu kontroly projektů provést kontrolu dokladů souvisejících s</w:t>
      </w:r>
      <w:r w:rsidR="00C73DF4">
        <w:rPr>
          <w:rFonts w:ascii="Arial Narrow" w:hAnsi="Arial Narrow"/>
          <w:sz w:val="22"/>
          <w:szCs w:val="22"/>
        </w:rPr>
        <w:t> </w:t>
      </w:r>
      <w:r w:rsidRPr="00FE3368">
        <w:rPr>
          <w:rFonts w:ascii="Arial Narrow" w:hAnsi="Arial Narrow"/>
          <w:sz w:val="22"/>
          <w:szCs w:val="22"/>
        </w:rPr>
        <w:t>plněním této smlouvy.</w:t>
      </w:r>
    </w:p>
    <w:p w14:paraId="2603F3C8" w14:textId="3634495F"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t>Práva vzniklá z</w:t>
      </w:r>
      <w:r w:rsidR="00C73DF4">
        <w:rPr>
          <w:rFonts w:ascii="Arial Narrow" w:hAnsi="Arial Narrow"/>
          <w:sz w:val="22"/>
          <w:szCs w:val="22"/>
        </w:rPr>
        <w:t> </w:t>
      </w:r>
      <w:r w:rsidRPr="00FE3368">
        <w:rPr>
          <w:rFonts w:ascii="Arial Narrow" w:hAnsi="Arial Narrow"/>
          <w:sz w:val="22"/>
          <w:szCs w:val="22"/>
        </w:rPr>
        <w:t>této smlouvy nesmí být postoupena bez předchozího písemného souhlasu druhé smluvní strany. Za písemnou formu nebude pro tento účel považována výměna e-mailových, či jiných elektronických zpráv.</w:t>
      </w:r>
    </w:p>
    <w:p w14:paraId="00AC0365" w14:textId="642042BC" w:rsidR="00482E9F" w:rsidRPr="00FE3368"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FE3368">
        <w:rPr>
          <w:rFonts w:ascii="Arial Narrow" w:hAnsi="Arial Narrow"/>
          <w:sz w:val="22"/>
          <w:szCs w:val="22"/>
        </w:rPr>
        <w:lastRenderedPageBreak/>
        <w:t>Tato smlouva je uzavřena podle práva České republiky. Ve věcech výslovně neupravených touto smlouvou se smluvní vztah řídí zákonem č. 89/2012 Sb., občanský zákoník, v</w:t>
      </w:r>
      <w:r w:rsidR="00C73DF4">
        <w:rPr>
          <w:rFonts w:ascii="Arial Narrow" w:hAnsi="Arial Narrow"/>
          <w:sz w:val="22"/>
          <w:szCs w:val="22"/>
        </w:rPr>
        <w:t> </w:t>
      </w:r>
      <w:r w:rsidRPr="00FE3368">
        <w:rPr>
          <w:rFonts w:ascii="Arial Narrow" w:hAnsi="Arial Narrow"/>
          <w:sz w:val="22"/>
          <w:szCs w:val="22"/>
        </w:rPr>
        <w:t xml:space="preserve">účinném znění. </w:t>
      </w:r>
      <w:r w:rsidR="00454CC5">
        <w:rPr>
          <w:rFonts w:ascii="Arial Narrow" w:hAnsi="Arial Narrow"/>
          <w:sz w:val="22"/>
          <w:szCs w:val="22"/>
        </w:rPr>
        <w:t>Smluvní strany se dohodly, že jakékoliv spory mezi smluvními stranami z</w:t>
      </w:r>
      <w:r w:rsidR="00C73DF4">
        <w:rPr>
          <w:rFonts w:ascii="Arial Narrow" w:hAnsi="Arial Narrow"/>
          <w:sz w:val="22"/>
          <w:szCs w:val="22"/>
        </w:rPr>
        <w:t> </w:t>
      </w:r>
      <w:r w:rsidR="00454CC5">
        <w:rPr>
          <w:rFonts w:ascii="Arial Narrow" w:hAnsi="Arial Narrow"/>
          <w:sz w:val="22"/>
          <w:szCs w:val="22"/>
        </w:rPr>
        <w:t>této smlouvy či v</w:t>
      </w:r>
      <w:r w:rsidR="00C73DF4">
        <w:rPr>
          <w:rFonts w:ascii="Arial Narrow" w:hAnsi="Arial Narrow"/>
          <w:sz w:val="22"/>
          <w:szCs w:val="22"/>
        </w:rPr>
        <w:t> </w:t>
      </w:r>
      <w:r w:rsidR="00454CC5">
        <w:rPr>
          <w:rFonts w:ascii="Arial Narrow" w:hAnsi="Arial Narrow"/>
          <w:sz w:val="22"/>
          <w:szCs w:val="22"/>
        </w:rPr>
        <w:t>souvislosti s</w:t>
      </w:r>
      <w:r w:rsidR="00C73DF4">
        <w:rPr>
          <w:rFonts w:ascii="Arial Narrow" w:hAnsi="Arial Narrow"/>
          <w:sz w:val="22"/>
          <w:szCs w:val="22"/>
        </w:rPr>
        <w:t> </w:t>
      </w:r>
      <w:r w:rsidR="00454CC5">
        <w:rPr>
          <w:rFonts w:ascii="Arial Narrow" w:hAnsi="Arial Narrow"/>
          <w:sz w:val="22"/>
          <w:szCs w:val="22"/>
        </w:rPr>
        <w:t>ní budou řešeny soudy České republiky a místně příslušným k</w:t>
      </w:r>
      <w:r w:rsidR="00C73DF4">
        <w:rPr>
          <w:rFonts w:ascii="Arial Narrow" w:hAnsi="Arial Narrow"/>
          <w:sz w:val="22"/>
          <w:szCs w:val="22"/>
        </w:rPr>
        <w:t> </w:t>
      </w:r>
      <w:r w:rsidR="00454CC5">
        <w:rPr>
          <w:rFonts w:ascii="Arial Narrow" w:hAnsi="Arial Narrow"/>
          <w:sz w:val="22"/>
          <w:szCs w:val="22"/>
        </w:rPr>
        <w:t xml:space="preserve">projednání a </w:t>
      </w:r>
      <w:r w:rsidR="00493C76">
        <w:rPr>
          <w:rFonts w:ascii="Arial Narrow" w:hAnsi="Arial Narrow"/>
          <w:sz w:val="22"/>
          <w:szCs w:val="22"/>
        </w:rPr>
        <w:t>k</w:t>
      </w:r>
      <w:r w:rsidR="00C73DF4">
        <w:rPr>
          <w:rFonts w:ascii="Arial Narrow" w:hAnsi="Arial Narrow"/>
          <w:sz w:val="22"/>
          <w:szCs w:val="22"/>
        </w:rPr>
        <w:t> </w:t>
      </w:r>
      <w:r w:rsidR="00454CC5">
        <w:rPr>
          <w:rFonts w:ascii="Arial Narrow" w:hAnsi="Arial Narrow"/>
          <w:sz w:val="22"/>
          <w:szCs w:val="22"/>
        </w:rPr>
        <w:t xml:space="preserve">rozhodnutí sporu </w:t>
      </w:r>
      <w:r w:rsidR="008C7013">
        <w:rPr>
          <w:rFonts w:ascii="Arial Narrow" w:hAnsi="Arial Narrow"/>
          <w:sz w:val="22"/>
          <w:szCs w:val="22"/>
        </w:rPr>
        <w:t>v</w:t>
      </w:r>
      <w:r w:rsidR="00C73DF4">
        <w:rPr>
          <w:rFonts w:ascii="Arial Narrow" w:hAnsi="Arial Narrow"/>
          <w:sz w:val="22"/>
          <w:szCs w:val="22"/>
        </w:rPr>
        <w:t> </w:t>
      </w:r>
      <w:r w:rsidR="008C7013">
        <w:rPr>
          <w:rFonts w:ascii="Arial Narrow" w:hAnsi="Arial Narrow"/>
          <w:sz w:val="22"/>
          <w:szCs w:val="22"/>
        </w:rPr>
        <w:t xml:space="preserve">prvním stupni </w:t>
      </w:r>
      <w:r w:rsidR="00454CC5">
        <w:rPr>
          <w:rFonts w:ascii="Arial Narrow" w:hAnsi="Arial Narrow"/>
          <w:sz w:val="22"/>
          <w:szCs w:val="22"/>
        </w:rPr>
        <w:t>bude soud určený podle místa sídla kupujícího, ledaže zákon stanoví příslušnost výlučnou.</w:t>
      </w:r>
    </w:p>
    <w:p w14:paraId="620AF4F5" w14:textId="3D77BE8A"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Smluvní strany na sebe přebírají nebezpečí změny okolností v</w:t>
      </w:r>
      <w:r w:rsidR="00C73DF4">
        <w:rPr>
          <w:rFonts w:ascii="Arial Narrow" w:hAnsi="Arial Narrow"/>
          <w:sz w:val="22"/>
          <w:szCs w:val="22"/>
        </w:rPr>
        <w:t> </w:t>
      </w:r>
      <w:r w:rsidRPr="00FE3368">
        <w:rPr>
          <w:rFonts w:ascii="Arial Narrow" w:hAnsi="Arial Narrow"/>
          <w:sz w:val="22"/>
          <w:szCs w:val="22"/>
        </w:rPr>
        <w:t>souvislosti s</w:t>
      </w:r>
      <w:r w:rsidR="00C73DF4">
        <w:rPr>
          <w:rFonts w:ascii="Arial Narrow" w:hAnsi="Arial Narrow"/>
          <w:sz w:val="22"/>
          <w:szCs w:val="22"/>
        </w:rPr>
        <w:t> </w:t>
      </w:r>
      <w:r w:rsidRPr="00FE3368">
        <w:rPr>
          <w:rFonts w:ascii="Arial Narrow" w:hAnsi="Arial Narrow"/>
          <w:sz w:val="22"/>
          <w:szCs w:val="22"/>
        </w:rPr>
        <w:t>právy a povinnostmi smluvních stran vzniklými na základě této smlouvy. Smluvní strany vylučují uplatnění ustanovení § 1765 odst. 1 a § 1766 občanského zákoníku na svůj smluvní vztah založený touto smlouvou.</w:t>
      </w:r>
    </w:p>
    <w:p w14:paraId="59644ED8" w14:textId="3D339932"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Nevymahatelnost nebo neplatnost kteréhokoli ustanovení této smlouvy neovlivní vymahatelnost nebo platnost této smlouvy jako celku, vyjma těch případů, kdy takové nevymahatelné nebo neplatné ustanovení nelze vyčlenit z</w:t>
      </w:r>
      <w:r w:rsidR="00C73DF4">
        <w:rPr>
          <w:rFonts w:ascii="Arial Narrow" w:hAnsi="Arial Narrow"/>
          <w:sz w:val="22"/>
          <w:szCs w:val="22"/>
        </w:rPr>
        <w:t> </w:t>
      </w:r>
      <w:r w:rsidRPr="00FE3368">
        <w:rPr>
          <w:rFonts w:ascii="Arial Narrow" w:hAnsi="Arial Narrow"/>
          <w:sz w:val="22"/>
          <w:szCs w:val="22"/>
        </w:rPr>
        <w:t>této smlouvy, aniž by tím pozbyla platnosti. Smluvní strany se pro takový případ zavazují vynaložit v</w:t>
      </w:r>
      <w:r w:rsidR="00C73DF4">
        <w:rPr>
          <w:rFonts w:ascii="Arial Narrow" w:hAnsi="Arial Narrow"/>
          <w:sz w:val="22"/>
          <w:szCs w:val="22"/>
        </w:rPr>
        <w:t> </w:t>
      </w:r>
      <w:r w:rsidRPr="00FE3368">
        <w:rPr>
          <w:rFonts w:ascii="Arial Narrow" w:hAnsi="Arial Narrow"/>
          <w:sz w:val="22"/>
          <w:szCs w:val="22"/>
        </w:rPr>
        <w:t>dobré víře veškeré úsilí na nahrazení takového neplatného nebo nevymahatelného ustanovení vymahatelným a platným ustanovením, jehož účel v</w:t>
      </w:r>
      <w:r w:rsidR="00C73DF4">
        <w:rPr>
          <w:rFonts w:ascii="Arial Narrow" w:hAnsi="Arial Narrow"/>
          <w:sz w:val="22"/>
          <w:szCs w:val="22"/>
        </w:rPr>
        <w:t> </w:t>
      </w:r>
      <w:r w:rsidRPr="00FE3368">
        <w:rPr>
          <w:rFonts w:ascii="Arial Narrow" w:hAnsi="Arial Narrow"/>
          <w:sz w:val="22"/>
          <w:szCs w:val="22"/>
        </w:rPr>
        <w:t>nejvyšší možné míře odpovídá účelu původního ustanovení a cílům této smlouvy.</w:t>
      </w:r>
    </w:p>
    <w:p w14:paraId="783192BA" w14:textId="403310FB"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Smluvní strany si nepřejí, aby nad rámec výslovných ustanovení této smlouvy byla jakákoliv práva a povinnosti dovozovány z</w:t>
      </w:r>
      <w:r w:rsidR="00C73DF4">
        <w:rPr>
          <w:rFonts w:ascii="Arial Narrow" w:hAnsi="Arial Narrow"/>
          <w:sz w:val="22"/>
          <w:szCs w:val="22"/>
        </w:rPr>
        <w:t> </w:t>
      </w:r>
      <w:r w:rsidRPr="00FE3368">
        <w:rPr>
          <w:rFonts w:ascii="Arial Narrow" w:hAnsi="Arial Narrow"/>
          <w:sz w:val="22"/>
          <w:szCs w:val="22"/>
        </w:rPr>
        <w:t>dosavadní či budoucí praxe zavedené mezi smluvními stranami či zvyklostí zachovávaných obecně či v</w:t>
      </w:r>
      <w:r w:rsidR="00C73DF4">
        <w:rPr>
          <w:rFonts w:ascii="Arial Narrow" w:hAnsi="Arial Narrow"/>
          <w:sz w:val="22"/>
          <w:szCs w:val="22"/>
        </w:rPr>
        <w:t> </w:t>
      </w:r>
      <w:r w:rsidRPr="00FE3368">
        <w:rPr>
          <w:rFonts w:ascii="Arial Narrow" w:hAnsi="Arial Narrow"/>
          <w:sz w:val="22"/>
          <w:szCs w:val="22"/>
        </w:rPr>
        <w:t>odvětví týkajícím se předmětu plnění této smlouvy, ledaže je ve smlouvě výslovně sjednáno jinak. Vedle shora uvedeného si smluvní strany potvrzují, že si nejsou vědomy žádných dosud mezi nimi zavedených obchodních zvyklostí či praxe.</w:t>
      </w:r>
    </w:p>
    <w:p w14:paraId="20D6D6BE" w14:textId="4EA21C40" w:rsidR="00482E9F" w:rsidRPr="00FE3368"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 xml:space="preserve">Kupující </w:t>
      </w:r>
      <w:r w:rsidR="0077581C" w:rsidRPr="00FE3368">
        <w:rPr>
          <w:rFonts w:ascii="Arial Narrow" w:hAnsi="Arial Narrow"/>
          <w:sz w:val="22"/>
          <w:szCs w:val="22"/>
        </w:rPr>
        <w:t>je oprávněn zveřejnit pln</w:t>
      </w:r>
      <w:r w:rsidR="00195B57">
        <w:rPr>
          <w:rFonts w:ascii="Arial Narrow" w:hAnsi="Arial Narrow"/>
          <w:sz w:val="22"/>
          <w:szCs w:val="22"/>
        </w:rPr>
        <w:t>é znění podmínek</w:t>
      </w:r>
      <w:r w:rsidR="0077581C" w:rsidRPr="00FE3368">
        <w:rPr>
          <w:rFonts w:ascii="Arial Narrow" w:hAnsi="Arial Narrow"/>
          <w:sz w:val="22"/>
          <w:szCs w:val="22"/>
        </w:rPr>
        <w:t xml:space="preserve"> a obsah uzavřeného smluvního vztahu. Prodávající plně souhlasí se zveřejněním všech náležitostí tohoto smluvního vztahu (včetně plného textu této smlouvy a jejích příloh) a případně též smluvních vztahů s</w:t>
      </w:r>
      <w:r w:rsidR="00C73DF4">
        <w:rPr>
          <w:rFonts w:ascii="Arial Narrow" w:hAnsi="Arial Narrow"/>
          <w:sz w:val="22"/>
          <w:szCs w:val="22"/>
        </w:rPr>
        <w:t> </w:t>
      </w:r>
      <w:r w:rsidR="0077581C" w:rsidRPr="00FE3368">
        <w:rPr>
          <w:rFonts w:ascii="Arial Narrow" w:hAnsi="Arial Narrow"/>
          <w:sz w:val="22"/>
          <w:szCs w:val="22"/>
        </w:rPr>
        <w:t>touto smlouvou souvisejících</w:t>
      </w:r>
      <w:r w:rsidR="00D666AF">
        <w:rPr>
          <w:rFonts w:ascii="Arial Narrow" w:hAnsi="Arial Narrow"/>
          <w:sz w:val="22"/>
          <w:szCs w:val="22"/>
        </w:rPr>
        <w:t xml:space="preserve"> </w:t>
      </w:r>
      <w:r w:rsidR="00D666AF" w:rsidRPr="00D666AF">
        <w:rPr>
          <w:rFonts w:ascii="Arial Narrow" w:hAnsi="Arial Narrow"/>
          <w:sz w:val="22"/>
          <w:szCs w:val="22"/>
        </w:rPr>
        <w:t>v</w:t>
      </w:r>
      <w:r w:rsidR="00C73DF4">
        <w:rPr>
          <w:rFonts w:ascii="Arial Narrow" w:hAnsi="Arial Narrow"/>
          <w:sz w:val="22"/>
          <w:szCs w:val="22"/>
        </w:rPr>
        <w:t> </w:t>
      </w:r>
      <w:r w:rsidR="00D666AF" w:rsidRPr="00D666AF">
        <w:rPr>
          <w:rFonts w:ascii="Arial Narrow" w:hAnsi="Arial Narrow"/>
          <w:sz w:val="22"/>
          <w:szCs w:val="22"/>
        </w:rPr>
        <w:t>zákonem požadovaném rozsa</w:t>
      </w:r>
      <w:r w:rsidR="00195B57">
        <w:rPr>
          <w:rFonts w:ascii="Arial Narrow" w:hAnsi="Arial Narrow"/>
          <w:sz w:val="22"/>
          <w:szCs w:val="22"/>
        </w:rPr>
        <w:t xml:space="preserve">hu (tj. </w:t>
      </w:r>
      <w:r w:rsidR="00A203C7">
        <w:rPr>
          <w:rFonts w:ascii="Arial Narrow" w:hAnsi="Arial Narrow"/>
          <w:sz w:val="22"/>
          <w:szCs w:val="22"/>
        </w:rPr>
        <w:t xml:space="preserve">na profilu zadavatele a </w:t>
      </w:r>
      <w:r w:rsidR="00D666AF" w:rsidRPr="00D666AF">
        <w:rPr>
          <w:rFonts w:ascii="Arial Narrow" w:hAnsi="Arial Narrow"/>
          <w:sz w:val="22"/>
          <w:szCs w:val="22"/>
        </w:rPr>
        <w:t>v</w:t>
      </w:r>
      <w:r w:rsidR="00C73DF4">
        <w:rPr>
          <w:rFonts w:ascii="Arial Narrow" w:hAnsi="Arial Narrow"/>
          <w:sz w:val="22"/>
          <w:szCs w:val="22"/>
        </w:rPr>
        <w:t> </w:t>
      </w:r>
      <w:r w:rsidR="00D666AF" w:rsidRPr="00D666AF">
        <w:rPr>
          <w:rFonts w:ascii="Arial Narrow" w:hAnsi="Arial Narrow"/>
          <w:sz w:val="22"/>
          <w:szCs w:val="22"/>
        </w:rPr>
        <w:t>registru smluv)</w:t>
      </w:r>
      <w:r w:rsidR="0077581C" w:rsidRPr="00FE3368">
        <w:rPr>
          <w:rFonts w:ascii="Arial Narrow" w:hAnsi="Arial Narrow"/>
          <w:sz w:val="22"/>
          <w:szCs w:val="22"/>
        </w:rPr>
        <w:t>. Prodávající v</w:t>
      </w:r>
      <w:r w:rsidR="00C73DF4">
        <w:rPr>
          <w:rFonts w:ascii="Arial Narrow" w:hAnsi="Arial Narrow"/>
          <w:sz w:val="22"/>
          <w:szCs w:val="22"/>
        </w:rPr>
        <w:t> </w:t>
      </w:r>
      <w:r w:rsidR="0077581C" w:rsidRPr="00FE3368">
        <w:rPr>
          <w:rFonts w:ascii="Arial Narrow" w:hAnsi="Arial Narrow"/>
          <w:sz w:val="22"/>
          <w:szCs w:val="22"/>
        </w:rPr>
        <w:t>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w:t>
      </w:r>
      <w:r w:rsidR="00C73DF4">
        <w:rPr>
          <w:rFonts w:ascii="Arial Narrow" w:hAnsi="Arial Narrow"/>
          <w:sz w:val="22"/>
          <w:szCs w:val="22"/>
        </w:rPr>
        <w:t> </w:t>
      </w:r>
      <w:r w:rsidR="0077581C" w:rsidRPr="00FE3368">
        <w:rPr>
          <w:rFonts w:ascii="Arial Narrow" w:hAnsi="Arial Narrow"/>
          <w:sz w:val="22"/>
          <w:szCs w:val="22"/>
        </w:rPr>
        <w:t>určitých ustanovení</w:t>
      </w:r>
      <w:r w:rsidR="004B6BEF">
        <w:rPr>
          <w:rFonts w:ascii="Arial Narrow" w:hAnsi="Arial Narrow"/>
          <w:sz w:val="22"/>
          <w:szCs w:val="22"/>
        </w:rPr>
        <w:t>ch</w:t>
      </w:r>
      <w:r w:rsidR="0077581C" w:rsidRPr="00FE3368">
        <w:rPr>
          <w:rFonts w:ascii="Arial Narrow" w:hAnsi="Arial Narrow"/>
          <w:sz w:val="22"/>
          <w:szCs w:val="22"/>
        </w:rPr>
        <w:t xml:space="preserve">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w:t>
      </w:r>
      <w:r w:rsidR="00C73DF4">
        <w:rPr>
          <w:rFonts w:ascii="Arial Narrow" w:hAnsi="Arial Narrow"/>
          <w:sz w:val="22"/>
          <w:szCs w:val="22"/>
        </w:rPr>
        <w:t> </w:t>
      </w:r>
      <w:r w:rsidR="0077581C" w:rsidRPr="00FE3368">
        <w:rPr>
          <w:rFonts w:ascii="Arial Narrow" w:hAnsi="Arial Narrow"/>
          <w:sz w:val="22"/>
          <w:szCs w:val="22"/>
        </w:rPr>
        <w:t>závěru, že je nedůvodná.</w:t>
      </w:r>
    </w:p>
    <w:p w14:paraId="011682D1" w14:textId="0ED9B4BC" w:rsidR="0096171C" w:rsidRDefault="0096171C" w:rsidP="0096171C">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96171C">
        <w:rPr>
          <w:rFonts w:ascii="Arial Narrow" w:hAnsi="Arial Narrow"/>
          <w:sz w:val="22"/>
          <w:szCs w:val="22"/>
        </w:rPr>
        <w:t>Prodávající prohlašuje, že není na seznamu tzv. sankcionovaných osob ve smyslu nařízení Rady (EU) č.</w:t>
      </w:r>
      <w:r>
        <w:rPr>
          <w:rFonts w:ascii="Arial Narrow" w:hAnsi="Arial Narrow"/>
          <w:sz w:val="22"/>
          <w:szCs w:val="22"/>
        </w:rPr>
        <w:t> </w:t>
      </w:r>
      <w:r w:rsidRPr="0096171C">
        <w:rPr>
          <w:rFonts w:ascii="Arial Narrow" w:hAnsi="Arial Narrow"/>
          <w:sz w:val="22"/>
          <w:szCs w:val="22"/>
        </w:rPr>
        <w:t xml:space="preserve">269/2014, nařízení Rady (EU) č. 208/2014 a nařízení Rady (ES) č. 765/2006; není dodavatelem ve smyslu nařízení Rady (EU) č. 2022/576, tj. že není: </w:t>
      </w:r>
    </w:p>
    <w:p w14:paraId="4E841524" w14:textId="61F1956A"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ruským státním příslušníkem, fyzickou či právnickou osobou, subjektem či orgánem se sídlem v Rusku,</w:t>
      </w:r>
    </w:p>
    <w:p w14:paraId="3C2BD68D" w14:textId="77777777"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b) právnickou osobou, subjektem nebo orgánem, který je z více než 50 % přímo či nepřímo vlastněný některým ze subjektů uvedených v písmeni a), nebo</w:t>
      </w:r>
    </w:p>
    <w:p w14:paraId="78D2BC35" w14:textId="77777777" w:rsidR="0096171C" w:rsidRPr="0096171C" w:rsidRDefault="0096171C" w:rsidP="0096171C">
      <w:pPr>
        <w:pStyle w:val="Smlouva-slo"/>
        <w:widowControl w:val="0"/>
        <w:numPr>
          <w:ilvl w:val="0"/>
          <w:numId w:val="24"/>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c) fyzickou nebo právnickou osobou, subjektem nebo orgánem, který jedná jménem nebo na pokyn některého ze subjektů uvedených v písmeni a) nebo b).</w:t>
      </w:r>
    </w:p>
    <w:p w14:paraId="320002E4" w14:textId="0B88DD7A" w:rsidR="0096171C" w:rsidRPr="0096171C" w:rsidRDefault="0096171C" w:rsidP="0096171C">
      <w:pPr>
        <w:pStyle w:val="Smlouva-slo"/>
        <w:widowControl w:val="0"/>
        <w:tabs>
          <w:tab w:val="left" w:pos="0"/>
        </w:tabs>
        <w:spacing w:before="0" w:line="240" w:lineRule="auto"/>
        <w:ind w:left="426"/>
        <w:rPr>
          <w:rFonts w:ascii="Arial Narrow" w:hAnsi="Arial Narrow"/>
          <w:sz w:val="22"/>
          <w:szCs w:val="22"/>
        </w:rPr>
      </w:pPr>
      <w:r w:rsidRPr="0096171C">
        <w:rPr>
          <w:rFonts w:ascii="Arial Narrow" w:hAnsi="Arial Narrow"/>
          <w:sz w:val="22"/>
          <w:szCs w:val="22"/>
        </w:rPr>
        <w:t xml:space="preserve">Prodávající prohlašuje, že </w:t>
      </w:r>
      <w:r>
        <w:rPr>
          <w:rFonts w:ascii="Arial Narrow" w:hAnsi="Arial Narrow"/>
          <w:sz w:val="22"/>
          <w:szCs w:val="22"/>
        </w:rPr>
        <w:t>při plnění této smlouvy ne</w:t>
      </w:r>
      <w:r w:rsidRPr="0096171C">
        <w:rPr>
          <w:rFonts w:ascii="Arial Narrow" w:hAnsi="Arial Narrow"/>
          <w:sz w:val="22"/>
          <w:szCs w:val="22"/>
        </w:rPr>
        <w:t xml:space="preserve">využije poddodavatele, který by plnil více než 10 % hodnoty </w:t>
      </w:r>
      <w:r>
        <w:rPr>
          <w:rFonts w:ascii="Arial Narrow" w:hAnsi="Arial Narrow"/>
          <w:sz w:val="22"/>
          <w:szCs w:val="22"/>
        </w:rPr>
        <w:t>předmětu plnění</w:t>
      </w:r>
      <w:r w:rsidRPr="0096171C">
        <w:rPr>
          <w:rFonts w:ascii="Arial Narrow" w:hAnsi="Arial Narrow"/>
          <w:sz w:val="22"/>
          <w:szCs w:val="22"/>
        </w:rPr>
        <w:t xml:space="preserve">, a který by zároveň naplnil výše uvedená písm. </w:t>
      </w:r>
      <w:r>
        <w:rPr>
          <w:rFonts w:ascii="Arial Narrow" w:hAnsi="Arial Narrow"/>
          <w:sz w:val="22"/>
          <w:szCs w:val="22"/>
        </w:rPr>
        <w:t>a</w:t>
      </w:r>
      <w:r w:rsidRPr="0096171C">
        <w:rPr>
          <w:rFonts w:ascii="Arial Narrow" w:hAnsi="Arial Narrow"/>
          <w:sz w:val="22"/>
          <w:szCs w:val="22"/>
        </w:rPr>
        <w:t>) – c).</w:t>
      </w:r>
      <w:r>
        <w:rPr>
          <w:rFonts w:ascii="Arial Narrow" w:hAnsi="Arial Narrow"/>
          <w:sz w:val="22"/>
          <w:szCs w:val="22"/>
        </w:rPr>
        <w:t xml:space="preserve"> </w:t>
      </w:r>
      <w:r w:rsidRPr="0096171C">
        <w:rPr>
          <w:rFonts w:ascii="Arial Narrow" w:hAnsi="Arial Narrow"/>
          <w:sz w:val="22"/>
          <w:szCs w:val="22"/>
        </w:rPr>
        <w:t xml:space="preserve">Současně se </w:t>
      </w:r>
      <w:r>
        <w:rPr>
          <w:rFonts w:ascii="Arial Narrow" w:hAnsi="Arial Narrow"/>
          <w:sz w:val="22"/>
          <w:szCs w:val="22"/>
        </w:rPr>
        <w:t xml:space="preserve">prodávající zavazuje </w:t>
      </w:r>
      <w:r w:rsidRPr="0096171C">
        <w:rPr>
          <w:rFonts w:ascii="Arial Narrow" w:hAnsi="Arial Narrow"/>
          <w:sz w:val="22"/>
          <w:szCs w:val="22"/>
        </w:rPr>
        <w:t>k dodržování mezinárodních sankcí Evropské unie, přijatých v souvislosti s ruskou agresí na území Ukrajiny vůči Rusku a Bělorusku, zejména nařízení Rady EU č. 2022/576, nařízení Rady (EU) č.</w:t>
      </w:r>
      <w:r>
        <w:rPr>
          <w:rFonts w:ascii="Arial Narrow" w:hAnsi="Arial Narrow"/>
          <w:sz w:val="22"/>
          <w:szCs w:val="22"/>
        </w:rPr>
        <w:t> </w:t>
      </w:r>
      <w:r w:rsidRPr="0096171C">
        <w:rPr>
          <w:rFonts w:ascii="Arial Narrow" w:hAnsi="Arial Narrow"/>
          <w:sz w:val="22"/>
          <w:szCs w:val="22"/>
        </w:rPr>
        <w:t>269/2014 ve spojení s prováděcím nařízením Rady (EU) č. 2022/581, nařízení Rady (EU) č. 208/2014 a nařízení Rady (ES) č. 765/2006 nebo v jejich prospěch (dále jen „mezinárodní sankce EU“).</w:t>
      </w:r>
    </w:p>
    <w:p w14:paraId="280916FB" w14:textId="3C22A9E7" w:rsidR="00482E9F" w:rsidRPr="00D53603" w:rsidRDefault="00482E9F" w:rsidP="00D53603">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Změna nebo doplnění smlouvy může být uskutečněna pouze písemným dodatkem k</w:t>
      </w:r>
      <w:r w:rsidR="00C73DF4">
        <w:rPr>
          <w:rFonts w:ascii="Arial Narrow" w:hAnsi="Arial Narrow"/>
          <w:sz w:val="22"/>
          <w:szCs w:val="22"/>
        </w:rPr>
        <w:t> </w:t>
      </w:r>
      <w:r w:rsidRPr="00FE3368">
        <w:rPr>
          <w:rFonts w:ascii="Arial Narrow" w:hAnsi="Arial Narrow"/>
          <w:sz w:val="22"/>
          <w:szCs w:val="22"/>
        </w:rPr>
        <w:t>této smlouvě podepsaným oběma smluvními stranami.</w:t>
      </w:r>
    </w:p>
    <w:p w14:paraId="7305F2FF" w14:textId="69248977" w:rsidR="005265EF" w:rsidRPr="005265EF" w:rsidRDefault="00482E9F" w:rsidP="005265EF">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FE3368">
        <w:rPr>
          <w:rFonts w:ascii="Arial Narrow" w:hAnsi="Arial Narrow"/>
          <w:sz w:val="22"/>
          <w:szCs w:val="22"/>
        </w:rPr>
        <w:t xml:space="preserve">Nedílnou součástí této smlouvy </w:t>
      </w:r>
      <w:r w:rsidR="002D5494" w:rsidRPr="00FE3368">
        <w:rPr>
          <w:rFonts w:ascii="Arial Narrow" w:hAnsi="Arial Narrow"/>
          <w:sz w:val="22"/>
          <w:szCs w:val="22"/>
        </w:rPr>
        <w:t>j</w:t>
      </w:r>
      <w:r w:rsidR="00F92CF5" w:rsidRPr="00FE3368">
        <w:rPr>
          <w:rFonts w:ascii="Arial Narrow" w:hAnsi="Arial Narrow"/>
          <w:sz w:val="22"/>
          <w:szCs w:val="22"/>
        </w:rPr>
        <w:t>sou</w:t>
      </w:r>
      <w:r w:rsidR="002D5494" w:rsidRPr="00FE3368">
        <w:rPr>
          <w:rFonts w:ascii="Arial Narrow" w:hAnsi="Arial Narrow"/>
          <w:sz w:val="22"/>
          <w:szCs w:val="22"/>
        </w:rPr>
        <w:t xml:space="preserve"> příloh</w:t>
      </w:r>
      <w:r w:rsidR="00F92CF5" w:rsidRPr="00FE3368">
        <w:rPr>
          <w:rFonts w:ascii="Arial Narrow" w:hAnsi="Arial Narrow"/>
          <w:sz w:val="22"/>
          <w:szCs w:val="22"/>
        </w:rPr>
        <w:t>y</w:t>
      </w:r>
      <w:r w:rsidR="005265EF">
        <w:rPr>
          <w:rFonts w:ascii="Arial Narrow" w:hAnsi="Arial Narrow"/>
          <w:sz w:val="22"/>
          <w:szCs w:val="22"/>
        </w:rPr>
        <w:t>:</w:t>
      </w:r>
    </w:p>
    <w:p w14:paraId="73BE3E97" w14:textId="4908EE9D" w:rsidR="00482E9F" w:rsidRPr="00907159" w:rsidRDefault="00482E9F" w:rsidP="0056470E">
      <w:pPr>
        <w:pStyle w:val="Smlouva-slo"/>
        <w:widowControl w:val="0"/>
        <w:numPr>
          <w:ilvl w:val="0"/>
          <w:numId w:val="7"/>
        </w:numPr>
        <w:spacing w:before="0" w:line="240" w:lineRule="auto"/>
        <w:ind w:left="709" w:hanging="283"/>
        <w:rPr>
          <w:rFonts w:ascii="Arial Narrow" w:hAnsi="Arial Narrow"/>
          <w:sz w:val="22"/>
          <w:szCs w:val="22"/>
        </w:rPr>
      </w:pPr>
      <w:r w:rsidRPr="00907159">
        <w:rPr>
          <w:rFonts w:ascii="Arial Narrow" w:hAnsi="Arial Narrow"/>
          <w:sz w:val="22"/>
          <w:szCs w:val="22"/>
        </w:rPr>
        <w:t xml:space="preserve">Příloha č. </w:t>
      </w:r>
      <w:r w:rsidR="002D5494" w:rsidRPr="00907159">
        <w:rPr>
          <w:rFonts w:ascii="Arial Narrow" w:hAnsi="Arial Narrow"/>
          <w:sz w:val="22"/>
          <w:szCs w:val="22"/>
        </w:rPr>
        <w:t>1 –</w:t>
      </w:r>
      <w:r w:rsidR="00D666AF" w:rsidRPr="00907159">
        <w:rPr>
          <w:rFonts w:ascii="Arial Narrow" w:hAnsi="Arial Narrow"/>
          <w:sz w:val="22"/>
          <w:szCs w:val="22"/>
        </w:rPr>
        <w:t xml:space="preserve"> Technická s</w:t>
      </w:r>
      <w:r w:rsidR="002A62DA" w:rsidRPr="00907159">
        <w:rPr>
          <w:rFonts w:ascii="Arial Narrow" w:hAnsi="Arial Narrow"/>
          <w:sz w:val="22"/>
          <w:szCs w:val="22"/>
        </w:rPr>
        <w:t xml:space="preserve">pecifikace </w:t>
      </w:r>
      <w:r w:rsidR="00087E88" w:rsidRPr="00907159">
        <w:rPr>
          <w:rFonts w:ascii="Arial Narrow" w:hAnsi="Arial Narrow"/>
          <w:sz w:val="22"/>
          <w:szCs w:val="22"/>
        </w:rPr>
        <w:t xml:space="preserve">předmětu plnění vč. </w:t>
      </w:r>
      <w:r w:rsidR="00991ECA">
        <w:rPr>
          <w:rFonts w:ascii="Arial Narrow" w:hAnsi="Arial Narrow"/>
          <w:sz w:val="22"/>
          <w:szCs w:val="22"/>
        </w:rPr>
        <w:t>o</w:t>
      </w:r>
      <w:r w:rsidR="00087E88" w:rsidRPr="00907159">
        <w:rPr>
          <w:rFonts w:ascii="Arial Narrow" w:hAnsi="Arial Narrow"/>
          <w:sz w:val="22"/>
          <w:szCs w:val="22"/>
        </w:rPr>
        <w:t>cenění jednotlivých položek v</w:t>
      </w:r>
      <w:r w:rsidR="00DE7239" w:rsidRPr="00907159">
        <w:rPr>
          <w:rFonts w:ascii="Arial Narrow" w:hAnsi="Arial Narrow"/>
          <w:sz w:val="22"/>
          <w:szCs w:val="22"/>
        </w:rPr>
        <w:t xml:space="preserve">stupujících do dodávky zařízení vč. </w:t>
      </w:r>
      <w:r w:rsidR="00991ECA">
        <w:rPr>
          <w:rFonts w:ascii="Arial Narrow" w:hAnsi="Arial Narrow"/>
          <w:sz w:val="22"/>
          <w:szCs w:val="22"/>
        </w:rPr>
        <w:t>p</w:t>
      </w:r>
      <w:r w:rsidR="00DE7239" w:rsidRPr="00907159">
        <w:rPr>
          <w:rFonts w:ascii="Arial Narrow" w:hAnsi="Arial Narrow"/>
          <w:sz w:val="22"/>
          <w:szCs w:val="22"/>
        </w:rPr>
        <w:t xml:space="preserve">ožadavků na </w:t>
      </w:r>
      <w:r w:rsidR="00DE7239" w:rsidRPr="00991ECA">
        <w:rPr>
          <w:rFonts w:ascii="Arial Narrow" w:hAnsi="Arial Narrow"/>
          <w:sz w:val="22"/>
          <w:szCs w:val="22"/>
        </w:rPr>
        <w:t>technologickou</w:t>
      </w:r>
      <w:r w:rsidR="00991ECA" w:rsidRPr="00991ECA">
        <w:rPr>
          <w:rFonts w:ascii="Arial Narrow" w:hAnsi="Arial Narrow"/>
          <w:sz w:val="22"/>
          <w:szCs w:val="22"/>
        </w:rPr>
        <w:t xml:space="preserve"> a stavební</w:t>
      </w:r>
      <w:r w:rsidR="00DE7239" w:rsidRPr="00907159">
        <w:rPr>
          <w:rFonts w:ascii="Arial Narrow" w:hAnsi="Arial Narrow"/>
          <w:sz w:val="22"/>
          <w:szCs w:val="22"/>
        </w:rPr>
        <w:t xml:space="preserve"> připravenost</w:t>
      </w:r>
      <w:r w:rsidR="00F36341" w:rsidRPr="00907159">
        <w:rPr>
          <w:rFonts w:ascii="Arial Narrow" w:hAnsi="Arial Narrow"/>
          <w:sz w:val="22"/>
          <w:szCs w:val="22"/>
        </w:rPr>
        <w:t>;</w:t>
      </w:r>
    </w:p>
    <w:p w14:paraId="54C98D31" w14:textId="0FF6AB82" w:rsidR="00755AA3" w:rsidRPr="00907159" w:rsidRDefault="001A61B0" w:rsidP="00CA1D86">
      <w:pPr>
        <w:pStyle w:val="Smlouva-slo"/>
        <w:widowControl w:val="0"/>
        <w:numPr>
          <w:ilvl w:val="0"/>
          <w:numId w:val="7"/>
        </w:numPr>
        <w:spacing w:before="0" w:line="240" w:lineRule="auto"/>
        <w:ind w:left="709" w:hanging="283"/>
        <w:rPr>
          <w:rFonts w:ascii="Arial Narrow" w:hAnsi="Arial Narrow"/>
          <w:sz w:val="22"/>
          <w:szCs w:val="22"/>
        </w:rPr>
      </w:pPr>
      <w:r w:rsidRPr="00907159">
        <w:rPr>
          <w:rFonts w:ascii="Arial Narrow" w:hAnsi="Arial Narrow"/>
          <w:sz w:val="22"/>
          <w:szCs w:val="22"/>
        </w:rPr>
        <w:t>Příloha č. 2 – Seznam poddodavatelů</w:t>
      </w:r>
      <w:r w:rsidR="00A630AF" w:rsidRPr="00907159">
        <w:rPr>
          <w:rFonts w:ascii="Arial Narrow" w:hAnsi="Arial Narrow"/>
          <w:sz w:val="22"/>
          <w:szCs w:val="22"/>
        </w:rPr>
        <w:t xml:space="preserve"> / Prohlášení o neexistenci poddodavatelů</w:t>
      </w:r>
      <w:r w:rsidR="00F36341" w:rsidRPr="00907159">
        <w:rPr>
          <w:rFonts w:ascii="Arial Narrow" w:hAnsi="Arial Narrow"/>
          <w:sz w:val="22"/>
          <w:szCs w:val="22"/>
        </w:rPr>
        <w:t>;</w:t>
      </w:r>
    </w:p>
    <w:p w14:paraId="39BA95DD" w14:textId="051E54C0" w:rsidR="005265EF" w:rsidRPr="00907159" w:rsidRDefault="00CA1D86" w:rsidP="00342B8F">
      <w:pPr>
        <w:pStyle w:val="Smlouva-slo"/>
        <w:widowControl w:val="0"/>
        <w:numPr>
          <w:ilvl w:val="0"/>
          <w:numId w:val="7"/>
        </w:numPr>
        <w:spacing w:before="0" w:line="240" w:lineRule="auto"/>
        <w:ind w:left="709" w:hanging="283"/>
        <w:rPr>
          <w:rFonts w:ascii="Arial Narrow" w:hAnsi="Arial Narrow"/>
          <w:sz w:val="22"/>
          <w:szCs w:val="22"/>
        </w:rPr>
      </w:pPr>
      <w:r w:rsidRPr="00907159">
        <w:rPr>
          <w:rFonts w:ascii="Arial Narrow" w:hAnsi="Arial Narrow"/>
          <w:sz w:val="22"/>
          <w:szCs w:val="22"/>
        </w:rPr>
        <w:t>Příloha č. 3</w:t>
      </w:r>
      <w:r w:rsidR="00755AA3" w:rsidRPr="00907159">
        <w:rPr>
          <w:rFonts w:ascii="Arial Narrow" w:hAnsi="Arial Narrow"/>
          <w:sz w:val="22"/>
          <w:szCs w:val="22"/>
        </w:rPr>
        <w:t xml:space="preserve"> </w:t>
      </w:r>
      <w:r w:rsidR="00D97338" w:rsidRPr="00907159">
        <w:rPr>
          <w:rFonts w:ascii="Arial Narrow" w:hAnsi="Arial Narrow"/>
          <w:sz w:val="22"/>
          <w:szCs w:val="22"/>
        </w:rPr>
        <w:t>–</w:t>
      </w:r>
      <w:r w:rsidR="00755AA3" w:rsidRPr="00907159">
        <w:rPr>
          <w:rFonts w:ascii="Arial Narrow" w:hAnsi="Arial Narrow"/>
          <w:sz w:val="22"/>
          <w:szCs w:val="22"/>
        </w:rPr>
        <w:t xml:space="preserve"> </w:t>
      </w:r>
      <w:r w:rsidR="00D97338" w:rsidRPr="00907159">
        <w:rPr>
          <w:rFonts w:ascii="Arial Narrow" w:hAnsi="Arial Narrow"/>
          <w:sz w:val="22"/>
          <w:szCs w:val="22"/>
        </w:rPr>
        <w:t>P</w:t>
      </w:r>
      <w:r w:rsidR="00755AA3" w:rsidRPr="00907159">
        <w:rPr>
          <w:rFonts w:ascii="Arial Narrow" w:hAnsi="Arial Narrow"/>
          <w:sz w:val="22"/>
          <w:szCs w:val="22"/>
        </w:rPr>
        <w:t>rohlášení</w:t>
      </w:r>
      <w:r w:rsidR="00D97338" w:rsidRPr="00907159">
        <w:rPr>
          <w:rFonts w:ascii="Arial Narrow" w:hAnsi="Arial Narrow"/>
          <w:sz w:val="22"/>
          <w:szCs w:val="22"/>
        </w:rPr>
        <w:t xml:space="preserve"> </w:t>
      </w:r>
      <w:r w:rsidR="00755AA3" w:rsidRPr="00907159">
        <w:rPr>
          <w:rFonts w:ascii="Arial Narrow" w:hAnsi="Arial Narrow"/>
          <w:sz w:val="22"/>
          <w:szCs w:val="22"/>
        </w:rPr>
        <w:t>o shodě (CE certifikát)</w:t>
      </w:r>
      <w:r w:rsidR="00F36341" w:rsidRPr="00907159">
        <w:rPr>
          <w:rFonts w:ascii="Arial Narrow" w:hAnsi="Arial Narrow"/>
          <w:sz w:val="22"/>
          <w:szCs w:val="22"/>
        </w:rPr>
        <w:t>;</w:t>
      </w:r>
    </w:p>
    <w:p w14:paraId="45DBFF2E" w14:textId="77A5F7E7" w:rsidR="00584C3D" w:rsidRPr="00907159" w:rsidRDefault="00584C3D" w:rsidP="0056470E">
      <w:pPr>
        <w:pStyle w:val="Smlouva-slo"/>
        <w:widowControl w:val="0"/>
        <w:numPr>
          <w:ilvl w:val="0"/>
          <w:numId w:val="7"/>
        </w:numPr>
        <w:spacing w:before="0" w:line="240" w:lineRule="auto"/>
        <w:ind w:left="709" w:hanging="283"/>
        <w:rPr>
          <w:rFonts w:ascii="Arial Narrow" w:hAnsi="Arial Narrow"/>
          <w:sz w:val="22"/>
          <w:szCs w:val="22"/>
        </w:rPr>
      </w:pPr>
      <w:r w:rsidRPr="00907159">
        <w:rPr>
          <w:rFonts w:ascii="Arial Narrow" w:hAnsi="Arial Narrow"/>
          <w:sz w:val="22"/>
          <w:szCs w:val="22"/>
        </w:rPr>
        <w:t>Příloha č. 4 – Certifikát servisního technika</w:t>
      </w:r>
      <w:r w:rsidR="00F36341" w:rsidRPr="00907159">
        <w:rPr>
          <w:rFonts w:ascii="Arial Narrow" w:hAnsi="Arial Narrow"/>
          <w:sz w:val="22"/>
          <w:szCs w:val="22"/>
        </w:rPr>
        <w:t>;</w:t>
      </w:r>
    </w:p>
    <w:p w14:paraId="7EEFA9E5" w14:textId="352454ED" w:rsidR="00F36341" w:rsidRDefault="00584C3D" w:rsidP="00F16B8D">
      <w:pPr>
        <w:pStyle w:val="Smlouva-slo"/>
        <w:widowControl w:val="0"/>
        <w:numPr>
          <w:ilvl w:val="0"/>
          <w:numId w:val="7"/>
        </w:numPr>
        <w:spacing w:before="0" w:line="240" w:lineRule="auto"/>
        <w:ind w:left="709" w:hanging="283"/>
        <w:rPr>
          <w:rFonts w:ascii="Arial Narrow" w:hAnsi="Arial Narrow"/>
          <w:sz w:val="22"/>
          <w:szCs w:val="22"/>
        </w:rPr>
      </w:pPr>
      <w:r w:rsidRPr="00907159">
        <w:rPr>
          <w:rFonts w:ascii="Arial Narrow" w:hAnsi="Arial Narrow"/>
          <w:sz w:val="22"/>
          <w:szCs w:val="22"/>
        </w:rPr>
        <w:t>Příloha č. 5 – Certifikát osoby pr</w:t>
      </w:r>
      <w:r w:rsidR="00F16B8D" w:rsidRPr="00907159">
        <w:rPr>
          <w:rFonts w:ascii="Arial Narrow" w:hAnsi="Arial Narrow"/>
          <w:sz w:val="22"/>
          <w:szCs w:val="22"/>
        </w:rPr>
        <w:t>ovádějící instalaci</w:t>
      </w:r>
      <w:r w:rsidR="00C73DF4" w:rsidRPr="00907159">
        <w:rPr>
          <w:rFonts w:ascii="Arial Narrow" w:hAnsi="Arial Narrow"/>
          <w:sz w:val="22"/>
          <w:szCs w:val="22"/>
        </w:rPr>
        <w:t>, instruktáž a seznámení s</w:t>
      </w:r>
      <w:r w:rsidR="00F36341" w:rsidRPr="00907159">
        <w:rPr>
          <w:rFonts w:ascii="Arial Narrow" w:hAnsi="Arial Narrow"/>
          <w:sz w:val="22"/>
          <w:szCs w:val="22"/>
        </w:rPr>
        <w:t> </w:t>
      </w:r>
      <w:r w:rsidR="00C73DF4" w:rsidRPr="00907159">
        <w:rPr>
          <w:rFonts w:ascii="Arial Narrow" w:hAnsi="Arial Narrow"/>
          <w:sz w:val="22"/>
          <w:szCs w:val="22"/>
        </w:rPr>
        <w:t>riziky</w:t>
      </w:r>
      <w:r w:rsidR="00F36341" w:rsidRPr="00907159">
        <w:rPr>
          <w:rFonts w:ascii="Arial Narrow" w:hAnsi="Arial Narrow"/>
          <w:sz w:val="22"/>
          <w:szCs w:val="22"/>
        </w:rPr>
        <w:t>;</w:t>
      </w:r>
    </w:p>
    <w:p w14:paraId="78FADF67" w14:textId="77777777" w:rsidR="007D1993" w:rsidRDefault="007D1993" w:rsidP="007D1993">
      <w:pPr>
        <w:pStyle w:val="Smlouva-slo"/>
        <w:widowControl w:val="0"/>
        <w:spacing w:before="0" w:line="240" w:lineRule="auto"/>
        <w:rPr>
          <w:rFonts w:ascii="Arial Narrow" w:hAnsi="Arial Narrow"/>
          <w:sz w:val="22"/>
          <w:szCs w:val="22"/>
        </w:rPr>
      </w:pPr>
    </w:p>
    <w:p w14:paraId="4127942A" w14:textId="77777777" w:rsidR="007D1993" w:rsidRPr="00907159" w:rsidRDefault="007D1993" w:rsidP="007D1993">
      <w:pPr>
        <w:pStyle w:val="Smlouva-slo"/>
        <w:widowControl w:val="0"/>
        <w:spacing w:before="0" w:line="240" w:lineRule="auto"/>
        <w:rPr>
          <w:rFonts w:ascii="Arial Narrow" w:hAnsi="Arial Narrow"/>
          <w:sz w:val="22"/>
          <w:szCs w:val="22"/>
        </w:rPr>
      </w:pPr>
    </w:p>
    <w:p w14:paraId="0C85DF7E" w14:textId="1D5A2155" w:rsidR="00087E88" w:rsidRPr="009B04B5" w:rsidRDefault="00087E88" w:rsidP="00F02138">
      <w:pPr>
        <w:pStyle w:val="Smlouva-slo"/>
        <w:widowControl w:val="0"/>
        <w:spacing w:before="0" w:line="240" w:lineRule="auto"/>
        <w:ind w:left="426"/>
        <w:rPr>
          <w:rFonts w:ascii="Arial Narrow" w:hAnsi="Arial Narrow"/>
          <w:sz w:val="22"/>
          <w:szCs w:val="22"/>
          <w:highlight w:val="green"/>
        </w:rPr>
      </w:pPr>
    </w:p>
    <w:tbl>
      <w:tblPr>
        <w:tblW w:w="0" w:type="auto"/>
        <w:tblLayout w:type="fixed"/>
        <w:tblLook w:val="0000" w:firstRow="0" w:lastRow="0" w:firstColumn="0" w:lastColumn="0" w:noHBand="0" w:noVBand="0"/>
      </w:tblPr>
      <w:tblGrid>
        <w:gridCol w:w="4527"/>
        <w:gridCol w:w="3803"/>
      </w:tblGrid>
      <w:tr w:rsidR="00482E9F" w:rsidRPr="00FE3368" w14:paraId="54BD8D59" w14:textId="77777777" w:rsidTr="00935CAD">
        <w:trPr>
          <w:trHeight w:val="4574"/>
        </w:trPr>
        <w:tc>
          <w:tcPr>
            <w:tcW w:w="4527" w:type="dxa"/>
          </w:tcPr>
          <w:p w14:paraId="7CA73F14" w14:textId="77777777" w:rsidR="006A7C30" w:rsidRDefault="006A7C30" w:rsidP="00535489">
            <w:pPr>
              <w:keepNext/>
              <w:suppressAutoHyphens/>
              <w:spacing w:after="0"/>
              <w:rPr>
                <w:rFonts w:ascii="Arial Narrow" w:hAnsi="Arial Narrow"/>
              </w:rPr>
            </w:pPr>
          </w:p>
          <w:p w14:paraId="46140DE3" w14:textId="77777777" w:rsidR="005265EF" w:rsidRDefault="005265EF" w:rsidP="00535489">
            <w:pPr>
              <w:keepNext/>
              <w:suppressAutoHyphens/>
              <w:spacing w:after="0"/>
              <w:rPr>
                <w:rFonts w:ascii="Arial Narrow" w:hAnsi="Arial Narrow"/>
              </w:rPr>
            </w:pPr>
          </w:p>
          <w:p w14:paraId="1F04848D" w14:textId="30C817D2" w:rsidR="00D6597B" w:rsidRPr="00935CAD" w:rsidRDefault="00935CAD" w:rsidP="00535489">
            <w:pPr>
              <w:keepNext/>
              <w:suppressAutoHyphens/>
              <w:spacing w:after="0"/>
              <w:rPr>
                <w:rFonts w:ascii="Arial Narrow" w:hAnsi="Arial Narrow"/>
              </w:rPr>
            </w:pPr>
            <w:r w:rsidRPr="00935CAD">
              <w:rPr>
                <w:rFonts w:ascii="Arial Narrow" w:hAnsi="Arial Narrow"/>
              </w:rPr>
              <w:t xml:space="preserve">V ………… </w:t>
            </w:r>
          </w:p>
          <w:p w14:paraId="73C6DB66" w14:textId="77777777" w:rsidR="005265EF" w:rsidRDefault="005265EF" w:rsidP="00535489">
            <w:pPr>
              <w:keepNext/>
              <w:suppressAutoHyphens/>
              <w:spacing w:after="0"/>
              <w:rPr>
                <w:rFonts w:ascii="Arial Narrow" w:hAnsi="Arial Narrow"/>
                <w:b/>
                <w:caps/>
              </w:rPr>
            </w:pPr>
          </w:p>
          <w:p w14:paraId="2EDBBAD0" w14:textId="77777777" w:rsidR="005265EF" w:rsidRDefault="005265EF" w:rsidP="00535489">
            <w:pPr>
              <w:keepNext/>
              <w:suppressAutoHyphens/>
              <w:spacing w:after="0"/>
              <w:rPr>
                <w:rFonts w:ascii="Arial Narrow" w:hAnsi="Arial Narrow"/>
                <w:b/>
                <w:caps/>
              </w:rPr>
            </w:pPr>
          </w:p>
          <w:p w14:paraId="0B5DE58D" w14:textId="77777777" w:rsidR="00482E9F" w:rsidRPr="00935CAD" w:rsidRDefault="00482E9F" w:rsidP="00535489">
            <w:pPr>
              <w:keepNext/>
              <w:suppressAutoHyphens/>
              <w:spacing w:after="0"/>
              <w:rPr>
                <w:rFonts w:ascii="Arial Narrow" w:hAnsi="Arial Narrow"/>
                <w:b/>
                <w:caps/>
              </w:rPr>
            </w:pPr>
            <w:r w:rsidRPr="00935CAD">
              <w:rPr>
                <w:rFonts w:ascii="Arial Narrow" w:hAnsi="Arial Narrow"/>
                <w:b/>
                <w:caps/>
              </w:rPr>
              <w:t>Kupující:</w:t>
            </w:r>
          </w:p>
          <w:p w14:paraId="2C3BFAE9" w14:textId="77777777" w:rsidR="00482E9F" w:rsidRPr="00935CAD" w:rsidRDefault="00482E9F" w:rsidP="00535489">
            <w:pPr>
              <w:keepNext/>
              <w:suppressAutoHyphens/>
              <w:spacing w:after="0"/>
              <w:rPr>
                <w:rFonts w:ascii="Arial Narrow" w:hAnsi="Arial Narrow"/>
              </w:rPr>
            </w:pPr>
          </w:p>
          <w:p w14:paraId="0FA50A79" w14:textId="77777777" w:rsidR="00935CAD" w:rsidRDefault="00935CAD" w:rsidP="00535489">
            <w:pPr>
              <w:keepNext/>
              <w:suppressAutoHyphens/>
              <w:spacing w:after="0"/>
              <w:rPr>
                <w:rFonts w:ascii="Arial Narrow" w:hAnsi="Arial Narrow"/>
              </w:rPr>
            </w:pPr>
          </w:p>
          <w:p w14:paraId="2437B8FC" w14:textId="77777777" w:rsidR="005265EF" w:rsidRPr="00935CAD" w:rsidRDefault="005265EF" w:rsidP="00535489">
            <w:pPr>
              <w:keepNext/>
              <w:suppressAutoHyphens/>
              <w:spacing w:after="0"/>
              <w:rPr>
                <w:rFonts w:ascii="Arial Narrow" w:hAnsi="Arial Narrow"/>
              </w:rPr>
            </w:pPr>
          </w:p>
          <w:p w14:paraId="536912E6" w14:textId="77777777" w:rsidR="00482E9F" w:rsidRPr="00935CAD" w:rsidRDefault="00482E9F" w:rsidP="00535489">
            <w:pPr>
              <w:keepNext/>
              <w:suppressAutoHyphens/>
              <w:spacing w:after="0"/>
              <w:rPr>
                <w:rFonts w:ascii="Arial Narrow" w:hAnsi="Arial Narrow"/>
              </w:rPr>
            </w:pPr>
            <w:r w:rsidRPr="00935CAD">
              <w:rPr>
                <w:rFonts w:ascii="Arial Narrow" w:hAnsi="Arial Narrow"/>
              </w:rPr>
              <w:t>___________________________________</w:t>
            </w:r>
          </w:p>
          <w:p w14:paraId="0106D5B4" w14:textId="77777777" w:rsidR="00482E9F" w:rsidRPr="00935CAD" w:rsidRDefault="00482E9F" w:rsidP="00535489">
            <w:pPr>
              <w:keepNext/>
              <w:suppressAutoHyphens/>
              <w:spacing w:after="0"/>
              <w:rPr>
                <w:rFonts w:ascii="Arial Narrow" w:hAnsi="Arial Narrow"/>
                <w:b/>
              </w:rPr>
            </w:pPr>
            <w:r w:rsidRPr="00935CAD">
              <w:rPr>
                <w:rFonts w:ascii="Arial Narrow" w:hAnsi="Arial Narrow"/>
                <w:b/>
              </w:rPr>
              <w:t xml:space="preserve">Oblastní nemocnice Kolín, a.s., </w:t>
            </w:r>
          </w:p>
          <w:p w14:paraId="7E410D30" w14:textId="77777777" w:rsidR="00482E9F" w:rsidRPr="00935CAD" w:rsidRDefault="00942823" w:rsidP="00535489">
            <w:pPr>
              <w:keepNext/>
              <w:suppressAutoHyphens/>
              <w:spacing w:after="0"/>
              <w:rPr>
                <w:rFonts w:ascii="Arial Narrow" w:hAnsi="Arial Narrow"/>
                <w:b/>
              </w:rPr>
            </w:pPr>
            <w:r w:rsidRPr="00935CAD">
              <w:rPr>
                <w:rFonts w:ascii="Arial Narrow" w:hAnsi="Arial Narrow"/>
                <w:b/>
              </w:rPr>
              <w:t>n</w:t>
            </w:r>
            <w:r w:rsidR="00482E9F" w:rsidRPr="00935CAD">
              <w:rPr>
                <w:rFonts w:ascii="Arial Narrow" w:hAnsi="Arial Narrow"/>
                <w:b/>
              </w:rPr>
              <w:t>emocnice Středočeského kraje</w:t>
            </w:r>
          </w:p>
          <w:p w14:paraId="20A3F07D" w14:textId="77777777" w:rsidR="00482E9F" w:rsidRPr="00935CAD" w:rsidRDefault="00482E9F" w:rsidP="00535489">
            <w:pPr>
              <w:keepNext/>
              <w:suppressAutoHyphens/>
              <w:spacing w:after="0"/>
              <w:rPr>
                <w:rFonts w:ascii="Arial Narrow" w:hAnsi="Arial Narrow"/>
                <w:b/>
              </w:rPr>
            </w:pPr>
            <w:r w:rsidRPr="00935CAD">
              <w:rPr>
                <w:rFonts w:ascii="Arial Narrow" w:hAnsi="Arial Narrow"/>
                <w:b/>
              </w:rPr>
              <w:t>MUDr. Petr Chudomel, MBA</w:t>
            </w:r>
          </w:p>
          <w:p w14:paraId="4C4DA8C7" w14:textId="77777777" w:rsidR="00942823" w:rsidRPr="00935CAD" w:rsidRDefault="003101C5" w:rsidP="00535489">
            <w:pPr>
              <w:keepNext/>
              <w:suppressAutoHyphens/>
              <w:spacing w:after="0"/>
              <w:rPr>
                <w:rFonts w:ascii="Arial Narrow" w:hAnsi="Arial Narrow"/>
                <w:b/>
              </w:rPr>
            </w:pPr>
            <w:r w:rsidRPr="00935CAD">
              <w:rPr>
                <w:rFonts w:ascii="Arial Narrow" w:hAnsi="Arial Narrow"/>
                <w:b/>
              </w:rPr>
              <w:t>předseda</w:t>
            </w:r>
            <w:r w:rsidR="00F92CF5" w:rsidRPr="00935CAD">
              <w:rPr>
                <w:rFonts w:ascii="Arial Narrow" w:hAnsi="Arial Narrow"/>
                <w:b/>
              </w:rPr>
              <w:t xml:space="preserve"> představenstva</w:t>
            </w:r>
          </w:p>
          <w:p w14:paraId="5A50AB10" w14:textId="77777777" w:rsidR="003101C5" w:rsidRDefault="003101C5" w:rsidP="00535489">
            <w:pPr>
              <w:keepNext/>
              <w:suppressAutoHyphens/>
              <w:spacing w:after="0"/>
              <w:rPr>
                <w:rFonts w:ascii="Arial Narrow" w:hAnsi="Arial Narrow"/>
                <w:b/>
              </w:rPr>
            </w:pPr>
          </w:p>
          <w:p w14:paraId="08C06AF9" w14:textId="77777777" w:rsidR="005265EF" w:rsidRPr="00935CAD" w:rsidRDefault="005265EF" w:rsidP="00535489">
            <w:pPr>
              <w:keepNext/>
              <w:suppressAutoHyphens/>
              <w:spacing w:after="0"/>
              <w:rPr>
                <w:rFonts w:ascii="Arial Narrow" w:hAnsi="Arial Narrow"/>
                <w:b/>
              </w:rPr>
            </w:pPr>
          </w:p>
          <w:p w14:paraId="1FC6106C" w14:textId="77777777" w:rsidR="00935CAD" w:rsidRPr="00935CAD" w:rsidRDefault="00935CAD" w:rsidP="00535489">
            <w:pPr>
              <w:keepNext/>
              <w:suppressAutoHyphens/>
              <w:spacing w:after="0"/>
              <w:rPr>
                <w:rFonts w:ascii="Arial Narrow" w:hAnsi="Arial Narrow"/>
                <w:b/>
              </w:rPr>
            </w:pPr>
          </w:p>
          <w:p w14:paraId="77EB40CE"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___________________________________</w:t>
            </w:r>
          </w:p>
          <w:p w14:paraId="172210CE"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 xml:space="preserve">Oblastní nemocnice Kolín, a.s., </w:t>
            </w:r>
          </w:p>
          <w:p w14:paraId="10EB6CF4" w14:textId="77777777" w:rsidR="003101C5" w:rsidRPr="00935CAD" w:rsidRDefault="003101C5" w:rsidP="003101C5">
            <w:pPr>
              <w:keepNext/>
              <w:suppressAutoHyphens/>
              <w:spacing w:after="0"/>
              <w:rPr>
                <w:rFonts w:ascii="Arial Narrow" w:hAnsi="Arial Narrow"/>
                <w:b/>
              </w:rPr>
            </w:pPr>
            <w:r w:rsidRPr="00935CAD">
              <w:rPr>
                <w:rFonts w:ascii="Arial Narrow" w:hAnsi="Arial Narrow"/>
                <w:b/>
              </w:rPr>
              <w:t>nemocnice Středočeského kraje</w:t>
            </w:r>
          </w:p>
          <w:p w14:paraId="32BF965F" w14:textId="65902F1B" w:rsidR="003101C5" w:rsidRPr="00935CAD" w:rsidRDefault="00F16B8D" w:rsidP="003101C5">
            <w:pPr>
              <w:keepNext/>
              <w:suppressAutoHyphens/>
              <w:spacing w:after="0"/>
              <w:rPr>
                <w:rFonts w:ascii="Arial Narrow" w:hAnsi="Arial Narrow"/>
                <w:b/>
              </w:rPr>
            </w:pPr>
            <w:r>
              <w:rPr>
                <w:rFonts w:ascii="Arial Narrow" w:hAnsi="Arial Narrow"/>
                <w:b/>
              </w:rPr>
              <w:t>Mgr. Iveta Mikšíková</w:t>
            </w:r>
          </w:p>
          <w:p w14:paraId="7AF88A28" w14:textId="268799BF" w:rsidR="003101C5" w:rsidRPr="00935CAD" w:rsidRDefault="00F16B8D" w:rsidP="003101C5">
            <w:pPr>
              <w:keepNext/>
              <w:suppressAutoHyphens/>
              <w:spacing w:after="0"/>
              <w:rPr>
                <w:rFonts w:ascii="Arial Narrow" w:hAnsi="Arial Narrow"/>
                <w:b/>
              </w:rPr>
            </w:pPr>
            <w:r>
              <w:rPr>
                <w:rFonts w:ascii="Arial Narrow" w:hAnsi="Arial Narrow"/>
                <w:b/>
              </w:rPr>
              <w:t>místopředsedkyně</w:t>
            </w:r>
            <w:r w:rsidR="003101C5" w:rsidRPr="00935CAD">
              <w:rPr>
                <w:rFonts w:ascii="Arial Narrow" w:hAnsi="Arial Narrow"/>
                <w:b/>
              </w:rPr>
              <w:t xml:space="preserve"> představenstva</w:t>
            </w:r>
          </w:p>
          <w:p w14:paraId="4445388F" w14:textId="77777777" w:rsidR="003101C5" w:rsidRPr="00935CAD" w:rsidRDefault="003101C5" w:rsidP="00535489">
            <w:pPr>
              <w:keepNext/>
              <w:suppressAutoHyphens/>
              <w:spacing w:after="0"/>
              <w:rPr>
                <w:rFonts w:ascii="Arial Narrow" w:hAnsi="Arial Narrow"/>
              </w:rPr>
            </w:pPr>
          </w:p>
        </w:tc>
        <w:tc>
          <w:tcPr>
            <w:tcW w:w="3803" w:type="dxa"/>
          </w:tcPr>
          <w:p w14:paraId="372BDFB2" w14:textId="77777777" w:rsidR="006A7C30" w:rsidRDefault="006A7C30" w:rsidP="00535489">
            <w:pPr>
              <w:keepNext/>
              <w:suppressAutoHyphens/>
              <w:spacing w:after="0"/>
              <w:rPr>
                <w:rFonts w:ascii="Arial Narrow" w:hAnsi="Arial Narrow"/>
              </w:rPr>
            </w:pPr>
          </w:p>
          <w:p w14:paraId="0A6585B3" w14:textId="77777777" w:rsidR="005265EF" w:rsidRDefault="005265EF" w:rsidP="00535489">
            <w:pPr>
              <w:keepNext/>
              <w:suppressAutoHyphens/>
              <w:spacing w:after="0"/>
              <w:rPr>
                <w:rFonts w:ascii="Arial Narrow" w:hAnsi="Arial Narrow"/>
              </w:rPr>
            </w:pPr>
          </w:p>
          <w:p w14:paraId="08500BC7" w14:textId="254D4013" w:rsidR="00D6597B" w:rsidRPr="00935CAD" w:rsidRDefault="00935CAD" w:rsidP="00535489">
            <w:pPr>
              <w:keepNext/>
              <w:suppressAutoHyphens/>
              <w:spacing w:after="0"/>
              <w:rPr>
                <w:rFonts w:ascii="Arial Narrow" w:hAnsi="Arial Narrow"/>
              </w:rPr>
            </w:pPr>
            <w:r w:rsidRPr="00935CAD">
              <w:rPr>
                <w:rFonts w:ascii="Arial Narrow" w:hAnsi="Arial Narrow"/>
              </w:rPr>
              <w:t>V</w:t>
            </w:r>
            <w:r w:rsidR="00316ABA">
              <w:rPr>
                <w:rFonts w:ascii="Arial Narrow" w:hAnsi="Arial Narrow"/>
              </w:rPr>
              <w:t> Kutné Hoře</w:t>
            </w:r>
          </w:p>
          <w:p w14:paraId="3E9A80A0" w14:textId="77777777" w:rsidR="005265EF" w:rsidRDefault="005265EF" w:rsidP="00535489">
            <w:pPr>
              <w:keepNext/>
              <w:suppressAutoHyphens/>
              <w:spacing w:after="0"/>
              <w:rPr>
                <w:rFonts w:ascii="Arial Narrow" w:hAnsi="Arial Narrow"/>
                <w:b/>
                <w:caps/>
              </w:rPr>
            </w:pPr>
          </w:p>
          <w:p w14:paraId="48454368" w14:textId="77777777" w:rsidR="005265EF" w:rsidRDefault="005265EF" w:rsidP="00535489">
            <w:pPr>
              <w:keepNext/>
              <w:suppressAutoHyphens/>
              <w:spacing w:after="0"/>
              <w:rPr>
                <w:rFonts w:ascii="Arial Narrow" w:hAnsi="Arial Narrow"/>
                <w:b/>
                <w:caps/>
              </w:rPr>
            </w:pPr>
          </w:p>
          <w:p w14:paraId="01E07975" w14:textId="77777777" w:rsidR="00482E9F" w:rsidRPr="00935CAD" w:rsidRDefault="00482E9F" w:rsidP="00535489">
            <w:pPr>
              <w:keepNext/>
              <w:suppressAutoHyphens/>
              <w:spacing w:after="0"/>
              <w:rPr>
                <w:rFonts w:ascii="Arial Narrow" w:hAnsi="Arial Narrow"/>
                <w:b/>
                <w:caps/>
              </w:rPr>
            </w:pPr>
            <w:r w:rsidRPr="00935CAD">
              <w:rPr>
                <w:rFonts w:ascii="Arial Narrow" w:hAnsi="Arial Narrow"/>
                <w:b/>
                <w:caps/>
              </w:rPr>
              <w:t>Prodávající:</w:t>
            </w:r>
          </w:p>
          <w:p w14:paraId="1BA03EC5" w14:textId="77777777" w:rsidR="00482E9F" w:rsidRPr="00935CAD" w:rsidRDefault="00482E9F" w:rsidP="00535489">
            <w:pPr>
              <w:keepNext/>
              <w:suppressAutoHyphens/>
              <w:spacing w:after="0"/>
              <w:rPr>
                <w:rFonts w:ascii="Arial Narrow" w:hAnsi="Arial Narrow"/>
              </w:rPr>
            </w:pPr>
          </w:p>
          <w:p w14:paraId="498F769C" w14:textId="77777777" w:rsidR="00935CAD" w:rsidRDefault="00935CAD" w:rsidP="00535489">
            <w:pPr>
              <w:keepNext/>
              <w:suppressAutoHyphens/>
              <w:spacing w:after="0"/>
              <w:rPr>
                <w:rFonts w:ascii="Arial Narrow" w:hAnsi="Arial Narrow"/>
              </w:rPr>
            </w:pPr>
          </w:p>
          <w:p w14:paraId="58D49A9D" w14:textId="77777777" w:rsidR="005265EF" w:rsidRPr="00935CAD" w:rsidRDefault="005265EF" w:rsidP="00535489">
            <w:pPr>
              <w:keepNext/>
              <w:suppressAutoHyphens/>
              <w:spacing w:after="0"/>
              <w:rPr>
                <w:rFonts w:ascii="Arial Narrow" w:hAnsi="Arial Narrow"/>
              </w:rPr>
            </w:pPr>
          </w:p>
          <w:p w14:paraId="0BBF661D" w14:textId="77777777" w:rsidR="00482E9F" w:rsidRPr="00935CAD" w:rsidRDefault="00482E9F" w:rsidP="00535489">
            <w:pPr>
              <w:keepNext/>
              <w:suppressAutoHyphens/>
              <w:spacing w:after="0"/>
              <w:rPr>
                <w:rFonts w:ascii="Arial Narrow" w:hAnsi="Arial Narrow"/>
              </w:rPr>
            </w:pPr>
            <w:r w:rsidRPr="00935CAD">
              <w:rPr>
                <w:rFonts w:ascii="Arial Narrow" w:hAnsi="Arial Narrow"/>
              </w:rPr>
              <w:t>___________________________________</w:t>
            </w:r>
          </w:p>
          <w:p w14:paraId="61BE804D" w14:textId="77777777" w:rsidR="00D5403E" w:rsidRPr="00E70843" w:rsidRDefault="00D5403E" w:rsidP="00D5403E">
            <w:pPr>
              <w:keepNext/>
              <w:suppressAutoHyphens/>
              <w:spacing w:after="0"/>
              <w:rPr>
                <w:rFonts w:ascii="Arial Narrow" w:hAnsi="Arial Narrow"/>
                <w:b/>
              </w:rPr>
            </w:pPr>
            <w:r w:rsidRPr="00E70843">
              <w:rPr>
                <w:rFonts w:ascii="Arial Narrow" w:hAnsi="Arial Narrow"/>
                <w:b/>
              </w:rPr>
              <w:t>Medirecord CZ s.r.o.</w:t>
            </w:r>
          </w:p>
          <w:p w14:paraId="1842C649" w14:textId="644D03BB" w:rsidR="00DE7239" w:rsidRPr="00935CAD" w:rsidRDefault="00D5403E" w:rsidP="00D5403E">
            <w:pPr>
              <w:keepNext/>
              <w:suppressAutoHyphens/>
              <w:spacing w:after="0"/>
              <w:rPr>
                <w:rFonts w:ascii="Arial Narrow" w:hAnsi="Arial Narrow"/>
              </w:rPr>
            </w:pPr>
            <w:r w:rsidRPr="00E70843">
              <w:rPr>
                <w:rFonts w:ascii="Arial Narrow" w:hAnsi="Arial Narrow"/>
                <w:b/>
              </w:rPr>
              <w:t>Ing. Milan Baláž, jednatel</w:t>
            </w:r>
          </w:p>
        </w:tc>
      </w:tr>
    </w:tbl>
    <w:p w14:paraId="06E47D55" w14:textId="77777777" w:rsidR="001C1546" w:rsidRDefault="001C1546" w:rsidP="00935CAD">
      <w:pPr>
        <w:rPr>
          <w:rFonts w:ascii="Arial Narrow" w:hAnsi="Arial Narrow"/>
        </w:rPr>
      </w:pPr>
    </w:p>
    <w:p w14:paraId="34A90ED8" w14:textId="77777777" w:rsidR="00272627" w:rsidRDefault="00272627" w:rsidP="00935CAD">
      <w:pPr>
        <w:rPr>
          <w:rFonts w:ascii="Arial Narrow" w:hAnsi="Arial Narrow"/>
        </w:rPr>
      </w:pPr>
    </w:p>
    <w:p w14:paraId="48CB96AF" w14:textId="77777777" w:rsidR="00272627" w:rsidRDefault="00272627" w:rsidP="00935CAD">
      <w:pPr>
        <w:rPr>
          <w:rFonts w:ascii="Arial Narrow" w:hAnsi="Arial Narrow"/>
        </w:rPr>
      </w:pPr>
    </w:p>
    <w:p w14:paraId="25C59506" w14:textId="77777777" w:rsidR="00272627" w:rsidRDefault="00272627" w:rsidP="00935CAD">
      <w:pPr>
        <w:rPr>
          <w:rFonts w:ascii="Arial Narrow" w:hAnsi="Arial Narrow"/>
        </w:rPr>
      </w:pPr>
    </w:p>
    <w:p w14:paraId="2B0E55BB" w14:textId="77777777" w:rsidR="00272627" w:rsidRDefault="00272627" w:rsidP="00935CAD">
      <w:pPr>
        <w:rPr>
          <w:rFonts w:ascii="Arial Narrow" w:hAnsi="Arial Narrow"/>
        </w:rPr>
      </w:pPr>
    </w:p>
    <w:p w14:paraId="5824FD57" w14:textId="77777777" w:rsidR="00272627" w:rsidRDefault="00272627" w:rsidP="00935CAD">
      <w:pPr>
        <w:rPr>
          <w:rFonts w:ascii="Arial Narrow" w:hAnsi="Arial Narrow"/>
        </w:rPr>
      </w:pPr>
    </w:p>
    <w:p w14:paraId="167D4FE0" w14:textId="77777777" w:rsidR="00272627" w:rsidRDefault="00272627" w:rsidP="00935CAD">
      <w:pPr>
        <w:rPr>
          <w:rFonts w:ascii="Arial Narrow" w:hAnsi="Arial Narrow"/>
        </w:rPr>
      </w:pPr>
    </w:p>
    <w:p w14:paraId="785F5A1E" w14:textId="77777777" w:rsidR="00272627" w:rsidRDefault="00272627" w:rsidP="00935CAD">
      <w:pPr>
        <w:rPr>
          <w:rFonts w:ascii="Arial Narrow" w:hAnsi="Arial Narrow"/>
        </w:rPr>
      </w:pPr>
    </w:p>
    <w:p w14:paraId="19337192" w14:textId="77777777" w:rsidR="00272627" w:rsidRDefault="00272627" w:rsidP="00935CAD">
      <w:pPr>
        <w:rPr>
          <w:rFonts w:ascii="Arial Narrow" w:hAnsi="Arial Narrow"/>
        </w:rPr>
      </w:pPr>
    </w:p>
    <w:p w14:paraId="2F83E812" w14:textId="77777777" w:rsidR="00272627" w:rsidRDefault="00272627" w:rsidP="00935CAD">
      <w:pPr>
        <w:rPr>
          <w:rFonts w:ascii="Arial Narrow" w:hAnsi="Arial Narrow"/>
        </w:rPr>
      </w:pPr>
    </w:p>
    <w:p w14:paraId="03744C2E" w14:textId="77777777" w:rsidR="00272627" w:rsidRDefault="00272627" w:rsidP="00935CAD">
      <w:pPr>
        <w:rPr>
          <w:rFonts w:ascii="Arial Narrow" w:hAnsi="Arial Narrow"/>
        </w:rPr>
      </w:pPr>
    </w:p>
    <w:p w14:paraId="1DCC8287" w14:textId="77777777" w:rsidR="00272627" w:rsidRDefault="00272627" w:rsidP="00935CAD">
      <w:pPr>
        <w:rPr>
          <w:rFonts w:ascii="Arial Narrow" w:hAnsi="Arial Narrow"/>
        </w:rPr>
      </w:pPr>
    </w:p>
    <w:p w14:paraId="001B2FF5" w14:textId="77777777" w:rsidR="00DB0149" w:rsidRPr="00FE3368" w:rsidRDefault="00DB0149" w:rsidP="00DB0149">
      <w:pPr>
        <w:rPr>
          <w:rFonts w:ascii="Arial Narrow" w:hAnsi="Arial Narrow"/>
        </w:rPr>
      </w:pPr>
    </w:p>
    <w:sectPr w:rsidR="00DB0149" w:rsidRPr="00FE3368" w:rsidSect="00404259">
      <w:headerReference w:type="default" r:id="rId10"/>
      <w:footerReference w:type="default" r:id="rId11"/>
      <w:pgSz w:w="11906" w:h="16838" w:code="9"/>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79419" w14:textId="77777777" w:rsidR="00AA3CFB" w:rsidRDefault="00AA3CFB" w:rsidP="007916FA">
      <w:pPr>
        <w:spacing w:after="0" w:line="240" w:lineRule="auto"/>
      </w:pPr>
      <w:r>
        <w:separator/>
      </w:r>
    </w:p>
  </w:endnote>
  <w:endnote w:type="continuationSeparator" w:id="0">
    <w:p w14:paraId="383E9FBC" w14:textId="77777777" w:rsidR="00AA3CFB" w:rsidRDefault="00AA3CFB"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895096749"/>
      <w:docPartObj>
        <w:docPartGallery w:val="Page Numbers (Bottom of Page)"/>
        <w:docPartUnique/>
      </w:docPartObj>
    </w:sdtPr>
    <w:sdtContent>
      <w:sdt>
        <w:sdtPr>
          <w:rPr>
            <w:rFonts w:ascii="Arial Narrow" w:hAnsi="Arial Narrow"/>
          </w:rPr>
          <w:id w:val="-1700933021"/>
          <w:docPartObj>
            <w:docPartGallery w:val="Page Numbers (Top of Page)"/>
            <w:docPartUnique/>
          </w:docPartObj>
        </w:sdtPr>
        <w:sdtContent>
          <w:p w14:paraId="17EC2E11" w14:textId="74AABBD1" w:rsidR="00404259" w:rsidRPr="00404259" w:rsidRDefault="00404259">
            <w:pPr>
              <w:pStyle w:val="Zpat"/>
              <w:jc w:val="right"/>
              <w:rPr>
                <w:rFonts w:ascii="Arial Narrow" w:hAnsi="Arial Narrow"/>
              </w:rPr>
            </w:pPr>
            <w:r w:rsidRPr="00404259">
              <w:rPr>
                <w:rFonts w:ascii="Arial Narrow" w:hAnsi="Arial Narrow"/>
              </w:rPr>
              <w:t xml:space="preserve">Stránka </w:t>
            </w:r>
            <w:r w:rsidRPr="00404259">
              <w:rPr>
                <w:rFonts w:ascii="Arial Narrow" w:hAnsi="Arial Narrow"/>
                <w:b/>
                <w:bCs/>
                <w:sz w:val="24"/>
                <w:szCs w:val="24"/>
              </w:rPr>
              <w:fldChar w:fldCharType="begin"/>
            </w:r>
            <w:r w:rsidRPr="00404259">
              <w:rPr>
                <w:rFonts w:ascii="Arial Narrow" w:hAnsi="Arial Narrow"/>
                <w:b/>
                <w:bCs/>
              </w:rPr>
              <w:instrText>PAGE</w:instrText>
            </w:r>
            <w:r w:rsidRPr="00404259">
              <w:rPr>
                <w:rFonts w:ascii="Arial Narrow" w:hAnsi="Arial Narrow"/>
                <w:b/>
                <w:bCs/>
                <w:sz w:val="24"/>
                <w:szCs w:val="24"/>
              </w:rPr>
              <w:fldChar w:fldCharType="separate"/>
            </w:r>
            <w:r w:rsidR="00545B8E">
              <w:rPr>
                <w:rFonts w:ascii="Arial Narrow" w:hAnsi="Arial Narrow"/>
                <w:b/>
                <w:bCs/>
                <w:noProof/>
              </w:rPr>
              <w:t>2</w:t>
            </w:r>
            <w:r w:rsidRPr="00404259">
              <w:rPr>
                <w:rFonts w:ascii="Arial Narrow" w:hAnsi="Arial Narrow"/>
                <w:b/>
                <w:bCs/>
                <w:sz w:val="24"/>
                <w:szCs w:val="24"/>
              </w:rPr>
              <w:fldChar w:fldCharType="end"/>
            </w:r>
            <w:r w:rsidRPr="00404259">
              <w:rPr>
                <w:rFonts w:ascii="Arial Narrow" w:hAnsi="Arial Narrow"/>
              </w:rPr>
              <w:t xml:space="preserve"> z </w:t>
            </w:r>
            <w:r w:rsidRPr="00404259">
              <w:rPr>
                <w:rFonts w:ascii="Arial Narrow" w:hAnsi="Arial Narrow"/>
                <w:b/>
                <w:bCs/>
                <w:sz w:val="24"/>
                <w:szCs w:val="24"/>
              </w:rPr>
              <w:fldChar w:fldCharType="begin"/>
            </w:r>
            <w:r w:rsidRPr="00404259">
              <w:rPr>
                <w:rFonts w:ascii="Arial Narrow" w:hAnsi="Arial Narrow"/>
                <w:b/>
                <w:bCs/>
              </w:rPr>
              <w:instrText>NUMPAGES</w:instrText>
            </w:r>
            <w:r w:rsidRPr="00404259">
              <w:rPr>
                <w:rFonts w:ascii="Arial Narrow" w:hAnsi="Arial Narrow"/>
                <w:b/>
                <w:bCs/>
                <w:sz w:val="24"/>
                <w:szCs w:val="24"/>
              </w:rPr>
              <w:fldChar w:fldCharType="separate"/>
            </w:r>
            <w:r w:rsidR="00545B8E">
              <w:rPr>
                <w:rFonts w:ascii="Arial Narrow" w:hAnsi="Arial Narrow"/>
                <w:b/>
                <w:bCs/>
                <w:noProof/>
              </w:rPr>
              <w:t>9</w:t>
            </w:r>
            <w:r w:rsidRPr="00404259">
              <w:rPr>
                <w:rFonts w:ascii="Arial Narrow" w:hAnsi="Arial Narrow"/>
                <w:b/>
                <w:bCs/>
                <w:sz w:val="24"/>
                <w:szCs w:val="24"/>
              </w:rPr>
              <w:fldChar w:fldCharType="end"/>
            </w:r>
          </w:p>
        </w:sdtContent>
      </w:sdt>
    </w:sdtContent>
  </w:sdt>
  <w:p w14:paraId="5AB00B14" w14:textId="77777777" w:rsidR="00404259" w:rsidRDefault="00404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B229" w14:textId="77777777" w:rsidR="00AA3CFB" w:rsidRDefault="00AA3CFB" w:rsidP="007916FA">
      <w:pPr>
        <w:spacing w:after="0" w:line="240" w:lineRule="auto"/>
      </w:pPr>
      <w:r>
        <w:separator/>
      </w:r>
    </w:p>
  </w:footnote>
  <w:footnote w:type="continuationSeparator" w:id="0">
    <w:p w14:paraId="0490E7EA" w14:textId="77777777" w:rsidR="00AA3CFB" w:rsidRDefault="00AA3CFB"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205E" w14:textId="77777777" w:rsidR="00404259" w:rsidRDefault="00404259">
    <w:pPr>
      <w:pStyle w:val="Zhlav"/>
    </w:pPr>
    <w:r>
      <w:rPr>
        <w:noProof/>
        <w:lang w:eastAsia="cs-CZ"/>
      </w:rPr>
      <w:drawing>
        <wp:inline distT="0" distB="0" distL="0" distR="0" wp14:anchorId="0F6E19DB" wp14:editId="0DE2A893">
          <wp:extent cx="2400300" cy="504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F3D45"/>
    <w:multiLevelType w:val="hybridMultilevel"/>
    <w:tmpl w:val="662E6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D0D80"/>
    <w:multiLevelType w:val="hybridMultilevel"/>
    <w:tmpl w:val="8EB07AE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71D51"/>
    <w:multiLevelType w:val="hybridMultilevel"/>
    <w:tmpl w:val="6B96F33A"/>
    <w:lvl w:ilvl="0" w:tplc="B64895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3124D8"/>
    <w:multiLevelType w:val="hybridMultilevel"/>
    <w:tmpl w:val="5A9C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E61C8E"/>
    <w:multiLevelType w:val="hybridMultilevel"/>
    <w:tmpl w:val="489275C6"/>
    <w:lvl w:ilvl="0" w:tplc="B9E61DFE">
      <w:start w:val="1"/>
      <w:numFmt w:val="upperRoman"/>
      <w:lvlText w:val="%1."/>
      <w:lvlJc w:val="left"/>
      <w:pPr>
        <w:ind w:left="3839" w:hanging="72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59C6924"/>
    <w:multiLevelType w:val="hybridMultilevel"/>
    <w:tmpl w:val="98BA8C12"/>
    <w:lvl w:ilvl="0" w:tplc="F71A20B8">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1D478E"/>
    <w:multiLevelType w:val="hybridMultilevel"/>
    <w:tmpl w:val="A8A2F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24B0506"/>
    <w:multiLevelType w:val="hybridMultilevel"/>
    <w:tmpl w:val="5560A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42771C"/>
    <w:multiLevelType w:val="hybridMultilevel"/>
    <w:tmpl w:val="E5FEC078"/>
    <w:lvl w:ilvl="0" w:tplc="4238E828">
      <w:start w:val="1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2117D"/>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7164C48"/>
    <w:multiLevelType w:val="hybridMultilevel"/>
    <w:tmpl w:val="3C527CFA"/>
    <w:lvl w:ilvl="0" w:tplc="F18287B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8957140">
    <w:abstractNumId w:val="4"/>
  </w:num>
  <w:num w:numId="2" w16cid:durableId="4214957">
    <w:abstractNumId w:val="6"/>
  </w:num>
  <w:num w:numId="3" w16cid:durableId="855851941">
    <w:abstractNumId w:val="23"/>
  </w:num>
  <w:num w:numId="4" w16cid:durableId="1523276908">
    <w:abstractNumId w:val="17"/>
  </w:num>
  <w:num w:numId="5" w16cid:durableId="554968803">
    <w:abstractNumId w:val="5"/>
  </w:num>
  <w:num w:numId="6" w16cid:durableId="1909147989">
    <w:abstractNumId w:val="3"/>
  </w:num>
  <w:num w:numId="7" w16cid:durableId="152452542">
    <w:abstractNumId w:val="0"/>
  </w:num>
  <w:num w:numId="8" w16cid:durableId="1439640147">
    <w:abstractNumId w:val="1"/>
  </w:num>
  <w:num w:numId="9" w16cid:durableId="264464823">
    <w:abstractNumId w:val="12"/>
  </w:num>
  <w:num w:numId="10" w16cid:durableId="1842164451">
    <w:abstractNumId w:val="10"/>
  </w:num>
  <w:num w:numId="11" w16cid:durableId="1396004642">
    <w:abstractNumId w:val="13"/>
  </w:num>
  <w:num w:numId="12" w16cid:durableId="122700276">
    <w:abstractNumId w:val="8"/>
  </w:num>
  <w:num w:numId="13" w16cid:durableId="1608077034">
    <w:abstractNumId w:val="14"/>
  </w:num>
  <w:num w:numId="14" w16cid:durableId="1867449110">
    <w:abstractNumId w:val="11"/>
  </w:num>
  <w:num w:numId="15" w16cid:durableId="1856069871">
    <w:abstractNumId w:val="7"/>
  </w:num>
  <w:num w:numId="16" w16cid:durableId="1240483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6143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749502">
    <w:abstractNumId w:val="22"/>
  </w:num>
  <w:num w:numId="19" w16cid:durableId="453912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842555">
    <w:abstractNumId w:val="2"/>
  </w:num>
  <w:num w:numId="21" w16cid:durableId="1361468171">
    <w:abstractNumId w:val="9"/>
  </w:num>
  <w:num w:numId="22" w16cid:durableId="1589266120">
    <w:abstractNumId w:val="20"/>
  </w:num>
  <w:num w:numId="23" w16cid:durableId="1519274835">
    <w:abstractNumId w:val="15"/>
  </w:num>
  <w:num w:numId="24" w16cid:durableId="1068697678">
    <w:abstractNumId w:val="18"/>
  </w:num>
  <w:num w:numId="25" w16cid:durableId="362681700">
    <w:abstractNumId w:val="19"/>
  </w:num>
  <w:num w:numId="26" w16cid:durableId="484469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BE"/>
    <w:rsid w:val="000053A4"/>
    <w:rsid w:val="00005A88"/>
    <w:rsid w:val="000063F2"/>
    <w:rsid w:val="0000781E"/>
    <w:rsid w:val="000144CA"/>
    <w:rsid w:val="000150CF"/>
    <w:rsid w:val="00020905"/>
    <w:rsid w:val="000362FA"/>
    <w:rsid w:val="00036DE5"/>
    <w:rsid w:val="00044B13"/>
    <w:rsid w:val="00051E5D"/>
    <w:rsid w:val="00055730"/>
    <w:rsid w:val="00055868"/>
    <w:rsid w:val="00056C6B"/>
    <w:rsid w:val="000571BD"/>
    <w:rsid w:val="0005781C"/>
    <w:rsid w:val="00062F6E"/>
    <w:rsid w:val="0006306B"/>
    <w:rsid w:val="00067295"/>
    <w:rsid w:val="00074177"/>
    <w:rsid w:val="000773BE"/>
    <w:rsid w:val="000878E3"/>
    <w:rsid w:val="00087E88"/>
    <w:rsid w:val="00092E19"/>
    <w:rsid w:val="000967EF"/>
    <w:rsid w:val="00096B15"/>
    <w:rsid w:val="000C1181"/>
    <w:rsid w:val="000C5E48"/>
    <w:rsid w:val="000C7208"/>
    <w:rsid w:val="000D1F2E"/>
    <w:rsid w:val="000D3663"/>
    <w:rsid w:val="000D38F7"/>
    <w:rsid w:val="000E357F"/>
    <w:rsid w:val="000E5556"/>
    <w:rsid w:val="000E5CD0"/>
    <w:rsid w:val="000E72C3"/>
    <w:rsid w:val="000F519F"/>
    <w:rsid w:val="00104489"/>
    <w:rsid w:val="0011352D"/>
    <w:rsid w:val="0011448C"/>
    <w:rsid w:val="00115E3C"/>
    <w:rsid w:val="00116D27"/>
    <w:rsid w:val="00123E67"/>
    <w:rsid w:val="00130239"/>
    <w:rsid w:val="001308AF"/>
    <w:rsid w:val="00132116"/>
    <w:rsid w:val="001328D5"/>
    <w:rsid w:val="00133051"/>
    <w:rsid w:val="001373E6"/>
    <w:rsid w:val="00137ED8"/>
    <w:rsid w:val="001430EF"/>
    <w:rsid w:val="00144934"/>
    <w:rsid w:val="0014642A"/>
    <w:rsid w:val="00147749"/>
    <w:rsid w:val="00150E17"/>
    <w:rsid w:val="001512F1"/>
    <w:rsid w:val="00154F1B"/>
    <w:rsid w:val="00157E60"/>
    <w:rsid w:val="00165CC8"/>
    <w:rsid w:val="00167672"/>
    <w:rsid w:val="00171D22"/>
    <w:rsid w:val="00174F53"/>
    <w:rsid w:val="001774BF"/>
    <w:rsid w:val="00183B4E"/>
    <w:rsid w:val="001867C7"/>
    <w:rsid w:val="00191867"/>
    <w:rsid w:val="001926CD"/>
    <w:rsid w:val="00192BD5"/>
    <w:rsid w:val="00195B57"/>
    <w:rsid w:val="001A11D1"/>
    <w:rsid w:val="001A13FA"/>
    <w:rsid w:val="001A4AA1"/>
    <w:rsid w:val="001A61B0"/>
    <w:rsid w:val="001A7963"/>
    <w:rsid w:val="001B3ADC"/>
    <w:rsid w:val="001B5FB3"/>
    <w:rsid w:val="001C1546"/>
    <w:rsid w:val="001C5F85"/>
    <w:rsid w:val="001C6E26"/>
    <w:rsid w:val="001C7E73"/>
    <w:rsid w:val="001D1356"/>
    <w:rsid w:val="001E650B"/>
    <w:rsid w:val="001F1CE2"/>
    <w:rsid w:val="001F61F8"/>
    <w:rsid w:val="0020125F"/>
    <w:rsid w:val="002064BE"/>
    <w:rsid w:val="00210835"/>
    <w:rsid w:val="00211F79"/>
    <w:rsid w:val="00213983"/>
    <w:rsid w:val="00213D38"/>
    <w:rsid w:val="00214D31"/>
    <w:rsid w:val="00215A54"/>
    <w:rsid w:val="00217998"/>
    <w:rsid w:val="00220A92"/>
    <w:rsid w:val="002346EF"/>
    <w:rsid w:val="002436A0"/>
    <w:rsid w:val="00244892"/>
    <w:rsid w:val="00245EC4"/>
    <w:rsid w:val="00253614"/>
    <w:rsid w:val="0025733C"/>
    <w:rsid w:val="00257CCA"/>
    <w:rsid w:val="00270C09"/>
    <w:rsid w:val="00271ABF"/>
    <w:rsid w:val="00272627"/>
    <w:rsid w:val="0028664E"/>
    <w:rsid w:val="0028687A"/>
    <w:rsid w:val="00291519"/>
    <w:rsid w:val="002938A7"/>
    <w:rsid w:val="002A4192"/>
    <w:rsid w:val="002A57EE"/>
    <w:rsid w:val="002A62DA"/>
    <w:rsid w:val="002B4395"/>
    <w:rsid w:val="002B5F75"/>
    <w:rsid w:val="002C2BC6"/>
    <w:rsid w:val="002C5E0C"/>
    <w:rsid w:val="002C6A4C"/>
    <w:rsid w:val="002D5494"/>
    <w:rsid w:val="002E1993"/>
    <w:rsid w:val="002E3C95"/>
    <w:rsid w:val="002E3D1B"/>
    <w:rsid w:val="002E448A"/>
    <w:rsid w:val="002F3466"/>
    <w:rsid w:val="002F37E1"/>
    <w:rsid w:val="00304159"/>
    <w:rsid w:val="00305194"/>
    <w:rsid w:val="00306622"/>
    <w:rsid w:val="003101C5"/>
    <w:rsid w:val="00312F70"/>
    <w:rsid w:val="00315203"/>
    <w:rsid w:val="00316ABA"/>
    <w:rsid w:val="00321BEF"/>
    <w:rsid w:val="003248D0"/>
    <w:rsid w:val="00335C44"/>
    <w:rsid w:val="00342B8F"/>
    <w:rsid w:val="003469E5"/>
    <w:rsid w:val="00347940"/>
    <w:rsid w:val="00353E84"/>
    <w:rsid w:val="003573E8"/>
    <w:rsid w:val="00362C55"/>
    <w:rsid w:val="003721EF"/>
    <w:rsid w:val="003723C4"/>
    <w:rsid w:val="00374772"/>
    <w:rsid w:val="0038215E"/>
    <w:rsid w:val="00386CE1"/>
    <w:rsid w:val="00387811"/>
    <w:rsid w:val="003879CC"/>
    <w:rsid w:val="003928EA"/>
    <w:rsid w:val="00395BAD"/>
    <w:rsid w:val="003C3113"/>
    <w:rsid w:val="003C3232"/>
    <w:rsid w:val="003E075A"/>
    <w:rsid w:val="003E5BDF"/>
    <w:rsid w:val="003F3190"/>
    <w:rsid w:val="003F3CD5"/>
    <w:rsid w:val="003F4E64"/>
    <w:rsid w:val="00401A9E"/>
    <w:rsid w:val="00403649"/>
    <w:rsid w:val="00404259"/>
    <w:rsid w:val="0040661F"/>
    <w:rsid w:val="00413A59"/>
    <w:rsid w:val="004272BE"/>
    <w:rsid w:val="00437F71"/>
    <w:rsid w:val="0045000F"/>
    <w:rsid w:val="00454777"/>
    <w:rsid w:val="00454CC5"/>
    <w:rsid w:val="00461C51"/>
    <w:rsid w:val="00471308"/>
    <w:rsid w:val="00475A7A"/>
    <w:rsid w:val="0047674F"/>
    <w:rsid w:val="00482E9F"/>
    <w:rsid w:val="0048474A"/>
    <w:rsid w:val="00493C76"/>
    <w:rsid w:val="00495674"/>
    <w:rsid w:val="00496653"/>
    <w:rsid w:val="004A5258"/>
    <w:rsid w:val="004A5C77"/>
    <w:rsid w:val="004B2B2B"/>
    <w:rsid w:val="004B5DDA"/>
    <w:rsid w:val="004B6BEF"/>
    <w:rsid w:val="004B7DD6"/>
    <w:rsid w:val="004C4B59"/>
    <w:rsid w:val="004D0F98"/>
    <w:rsid w:val="004E6B62"/>
    <w:rsid w:val="004E766E"/>
    <w:rsid w:val="004F3A9D"/>
    <w:rsid w:val="00505F8B"/>
    <w:rsid w:val="00506E29"/>
    <w:rsid w:val="00507F32"/>
    <w:rsid w:val="00514462"/>
    <w:rsid w:val="005265EF"/>
    <w:rsid w:val="0053141A"/>
    <w:rsid w:val="00532AA0"/>
    <w:rsid w:val="00533B0E"/>
    <w:rsid w:val="005438EA"/>
    <w:rsid w:val="00545B8E"/>
    <w:rsid w:val="00545F32"/>
    <w:rsid w:val="00551C21"/>
    <w:rsid w:val="005570CD"/>
    <w:rsid w:val="005604F1"/>
    <w:rsid w:val="005635AF"/>
    <w:rsid w:val="0056470E"/>
    <w:rsid w:val="00566AA4"/>
    <w:rsid w:val="005753C1"/>
    <w:rsid w:val="00577A2A"/>
    <w:rsid w:val="00577DFD"/>
    <w:rsid w:val="00584C3D"/>
    <w:rsid w:val="00590DC8"/>
    <w:rsid w:val="00597FAC"/>
    <w:rsid w:val="005A0251"/>
    <w:rsid w:val="005B720A"/>
    <w:rsid w:val="005C4293"/>
    <w:rsid w:val="005D050A"/>
    <w:rsid w:val="005D0CDA"/>
    <w:rsid w:val="005D2329"/>
    <w:rsid w:val="005D6E2E"/>
    <w:rsid w:val="005E0452"/>
    <w:rsid w:val="005E77D8"/>
    <w:rsid w:val="005F08D1"/>
    <w:rsid w:val="005F1944"/>
    <w:rsid w:val="005F39E5"/>
    <w:rsid w:val="00600355"/>
    <w:rsid w:val="00612426"/>
    <w:rsid w:val="006160D7"/>
    <w:rsid w:val="006177E6"/>
    <w:rsid w:val="00623F4C"/>
    <w:rsid w:val="006263F8"/>
    <w:rsid w:val="006269A2"/>
    <w:rsid w:val="006278DF"/>
    <w:rsid w:val="0064041E"/>
    <w:rsid w:val="00641FAE"/>
    <w:rsid w:val="0064203E"/>
    <w:rsid w:val="00655040"/>
    <w:rsid w:val="00655832"/>
    <w:rsid w:val="00662F2C"/>
    <w:rsid w:val="00663344"/>
    <w:rsid w:val="006641CC"/>
    <w:rsid w:val="0066593E"/>
    <w:rsid w:val="0067015D"/>
    <w:rsid w:val="006709B0"/>
    <w:rsid w:val="006728B3"/>
    <w:rsid w:val="00673C98"/>
    <w:rsid w:val="00682DED"/>
    <w:rsid w:val="006879A7"/>
    <w:rsid w:val="006A199B"/>
    <w:rsid w:val="006A3383"/>
    <w:rsid w:val="006A7A40"/>
    <w:rsid w:val="006A7C30"/>
    <w:rsid w:val="006B071E"/>
    <w:rsid w:val="006B4541"/>
    <w:rsid w:val="006B554A"/>
    <w:rsid w:val="006C1696"/>
    <w:rsid w:val="006C5ABC"/>
    <w:rsid w:val="006D311F"/>
    <w:rsid w:val="006D4580"/>
    <w:rsid w:val="006D4943"/>
    <w:rsid w:val="006E1CFB"/>
    <w:rsid w:val="006F0429"/>
    <w:rsid w:val="006F43A4"/>
    <w:rsid w:val="006F5666"/>
    <w:rsid w:val="00702154"/>
    <w:rsid w:val="00704599"/>
    <w:rsid w:val="00705BA7"/>
    <w:rsid w:val="00707460"/>
    <w:rsid w:val="0070760E"/>
    <w:rsid w:val="007102A6"/>
    <w:rsid w:val="007113D6"/>
    <w:rsid w:val="00714F64"/>
    <w:rsid w:val="00716031"/>
    <w:rsid w:val="00717F5B"/>
    <w:rsid w:val="00724D41"/>
    <w:rsid w:val="00727F29"/>
    <w:rsid w:val="0073458B"/>
    <w:rsid w:val="00737C6B"/>
    <w:rsid w:val="00742E39"/>
    <w:rsid w:val="00744DBC"/>
    <w:rsid w:val="00745EE9"/>
    <w:rsid w:val="00750F56"/>
    <w:rsid w:val="00751E78"/>
    <w:rsid w:val="00755608"/>
    <w:rsid w:val="00755AA3"/>
    <w:rsid w:val="007603E9"/>
    <w:rsid w:val="0076111A"/>
    <w:rsid w:val="00767FD2"/>
    <w:rsid w:val="0077581C"/>
    <w:rsid w:val="00776576"/>
    <w:rsid w:val="007866A8"/>
    <w:rsid w:val="007916FA"/>
    <w:rsid w:val="00797C42"/>
    <w:rsid w:val="007A0CA9"/>
    <w:rsid w:val="007B37F0"/>
    <w:rsid w:val="007B5CB1"/>
    <w:rsid w:val="007B62FA"/>
    <w:rsid w:val="007C0BE9"/>
    <w:rsid w:val="007C4EDC"/>
    <w:rsid w:val="007D1993"/>
    <w:rsid w:val="007E266F"/>
    <w:rsid w:val="007E511D"/>
    <w:rsid w:val="007E55B1"/>
    <w:rsid w:val="007F552E"/>
    <w:rsid w:val="00803575"/>
    <w:rsid w:val="00804EBE"/>
    <w:rsid w:val="008060D8"/>
    <w:rsid w:val="00806D2B"/>
    <w:rsid w:val="008148D2"/>
    <w:rsid w:val="00815DF9"/>
    <w:rsid w:val="008254E4"/>
    <w:rsid w:val="008268D8"/>
    <w:rsid w:val="00826F9E"/>
    <w:rsid w:val="00834055"/>
    <w:rsid w:val="00835061"/>
    <w:rsid w:val="008378F2"/>
    <w:rsid w:val="00841F5E"/>
    <w:rsid w:val="00846305"/>
    <w:rsid w:val="00850FD2"/>
    <w:rsid w:val="008546A7"/>
    <w:rsid w:val="0085728A"/>
    <w:rsid w:val="008633C9"/>
    <w:rsid w:val="0086681C"/>
    <w:rsid w:val="0086729A"/>
    <w:rsid w:val="00867873"/>
    <w:rsid w:val="00871C6B"/>
    <w:rsid w:val="00876F1D"/>
    <w:rsid w:val="00886CD8"/>
    <w:rsid w:val="00890DDF"/>
    <w:rsid w:val="00890DE3"/>
    <w:rsid w:val="008979DA"/>
    <w:rsid w:val="008A03C2"/>
    <w:rsid w:val="008A1EF4"/>
    <w:rsid w:val="008A4097"/>
    <w:rsid w:val="008B5D96"/>
    <w:rsid w:val="008C7013"/>
    <w:rsid w:val="008D2D7B"/>
    <w:rsid w:val="008D781A"/>
    <w:rsid w:val="008E3AFB"/>
    <w:rsid w:val="008F4C06"/>
    <w:rsid w:val="008F6A5A"/>
    <w:rsid w:val="00900CF7"/>
    <w:rsid w:val="009033A1"/>
    <w:rsid w:val="00904F49"/>
    <w:rsid w:val="00907159"/>
    <w:rsid w:val="0091480B"/>
    <w:rsid w:val="009209E9"/>
    <w:rsid w:val="009266D0"/>
    <w:rsid w:val="00935CAD"/>
    <w:rsid w:val="00942823"/>
    <w:rsid w:val="00946277"/>
    <w:rsid w:val="00954C3F"/>
    <w:rsid w:val="00957D92"/>
    <w:rsid w:val="00961715"/>
    <w:rsid w:val="0096171C"/>
    <w:rsid w:val="009737BE"/>
    <w:rsid w:val="009905DA"/>
    <w:rsid w:val="00991ECA"/>
    <w:rsid w:val="0099218E"/>
    <w:rsid w:val="009926E8"/>
    <w:rsid w:val="009A21DF"/>
    <w:rsid w:val="009A7FC1"/>
    <w:rsid w:val="009B04B5"/>
    <w:rsid w:val="009B0F1E"/>
    <w:rsid w:val="009B17F6"/>
    <w:rsid w:val="009B50B1"/>
    <w:rsid w:val="009B64F7"/>
    <w:rsid w:val="009C1CEF"/>
    <w:rsid w:val="009C2A50"/>
    <w:rsid w:val="009C69AE"/>
    <w:rsid w:val="009C6D18"/>
    <w:rsid w:val="009D2D54"/>
    <w:rsid w:val="009D76A2"/>
    <w:rsid w:val="009E0A7A"/>
    <w:rsid w:val="009E6FA3"/>
    <w:rsid w:val="009F0FE3"/>
    <w:rsid w:val="009F24EF"/>
    <w:rsid w:val="009F4200"/>
    <w:rsid w:val="00A1055A"/>
    <w:rsid w:val="00A146A8"/>
    <w:rsid w:val="00A203C7"/>
    <w:rsid w:val="00A31747"/>
    <w:rsid w:val="00A31A78"/>
    <w:rsid w:val="00A31EB1"/>
    <w:rsid w:val="00A44F2A"/>
    <w:rsid w:val="00A536B3"/>
    <w:rsid w:val="00A5575D"/>
    <w:rsid w:val="00A630AF"/>
    <w:rsid w:val="00A65804"/>
    <w:rsid w:val="00A65A26"/>
    <w:rsid w:val="00A74E14"/>
    <w:rsid w:val="00A752C2"/>
    <w:rsid w:val="00A773F4"/>
    <w:rsid w:val="00A84A1C"/>
    <w:rsid w:val="00A91AC1"/>
    <w:rsid w:val="00AA3CFB"/>
    <w:rsid w:val="00AA449B"/>
    <w:rsid w:val="00AE13AD"/>
    <w:rsid w:val="00AE21EA"/>
    <w:rsid w:val="00AF25A9"/>
    <w:rsid w:val="00B02A2F"/>
    <w:rsid w:val="00B04398"/>
    <w:rsid w:val="00B05E89"/>
    <w:rsid w:val="00B11E12"/>
    <w:rsid w:val="00B14FD1"/>
    <w:rsid w:val="00B223CE"/>
    <w:rsid w:val="00B23185"/>
    <w:rsid w:val="00B24DCB"/>
    <w:rsid w:val="00B2677F"/>
    <w:rsid w:val="00B301E1"/>
    <w:rsid w:val="00B3577C"/>
    <w:rsid w:val="00B51DAB"/>
    <w:rsid w:val="00B53CE9"/>
    <w:rsid w:val="00B569CA"/>
    <w:rsid w:val="00B56A90"/>
    <w:rsid w:val="00B623F9"/>
    <w:rsid w:val="00B62FA2"/>
    <w:rsid w:val="00B633A1"/>
    <w:rsid w:val="00B752B4"/>
    <w:rsid w:val="00B814C1"/>
    <w:rsid w:val="00B83A98"/>
    <w:rsid w:val="00B950BC"/>
    <w:rsid w:val="00B950E7"/>
    <w:rsid w:val="00B973C3"/>
    <w:rsid w:val="00B97656"/>
    <w:rsid w:val="00BA17C4"/>
    <w:rsid w:val="00BA3ADD"/>
    <w:rsid w:val="00BB63E7"/>
    <w:rsid w:val="00BC2B56"/>
    <w:rsid w:val="00BC31EA"/>
    <w:rsid w:val="00BC5786"/>
    <w:rsid w:val="00BE4231"/>
    <w:rsid w:val="00BE6B5F"/>
    <w:rsid w:val="00BF4B18"/>
    <w:rsid w:val="00BF4E80"/>
    <w:rsid w:val="00C027D2"/>
    <w:rsid w:val="00C05460"/>
    <w:rsid w:val="00C11A58"/>
    <w:rsid w:val="00C14B76"/>
    <w:rsid w:val="00C175EE"/>
    <w:rsid w:val="00C22D76"/>
    <w:rsid w:val="00C2383C"/>
    <w:rsid w:val="00C23B62"/>
    <w:rsid w:val="00C275CD"/>
    <w:rsid w:val="00C3270B"/>
    <w:rsid w:val="00C44486"/>
    <w:rsid w:val="00C44E91"/>
    <w:rsid w:val="00C44F60"/>
    <w:rsid w:val="00C4547F"/>
    <w:rsid w:val="00C4675D"/>
    <w:rsid w:val="00C509E6"/>
    <w:rsid w:val="00C62C99"/>
    <w:rsid w:val="00C73DF4"/>
    <w:rsid w:val="00C744FF"/>
    <w:rsid w:val="00C7472E"/>
    <w:rsid w:val="00C7546E"/>
    <w:rsid w:val="00C757B2"/>
    <w:rsid w:val="00C7614B"/>
    <w:rsid w:val="00C8432C"/>
    <w:rsid w:val="00C846DB"/>
    <w:rsid w:val="00C902A1"/>
    <w:rsid w:val="00C96E4E"/>
    <w:rsid w:val="00CA1D86"/>
    <w:rsid w:val="00CA29D8"/>
    <w:rsid w:val="00CB19F3"/>
    <w:rsid w:val="00CC7936"/>
    <w:rsid w:val="00CE5D83"/>
    <w:rsid w:val="00CF01A0"/>
    <w:rsid w:val="00CF2E08"/>
    <w:rsid w:val="00CF5043"/>
    <w:rsid w:val="00CF539E"/>
    <w:rsid w:val="00CF7BA9"/>
    <w:rsid w:val="00CF7BF2"/>
    <w:rsid w:val="00D00355"/>
    <w:rsid w:val="00D00F87"/>
    <w:rsid w:val="00D17DC5"/>
    <w:rsid w:val="00D233D8"/>
    <w:rsid w:val="00D23A06"/>
    <w:rsid w:val="00D24DFD"/>
    <w:rsid w:val="00D25E12"/>
    <w:rsid w:val="00D27EE1"/>
    <w:rsid w:val="00D36084"/>
    <w:rsid w:val="00D50759"/>
    <w:rsid w:val="00D51957"/>
    <w:rsid w:val="00D53603"/>
    <w:rsid w:val="00D5403E"/>
    <w:rsid w:val="00D61DF9"/>
    <w:rsid w:val="00D629C5"/>
    <w:rsid w:val="00D63CA5"/>
    <w:rsid w:val="00D652BD"/>
    <w:rsid w:val="00D6597B"/>
    <w:rsid w:val="00D666AF"/>
    <w:rsid w:val="00D72691"/>
    <w:rsid w:val="00D74A21"/>
    <w:rsid w:val="00D809E5"/>
    <w:rsid w:val="00D91A09"/>
    <w:rsid w:val="00D9523F"/>
    <w:rsid w:val="00D97338"/>
    <w:rsid w:val="00DA39DF"/>
    <w:rsid w:val="00DA5942"/>
    <w:rsid w:val="00DB0149"/>
    <w:rsid w:val="00DB10AF"/>
    <w:rsid w:val="00DB10DD"/>
    <w:rsid w:val="00DB1AA2"/>
    <w:rsid w:val="00DB237F"/>
    <w:rsid w:val="00DB6CBB"/>
    <w:rsid w:val="00DC5CD1"/>
    <w:rsid w:val="00DD1BEA"/>
    <w:rsid w:val="00DD1FB5"/>
    <w:rsid w:val="00DD3B5C"/>
    <w:rsid w:val="00DD3FF3"/>
    <w:rsid w:val="00DD6645"/>
    <w:rsid w:val="00DD7EE4"/>
    <w:rsid w:val="00DE5CCD"/>
    <w:rsid w:val="00DE682B"/>
    <w:rsid w:val="00DE7239"/>
    <w:rsid w:val="00DF0C0E"/>
    <w:rsid w:val="00DF1CB8"/>
    <w:rsid w:val="00DF4A04"/>
    <w:rsid w:val="00DF57F9"/>
    <w:rsid w:val="00E04A6B"/>
    <w:rsid w:val="00E050EF"/>
    <w:rsid w:val="00E0607B"/>
    <w:rsid w:val="00E0713F"/>
    <w:rsid w:val="00E1224E"/>
    <w:rsid w:val="00E130F7"/>
    <w:rsid w:val="00E13761"/>
    <w:rsid w:val="00E13F18"/>
    <w:rsid w:val="00E14D96"/>
    <w:rsid w:val="00E214FF"/>
    <w:rsid w:val="00E276D5"/>
    <w:rsid w:val="00E2798B"/>
    <w:rsid w:val="00E31448"/>
    <w:rsid w:val="00E34423"/>
    <w:rsid w:val="00E3714C"/>
    <w:rsid w:val="00E41362"/>
    <w:rsid w:val="00E46AEA"/>
    <w:rsid w:val="00E57784"/>
    <w:rsid w:val="00E604D4"/>
    <w:rsid w:val="00E6201E"/>
    <w:rsid w:val="00E648C8"/>
    <w:rsid w:val="00E66E08"/>
    <w:rsid w:val="00E77BAA"/>
    <w:rsid w:val="00E81788"/>
    <w:rsid w:val="00E81A9F"/>
    <w:rsid w:val="00E87A1B"/>
    <w:rsid w:val="00E87AC2"/>
    <w:rsid w:val="00E93BB9"/>
    <w:rsid w:val="00E95E91"/>
    <w:rsid w:val="00E97449"/>
    <w:rsid w:val="00E97FC9"/>
    <w:rsid w:val="00EA0F9A"/>
    <w:rsid w:val="00EA3628"/>
    <w:rsid w:val="00EB17FA"/>
    <w:rsid w:val="00EB2EE7"/>
    <w:rsid w:val="00EB3851"/>
    <w:rsid w:val="00EB72F1"/>
    <w:rsid w:val="00ED408E"/>
    <w:rsid w:val="00ED75F6"/>
    <w:rsid w:val="00EF204A"/>
    <w:rsid w:val="00F013EF"/>
    <w:rsid w:val="00F02138"/>
    <w:rsid w:val="00F04160"/>
    <w:rsid w:val="00F104A3"/>
    <w:rsid w:val="00F16B8D"/>
    <w:rsid w:val="00F30A73"/>
    <w:rsid w:val="00F36341"/>
    <w:rsid w:val="00F42C2B"/>
    <w:rsid w:val="00F44995"/>
    <w:rsid w:val="00F53B9F"/>
    <w:rsid w:val="00F54A18"/>
    <w:rsid w:val="00F56D9F"/>
    <w:rsid w:val="00F57D90"/>
    <w:rsid w:val="00F60BD8"/>
    <w:rsid w:val="00F61E66"/>
    <w:rsid w:val="00F66F70"/>
    <w:rsid w:val="00F748C7"/>
    <w:rsid w:val="00F838E6"/>
    <w:rsid w:val="00F9096F"/>
    <w:rsid w:val="00F914B0"/>
    <w:rsid w:val="00F92CF5"/>
    <w:rsid w:val="00FA2E9A"/>
    <w:rsid w:val="00FB1874"/>
    <w:rsid w:val="00FC53B9"/>
    <w:rsid w:val="00FD19AF"/>
    <w:rsid w:val="00FD5FEB"/>
    <w:rsid w:val="00FE26D7"/>
    <w:rsid w:val="00FE3368"/>
    <w:rsid w:val="00FE65CC"/>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1BB"/>
  <w15:docId w15:val="{99C14CD3-D2EF-4F5C-B312-10743877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7A"/>
  </w:style>
  <w:style w:type="paragraph" w:styleId="Nadpis1">
    <w:name w:val="heading 1"/>
    <w:basedOn w:val="Normln"/>
    <w:link w:val="Nadpis1Char"/>
    <w:uiPriority w:val="9"/>
    <w:qFormat/>
    <w:rsid w:val="000E5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nhideWhenUsed/>
    <w:rsid w:val="00755AA3"/>
    <w:rPr>
      <w:sz w:val="16"/>
      <w:szCs w:val="16"/>
    </w:rPr>
  </w:style>
  <w:style w:type="paragraph" w:styleId="Textkomente">
    <w:name w:val="annotation text"/>
    <w:basedOn w:val="Normln"/>
    <w:link w:val="TextkomenteChar"/>
    <w:uiPriority w:val="99"/>
    <w:unhideWhenUsed/>
    <w:rsid w:val="00755AA3"/>
    <w:pPr>
      <w:spacing w:line="240" w:lineRule="auto"/>
    </w:pPr>
    <w:rPr>
      <w:sz w:val="20"/>
      <w:szCs w:val="20"/>
    </w:rPr>
  </w:style>
  <w:style w:type="character" w:customStyle="1" w:styleId="TextkomenteChar">
    <w:name w:val="Text komentáře Char"/>
    <w:basedOn w:val="Standardnpsmoodstavce"/>
    <w:link w:val="Textkomente"/>
    <w:uiPriority w:val="99"/>
    <w:rsid w:val="00755AA3"/>
    <w:rPr>
      <w:sz w:val="20"/>
      <w:szCs w:val="20"/>
    </w:rPr>
  </w:style>
  <w:style w:type="paragraph" w:styleId="Pedmtkomente">
    <w:name w:val="annotation subject"/>
    <w:basedOn w:val="Textkomente"/>
    <w:next w:val="Textkomente"/>
    <w:link w:val="PedmtkomenteChar"/>
    <w:uiPriority w:val="99"/>
    <w:semiHidden/>
    <w:unhideWhenUsed/>
    <w:rsid w:val="00755AA3"/>
    <w:rPr>
      <w:b/>
      <w:bCs/>
    </w:rPr>
  </w:style>
  <w:style w:type="character" w:customStyle="1" w:styleId="PedmtkomenteChar">
    <w:name w:val="Předmět komentáře Char"/>
    <w:basedOn w:val="TextkomenteChar"/>
    <w:link w:val="Pedmtkomente"/>
    <w:uiPriority w:val="99"/>
    <w:semiHidden/>
    <w:rsid w:val="00755AA3"/>
    <w:rPr>
      <w:b/>
      <w:bCs/>
      <w:sz w:val="20"/>
      <w:szCs w:val="20"/>
    </w:rPr>
  </w:style>
  <w:style w:type="character" w:customStyle="1" w:styleId="Standardnpsmoodstavce1">
    <w:name w:val="Standardní písmo odstavce1"/>
    <w:rsid w:val="00404259"/>
  </w:style>
  <w:style w:type="character" w:customStyle="1" w:styleId="radekformulare">
    <w:name w:val="radekformulare"/>
    <w:rsid w:val="007102A6"/>
  </w:style>
  <w:style w:type="character" w:customStyle="1" w:styleId="Nadpis1Char">
    <w:name w:val="Nadpis 1 Char"/>
    <w:basedOn w:val="Standardnpsmoodstavce"/>
    <w:link w:val="Nadpis1"/>
    <w:uiPriority w:val="9"/>
    <w:rsid w:val="000E5CD0"/>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0E5CD0"/>
  </w:style>
  <w:style w:type="paragraph" w:styleId="Revize">
    <w:name w:val="Revision"/>
    <w:hidden/>
    <w:uiPriority w:val="99"/>
    <w:semiHidden/>
    <w:rsid w:val="003F3190"/>
    <w:pPr>
      <w:spacing w:after="0" w:line="240" w:lineRule="auto"/>
    </w:pPr>
  </w:style>
  <w:style w:type="character" w:styleId="Nevyeenzmnka">
    <w:name w:val="Unresolved Mention"/>
    <w:basedOn w:val="Standardnpsmoodstavce"/>
    <w:uiPriority w:val="99"/>
    <w:semiHidden/>
    <w:unhideWhenUsed/>
    <w:rsid w:val="009F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7809">
      <w:bodyDiv w:val="1"/>
      <w:marLeft w:val="0"/>
      <w:marRight w:val="0"/>
      <w:marTop w:val="0"/>
      <w:marBottom w:val="0"/>
      <w:divBdr>
        <w:top w:val="none" w:sz="0" w:space="0" w:color="auto"/>
        <w:left w:val="none" w:sz="0" w:space="0" w:color="auto"/>
        <w:bottom w:val="none" w:sz="0" w:space="0" w:color="auto"/>
        <w:right w:val="none" w:sz="0" w:space="0" w:color="auto"/>
      </w:divBdr>
    </w:div>
    <w:div w:id="574365131">
      <w:bodyDiv w:val="1"/>
      <w:marLeft w:val="0"/>
      <w:marRight w:val="0"/>
      <w:marTop w:val="0"/>
      <w:marBottom w:val="0"/>
      <w:divBdr>
        <w:top w:val="none" w:sz="0" w:space="0" w:color="auto"/>
        <w:left w:val="none" w:sz="0" w:space="0" w:color="auto"/>
        <w:bottom w:val="none" w:sz="0" w:space="0" w:color="auto"/>
        <w:right w:val="none" w:sz="0" w:space="0" w:color="auto"/>
      </w:divBdr>
    </w:div>
    <w:div w:id="1462268978">
      <w:bodyDiv w:val="1"/>
      <w:marLeft w:val="0"/>
      <w:marRight w:val="0"/>
      <w:marTop w:val="0"/>
      <w:marBottom w:val="0"/>
      <w:divBdr>
        <w:top w:val="none" w:sz="0" w:space="0" w:color="auto"/>
        <w:left w:val="none" w:sz="0" w:space="0" w:color="auto"/>
        <w:bottom w:val="none" w:sz="0" w:space="0" w:color="auto"/>
        <w:right w:val="none" w:sz="0" w:space="0" w:color="auto"/>
      </w:divBdr>
    </w:div>
    <w:div w:id="1496455325">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F8CA-C0CE-4BF4-87CC-7CD1C6AF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5125</Words>
  <Characters>30244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Vinšová Martina</cp:lastModifiedBy>
  <cp:revision>2</cp:revision>
  <cp:lastPrinted>2024-10-02T05:07:00Z</cp:lastPrinted>
  <dcterms:created xsi:type="dcterms:W3CDTF">2024-10-02T07:31:00Z</dcterms:created>
  <dcterms:modified xsi:type="dcterms:W3CDTF">2024-10-02T07:31:00Z</dcterms:modified>
</cp:coreProperties>
</file>