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8A7C" w14:textId="77777777" w:rsidR="00C958B0" w:rsidRDefault="00C958B0" w:rsidP="00C958B0">
      <w:pPr>
        <w:rPr>
          <w:color w:val="1F497D"/>
          <w:lang w:eastAsia="en-US"/>
        </w:rPr>
      </w:pPr>
      <w:bookmarkStart w:id="0" w:name="_MailOriginal"/>
    </w:p>
    <w:p w14:paraId="4DD79C93" w14:textId="41EB5667" w:rsidR="00C958B0" w:rsidRDefault="00C958B0" w:rsidP="00C958B0">
      <w:pPr>
        <w:outlineLvl w:val="0"/>
      </w:pPr>
      <w:r>
        <w:rPr>
          <w:b/>
          <w:bCs/>
        </w:rPr>
        <w:t>From:</w:t>
      </w:r>
      <w:r>
        <w:t xml:space="preserve"> VELAZ, s. r. o. [</w:t>
      </w:r>
      <w:hyperlink r:id="rId4" w:history="1">
        <w:r w:rsidR="00212FEE" w:rsidRPr="00A21995">
          <w:rPr>
            <w:rStyle w:val="Hypertextovodkaz"/>
          </w:rPr>
          <w:t>mailto:info@velaz.cz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Friday, September 27, 2024 11:40 AM</w:t>
      </w:r>
      <w:r>
        <w:br/>
      </w:r>
      <w:r>
        <w:rPr>
          <w:b/>
          <w:bCs/>
        </w:rPr>
        <w:t>To:</w:t>
      </w:r>
      <w:r>
        <w:t xml:space="preserve"> '</w:t>
      </w:r>
      <w:r w:rsidR="00212FEE">
        <w:t>xxx</w:t>
      </w:r>
      <w:r>
        <w:br/>
      </w:r>
      <w:r>
        <w:rPr>
          <w:b/>
          <w:bCs/>
        </w:rPr>
        <w:t>Cc:</w:t>
      </w:r>
      <w:r>
        <w:t xml:space="preserve"> '</w:t>
      </w:r>
      <w:r w:rsidR="00212FEE">
        <w:t>xxx</w:t>
      </w:r>
      <w:r>
        <w:br/>
      </w:r>
      <w:r>
        <w:rPr>
          <w:b/>
          <w:bCs/>
        </w:rPr>
        <w:t>Subject:</w:t>
      </w:r>
      <w:r>
        <w:t xml:space="preserve"> RE: cenová nabídka NOD.Cg a C57Bl6J</w:t>
      </w:r>
    </w:p>
    <w:p w14:paraId="639E91F6" w14:textId="77777777" w:rsidR="00C958B0" w:rsidRDefault="00C958B0" w:rsidP="00C958B0"/>
    <w:p w14:paraId="55526D0C" w14:textId="28143EF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 xml:space="preserve">Dobrý den paní </w:t>
      </w:r>
      <w:r w:rsidR="00212FEE">
        <w:rPr>
          <w:rFonts w:ascii="Comic Sans MS" w:hAnsi="Comic Sans MS"/>
          <w:color w:val="1F497D"/>
          <w:sz w:val="20"/>
          <w:szCs w:val="20"/>
        </w:rPr>
        <w:t>xxx</w:t>
      </w:r>
      <w:r>
        <w:rPr>
          <w:rFonts w:ascii="Comic Sans MS" w:hAnsi="Comic Sans MS"/>
          <w:color w:val="1F497D"/>
          <w:sz w:val="20"/>
          <w:szCs w:val="20"/>
        </w:rPr>
        <w:t xml:space="preserve">, </w:t>
      </w:r>
    </w:p>
    <w:p w14:paraId="562E47AA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</w:p>
    <w:p w14:paraId="48802A96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> níže zasílám cenovou nabídku:</w:t>
      </w:r>
    </w:p>
    <w:p w14:paraId="77EE908F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</w:p>
    <w:p w14:paraId="162CB683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>15 samic NOD.Cg, 8 týdnů – 15 x 6 806 = 102 090 Kč bez DPH</w:t>
      </w:r>
    </w:p>
    <w:p w14:paraId="4C627D1B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>22 samic C57BL/6J, 8 týdnů – 22 x 908 = 19 976 Kč bez DPH</w:t>
      </w:r>
    </w:p>
    <w:p w14:paraId="79665384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>1 přepravní obal – 1 025</w:t>
      </w:r>
    </w:p>
    <w:p w14:paraId="659EDF92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</w:p>
    <w:p w14:paraId="1AF3BE2E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 xml:space="preserve">celkem včetně DPH to bude 148.940,11 – takže se do toho vejdete </w:t>
      </w:r>
      <w:r>
        <w:rPr>
          <w:rFonts w:ascii="Wingdings" w:hAnsi="Wingdings"/>
          <w:color w:val="1F497D"/>
          <w:sz w:val="20"/>
          <w:szCs w:val="20"/>
        </w:rPr>
        <w:t>J</w:t>
      </w:r>
      <w:r>
        <w:rPr>
          <w:rFonts w:ascii="Comic Sans MS" w:hAnsi="Comic Sans MS"/>
          <w:color w:val="1F497D"/>
          <w:sz w:val="20"/>
          <w:szCs w:val="20"/>
        </w:rPr>
        <w:t xml:space="preserve"> </w:t>
      </w:r>
    </w:p>
    <w:p w14:paraId="13D3B1E5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</w:p>
    <w:p w14:paraId="3B5C6719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>S přátelským pozdravem/Best regards</w:t>
      </w:r>
    </w:p>
    <w:p w14:paraId="62EBF9CE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</w:p>
    <w:p w14:paraId="11DB37DE" w14:textId="611FE2FF" w:rsidR="00C958B0" w:rsidRDefault="00212FEE" w:rsidP="00C958B0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>xxx</w:t>
      </w:r>
    </w:p>
    <w:p w14:paraId="21FB05EF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 xml:space="preserve">VELAZ, s. r. o. </w:t>
      </w:r>
    </w:p>
    <w:p w14:paraId="361F63D6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</w:p>
    <w:p w14:paraId="6D45E38E" w14:textId="4280964B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noProof/>
          <w:color w:val="1F497D"/>
          <w:sz w:val="20"/>
          <w:szCs w:val="20"/>
        </w:rPr>
        <w:drawing>
          <wp:inline distT="0" distB="0" distL="0" distR="0" wp14:anchorId="192E04A7" wp14:editId="6D787DD7">
            <wp:extent cx="1485900" cy="666750"/>
            <wp:effectExtent l="0" t="0" r="0" b="0"/>
            <wp:docPr id="811254874" name="Obrázek 1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ez názv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79E1F" w14:textId="77777777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</w:p>
    <w:p w14:paraId="49B9D584" w14:textId="20FE94B1" w:rsidR="00C958B0" w:rsidRDefault="00C958B0" w:rsidP="00C958B0">
      <w:pPr>
        <w:rPr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 xml:space="preserve">mob:   </w:t>
      </w:r>
      <w:r w:rsidR="00212FEE">
        <w:rPr>
          <w:rFonts w:ascii="Comic Sans MS" w:hAnsi="Comic Sans MS"/>
          <w:color w:val="1F497D"/>
          <w:sz w:val="20"/>
          <w:szCs w:val="20"/>
        </w:rPr>
        <w:t>xxx</w:t>
      </w:r>
    </w:p>
    <w:p w14:paraId="7F80268E" w14:textId="36E2A207" w:rsidR="00212FEE" w:rsidRDefault="00C958B0" w:rsidP="00C958B0">
      <w:pPr>
        <w:rPr>
          <w:rStyle w:val="Hypertextovodkaz"/>
          <w:rFonts w:ascii="Comic Sans MS" w:hAnsi="Comic Sans MS"/>
          <w:color w:val="1F497D"/>
          <w:sz w:val="20"/>
          <w:szCs w:val="20"/>
        </w:rPr>
      </w:pPr>
      <w:r>
        <w:rPr>
          <w:rFonts w:ascii="Comic Sans MS" w:hAnsi="Comic Sans MS"/>
          <w:color w:val="1F497D"/>
          <w:sz w:val="20"/>
          <w:szCs w:val="20"/>
        </w:rPr>
        <w:t xml:space="preserve">web:    </w:t>
      </w:r>
      <w:hyperlink r:id="rId6" w:history="1">
        <w:r>
          <w:rPr>
            <w:rStyle w:val="Hypertextovodkaz"/>
            <w:rFonts w:ascii="Comic Sans MS" w:hAnsi="Comic Sans MS"/>
            <w:color w:val="1F497D"/>
            <w:sz w:val="20"/>
            <w:szCs w:val="20"/>
          </w:rPr>
          <w:t>www.velaz.cz</w:t>
        </w:r>
      </w:hyperlink>
    </w:p>
    <w:p w14:paraId="4E1D9708" w14:textId="2C241681" w:rsidR="00C958B0" w:rsidRDefault="00000000" w:rsidP="00C958B0">
      <w:pPr>
        <w:rPr>
          <w:rFonts w:ascii="Comic Sans MS" w:hAnsi="Comic Sans MS"/>
          <w:color w:val="215868"/>
          <w:sz w:val="20"/>
          <w:szCs w:val="20"/>
        </w:rPr>
      </w:pPr>
      <w:hyperlink r:id="rId7" w:history="1">
        <w:r w:rsidR="00C958B0">
          <w:rPr>
            <w:rStyle w:val="Hypertextovodkaz"/>
            <w:rFonts w:ascii="Comic Sans MS" w:hAnsi="Comic Sans MS"/>
            <w:color w:val="215868"/>
            <w:sz w:val="20"/>
            <w:szCs w:val="20"/>
          </w:rPr>
          <w:t>LinkedIn</w:t>
        </w:r>
      </w:hyperlink>
    </w:p>
    <w:bookmarkEnd w:id="0"/>
    <w:p w14:paraId="0E0BB276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B0"/>
    <w:rsid w:val="001E75E3"/>
    <w:rsid w:val="00212FEE"/>
    <w:rsid w:val="00C958B0"/>
    <w:rsid w:val="00CE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60BE"/>
  <w15:chartTrackingRefBased/>
  <w15:docId w15:val="{20F922BB-7B14-4E63-87CD-FD47BCDD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8B0"/>
    <w:pPr>
      <w:spacing w:after="0" w:line="240" w:lineRule="auto"/>
    </w:pPr>
    <w:rPr>
      <w:rFonts w:ascii="Calibri" w:hAnsi="Calibri" w:cs="Calibri"/>
      <w:kern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58B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2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velaz-s-r-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hcerve\Downloads\www.velaz.cz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info@velaz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Kábeleová</dc:creator>
  <cp:keywords/>
  <dc:description/>
  <cp:lastModifiedBy>Hana Červenková</cp:lastModifiedBy>
  <cp:revision>2</cp:revision>
  <dcterms:created xsi:type="dcterms:W3CDTF">2024-10-02T07:04:00Z</dcterms:created>
  <dcterms:modified xsi:type="dcterms:W3CDTF">2024-10-02T07:04:00Z</dcterms:modified>
</cp:coreProperties>
</file>