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6A7BD9">
        <w:rPr>
          <w:i w:val="0"/>
          <w:caps w:val="0"/>
        </w:rPr>
        <w:t>0236/H2800/16</w:t>
      </w:r>
      <w:r w:rsidR="00C041F2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881A04">
        <w:rPr>
          <w:caps w:val="0"/>
          <w:sz w:val="22"/>
          <w:szCs w:val="22"/>
        </w:rPr>
        <w:t>31.</w:t>
      </w:r>
      <w:r w:rsidR="00F605F2">
        <w:rPr>
          <w:caps w:val="0"/>
          <w:sz w:val="22"/>
          <w:szCs w:val="22"/>
        </w:rPr>
        <w:t>822</w:t>
      </w:r>
      <w:r w:rsidR="00881A04">
        <w:rPr>
          <w:caps w:val="0"/>
          <w:sz w:val="22"/>
          <w:szCs w:val="22"/>
        </w:rPr>
        <w:t>.16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1433E0" w:rsidRPr="001433E0">
        <w:rPr>
          <w:b/>
          <w:i w:val="0"/>
          <w:caps w:val="0"/>
        </w:rPr>
        <w:t>SZNR - rekonstrukce rozvaděče VDJ Modřany Jih II, P</w:t>
      </w:r>
      <w:r w:rsidR="006A7BD9">
        <w:rPr>
          <w:b/>
          <w:i w:val="0"/>
          <w:caps w:val="0"/>
        </w:rPr>
        <w:t xml:space="preserve">raha </w:t>
      </w:r>
      <w:r w:rsidR="001433E0" w:rsidRPr="001433E0">
        <w:rPr>
          <w:b/>
          <w:i w:val="0"/>
          <w:caps w:val="0"/>
        </w:rPr>
        <w:t>4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DA1E95">
        <w:t>Ing. Petrem Burešem, ředitelem obchodní divize, na základě pověření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881A04" w:rsidRPr="00C041F2" w:rsidRDefault="00881A04" w:rsidP="00881A04">
      <w:pPr>
        <w:pStyle w:val="Smluvnstrany123"/>
        <w:spacing w:after="0"/>
        <w:rPr>
          <w:lang w:eastAsia="en-US"/>
        </w:rPr>
      </w:pPr>
      <w:r w:rsidRPr="00C041F2">
        <w:rPr>
          <w:b/>
          <w:lang w:eastAsia="en-US"/>
        </w:rPr>
        <w:t>INGOS s.r.o.,</w:t>
      </w:r>
    </w:p>
    <w:p w:rsidR="00881A04" w:rsidRPr="00E52D59" w:rsidRDefault="00881A04" w:rsidP="00881A0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9364C">
        <w:rPr>
          <w:rFonts w:asciiTheme="minorHAnsi" w:hAnsiTheme="minorHAnsi" w:cs="Arial"/>
          <w:lang w:eastAsia="en-US"/>
        </w:rPr>
        <w:t xml:space="preserve">IČ: </w:t>
      </w:r>
      <w:r w:rsidRPr="00E52D59">
        <w:rPr>
          <w:lang w:eastAsia="en-US"/>
        </w:rPr>
        <w:t>64580903, DIČ: CZ64580903</w:t>
      </w:r>
    </w:p>
    <w:p w:rsidR="00881A04" w:rsidRPr="00E52D59" w:rsidRDefault="00881A04" w:rsidP="00881A0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E52D59">
        <w:rPr>
          <w:lang w:eastAsia="en-US"/>
        </w:rPr>
        <w:t>K Nouzovu 2090, 143 00 Praha 4</w:t>
      </w:r>
    </w:p>
    <w:p w:rsidR="00881A04" w:rsidRDefault="00881A04" w:rsidP="00881A0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rPr>
          <w:lang w:eastAsia="en-US"/>
        </w:rPr>
        <w:t xml:space="preserve">, vložka </w:t>
      </w:r>
      <w:r>
        <w:rPr>
          <w:lang w:eastAsia="en-US"/>
        </w:rPr>
        <w:t>40849</w:t>
      </w:r>
    </w:p>
    <w:p w:rsidR="00881A04" w:rsidRDefault="00881A04" w:rsidP="00881A04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</w:t>
      </w:r>
      <w:r>
        <w:rPr>
          <w:lang w:eastAsia="en-US"/>
        </w:rPr>
        <w:tab/>
        <w:t xml:space="preserve">Ing. </w:t>
      </w:r>
      <w:r w:rsidR="00F605F2">
        <w:rPr>
          <w:lang w:eastAsia="en-US"/>
        </w:rPr>
        <w:t xml:space="preserve">Karlem </w:t>
      </w:r>
      <w:proofErr w:type="gramStart"/>
      <w:r w:rsidR="00F605F2">
        <w:rPr>
          <w:lang w:eastAsia="en-US"/>
        </w:rPr>
        <w:t xml:space="preserve">Kounovským </w:t>
      </w:r>
      <w:r>
        <w:rPr>
          <w:lang w:eastAsia="en-US"/>
        </w:rPr>
        <w:t xml:space="preserve">, </w:t>
      </w:r>
      <w:r w:rsidR="00F605F2">
        <w:rPr>
          <w:lang w:eastAsia="en-US"/>
        </w:rPr>
        <w:t>prokuristou</w:t>
      </w:r>
      <w:proofErr w:type="gramEnd"/>
      <w:r w:rsidR="00F605F2">
        <w:rPr>
          <w:lang w:eastAsia="en-US"/>
        </w:rPr>
        <w:t xml:space="preserve"> </w:t>
      </w:r>
      <w:r>
        <w:rPr>
          <w:lang w:eastAsia="en-US"/>
        </w:rPr>
        <w:t>společnosti</w:t>
      </w:r>
    </w:p>
    <w:p w:rsidR="00DD0CC1" w:rsidRDefault="00836602" w:rsidP="00DD0CC1">
      <w:pPr>
        <w:pStyle w:val="Smluvnstrany123"/>
        <w:numPr>
          <w:ilvl w:val="0"/>
          <w:numId w:val="0"/>
        </w:numPr>
        <w:ind w:left="567"/>
      </w:pPr>
      <w:r w:rsidRPr="00ED0925" w:rsidDel="00836602">
        <w:t xml:space="preserve"> </w:t>
      </w:r>
      <w:r w:rsidR="00DD0CC1">
        <w:t>(dále jen „</w:t>
      </w:r>
      <w:r w:rsidR="003F11EB" w:rsidRPr="007E7C4B">
        <w:rPr>
          <w:b/>
        </w:rPr>
        <w:t>Zhotovitel</w:t>
      </w:r>
      <w:r w:rsidR="00DD0CC1">
        <w:t>“),</w:t>
      </w:r>
    </w:p>
    <w:p w:rsidR="00DD0CC1" w:rsidRDefault="00DD0CC1" w:rsidP="00DD0CC1">
      <w:pPr>
        <w:pStyle w:val="Smluvnstrany123"/>
        <w:numPr>
          <w:ilvl w:val="0"/>
          <w:numId w:val="0"/>
        </w:numPr>
        <w:ind w:left="567"/>
      </w:pPr>
      <w:r>
        <w:t>(</w:t>
      </w:r>
      <w:r w:rsidR="003F11EB">
        <w:t xml:space="preserve">Objednatel a Zhotovitel </w:t>
      </w:r>
      <w:r>
        <w:t>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9443B8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9443B8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9443B8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9443B8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61416F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6A7BD9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6A7BD9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9443B8">
        <w:t xml:space="preserve"> </w:t>
      </w:r>
      <w:r w:rsidR="00F45592" w:rsidRPr="00F45592">
        <w:t xml:space="preserve">o </w:t>
      </w:r>
      <w:r w:rsidR="00F45592" w:rsidRPr="006A7BD9">
        <w:t>Dílo</w:t>
      </w:r>
      <w:r w:rsidRPr="006A7BD9">
        <w:t xml:space="preserve"> je </w:t>
      </w:r>
      <w:r w:rsidR="006A7BD9" w:rsidRPr="006A7BD9">
        <w:rPr>
          <w:bCs/>
          <w:szCs w:val="24"/>
        </w:rPr>
        <w:t xml:space="preserve">rekonstrukce silové elektroinstalace ve stávající budově VDJ Beránek a to včetně ASŘ a </w:t>
      </w:r>
      <w:proofErr w:type="spellStart"/>
      <w:r w:rsidR="006A7BD9" w:rsidRPr="006A7BD9">
        <w:rPr>
          <w:bCs/>
          <w:szCs w:val="24"/>
        </w:rPr>
        <w:t>MaR</w:t>
      </w:r>
      <w:proofErr w:type="spellEnd"/>
      <w:r w:rsidR="006A7BD9">
        <w:rPr>
          <w:rFonts w:ascii="Arial" w:hAnsi="Arial" w:cs="Arial"/>
          <w:bCs/>
          <w:szCs w:val="24"/>
        </w:rPr>
        <w:t xml:space="preserve"> </w:t>
      </w:r>
      <w:r>
        <w:t>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9443B8">
        <w:t xml:space="preserve"> </w:t>
      </w:r>
      <w:r w:rsidR="00F45592" w:rsidRPr="00F45592">
        <w:t>o Dílo</w:t>
      </w:r>
      <w:r w:rsidR="009443B8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9443B8">
        <w:t xml:space="preserve"> </w:t>
      </w:r>
      <w:r w:rsidR="00916970" w:rsidRPr="00C77B37">
        <w:t>přílohou č. 2</w:t>
      </w:r>
      <w:r w:rsidR="00EB60DA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6A7BD9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EB60DA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EB60DA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9443B8">
        <w:t xml:space="preserve"> </w:t>
      </w:r>
      <w:r w:rsidR="001A665A" w:rsidRPr="007A1A85">
        <w:t>a t</w:t>
      </w:r>
      <w:r w:rsidR="002D6E2D">
        <w:t>outo Smlouvou</w:t>
      </w:r>
      <w:r w:rsidR="009443B8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9443B8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9443B8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9443B8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9443B8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6A7BD9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6A7BD9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6A7BD9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9443B8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lastRenderedPageBreak/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9443B8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6A7BD9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DD441E" w:rsidRPr="00881A04" w:rsidRDefault="00881A04" w:rsidP="00881A04">
      <w:pPr>
        <w:pStyle w:val="Druhrovesmlouvy"/>
        <w:numPr>
          <w:ilvl w:val="0"/>
          <w:numId w:val="0"/>
        </w:numPr>
        <w:ind w:left="1440"/>
      </w:pPr>
      <w:r>
        <w:rPr>
          <w:color w:val="000000" w:themeColor="text1"/>
        </w:rPr>
        <w:t xml:space="preserve">dílo bude provedeno </w:t>
      </w:r>
      <w:r w:rsidRPr="003967BE">
        <w:rPr>
          <w:color w:val="000000" w:themeColor="text1"/>
        </w:rPr>
        <w:t>bez subdodavatelů</w:t>
      </w:r>
    </w:p>
    <w:p w:rsidR="00A97EFE" w:rsidRPr="000C7172" w:rsidRDefault="00A97EFE" w:rsidP="00A97EFE">
      <w:pPr>
        <w:pStyle w:val="Druhrovesmlouvy"/>
        <w:numPr>
          <w:ilvl w:val="1"/>
          <w:numId w:val="12"/>
        </w:numPr>
      </w:pPr>
      <w:r>
        <w:t>Objednatel nebude požadovat po zhotoviteli záruku na provedení díla a garanční záruku dle ustanovení čl. 23. VOP – dle bodů 23.1 – 23.5 a 23.9 – 23.16.</w:t>
      </w:r>
    </w:p>
    <w:p w:rsidR="00F7366F" w:rsidRDefault="00F7366F" w:rsidP="00F7366F">
      <w:pPr>
        <w:pStyle w:val="PrvnrovesmlouvyNadpis"/>
      </w:pPr>
      <w:r>
        <w:t>Termín a místo plnění</w:t>
      </w:r>
    </w:p>
    <w:p w:rsidR="00B13C03" w:rsidRPr="006A7BD9" w:rsidRDefault="00B13C03" w:rsidP="00B13C03">
      <w:pPr>
        <w:pStyle w:val="Druhrovesmlouvy"/>
      </w:pPr>
      <w:r w:rsidRPr="006A7BD9">
        <w:t>Zhotovitel zahájí práce do 15 pracovních dnů od předání Staveniště od Objednatele</w:t>
      </w:r>
      <w:r w:rsidR="00EE7A08" w:rsidRPr="006A7BD9">
        <w:t>.</w:t>
      </w:r>
    </w:p>
    <w:p w:rsidR="004566F1" w:rsidRPr="006A7BD9" w:rsidRDefault="00B13C03" w:rsidP="004566F1">
      <w:pPr>
        <w:pStyle w:val="Druhrovesmlouvy"/>
        <w:numPr>
          <w:ilvl w:val="1"/>
          <w:numId w:val="12"/>
        </w:numPr>
      </w:pPr>
      <w:r w:rsidRPr="006A7BD9">
        <w:t xml:space="preserve">Zhotovitel se zavazuje převzít Staveniště </w:t>
      </w:r>
      <w:r w:rsidR="008769EC" w:rsidRPr="006A7BD9">
        <w:t xml:space="preserve">do </w:t>
      </w:r>
      <w:proofErr w:type="gramStart"/>
      <w:r w:rsidR="008769EC" w:rsidRPr="006A7BD9">
        <w:t>10-ti</w:t>
      </w:r>
      <w:proofErr w:type="gramEnd"/>
      <w:r w:rsidR="008769EC" w:rsidRPr="006A7BD9">
        <w:t xml:space="preserve"> pracovních dní od doručení písemné výzvy Objednatele, nebude-li v této výzvě uvedeno jinak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6A7BD9">
        <w:t>V případě, že Objednatel nepředá Staveniště v dohodnutém termínu a tyto skutečnosti budou mít přímý vliv na plnění termínů Zhotovitele, prodlouží se příslušný</w:t>
      </w:r>
      <w:r>
        <w:t xml:space="preserve">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>do</w:t>
      </w:r>
      <w:r w:rsidR="00881A04">
        <w:rPr>
          <w:b/>
        </w:rPr>
        <w:t xml:space="preserve"> 15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6A7BD9">
        <w:t xml:space="preserve"> </w:t>
      </w:r>
      <w:r w:rsidR="00A82E10" w:rsidRPr="00F45592">
        <w:t>o Dílo</w:t>
      </w:r>
      <w:r w:rsidR="006A7BD9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</w:t>
      </w:r>
      <w:r w:rsidR="001C489C">
        <w:lastRenderedPageBreak/>
        <w:t xml:space="preserve">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6A7BD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6A7BD9" w:rsidRPr="006A7BD9">
        <w:rPr>
          <w:rFonts w:eastAsia="Arial Unicode MS"/>
        </w:rPr>
        <w:t>ČS a VDJ Modřany Jih II, Hor</w:t>
      </w:r>
      <w:r w:rsidR="006A7BD9">
        <w:rPr>
          <w:rFonts w:eastAsia="Arial Unicode MS"/>
        </w:rPr>
        <w:t xml:space="preserve">nocholupická ul., Praha 4.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9443B8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9443B8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6A7BD9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9443B8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9443B8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9443B8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</w:t>
      </w:r>
      <w:r w:rsidR="00291A88">
        <w:lastRenderedPageBreak/>
        <w:t xml:space="preserve">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9443B8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881A04">
        <w:rPr>
          <w:b/>
        </w:rPr>
        <w:t>2.269.010,-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r w:rsidR="00881A04">
        <w:t>dva miliony dvě stě šedesát devět tisíc deset</w:t>
      </w:r>
      <w:r w:rsidR="007F452F">
        <w:t xml:space="preserve"> Korun </w:t>
      </w:r>
      <w:r w:rsidR="003874B1" w:rsidRPr="00446F30">
        <w:t>česk</w:t>
      </w:r>
      <w:r w:rsidR="00881A04">
        <w:t>ých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6A7BD9">
        <w:t xml:space="preserve"> </w:t>
      </w:r>
      <w:r w:rsidR="00C77F7F">
        <w:t>ke konci každé etapy provádění D</w:t>
      </w:r>
      <w:r>
        <w:t>íla</w:t>
      </w:r>
      <w:r w:rsidR="009443B8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0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9443B8">
        <w:t xml:space="preserve"> </w:t>
      </w:r>
      <w:r w:rsidR="00CC19E6" w:rsidRPr="00F45592">
        <w:t>o Dílo</w:t>
      </w:r>
      <w:r w:rsidR="009443B8">
        <w:t xml:space="preserve"> </w:t>
      </w:r>
      <w:r>
        <w:t>pouze v případě,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9443B8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9443B8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9443B8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lastRenderedPageBreak/>
        <w:t>Záruka za jakost</w:t>
      </w:r>
      <w:bookmarkStart w:id="1" w:name="_GoBack"/>
      <w:bookmarkEnd w:id="1"/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9443B8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9443B8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9443B8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9443B8">
        <w:t xml:space="preserve"> </w:t>
      </w:r>
      <w:r w:rsidR="002235BA">
        <w:t>Minimální z</w:t>
      </w:r>
      <w:r w:rsidRPr="00CE3E04">
        <w:t>áruční doba</w:t>
      </w:r>
      <w:r w:rsidR="009443B8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9443B8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</w:t>
      </w:r>
      <w:r w:rsidRPr="00C77B37">
        <w:t>čl. 7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 xml:space="preserve">na tel. č. </w:t>
      </w:r>
      <w:r w:rsidR="00881A04">
        <w:t xml:space="preserve">225 983 400 </w:t>
      </w:r>
      <w:r w:rsidR="00881A04" w:rsidRPr="00CE3E04">
        <w:t xml:space="preserve">nebo e-mailové adrese </w:t>
      </w:r>
      <w:hyperlink r:id="rId13" w:history="1">
        <w:r w:rsidR="00881A04" w:rsidRPr="00E10CBC">
          <w:rPr>
            <w:rStyle w:val="Hypertextovodkaz"/>
          </w:rPr>
          <w:t>sekretariat@ingos.cz</w:t>
        </w:r>
      </w:hyperlink>
      <w:r>
        <w:t>. Zhotovitel vždy předem oznámí Objednateli změnu tel. čísla nebo e-mailové adresy pro přijímání reklamací.</w:t>
      </w:r>
    </w:p>
    <w:p w:rsidR="00AB53AC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375673" w:rsidRPr="00375673" w:rsidRDefault="00375673" w:rsidP="00375673">
      <w:pPr>
        <w:pStyle w:val="Druhrovesmlouvy"/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r w:rsidRPr="007A16C6">
        <w:t xml:space="preserve">20.000.000 Kč u </w:t>
      </w:r>
      <w:r>
        <w:t xml:space="preserve">České </w:t>
      </w:r>
      <w:r w:rsidRPr="00212F73">
        <w:t>pojišťovny a.s</w:t>
      </w:r>
    </w:p>
    <w:p w:rsidR="007454E5" w:rsidRDefault="007454E5" w:rsidP="007454E5">
      <w:pPr>
        <w:pStyle w:val="PrvnrovesmlouvyNadpis"/>
      </w:pPr>
      <w:bookmarkStart w:id="2" w:name="_Ref317257511"/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6A7BD9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6A7BD9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6A7BD9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6A7BD9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 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9443B8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</w:t>
      </w:r>
      <w:r w:rsidR="001646CD" w:rsidRPr="005F2960">
        <w:rPr>
          <w:color w:val="000000" w:themeColor="text1"/>
          <w:szCs w:val="24"/>
        </w:rPr>
        <w:lastRenderedPageBreak/>
        <w:t xml:space="preserve">smluvních stran, vymezení předmětu smlouvy, cena (případně hodnota předmětu smlouvy, lze-li ji určit), datum uzavření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 w:rsidR="009443B8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6A7BD9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9443B8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9443B8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9443B8">
        <w:t xml:space="preserve"> </w:t>
      </w:r>
      <w:r w:rsidR="00CC19E6" w:rsidRPr="00F45592">
        <w:t>o Dílo</w:t>
      </w:r>
      <w:r>
        <w:t>. Pokud by se tato Smlouva</w:t>
      </w:r>
      <w:r w:rsidR="009443B8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9443B8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9443B8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9443B8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A97EFE" w:rsidTr="00B46B8E">
              <w:trPr>
                <w:trHeight w:val="2060"/>
              </w:trPr>
              <w:tc>
                <w:tcPr>
                  <w:tcW w:w="4464" w:type="dxa"/>
                </w:tcPr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>Za Objednatele,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Ing. Petr Bureš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ředitel obchodní divize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Pr="00D476A1" w:rsidRDefault="00A97EFE" w:rsidP="00B46B8E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  <w:r>
                    <w:t>v</w:t>
                  </w:r>
                  <w:r w:rsidR="00375673">
                    <w:t> Praze</w:t>
                  </w:r>
                  <w:r>
                    <w:t xml:space="preserve">, dne </w:t>
                  </w:r>
                  <w:proofErr w:type="gramStart"/>
                  <w:r w:rsidR="00F605F2">
                    <w:t>14.9</w:t>
                  </w:r>
                  <w:r w:rsidR="00375673">
                    <w:rPr>
                      <w:lang w:eastAsia="en-US"/>
                    </w:rPr>
                    <w:t>.2016</w:t>
                  </w:r>
                  <w:proofErr w:type="gramEnd"/>
                  <w:r>
                    <w:t>,</w:t>
                  </w:r>
                </w:p>
                <w:p w:rsidR="00A97EFE" w:rsidRDefault="00A97EFE" w:rsidP="00B46B8E">
                  <w:pPr>
                    <w:pStyle w:val="Zkladntext"/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A97EFE" w:rsidP="00B46B8E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A97EFE" w:rsidRDefault="00375673" w:rsidP="00375673">
                  <w:pPr>
                    <w:pStyle w:val="Zkladntext"/>
                    <w:ind w:firstLine="0"/>
                    <w:jc w:val="left"/>
                  </w:pPr>
                  <w:r>
                    <w:t xml:space="preserve">Ing. </w:t>
                  </w:r>
                  <w:r w:rsidR="00F605F2">
                    <w:t>Karel Kounovský</w:t>
                  </w:r>
                </w:p>
                <w:p w:rsidR="00375673" w:rsidRDefault="00315212" w:rsidP="00375673">
                  <w:pPr>
                    <w:pStyle w:val="Zkladntext"/>
                    <w:ind w:firstLine="0"/>
                    <w:jc w:val="left"/>
                  </w:pPr>
                  <w:r>
                    <w:t>p</w:t>
                  </w:r>
                  <w:r w:rsidR="00F605F2">
                    <w:t xml:space="preserve">rokurista </w:t>
                  </w:r>
                  <w:r w:rsidR="00375673">
                    <w:t>společnosti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9443B8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1.1.2014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lastRenderedPageBreak/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811608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E1699A" w:rsidRDefault="00E1699A" w:rsidP="00E1699A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p w:rsidR="00E1699A" w:rsidRPr="005F2960" w:rsidRDefault="00E1699A" w:rsidP="002418B0">
      <w:pPr>
        <w:pStyle w:val="Neodsazentext"/>
        <w:spacing w:after="0"/>
        <w:rPr>
          <w:color w:val="000000" w:themeColor="text1"/>
        </w:rPr>
      </w:pPr>
    </w:p>
    <w:sectPr w:rsidR="00E1699A" w:rsidRPr="005F2960" w:rsidSect="00DE1B02">
      <w:headerReference w:type="default" r:id="rId14"/>
      <w:footerReference w:type="default" r:id="rId15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8F" w:rsidRDefault="00131E8F" w:rsidP="00FA7B21">
      <w:pPr>
        <w:spacing w:after="0"/>
      </w:pPr>
      <w:r>
        <w:separator/>
      </w:r>
    </w:p>
  </w:endnote>
  <w:endnote w:type="continuationSeparator" w:id="0">
    <w:p w:rsidR="00131E8F" w:rsidRDefault="00131E8F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Default="00131E8F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503C45">
          <w:rPr>
            <w:noProof/>
          </w:rPr>
          <w:t>8</w:t>
        </w:r>
        <w:r w:rsidR="00DD441E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503C45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8F" w:rsidRDefault="00131E8F" w:rsidP="00FA7B21">
      <w:pPr>
        <w:spacing w:after="0"/>
      </w:pPr>
      <w:r>
        <w:separator/>
      </w:r>
    </w:p>
  </w:footnote>
  <w:footnote w:type="continuationSeparator" w:id="0">
    <w:p w:rsidR="00131E8F" w:rsidRDefault="00131E8F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3" w:rsidRPr="00EE7A08" w:rsidRDefault="001433E0" w:rsidP="00EE7A08">
    <w:pPr>
      <w:pStyle w:val="Zhlav"/>
      <w:ind w:firstLine="0"/>
      <w:rPr>
        <w:sz w:val="20"/>
        <w:szCs w:val="20"/>
      </w:rPr>
    </w:pPr>
    <w:r w:rsidRPr="001433E0">
      <w:rPr>
        <w:sz w:val="20"/>
        <w:szCs w:val="20"/>
      </w:rPr>
      <w:t>SZNR - rekonstrukce rozvaděče VDJ Modřany Jih II, P4</w:t>
    </w:r>
    <w:r w:rsidR="00DA31C3">
      <w:rPr>
        <w:sz w:val="20"/>
        <w:szCs w:val="20"/>
      </w:rPr>
      <w:tab/>
    </w:r>
    <w:r w:rsidR="00DA31C3" w:rsidRPr="00EE7A08">
      <w:rPr>
        <w:sz w:val="20"/>
        <w:szCs w:val="20"/>
      </w:rPr>
      <w:t xml:space="preserve">číslo akce </w:t>
    </w:r>
    <w:r>
      <w:rPr>
        <w:sz w:val="20"/>
        <w:szCs w:val="20"/>
      </w:rPr>
      <w:t>1/9/H28/00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123C"/>
    <w:rsid w:val="0001213E"/>
    <w:rsid w:val="0001555E"/>
    <w:rsid w:val="00030BCF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1E8F"/>
    <w:rsid w:val="00134B21"/>
    <w:rsid w:val="001358D7"/>
    <w:rsid w:val="001367F7"/>
    <w:rsid w:val="00140D77"/>
    <w:rsid w:val="001433E0"/>
    <w:rsid w:val="00152D71"/>
    <w:rsid w:val="001646CD"/>
    <w:rsid w:val="001656FB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E41F6"/>
    <w:rsid w:val="001F3432"/>
    <w:rsid w:val="002149DC"/>
    <w:rsid w:val="002235BA"/>
    <w:rsid w:val="00226B39"/>
    <w:rsid w:val="002418B0"/>
    <w:rsid w:val="0026023A"/>
    <w:rsid w:val="00263959"/>
    <w:rsid w:val="0026709F"/>
    <w:rsid w:val="00271AA1"/>
    <w:rsid w:val="00272CC1"/>
    <w:rsid w:val="00273DD4"/>
    <w:rsid w:val="00291A88"/>
    <w:rsid w:val="00297CC2"/>
    <w:rsid w:val="002A51F8"/>
    <w:rsid w:val="002B06C0"/>
    <w:rsid w:val="002C10E0"/>
    <w:rsid w:val="002D6E2D"/>
    <w:rsid w:val="002F4B0D"/>
    <w:rsid w:val="00310A60"/>
    <w:rsid w:val="00310CA5"/>
    <w:rsid w:val="00315212"/>
    <w:rsid w:val="00317297"/>
    <w:rsid w:val="003266FA"/>
    <w:rsid w:val="00352DF0"/>
    <w:rsid w:val="00354767"/>
    <w:rsid w:val="00360806"/>
    <w:rsid w:val="0037429A"/>
    <w:rsid w:val="00375673"/>
    <w:rsid w:val="00387404"/>
    <w:rsid w:val="003874B1"/>
    <w:rsid w:val="00387DB4"/>
    <w:rsid w:val="003911DB"/>
    <w:rsid w:val="00395FE5"/>
    <w:rsid w:val="003A0F8B"/>
    <w:rsid w:val="003A22B6"/>
    <w:rsid w:val="003A7D29"/>
    <w:rsid w:val="003D2E2E"/>
    <w:rsid w:val="003D7124"/>
    <w:rsid w:val="003E0C92"/>
    <w:rsid w:val="003E144A"/>
    <w:rsid w:val="003F11EB"/>
    <w:rsid w:val="0041066B"/>
    <w:rsid w:val="00410C17"/>
    <w:rsid w:val="00420546"/>
    <w:rsid w:val="00422F71"/>
    <w:rsid w:val="00426500"/>
    <w:rsid w:val="004269D1"/>
    <w:rsid w:val="00436CB7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A399F"/>
    <w:rsid w:val="004B083A"/>
    <w:rsid w:val="004B748E"/>
    <w:rsid w:val="004B79B2"/>
    <w:rsid w:val="004C1F3D"/>
    <w:rsid w:val="004C27DF"/>
    <w:rsid w:val="004D425F"/>
    <w:rsid w:val="004E295E"/>
    <w:rsid w:val="00501CA8"/>
    <w:rsid w:val="00502F83"/>
    <w:rsid w:val="00503C45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70156"/>
    <w:rsid w:val="00581D0C"/>
    <w:rsid w:val="00582E3F"/>
    <w:rsid w:val="00593488"/>
    <w:rsid w:val="00593D96"/>
    <w:rsid w:val="005A0B9B"/>
    <w:rsid w:val="005A6EF5"/>
    <w:rsid w:val="005A762B"/>
    <w:rsid w:val="005C283E"/>
    <w:rsid w:val="005D0885"/>
    <w:rsid w:val="005D3BB4"/>
    <w:rsid w:val="005D63A3"/>
    <w:rsid w:val="005D76F6"/>
    <w:rsid w:val="005E220B"/>
    <w:rsid w:val="005F07B1"/>
    <w:rsid w:val="005F2960"/>
    <w:rsid w:val="0060337C"/>
    <w:rsid w:val="0061371C"/>
    <w:rsid w:val="0061416F"/>
    <w:rsid w:val="0062683B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A7BD9"/>
    <w:rsid w:val="006B659F"/>
    <w:rsid w:val="006D16BA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3000F"/>
    <w:rsid w:val="007454E5"/>
    <w:rsid w:val="00775C78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11608"/>
    <w:rsid w:val="00821D4B"/>
    <w:rsid w:val="008257CB"/>
    <w:rsid w:val="00827D41"/>
    <w:rsid w:val="00835E0C"/>
    <w:rsid w:val="00836602"/>
    <w:rsid w:val="008434C5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1A04"/>
    <w:rsid w:val="0088667D"/>
    <w:rsid w:val="00891BF1"/>
    <w:rsid w:val="00895AD1"/>
    <w:rsid w:val="00896191"/>
    <w:rsid w:val="008A5ABB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443B8"/>
    <w:rsid w:val="00963B92"/>
    <w:rsid w:val="009672EA"/>
    <w:rsid w:val="009726DA"/>
    <w:rsid w:val="009777B7"/>
    <w:rsid w:val="00981C96"/>
    <w:rsid w:val="00990778"/>
    <w:rsid w:val="009B4537"/>
    <w:rsid w:val="009B52ED"/>
    <w:rsid w:val="009C2294"/>
    <w:rsid w:val="009C7C95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97EFE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17C4"/>
    <w:rsid w:val="00B07718"/>
    <w:rsid w:val="00B07CE9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502FE"/>
    <w:rsid w:val="00B51146"/>
    <w:rsid w:val="00B55359"/>
    <w:rsid w:val="00B55F89"/>
    <w:rsid w:val="00B62354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41F2"/>
    <w:rsid w:val="00C0509F"/>
    <w:rsid w:val="00C05A99"/>
    <w:rsid w:val="00C12427"/>
    <w:rsid w:val="00C24903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3E04"/>
    <w:rsid w:val="00CE4221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1E95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53C1"/>
    <w:rsid w:val="00E076D0"/>
    <w:rsid w:val="00E07C84"/>
    <w:rsid w:val="00E13159"/>
    <w:rsid w:val="00E1699A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B60DA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605F2"/>
    <w:rsid w:val="00F7366F"/>
    <w:rsid w:val="00F74B99"/>
    <w:rsid w:val="00F807B9"/>
    <w:rsid w:val="00F83F82"/>
    <w:rsid w:val="00F91BFB"/>
    <w:rsid w:val="00F92821"/>
    <w:rsid w:val="00FA7B21"/>
    <w:rsid w:val="00FB1148"/>
    <w:rsid w:val="00FB5E2C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ekretariat@ingos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9C74D340-D7C1-4C55-A3B3-A60B7403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16534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2</cp:revision>
  <cp:lastPrinted>2016-09-15T08:29:00Z</cp:lastPrinted>
  <dcterms:created xsi:type="dcterms:W3CDTF">2016-09-20T06:54:00Z</dcterms:created>
  <dcterms:modified xsi:type="dcterms:W3CDTF">2016-09-20T06:54:00Z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