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4446905</wp:posOffset>
                </wp:positionH>
                <wp:positionV relativeFrom="paragraph">
                  <wp:posOffset>12700</wp:posOffset>
                </wp:positionV>
                <wp:extent cx="2197735" cy="29273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735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REKAPITULACE STAVBY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0.15000000000003pt;margin-top:1.pt;width:173.05000000000001pt;height:23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REKAPITULACE STAVBY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1 SOD 1070/2024 Oceněný soupis prací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after="0" w:line="240" w:lineRule="auto"/>
        <w:ind w:left="0" w:right="0" w:firstLine="48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Kód:</w:t>
        <w:tab/>
        <w:t>nabidkazaFIN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978" w:val="left"/>
        </w:tabs>
        <w:bidi w:val="0"/>
        <w:spacing w:before="0" w:after="340" w:line="23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PKP II - oprava betonového pláště</w:t>
      </w:r>
    </w:p>
    <w:tbl>
      <w:tblPr>
        <w:tblOverlap w:val="never"/>
        <w:jc w:val="center"/>
        <w:tblLayout w:type="fixed"/>
      </w:tblPr>
      <w:tblGrid>
        <w:gridCol w:w="6019"/>
        <w:gridCol w:w="6734"/>
      </w:tblGrid>
      <w:tr>
        <w:trPr>
          <w:trHeight w:val="60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5691" w:val="left"/>
              </w:tabs>
              <w:bidi w:val="0"/>
              <w:spacing w:before="0" w:after="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  <w:tab/>
              <w:t>21. 8. 2024</w:t>
            </w:r>
          </w:p>
        </w:tc>
      </w:tr>
      <w:tr>
        <w:trPr>
          <w:trHeight w:val="72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9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64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6838" w:h="11909" w:orient="landscape"/>
          <w:pgMar w:top="504" w:left="595" w:right="2822" w:bottom="3269" w:header="76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2542" w:h="1051" w:wrap="none" w:vAnchor="text" w:hAnchor="page" w:x="807" w:y="21"/>
        <w:widowControl w:val="0"/>
        <w:shd w:val="clear" w:color="auto" w:fill="auto"/>
        <w:bidi w:val="0"/>
        <w:spacing w:before="0" w:after="0"/>
        <w:ind w:left="0" w:right="0" w:firstLine="28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Poznámka:</w:t>
      </w:r>
    </w:p>
    <w:p>
      <w:pPr>
        <w:pStyle w:val="Style13"/>
        <w:keepNext w:val="0"/>
        <w:keepLines w:val="0"/>
        <w:framePr w:w="12542" w:h="1051" w:wrap="none" w:vAnchor="text" w:hAnchor="page" w:x="807" w:y="21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tbl>
      <w:tblPr>
        <w:tblOverlap w:val="never"/>
        <w:jc w:val="left"/>
        <w:tblLayout w:type="fixed"/>
      </w:tblPr>
      <w:tblGrid>
        <w:gridCol w:w="1829"/>
        <w:gridCol w:w="1704"/>
        <w:gridCol w:w="946"/>
        <w:gridCol w:w="4886"/>
        <w:gridCol w:w="4056"/>
      </w:tblGrid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421" w:h="2016" w:wrap="none" w:vAnchor="text" w:hAnchor="page" w:x="596" w:y="129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421" w:h="2016" w:wrap="none" w:vAnchor="text" w:hAnchor="page" w:x="596" w:y="129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3421" w:h="2016" w:wrap="none" w:vAnchor="text" w:hAnchor="page" w:x="596" w:y="129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2 710 338,79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3421" w:h="2016" w:wrap="none" w:vAnchor="text" w:hAnchor="page" w:x="596" w:y="12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21" w:h="2016" w:wrap="none" w:vAnchor="text" w:hAnchor="page" w:x="596" w:y="12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21" w:h="2016" w:wrap="none" w:vAnchor="text" w:hAnchor="page" w:x="596" w:y="12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2 710 338,79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569 171,15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421" w:h="2016" w:wrap="none" w:vAnchor="text" w:hAnchor="page" w:x="596" w:y="129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7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421" w:h="2016" w:wrap="none" w:vAnchor="text" w:hAnchor="page" w:x="596" w:y="129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3421" w:h="2016" w:wrap="none" w:vAnchor="text" w:hAnchor="page" w:x="596" w:y="12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3 279 509,94</w:t>
            </w:r>
          </w:p>
        </w:tc>
      </w:tr>
    </w:tbl>
    <w:p>
      <w:pPr>
        <w:framePr w:w="13421" w:h="2016" w:wrap="none" w:vAnchor="text" w:hAnchor="page" w:x="596" w:y="129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704215" distB="0" distL="0" distR="0" simplePos="0" relativeHeight="62914694" behindDoc="1" locked="0" layoutInCell="1" allowOverlap="1">
            <wp:simplePos x="0" y="0"/>
            <wp:positionH relativeFrom="page">
              <wp:posOffset>356235</wp:posOffset>
            </wp:positionH>
            <wp:positionV relativeFrom="paragraph">
              <wp:posOffset>716915</wp:posOffset>
            </wp:positionV>
            <wp:extent cx="8561705" cy="13290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561705" cy="1329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04" w:left="561" w:right="2793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723"/>
        <w:gridCol w:w="5419"/>
        <w:gridCol w:w="2275"/>
        <w:gridCol w:w="2453"/>
        <w:gridCol w:w="2328"/>
        <w:gridCol w:w="605"/>
      </w:tblGrid>
      <w:tr>
        <w:trPr>
          <w:trHeight w:val="322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Míst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O: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21. 8. 2024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CC-CZ: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Zada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ís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tabs>
                <w:tab w:pos="1795" w:val="left"/>
              </w:tabs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21. 8. 2024</w:t>
            </w:r>
          </w:p>
        </w:tc>
      </w:tr>
      <w:tr>
        <w:trPr>
          <w:trHeight w:val="73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el:</w:t>
            </w:r>
          </w:p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Zhot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it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4803" w:h="3701" w:vSpace="821" w:wrap="none" w:hAnchor="page" w:x="798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oj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ek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y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ta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nt: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2 710 338,79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3 279 509,94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Celková oprava dilatačního celku s přístupem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techniky dle 6,7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2 246 511,80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2 718 279,28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Nové dilatační spáry dle detailu D.10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457 826,99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553 970,66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</w:p>
        </w:tc>
      </w:tr>
      <w:tr>
        <w:trPr>
          <w:trHeight w:val="576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známka: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803" w:h="3701" w:vSpace="821" w:wrap="none" w:hAnchor="page" w:x="79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6 000,00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7 260,00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4803" w:h="3701" w:vSpace="821" w:wrap="none" w:hAnchor="page" w:x="798" w:y="1"/>
              <w:widowControl w:val="0"/>
              <w:shd w:val="clear" w:color="auto" w:fill="auto"/>
              <w:bidi w:val="0"/>
              <w:spacing w:before="0" w:after="0" w:line="254" w:lineRule="auto"/>
              <w:ind w:left="16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TAS TA</w:t>
            </w:r>
          </w:p>
        </w:tc>
      </w:tr>
    </w:tbl>
    <w:p>
      <w:pPr>
        <w:framePr w:w="14803" w:h="3701" w:vSpace="821" w:wrap="none" w:hAnchor="page" w:x="798" w:y="1"/>
        <w:widowControl w:val="0"/>
        <w:spacing w:line="1" w:lineRule="exact"/>
      </w:pPr>
    </w:p>
    <w:p>
      <w:pPr>
        <w:pStyle w:val="Style23"/>
        <w:keepNext w:val="0"/>
        <w:keepLines w:val="0"/>
        <w:framePr w:w="1344" w:h="331" w:wrap="none" w:hAnchor="page" w:x="1110" w:y="4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Cena bez DPH</w:t>
      </w:r>
    </w:p>
    <w:p>
      <w:pPr>
        <w:pStyle w:val="Style4"/>
        <w:keepNext w:val="0"/>
        <w:keepLines w:val="0"/>
        <w:framePr w:w="1838" w:h="1027" w:wrap="none" w:hAnchor="page" w:x="1110" w:y="5099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DPH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základní snížená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</w:p>
    <w:p>
      <w:pPr>
        <w:pStyle w:val="Style28"/>
        <w:keepNext w:val="0"/>
        <w:keepLines w:val="0"/>
        <w:framePr w:w="1166" w:h="754" w:wrap="none" w:hAnchor="page" w:x="9970" w:y="4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</w:r>
    </w:p>
    <w:p>
      <w:pPr>
        <w:pStyle w:val="Style28"/>
        <w:keepNext w:val="0"/>
        <w:keepLines w:val="0"/>
        <w:framePr w:w="1166" w:h="754" w:wrap="none" w:hAnchor="page" w:x="9970" w:y="4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2 246 511,80</w:t>
      </w:r>
    </w:p>
    <w:p>
      <w:pPr>
        <w:pStyle w:val="Style28"/>
        <w:keepNext w:val="0"/>
        <w:keepLines w:val="0"/>
        <w:framePr w:w="1166" w:h="754" w:wrap="none" w:hAnchor="page" w:x="9970" w:y="4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4"/>
        <w:keepNext w:val="0"/>
        <w:keepLines w:val="0"/>
        <w:framePr w:w="1267" w:h="754" w:wrap="none" w:hAnchor="page" w:x="13186" w:y="4686"/>
        <w:widowControl w:val="0"/>
        <w:shd w:val="clear" w:color="auto" w:fill="auto"/>
        <w:bidi w:val="0"/>
        <w:spacing w:before="0" w:after="0" w:line="240" w:lineRule="auto"/>
        <w:ind w:left="0" w:right="220" w:firstLine="0"/>
        <w:jc w:val="righ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Sazba daně</w:t>
      </w:r>
    </w:p>
    <w:p>
      <w:pPr>
        <w:pStyle w:val="Style4"/>
        <w:keepNext w:val="0"/>
        <w:keepLines w:val="0"/>
        <w:framePr w:w="1267" w:h="754" w:wrap="none" w:hAnchor="page" w:x="13186" w:y="4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21,00%</w:t>
      </w:r>
    </w:p>
    <w:p>
      <w:pPr>
        <w:pStyle w:val="Style4"/>
        <w:keepNext w:val="0"/>
        <w:keepLines w:val="0"/>
        <w:framePr w:w="1267" w:h="754" w:wrap="none" w:hAnchor="page" w:x="13186" w:y="4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12,00%</w:t>
      </w:r>
    </w:p>
    <w:p>
      <w:pPr>
        <w:pStyle w:val="Style4"/>
        <w:keepNext w:val="0"/>
        <w:keepLines w:val="0"/>
        <w:framePr w:w="696" w:h="374" w:wrap="none" w:hAnchor="page" w:x="11770" w:y="55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CZK</w:t>
      </w:r>
    </w:p>
    <w:p>
      <w:pPr>
        <w:pStyle w:val="Style4"/>
        <w:keepNext w:val="0"/>
        <w:keepLines w:val="0"/>
        <w:framePr w:w="1344" w:h="1771" w:wrap="none" w:hAnchor="page" w:x="14794" w:y="415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2 246 511,80</w:t>
      </w:r>
    </w:p>
    <w:p>
      <w:pPr>
        <w:pStyle w:val="Style28"/>
        <w:keepNext w:val="0"/>
        <w:keepLines w:val="0"/>
        <w:framePr w:w="1344" w:h="1771" w:wrap="none" w:hAnchor="page" w:x="14794" w:y="4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daně</w:t>
      </w:r>
    </w:p>
    <w:p>
      <w:pPr>
        <w:pStyle w:val="Style28"/>
        <w:keepNext w:val="0"/>
        <w:keepLines w:val="0"/>
        <w:framePr w:w="1344" w:h="1771" w:wrap="none" w:hAnchor="page" w:x="14794" w:y="4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471 767,48</w:t>
      </w:r>
    </w:p>
    <w:p>
      <w:pPr>
        <w:pStyle w:val="Style28"/>
        <w:keepNext w:val="0"/>
        <w:keepLines w:val="0"/>
        <w:framePr w:w="1344" w:h="1771" w:wrap="none" w:hAnchor="page" w:x="14794" w:y="4153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4"/>
        <w:keepNext w:val="0"/>
        <w:keepLines w:val="0"/>
        <w:framePr w:w="1344" w:h="1771" w:wrap="none" w:hAnchor="page" w:x="14794" w:y="415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2 718 279,28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664210</wp:posOffset>
            </wp:positionV>
            <wp:extent cx="9899650" cy="36893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899650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219710</wp:posOffset>
            </wp:positionH>
            <wp:positionV relativeFrom="margin">
              <wp:posOffset>2423160</wp:posOffset>
            </wp:positionV>
            <wp:extent cx="9680575" cy="12738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erReference w:type="default" r:id="rId13"/>
          <w:footerReference w:type="even" r:id="rId14"/>
          <w:footnotePr>
            <w:pos w:val="pageBottom"/>
            <w:numFmt w:val="decimal"/>
            <w:numRestart w:val="continuous"/>
          </w:footnotePr>
          <w:pgSz w:w="16838" w:h="11909" w:orient="landscape"/>
          <w:pgMar w:top="2136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87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 z 18</w:t>
      </w:r>
    </w:p>
    <w:p>
      <w:pPr>
        <w:pStyle w:val="Style32"/>
        <w:keepNext/>
        <w:keepLines/>
        <w:framePr w:w="9432" w:h="8155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0"/>
      <w:bookmarkEnd w:id="1"/>
      <w:bookmarkEnd w:id="2"/>
    </w:p>
    <w:p>
      <w:pPr>
        <w:pStyle w:val="Style28"/>
        <w:keepNext w:val="0"/>
        <w:keepLines w:val="0"/>
        <w:framePr w:w="9432" w:h="8155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PKP II - oprava betonového pláště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4"/>
        <w:keepNext/>
        <w:keepLines/>
        <w:framePr w:w="9432" w:h="8155" w:wrap="none" w:hAnchor="page" w:x="567" w:y="1"/>
        <w:widowControl w:val="0"/>
        <w:shd w:val="clear" w:color="auto" w:fill="auto"/>
        <w:bidi w:val="0"/>
        <w:spacing w:before="0" w:after="80" w:line="240" w:lineRule="auto"/>
        <w:ind w:left="0" w:right="0" w:firstLine="740"/>
        <w:jc w:val="left"/>
        <w:rPr>
          <w:sz w:val="19"/>
          <w:szCs w:val="19"/>
        </w:rPr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06 - Celková oprava dilatačního celku s přístupem techniky dle 6,7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3"/>
      <w:bookmarkEnd w:id="4"/>
      <w:bookmarkEnd w:id="5"/>
    </w:p>
    <w:p>
      <w:pPr>
        <w:pStyle w:val="Style28"/>
        <w:keepNext w:val="0"/>
        <w:keepLines w:val="0"/>
        <w:framePr w:w="9432" w:h="8155" w:wrap="none" w:hAnchor="page" w:x="567" w:y="1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7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 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íl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Popis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7" w:lineRule="auto"/>
        <w:ind w:left="0" w:right="0" w:firstLine="2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Zadavatel: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h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to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ite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l: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tavby celkem</w:t>
      </w:r>
    </w:p>
    <w:p>
      <w:pPr>
        <w:pStyle w:val="Style4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2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50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Č Typ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ó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ráce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95" w:lineRule="auto"/>
        <w:ind w:left="0" w:right="0" w:firstLine="22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é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konstrukce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4- V</w:t>
      </w:r>
    </w:p>
    <w:p>
      <w:pPr>
        <w:pStyle w:val="Style4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5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-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99 - Přesun hmot 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ce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sutí</w:t>
      </w:r>
    </w:p>
    <w:p>
      <w:pPr>
        <w:pStyle w:val="Style37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87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1711031R01 Zemní hrázky pro doč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PP 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998 - Přesun hmot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Zemní hrázky pro dočasné zahrazení toku vč. odstranění a převedení průtoků potrubím DN 1000 do druhé poloviny koryta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7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961044111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28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37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321311115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9432" w:h="8155" w:wrap="none" w:hAnchor="page" w:x="567" w:y="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37"/>
        <w:keepNext w:val="0"/>
        <w:keepLines w:val="0"/>
        <w:framePr w:w="485" w:h="288" w:wrap="none" w:hAnchor="page" w:x="6678" w:y="3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37"/>
        <w:keepNext w:val="0"/>
        <w:keepLines w:val="0"/>
        <w:framePr w:w="283" w:h="288" w:wrap="none" w:hAnchor="page" w:x="11382" w:y="35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37"/>
        <w:keepNext w:val="0"/>
        <w:keepLines w:val="0"/>
        <w:framePr w:w="936" w:h="485" w:wrap="none" w:hAnchor="page" w:x="11972" w:y="3342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37"/>
        <w:keepNext w:val="0"/>
        <w:keepLines w:val="0"/>
        <w:framePr w:w="936" w:h="485" w:wrap="none" w:hAnchor="page" w:x="11972" w:y="3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[CZK]</w:t>
      </w:r>
    </w:p>
    <w:p>
      <w:pPr>
        <w:pStyle w:val="Style28"/>
        <w:keepNext w:val="0"/>
        <w:keepLines w:val="0"/>
        <w:framePr w:w="9931" w:h="6816" w:wrap="none" w:hAnchor="page" w:x="1225" w:y="4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4- Vodorovné konstrukce</w:t>
      </w:r>
    </w:p>
    <w:p>
      <w:pPr>
        <w:pStyle w:val="Style28"/>
        <w:keepNext w:val="0"/>
        <w:keepLines w:val="0"/>
        <w:framePr w:w="9931" w:h="6816" w:wrap="none" w:hAnchor="page" w:x="1225" w:y="4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rá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rá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HSV</w:t>
      </w:r>
    </w:p>
    <w:p>
      <w:pPr>
        <w:pStyle w:val="Style37"/>
        <w:keepNext w:val="0"/>
        <w:keepLines w:val="0"/>
        <w:framePr w:w="9931" w:h="6816" w:wrap="none" w:hAnchor="page" w:x="1225" w:y="4278"/>
        <w:widowControl w:val="0"/>
        <w:shd w:val="clear" w:color="auto" w:fill="auto"/>
        <w:bidi w:val="0"/>
        <w:spacing w:before="0" w:after="14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1711031R01 Zemní hrázky pro doč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asné zahrazení toku vč. odstranění a převedení průtoků potrubím DN 600</w:t>
      </w:r>
    </w:p>
    <w:p>
      <w:pPr>
        <w:pStyle w:val="Style51"/>
        <w:keepNext w:val="0"/>
        <w:keepLines w:val="0"/>
        <w:framePr w:w="9931" w:h="6816" w:wrap="none" w:hAnchor="page" w:x="1225" w:y="4278"/>
        <w:widowControl w:val="0"/>
        <w:shd w:val="clear" w:color="auto" w:fill="auto"/>
        <w:bidi w:val="0"/>
        <w:spacing w:before="0"/>
        <w:ind w:right="0" w:firstLine="0"/>
        <w:jc w:val="left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213,7 Součet 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Bourání základů z betonu prostého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Bourání základů z betonu prostého </w:t>
      </w:r>
      <w:r>
        <w:fldChar w:fldCharType="begin"/>
      </w:r>
      <w:r>
        <w:rPr/>
        <w:instrText> HYPERLINK "https://podminky.urs.cz/item/CS_URS_2024_02/961044111"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https://podminky.urs.cz/item/CS_URS_2024_02/961044111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3,65*213,7*0,12 Součet</w:t>
      </w:r>
    </w:p>
    <w:p>
      <w:pPr>
        <w:pStyle w:val="Style28"/>
        <w:keepNext w:val="0"/>
        <w:keepLines w:val="0"/>
        <w:framePr w:w="9931" w:h="6816" w:wrap="none" w:hAnchor="page" w:x="1225" w:y="4278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Svislé a kompletní konstrukce</w:t>
      </w:r>
    </w:p>
    <w:p>
      <w:pPr>
        <w:pStyle w:val="Style45"/>
        <w:keepNext w:val="0"/>
        <w:keepLines w:val="0"/>
        <w:framePr w:w="9931" w:h="6816" w:wrap="none" w:hAnchor="page" w:x="1225" w:y="4278"/>
        <w:widowControl w:val="0"/>
        <w:shd w:val="clear" w:color="auto" w:fill="auto"/>
        <w:bidi w:val="0"/>
        <w:spacing w:before="0" w:after="0" w:line="262" w:lineRule="auto"/>
        <w:ind w:left="172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Konstrukce vodních staveb z betonu prostého mrazuvzdorného tř. C 25/30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Konstrukce vodních staveb z betonu přehrad, jezů a plavebních komor, spodní stavby vodních elektráren, jader přehrad, odběrných věží a výpustných zařízení, opěrných zdí, šachet, šachtic a ostatních konstrukcí prostého pro prostředí s mrazovými cykly tř. C 25/30 </w:t>
      </w:r>
      <w:r>
        <w:fldChar w:fldCharType="begin"/>
      </w:r>
      <w:r>
        <w:rPr/>
        <w:instrText> HYPERLINK "https://podminky.urs.cz/item/CS_URS_2024_02/321311115"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https://podminky.urs.cz/item/CS_URS_2024_02/321311115</w:t>
      </w:r>
      <w:r>
        <w:fldChar w:fldCharType="end"/>
      </w:r>
    </w:p>
    <w:p>
      <w:pPr>
        <w:pStyle w:val="Style45"/>
        <w:keepNext w:val="0"/>
        <w:keepLines w:val="0"/>
        <w:framePr w:w="9931" w:h="6816" w:wrap="none" w:hAnchor="page" w:x="1225" w:y="4278"/>
        <w:widowControl w:val="0"/>
        <w:shd w:val="clear" w:color="auto" w:fill="auto"/>
        <w:bidi w:val="0"/>
        <w:spacing w:before="0" w:after="0" w:line="276" w:lineRule="auto"/>
        <w:ind w:left="1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 Poznámka k souboru cen: 1. Ceny lze použít i pro: a) konstrukce těsnících ostruh, vývarů, patek, dotlačných klínů, vtoků hrází a vodních elektráren, injekčních, revizních a komunikačních štol a základových výpustí hrází, podklad pod dlažbu dna vývaru, b) betony nevodostavebné a nemrazuvzdorné, pokud jsou výjimečně použity v částech konstrukcí. 2. Ceny neplatí pro: a) předsádkový beton; tento se oceňuje cenami souboru cen 313 43- .1 Předsádkový beton konstrukcí vodních staveb, b) betonový podklad pod dlažbu; tento se oceňuje cenami souboru cen 451 31-51 Podkladní a výplňové vrstvy z betonu prostého pod dlažbu, c) betonovou těsnící nebo opevňovací vrstvu; tato se oceňuje cenami souboru cen 457 31- Těsnicí nebo opevňovací vrstva z prostého betonu vodostavebného, d) betonové zálivky kotevních šroubů, ocelových konstrukcí, různých dutin apod.; tyto se oceňují cenami souboru cen 936 45-71 Zálivka kotevních šroubů, ocelových konstrukcí, různých dutin apod.. 3. V cenách jsou započteny i náklady na : a) úpravu, opracování a ošetření pracovních spár tlakovou vodou, vzduchem nebo odstraněním betonové vrstvy, b) spojovací vrstvu na pracovních spárách, c) ošetření a ochranu čerstvého betonu proti povětrnostním vlivům a proti vysýchání, d) odstranění drátů z líce konstrukce a na úpravu líce v místě po odstraněných drátech, e) osazení kotevních želez při betonování konstrukce, f) ztížení práce u drážek otvorů, kapes, injekčních trubek apod.. 4. Objem se stanoví v m3 betonové konstrukce; objem dutin jednotlivě do 0,20 m3 se od celkového objemu neodečítá.</w:t>
      </w:r>
    </w:p>
    <w:p>
      <w:pPr>
        <w:pStyle w:val="Style37"/>
        <w:keepNext w:val="0"/>
        <w:keepLines w:val="0"/>
        <w:framePr w:w="9931" w:h="6816" w:wrap="none" w:hAnchor="page" w:x="1225" w:y="4278"/>
        <w:widowControl w:val="0"/>
        <w:shd w:val="clear" w:color="auto" w:fill="auto"/>
        <w:bidi w:val="0"/>
        <w:spacing w:before="0" w:after="80" w:line="334" w:lineRule="auto"/>
        <w:ind w:left="1720" w:right="0" w:firstLine="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3,65*213,7*0,12 Součet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konstrukcí vodních staveb rovinné - zřízení</w:t>
      </w:r>
    </w:p>
    <w:p>
      <w:pPr>
        <w:pStyle w:val="Style45"/>
        <w:keepNext w:val="0"/>
        <w:keepLines w:val="0"/>
        <w:framePr w:w="322" w:h="235" w:wrap="none" w:hAnchor="page" w:x="1066" w:y="9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5"/>
        <w:keepNext w:val="0"/>
        <w:keepLines w:val="0"/>
        <w:framePr w:w="1224" w:h="744" w:wrap="none" w:hAnchor="page" w:x="1066" w:y="1030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5"/>
        <w:keepNext w:val="0"/>
        <w:keepLines w:val="0"/>
        <w:framePr w:w="1224" w:h="744" w:wrap="none" w:hAnchor="page" w:x="1066" w:y="1030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7"/>
        <w:keepNext w:val="0"/>
        <w:keepLines w:val="0"/>
        <w:framePr w:w="1224" w:h="744" w:wrap="none" w:hAnchor="page" w:x="1066" w:y="10302"/>
        <w:widowControl w:val="0"/>
        <w:shd w:val="clear" w:color="auto" w:fill="auto"/>
        <w:bidi w:val="0"/>
        <w:spacing w:before="0" w:after="4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321351010</w:t>
      </w:r>
    </w:p>
    <w:p>
      <w:pPr>
        <w:pStyle w:val="Style37"/>
        <w:keepNext w:val="0"/>
        <w:keepLines w:val="0"/>
        <w:framePr w:w="293" w:h="288" w:wrap="none" w:hAnchor="page" w:x="11382" w:y="5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37"/>
        <w:keepNext w:val="0"/>
        <w:keepLines w:val="0"/>
        <w:framePr w:w="293" w:h="288" w:wrap="none" w:hAnchor="page" w:x="11382" w:y="7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37"/>
        <w:keepNext w:val="0"/>
        <w:keepLines w:val="0"/>
        <w:framePr w:w="293" w:h="288" w:wrap="none" w:hAnchor="page" w:x="11382" w:y="10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28"/>
        <w:keepNext w:val="0"/>
        <w:keepLines w:val="0"/>
        <w:framePr w:w="3235" w:h="1498" w:wrap="none" w:hAnchor="page" w:x="12922" w:y="1575"/>
        <w:widowControl w:val="0"/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21. 8. 2024</w:t>
      </w:r>
    </w:p>
    <w:p>
      <w:pPr>
        <w:pStyle w:val="Style28"/>
        <w:keepNext w:val="0"/>
        <w:keepLines w:val="0"/>
        <w:framePr w:w="3235" w:h="1498" w:wrap="none" w:hAnchor="page" w:x="12922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8"/>
        <w:keepNext w:val="0"/>
        <w:keepLines w:val="0"/>
        <w:framePr w:w="3235" w:h="1498" w:wrap="none" w:hAnchor="page" w:x="12922" w:y="1575"/>
        <w:widowControl w:val="0"/>
        <w:shd w:val="clear" w:color="auto" w:fill="auto"/>
        <w:tabs>
          <w:tab w:pos="14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tel: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21. 8. 2024</w:t>
      </w:r>
    </w:p>
    <w:p>
      <w:pPr>
        <w:pStyle w:val="Style37"/>
        <w:keepNext w:val="0"/>
        <w:keepLines w:val="0"/>
        <w:framePr w:w="3235" w:h="1498" w:wrap="none" w:hAnchor="page" w:x="12922" w:y="1575"/>
        <w:widowControl w:val="0"/>
        <w:shd w:val="clear" w:color="auto" w:fill="auto"/>
        <w:tabs>
          <w:tab w:pos="1694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Projektant: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37"/>
        <w:keepNext w:val="0"/>
        <w:keepLines w:val="0"/>
        <w:framePr w:w="3235" w:h="1498" w:wrap="none" w:hAnchor="page" w:x="12922" w:y="1575"/>
        <w:widowControl w:val="0"/>
        <w:shd w:val="clear" w:color="auto" w:fill="auto"/>
        <w:tabs>
          <w:tab w:pos="1694" w:val="left"/>
        </w:tabs>
        <w:bidi w:val="0"/>
        <w:spacing w:before="0" w:after="0" w:line="18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Zpracovatel: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37"/>
        <w:keepNext w:val="0"/>
        <w:keepLines w:val="0"/>
        <w:framePr w:w="1142" w:h="1286" w:wrap="none" w:hAnchor="page" w:x="11972" w:y="5070"/>
        <w:widowControl w:val="0"/>
        <w:shd w:val="clear" w:color="auto" w:fill="auto"/>
        <w:bidi w:val="0"/>
        <w:spacing w:before="0" w:after="180" w:line="240" w:lineRule="auto"/>
        <w:ind w:left="0" w:right="1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213,700</w:t>
      </w:r>
    </w:p>
    <w:p>
      <w:pPr>
        <w:pStyle w:val="Style30"/>
        <w:keepNext w:val="0"/>
        <w:keepLines w:val="0"/>
        <w:framePr w:w="1142" w:h="1286" w:wrap="none" w:hAnchor="page" w:x="11972" w:y="507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213,700</w:t>
      </w:r>
    </w:p>
    <w:p>
      <w:pPr>
        <w:pStyle w:val="Style30"/>
        <w:keepNext w:val="0"/>
        <w:keepLines w:val="0"/>
        <w:framePr w:w="1142" w:h="1286" w:wrap="none" w:hAnchor="page" w:x="11972" w:y="507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213,700</w:t>
      </w:r>
    </w:p>
    <w:p>
      <w:pPr>
        <w:pStyle w:val="Style37"/>
        <w:keepNext w:val="0"/>
        <w:keepLines w:val="0"/>
        <w:framePr w:w="1142" w:h="1286" w:wrap="none" w:hAnchor="page" w:x="11972" w:y="5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93,601</w:t>
      </w:r>
    </w:p>
    <w:p>
      <w:pPr>
        <w:pStyle w:val="Style37"/>
        <w:keepNext w:val="0"/>
        <w:keepLines w:val="0"/>
        <w:framePr w:w="1142" w:h="1286" w:wrap="none" w:hAnchor="page" w:x="11972" w:y="5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920,16</w:t>
      </w:r>
    </w:p>
    <w:p>
      <w:pPr>
        <w:pStyle w:val="Style30"/>
        <w:keepNext w:val="0"/>
        <w:keepLines w:val="0"/>
        <w:framePr w:w="514" w:h="432" w:wrap="none" w:hAnchor="page" w:x="12596" w:y="6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93,601</w:t>
      </w:r>
    </w:p>
    <w:p>
      <w:pPr>
        <w:pStyle w:val="Style30"/>
        <w:keepNext w:val="0"/>
        <w:keepLines w:val="0"/>
        <w:framePr w:w="514" w:h="432" w:wrap="none" w:hAnchor="page" w:x="12596" w:y="6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93,601</w:t>
      </w:r>
    </w:p>
    <w:p>
      <w:pPr>
        <w:pStyle w:val="Style37"/>
        <w:keepNext w:val="0"/>
        <w:keepLines w:val="0"/>
        <w:framePr w:w="1118" w:h="485" w:wrap="none" w:hAnchor="page" w:x="11972" w:y="7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93,601</w:t>
      </w:r>
    </w:p>
    <w:p>
      <w:pPr>
        <w:pStyle w:val="Style37"/>
        <w:keepNext w:val="0"/>
        <w:keepLines w:val="0"/>
        <w:framePr w:w="1118" w:h="485" w:wrap="none" w:hAnchor="page" w:x="11972" w:y="7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287,20</w:t>
      </w:r>
    </w:p>
    <w:p>
      <w:pPr>
        <w:pStyle w:val="Style30"/>
        <w:keepNext w:val="0"/>
        <w:keepLines w:val="0"/>
        <w:framePr w:w="1138" w:h="869" w:wrap="none" w:hAnchor="page" w:x="11972" w:y="10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93,601</w:t>
      </w:r>
    </w:p>
    <w:p>
      <w:pPr>
        <w:pStyle w:val="Style30"/>
        <w:keepNext w:val="0"/>
        <w:keepLines w:val="0"/>
        <w:framePr w:w="1138" w:h="869" w:wrap="none" w:hAnchor="page" w:x="11972" w:y="10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93,601</w:t>
      </w:r>
    </w:p>
    <w:p>
      <w:pPr>
        <w:pStyle w:val="Style37"/>
        <w:keepNext w:val="0"/>
        <w:keepLines w:val="0"/>
        <w:framePr w:w="1138" w:h="869" w:wrap="none" w:hAnchor="page" w:x="11972" w:y="10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87,756</w:t>
      </w:r>
    </w:p>
    <w:p>
      <w:pPr>
        <w:pStyle w:val="Style37"/>
        <w:keepNext w:val="0"/>
        <w:keepLines w:val="0"/>
        <w:framePr w:w="1138" w:h="869" w:wrap="none" w:hAnchor="page" w:x="11972" w:y="102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908,78</w:t>
      </w:r>
    </w:p>
    <w:p>
      <w:pPr>
        <w:pStyle w:val="Style37"/>
        <w:keepNext w:val="0"/>
        <w:keepLines w:val="0"/>
        <w:framePr w:w="557" w:h="293" w:wrap="none" w:hAnchor="page" w:x="13263" w:y="3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</w:t>
      </w:r>
    </w:p>
    <w:p>
      <w:pPr>
        <w:pStyle w:val="Style4"/>
        <w:keepNext w:val="0"/>
        <w:keepLines w:val="0"/>
        <w:framePr w:w="2587" w:h="2405" w:wrap="none" w:hAnchor="page" w:x="13575" w:y="3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2 246 511,80</w:t>
      </w:r>
    </w:p>
    <w:p>
      <w:pPr>
        <w:pStyle w:val="Style4"/>
        <w:keepNext w:val="0"/>
        <w:keepLines w:val="0"/>
        <w:framePr w:w="2587" w:h="2405" w:wrap="none" w:hAnchor="page" w:x="13575" w:y="3140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</w:t>
        <w:br/>
        <w:t>[CZK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]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73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4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5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,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79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28"/>
        <w:keepNext w:val="0"/>
        <w:keepLines w:val="0"/>
        <w:framePr w:w="2587" w:h="2405" w:wrap="none" w:hAnchor="page" w:x="13575" w:y="3140"/>
        <w:widowControl w:val="0"/>
        <w:shd w:val="clear" w:color="auto" w:fill="auto"/>
        <w:bidi w:val="0"/>
        <w:spacing w:before="0" w:after="0" w:line="338" w:lineRule="auto"/>
        <w:ind w:left="86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734 159,79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511,8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3 034,36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69 221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511,80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175 556,16</w:t>
      </w:r>
    </w:p>
    <w:p>
      <w:pPr>
        <w:pStyle w:val="Style4"/>
        <w:keepNext w:val="0"/>
        <w:keepLines w:val="0"/>
        <w:framePr w:w="2587" w:h="2405" w:wrap="none" w:hAnchor="page" w:x="13575" w:y="3140"/>
        <w:widowControl w:val="0"/>
        <w:shd w:val="clear" w:color="auto" w:fill="auto"/>
        <w:bidi w:val="0"/>
        <w:spacing w:before="0" w:after="80" w:line="173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73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4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5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9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,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79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6</w:t>
      </w:r>
    </w:p>
    <w:p>
      <w:pPr>
        <w:pStyle w:val="Style37"/>
        <w:keepNext w:val="0"/>
        <w:keepLines w:val="0"/>
        <w:framePr w:w="2587" w:h="2405" w:wrap="none" w:hAnchor="page" w:x="13575" w:y="3140"/>
        <w:widowControl w:val="0"/>
        <w:shd w:val="clear" w:color="auto" w:fill="auto"/>
        <w:tabs>
          <w:tab w:pos="1651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1 280,43</w:t>
        <w:tab/>
        <w:t>273 627,89</w:t>
      </w:r>
    </w:p>
    <w:p>
      <w:pPr>
        <w:pStyle w:val="Style28"/>
        <w:keepNext w:val="0"/>
        <w:keepLines w:val="0"/>
        <w:framePr w:w="2587" w:h="2405" w:wrap="none" w:hAnchor="page" w:x="13575" w:y="3140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104 539,67</w:t>
      </w:r>
    </w:p>
    <w:p>
      <w:pPr>
        <w:pStyle w:val="Style37"/>
        <w:keepNext w:val="0"/>
        <w:keepLines w:val="0"/>
        <w:framePr w:w="902" w:h="288" w:wrap="none" w:hAnchor="page" w:x="15231" w:y="59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460 531,90</w:t>
      </w:r>
    </w:p>
    <w:p>
      <w:pPr>
        <w:pStyle w:val="Style28"/>
        <w:keepNext w:val="0"/>
        <w:keepLines w:val="0"/>
        <w:framePr w:w="1162" w:h="566" w:wrap="none" w:hAnchor="page" w:x="14972" w:y="7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1 163 034,36</w:t>
      </w:r>
    </w:p>
    <w:p>
      <w:pPr>
        <w:pStyle w:val="Style37"/>
        <w:keepNext w:val="0"/>
        <w:keepLines w:val="0"/>
        <w:framePr w:w="1162" w:h="566" w:wrap="none" w:hAnchor="page" w:x="14972" w:y="7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775 690,21</w:t>
      </w:r>
    </w:p>
    <w:p>
      <w:pPr>
        <w:pStyle w:val="Style37"/>
        <w:keepNext w:val="0"/>
        <w:keepLines w:val="0"/>
        <w:framePr w:w="902" w:h="288" w:wrap="none" w:hAnchor="page" w:x="15231" w:y="10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167 506,90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33655</wp:posOffset>
            </wp:positionV>
            <wp:extent cx="30480" cy="3048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2057400</wp:posOffset>
            </wp:positionV>
            <wp:extent cx="9899650" cy="488569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9899650" cy="4885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" w:right="677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 z 18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9"/>
          <w:footerReference w:type="even" r:id="rId20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87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 z 18</w:t>
      </w:r>
    </w:p>
    <w:p>
      <w:pPr>
        <w:pStyle w:val="Style13"/>
        <w:keepNext w:val="0"/>
        <w:keepLines w:val="0"/>
        <w:framePr w:w="1579" w:h="288" w:wrap="none" w:hAnchor="page" w:x="591" w:y="6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 Kód</w:t>
      </w:r>
    </w:p>
    <w:p>
      <w:pPr>
        <w:pStyle w:val="Style13"/>
        <w:keepNext w:val="0"/>
        <w:keepLines w:val="0"/>
        <w:framePr w:w="480" w:h="288" w:wrap="none" w:hAnchor="page" w:x="6672" w:y="6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Popis</w:t>
      </w:r>
    </w:p>
    <w:p>
      <w:pPr>
        <w:pStyle w:val="Style13"/>
        <w:keepNext w:val="0"/>
        <w:keepLines w:val="0"/>
        <w:framePr w:w="4594" w:h="288" w:wrap="none" w:hAnchor="page" w:x="11348" w:y="6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45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8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0" w:line="199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</w:t>
      </w:r>
    </w:p>
    <w:p>
      <w:pPr>
        <w:pStyle w:val="Style37"/>
        <w:keepNext w:val="0"/>
        <w:keepLines w:val="0"/>
        <w:framePr w:w="1522" w:h="3725" w:wrap="none" w:hAnchor="page" w:x="822" w:y="1167"/>
        <w:widowControl w:val="0"/>
        <w:numPr>
          <w:ilvl w:val="0"/>
          <w:numId w:val="1"/>
        </w:numPr>
        <w:shd w:val="clear" w:color="auto" w:fill="auto"/>
        <w:tabs>
          <w:tab w:pos="96" w:val="left"/>
        </w:tabs>
        <w:bidi w:val="0"/>
        <w:spacing w:before="0" w:after="8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nli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97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SC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11111</w:t>
      </w:r>
    </w:p>
    <w:p>
      <w:pPr>
        <w:pStyle w:val="Style45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80" w:line="240" w:lineRule="auto"/>
        <w:ind w:left="0" w:right="0" w:firstLine="3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180" w:line="240" w:lineRule="auto"/>
        <w:ind w:left="0" w:right="0" w:firstLine="3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28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PSC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PSC</w:t>
      </w:r>
    </w:p>
    <w:p>
      <w:pPr>
        <w:pStyle w:val="Style37"/>
        <w:keepNext w:val="0"/>
        <w:keepLines w:val="0"/>
        <w:framePr w:w="1522" w:h="3725" w:wrap="none" w:hAnchor="page" w:x="822" w:y="1167"/>
        <w:widowControl w:val="0"/>
        <w:numPr>
          <w:ilvl w:val="0"/>
          <w:numId w:val="1"/>
        </w:numPr>
        <w:shd w:val="clear" w:color="auto" w:fill="auto"/>
        <w:tabs>
          <w:tab w:pos="139" w:val="left"/>
        </w:tabs>
        <w:bidi w:val="0"/>
        <w:spacing w:before="0" w:after="8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997211511R</w:t>
      </w:r>
    </w:p>
    <w:p>
      <w:pPr>
        <w:pStyle w:val="Style45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VVPP</w:t>
      </w:r>
    </w:p>
    <w:p>
      <w:pPr>
        <w:pStyle w:val="Style45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2"/>
        <w:keepNext/>
        <w:keepLines/>
        <w:framePr w:w="1522" w:h="3725" w:wrap="none" w:hAnchor="page" w:x="822" w:y="1167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  <w:rPr>
          <w:sz w:val="17"/>
          <w:szCs w:val="17"/>
        </w:rPr>
      </w:pPr>
      <w:bookmarkStart w:id="10" w:name="bookmark10"/>
      <w:bookmarkStart w:id="8" w:name="bookmark8"/>
      <w:bookmarkStart w:id="9" w:name="bookmark9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321352010</w:t>
      </w:r>
      <w:bookmarkEnd w:id="10"/>
      <w:bookmarkEnd w:id="8"/>
      <w:bookmarkEnd w:id="9"/>
    </w:p>
    <w:p>
      <w:pPr>
        <w:pStyle w:val="Style28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</w:t>
      </w:r>
    </w:p>
    <w:p>
      <w:pPr>
        <w:pStyle w:val="Style37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998332011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5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5"/>
        <w:keepNext w:val="0"/>
        <w:keepLines w:val="0"/>
        <w:framePr w:w="1522" w:h="3725" w:wrap="none" w:hAnchor="page" w:x="822" w:y="1167"/>
        <w:widowControl w:val="0"/>
        <w:shd w:val="clear" w:color="auto" w:fill="auto"/>
        <w:bidi w:val="0"/>
        <w:spacing w:before="0" w:after="80" w:line="240" w:lineRule="auto"/>
        <w:ind w:left="0" w:right="0" w:firstLine="32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5"/>
        <w:keepNext w:val="0"/>
        <w:keepLines w:val="0"/>
        <w:framePr w:w="13013" w:h="3379" w:wrap="none" w:hAnchor="page" w:x="2684" w:y="1081"/>
        <w:widowControl w:val="0"/>
        <w:shd w:val="clear" w:color="auto" w:fill="auto"/>
        <w:tabs>
          <w:tab w:pos="8851" w:val="left"/>
          <w:tab w:pos="9749" w:val="left"/>
          <w:tab w:pos="11165" w:val="left"/>
        </w:tabs>
        <w:bidi w:val="0"/>
        <w:spacing w:before="0" w:after="0" w:line="283" w:lineRule="auto"/>
        <w:ind w:left="0" w:right="0" w:firstLine="0"/>
        <w:jc w:val="both"/>
        <w:rPr>
          <w:sz w:val="17"/>
          <w:szCs w:val="17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Bednění konstrukcí z betonu prostého nebo železového vodních staveb přehrad, jezů a plavebních komor, spodní stavby vodních elektráren, jade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 p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ř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ř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hr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ad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, o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bě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rn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ýc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 v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ěž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 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ýp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l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tn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ch 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aří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ze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í,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opěrných zdí, šachet, šachtic a ostatních konstrukcí zřízení ploch rovinných 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ps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://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od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minky.urs.cz/item/CS_URS_2024_02/321351010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ná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d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ce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: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ti na v 3,5 m</w:t>
        <w:tab/>
        <w:t>t</w:t>
        <w:tab/>
        <w:t>187,202</w:t>
        <w:tab/>
        <w:t>463,56</w:t>
      </w:r>
    </w:p>
    <w:p>
      <w:pPr>
        <w:pStyle w:val="Style45"/>
        <w:keepNext w:val="0"/>
        <w:keepLines w:val="0"/>
        <w:framePr w:w="13013" w:h="3379" w:wrap="none" w:hAnchor="page" w:x="2684" w:y="1081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Pozn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isl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or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 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rč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)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ž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é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 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rá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ž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ý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í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eb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že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ý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)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ní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bo do dopravního prostředku suti na výšku do 3,5 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//p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 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/i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/ 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_0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/9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1 1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prostoru bez výztuže nebo s výztuží jakékoliv hustoty, d) bednění prováděné taženou lištou, taže</w:t>
      </w:r>
    </w:p>
    <w:p>
      <w:pPr>
        <w:pStyle w:val="Style45"/>
        <w:keepNext w:val="0"/>
        <w:keepLines w:val="0"/>
        <w:framePr w:w="13013" w:h="3379" w:wrap="none" w:hAnchor="page" w:x="2684" w:y="1081"/>
        <w:widowControl w:val="0"/>
        <w:shd w:val="clear" w:color="auto" w:fill="auto"/>
        <w:bidi w:val="0"/>
        <w:spacing w:before="0" w:after="0" w:line="264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 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ě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ri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ovaným bedněním apod., kromě betonového prefabrikovaného bednění. 2. Ceny neplatí pro: a) bednění pohledových betonů. Tyto náklady se oceňují individuálně; b) bednění konstrukcí spirál a savek. Tyto náklady se oceňují cenami souboru cen 325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35-6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9 4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1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ť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 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 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js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ís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ů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 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 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 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iž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) 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 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 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 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rů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j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ň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 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ů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lá doprava pouze cenou 1111. 2. Výška svislé dopravy je svislá vzdálenost mezi výkl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ů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 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ap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 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tl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 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1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 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)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í,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 é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 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ří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 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ň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betonových a železobetonových konstrukcí. 4. V ce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čt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rné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 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e;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yt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ň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 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am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í,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-3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5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 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 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é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 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rozvinuté ploc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ň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né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ři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čt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ut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ed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ň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 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ah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)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tv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 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y,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hy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py, 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plochy obedňované konstrukce. 6. Při výpočtu rozvinuté plochy obedňované konstrukce se neberou v úvahu otvory, kapsy, rýhy, prostupy,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 apod. objemu jednotlivě do 1 m3 .</w:t>
      </w:r>
    </w:p>
    <w:p>
      <w:pPr>
        <w:pStyle w:val="Style45"/>
        <w:keepNext w:val="0"/>
        <w:keepLines w:val="0"/>
        <w:framePr w:w="13013" w:h="3379" w:wrap="none" w:hAnchor="page" w:x="2684" w:y="1081"/>
        <w:widowControl w:val="0"/>
        <w:shd w:val="clear" w:color="auto" w:fill="auto"/>
        <w:bidi w:val="0"/>
        <w:spacing w:before="0" w:after="0" w:line="204" w:lineRule="atLeast"/>
        <w:ind w:left="0" w:right="0" w:firstLine="0"/>
        <w:jc w:val="left"/>
        <w:rPr>
          <w:sz w:val="17"/>
          <w:szCs w:val="17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(3,6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*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+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)*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,1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pr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*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1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suti po suchu na vzdálenost vč. naložení, uložení (poplatku) dle platné legislativy 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Sou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č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ř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sun hmot 5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9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6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7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ní konstrukcí vodních staveb rovinné - odstranění</w:t>
      </w:r>
      <w:bookmarkEnd w:id="11"/>
      <w:bookmarkEnd w:id="12"/>
    </w:p>
    <w:p>
      <w:pPr>
        <w:pStyle w:val="Style45"/>
        <w:keepNext w:val="0"/>
        <w:keepLines w:val="0"/>
        <w:framePr w:w="13013" w:h="3379" w:wrap="none" w:hAnchor="page" w:x="2684" w:y="1081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  <w:rPr>
          <w:sz w:val="17"/>
          <w:szCs w:val="17"/>
        </w:rPr>
      </w:pPr>
      <w:bookmarkStart w:id="13" w:name="bookmark13"/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Bed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ně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ř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k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ns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tru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ton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ú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téh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ž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el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ov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ů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éh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á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ly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h staveb přehrad, jezů a plavebních komor, spodní stavby vodních elektráren, 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5 539,67</w:t>
      </w:r>
      <w:bookmarkEnd w:id="13"/>
    </w:p>
    <w:p>
      <w:pPr>
        <w:pStyle w:val="Style28"/>
        <w:keepNext w:val="0"/>
        <w:keepLines w:val="0"/>
        <w:framePr w:w="374" w:h="317" w:wrap="none" w:hAnchor="page" w:x="15294" w:y="11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175</w:t>
      </w:r>
    </w:p>
    <w:p>
      <w:pPr>
        <w:pStyle w:val="Style37"/>
        <w:keepNext w:val="0"/>
        <w:keepLines w:val="0"/>
        <w:framePr w:w="250" w:h="288" w:wrap="none" w:hAnchor="page" w:x="15481" w:y="1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86</w:t>
      </w:r>
    </w:p>
    <w:tbl>
      <w:tblPr>
        <w:tblOverlap w:val="never"/>
        <w:jc w:val="left"/>
        <w:tblLayout w:type="fixed"/>
      </w:tblPr>
      <w:tblGrid>
        <w:gridCol w:w="754"/>
        <w:gridCol w:w="1373"/>
        <w:gridCol w:w="1445"/>
        <w:gridCol w:w="874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187,202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474,23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88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445" w:h="1315" w:wrap="none" w:hAnchor="page" w:x="11286" w:y="2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bookmarkStart w:id="14" w:name="bookmark14"/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87,756</w:t>
            </w:r>
            <w:bookmarkEnd w:id="14"/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45" w:h="1315" w:wrap="none" w:hAnchor="page" w:x="11286" w:y="2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45" w:h="1315" w:wrap="none" w:hAnchor="page" w:x="11286" w:y="2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445" w:h="1315" w:wrap="none" w:hAnchor="page" w:x="11286" w:y="2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bookmarkStart w:id="15" w:name="bookmark15"/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87,756</w:t>
            </w:r>
            <w:bookmarkEnd w:id="15"/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445" w:h="1315" w:wrap="none" w:hAnchor="page" w:x="11286" w:y="2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bookmarkStart w:id="16" w:name="bookmark16"/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  <w:bookmarkEnd w:id="16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bookmarkStart w:id="17" w:name="bookmark17"/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87,756</w:t>
            </w:r>
            <w:bookmarkEnd w:id="17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bookmarkStart w:id="18" w:name="bookmark18"/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310,62</w:t>
            </w:r>
            <w:bookmarkEnd w:id="18"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bookmarkStart w:id="19" w:name="bookmark19"/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27 25</w:t>
            </w:r>
            <w:bookmarkEnd w:id="19"/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265,592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393,61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445" w:h="1315" w:wrap="none" w:hAnchor="page" w:x="11286" w:y="2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104</w:t>
            </w:r>
          </w:p>
        </w:tc>
      </w:tr>
    </w:tbl>
    <w:p>
      <w:pPr>
        <w:framePr w:w="4445" w:h="1315" w:wrap="none" w:hAnchor="page" w:x="11286" w:y="2958"/>
        <w:widowControl w:val="0"/>
        <w:spacing w:line="1" w:lineRule="exact"/>
      </w:pPr>
    </w:p>
    <w:p>
      <w:pPr>
        <w:pStyle w:val="Style45"/>
        <w:keepNext w:val="0"/>
        <w:keepLines w:val="0"/>
        <w:framePr w:w="326" w:h="235" w:wrap="none" w:hAnchor="page" w:x="913" w:y="54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32"/>
        <w:keepNext/>
        <w:keepLines/>
        <w:framePr w:w="1166" w:h="1003" w:wrap="none" w:hAnchor="page" w:x="913" w:y="639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7"/>
          <w:szCs w:val="17"/>
        </w:rPr>
      </w:pPr>
      <w:bookmarkStart w:id="20" w:name="bookmark20"/>
      <w:bookmarkStart w:id="21" w:name="bookmark21"/>
      <w:bookmarkStart w:id="22" w:name="bookmark22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 321368211</w:t>
      </w:r>
      <w:bookmarkEnd w:id="20"/>
      <w:bookmarkEnd w:id="21"/>
      <w:bookmarkEnd w:id="22"/>
    </w:p>
    <w:p>
      <w:pPr>
        <w:pStyle w:val="Style45"/>
        <w:keepNext w:val="0"/>
        <w:keepLines w:val="0"/>
        <w:framePr w:w="1166" w:h="1003" w:wrap="none" w:hAnchor="page" w:x="913" w:y="639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1166" w:h="1003" w:wrap="none" w:hAnchor="page" w:x="913" w:y="639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5"/>
        <w:keepNext w:val="0"/>
        <w:keepLines w:val="0"/>
        <w:framePr w:w="326" w:h="235" w:wrap="none" w:hAnchor="page" w:x="913" w:y="7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5"/>
        <w:keepNext w:val="0"/>
        <w:keepLines w:val="0"/>
        <w:framePr w:w="1296" w:h="1272" w:wrap="none" w:hAnchor="page" w:x="913" w:y="8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5"/>
        <w:keepNext w:val="0"/>
        <w:keepLines w:val="0"/>
        <w:framePr w:w="1296" w:h="1272" w:wrap="none" w:hAnchor="page" w:x="913" w:y="835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28"/>
        <w:keepNext w:val="0"/>
        <w:keepLines w:val="0"/>
        <w:framePr w:w="1296" w:h="1272" w:wrap="none" w:hAnchor="page" w:x="913" w:y="8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bookmarkEnd w:id="23"/>
      <w:bookmarkEnd w:id="24"/>
    </w:p>
    <w:p>
      <w:pPr>
        <w:pStyle w:val="Style37"/>
        <w:keepNext w:val="0"/>
        <w:keepLines w:val="0"/>
        <w:framePr w:w="1296" w:h="1272" w:wrap="none" w:hAnchor="page" w:x="913" w:y="8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45757111R</w:t>
      </w:r>
      <w:bookmarkEnd w:id="25"/>
      <w:bookmarkEnd w:id="26"/>
    </w:p>
    <w:p>
      <w:pPr>
        <w:pStyle w:val="Style45"/>
        <w:keepNext w:val="0"/>
        <w:keepLines w:val="0"/>
        <w:framePr w:w="1296" w:h="1272" w:wrap="none" w:hAnchor="page" w:x="913" w:y="835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326" w:h="235" w:wrap="none" w:hAnchor="page" w:x="913" w:y="99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5"/>
        <w:keepNext w:val="0"/>
        <w:keepLines w:val="0"/>
        <w:framePr w:w="8928" w:h="6005" w:wrap="none" w:hAnchor="page" w:x="2684" w:y="4278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5ja3de9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r,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ř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6p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ř7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ě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ú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ý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ěž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ý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ů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ýc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k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z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ří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z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ly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í,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r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áz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ěr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ý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ík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z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ů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dí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,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š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.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t,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š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tic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vz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dá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ko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tr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uk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://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ně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in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y.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s.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z/i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em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vi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_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RS_2024_02/998332011 https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:/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 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 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ru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/C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RS_2024_02/321352010</w:t>
      </w:r>
    </w:p>
    <w:p>
      <w:pPr>
        <w:pStyle w:val="Style45"/>
        <w:keepNext w:val="0"/>
        <w:keepLines w:val="0"/>
        <w:framePr w:w="8928" w:h="6005" w:wrap="none" w:hAnchor="page" w:x="2684" w:y="427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PozPnoázmnkáam kk aso ku sb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urub ocreun c: en: 1. Ceny jsou určeny pro jakoukoliv konstrukčně-materiálovou charakteristiku.</w:t>
      </w:r>
    </w:p>
    <w:p>
      <w:pPr>
        <w:pStyle w:val="Style45"/>
        <w:keepNext w:val="0"/>
        <w:keepLines w:val="0"/>
        <w:framePr w:w="8928" w:h="6005" w:wrap="none" w:hAnchor="page" w:x="2684" w:y="427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 1. Ceny jsou určeny pro: a) bednění prováděné v prostorách zapažených nebo nezapažených, b) bednění ploch vodorovných, svislých nebo skloněných, c) bednění v prostoru bez výztuže nebo s výztuží jakékoliv hustoty, d) bednění prováděné taženou lištou, taženým bedněním, prefabrikovaným bedněním apod., kromě betonového prefabrikovaného bednění. 2. Ceny neplatí pro: a) bednění pohledových betonů. Tyto náklady se oceňují individuálně; b) bednění konstrukcí spirál a savek. Tyto náklady se oceňují cenami souboru cen 325 35-6111 až -6940 Obednění a odbednění spirál a savek. 3. V cenách jsou započteny i náklady na: a) podíl bednění otvorů, kapes, rýh, prostupů, výklenků apod. objemu jednotlivě do 1 m3, b) bednění v provedení, které nevyžaduje další úpravu betonových a železobetonových konstrukcí. 4. V cenách nejsou započteny náklady na podpěrné konstrukce; tyto se oceňují cenami katalogu 800-3 Lešení. 5. Plocha se stanoví v m2 rozvinuté plochy obedňované konstrukce. 6. Při výpočtu rozvinuté plochy obedňované konstrukce se neberou v úvahu otvory, kapsy, rýhy, prostupy, výklenky apod. objemu jednotlivě do 1 m3 .</w:t>
      </w:r>
    </w:p>
    <w:p>
      <w:pPr>
        <w:pStyle w:val="Style45"/>
        <w:keepNext w:val="0"/>
        <w:keepLines w:val="0"/>
        <w:framePr w:w="8928" w:h="6005" w:wrap="none" w:hAnchor="page" w:x="2684" w:y="427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27" w:name="bookmark27"/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Výztuž železobetonových konstrukcí vodních staveb ze svařovaných sítí </w:t>
      </w: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Výztuž železobetonových konstrukcí vodních staveb přehrad, jezů a plavebních komor, spodní stavby vodních elektráren, jader přehrad, odběrných věží a výpustných zařízení, opěrných zdí, šachet, šachtic a ostatních konstrukcí svařované sítě z ocelových tažených drátů jakéhokoliv druhu oceli jakéhokoliv průměru a roztečí </w:t>
      </w:r>
      <w:r>
        <w:fldChar w:fldCharType="begin"/>
      </w:r>
      <w:r>
        <w:rPr/>
        <w:instrText> HYPERLINK "https://podminky.urs.cz/item/CS_URS_2024_02/321368211"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https://podminky.urs.cz/item/CS_URS_2024_02/321368211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cen: Poznámka k souboru cen: 1. Ceny lze použít i pro: a) výztuž prováděnou v obedněných prostorách, b) výztuž koster obalených sítí; potažení kostry hustým pletivem se oceňuje individuálně, c) výztuž z armokošů. 2. V cenách jsou započteny i náklady na bodové svařování nahrazující vázaní drátem. 3. V cenách nejsou započteny náklady na provedení nosných svarů a na provedení svarů přenášejících tahová napětí při přepravě a montáži výztuže z vyztužených koster; tyto se oceňují cenami souboru cen 320 36-0 Svařované nosné spoje. 4. Množství jednotek se stanoví v t hmotnosti výztuže bez prostřihu.</w:t>
      </w:r>
      <w:bookmarkEnd w:id="27"/>
    </w:p>
    <w:p>
      <w:pPr>
        <w:pStyle w:val="Style71"/>
        <w:keepNext/>
        <w:keepLines/>
        <w:framePr w:w="8928" w:h="6005" w:wrap="none" w:hAnchor="page" w:x="2684" w:y="427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(3,65*3,0*4,335/1000)*71 "Kari síť 6/6 100x100" Součet</w:t>
      </w:r>
      <w:bookmarkEnd w:id="28"/>
      <w:bookmarkEnd w:id="29"/>
      <w:bookmarkEnd w:id="30"/>
    </w:p>
    <w:p>
      <w:pPr>
        <w:pStyle w:val="Style45"/>
        <w:keepNext w:val="0"/>
        <w:keepLines w:val="0"/>
        <w:framePr w:w="8928" w:h="6005" w:wrap="none" w:hAnchor="page" w:x="2684" w:y="4278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both"/>
        <w:rPr>
          <w:sz w:val="15"/>
          <w:szCs w:val="15"/>
        </w:rPr>
      </w:pPr>
      <w:bookmarkStart w:id="31" w:name="bookmark31"/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Vodorovné konstrukce 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Šterkopískový podsyp v tl. 10 cm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Šterkopískový podsyp v tl. 10 cm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Poznámka k souboru cen: Poznámka k souboru cen: 1. Ceny jsou určeny při jakémkoliv množství filtračních vrstev. 2. Ceny neplatí, je-li předepsáno mísení více frakcí kameniva v jedné vrstvě; tyto práce se oceňují individuálně. 3. V cenách jsou započteny i náklady na: a) průměrné množství kameniva zatlačeného do podloží, b) urovnání líce vrstvy. 4. Objem se stanoví v m3 filtrační vrstvy. 5. Příplatek k cenám je určen pro položky -1111 až - 2111. 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3,65*3,0*0,1*71 Součet</w:t>
      </w:r>
      <w:bookmarkEnd w:id="31"/>
    </w:p>
    <w:p>
      <w:pPr>
        <w:pStyle w:val="Style28"/>
        <w:keepNext w:val="0"/>
        <w:keepLines w:val="0"/>
        <w:framePr w:w="8928" w:h="6005" w:wrap="none" w:hAnchor="page" w:x="2684" w:y="427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  <w:bookmarkEnd w:id="32"/>
      <w:bookmarkEnd w:id="33"/>
    </w:p>
    <w:p>
      <w:pPr>
        <w:pStyle w:val="Style34"/>
        <w:keepNext/>
        <w:keepLines/>
        <w:framePr w:w="480" w:h="288" w:wrap="none" w:hAnchor="page" w:x="12486" w:y="63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bookmarkStart w:id="34" w:name="bookmark34"/>
      <w:bookmarkStart w:id="35" w:name="bookmark35"/>
      <w:bookmarkStart w:id="36" w:name="bookmark36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3,370</w:t>
      </w:r>
      <w:bookmarkEnd w:id="34"/>
      <w:bookmarkEnd w:id="35"/>
      <w:bookmarkEnd w:id="36"/>
    </w:p>
    <w:p>
      <w:pPr>
        <w:pStyle w:val="Style71"/>
        <w:keepNext/>
        <w:keepLines/>
        <w:framePr w:w="437" w:h="437" w:wrap="none" w:hAnchor="page" w:x="12476" w:y="8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3,370</w:t>
      </w:r>
      <w:bookmarkEnd w:id="37"/>
      <w:bookmarkEnd w:id="38"/>
      <w:bookmarkEnd w:id="39"/>
    </w:p>
    <w:p>
      <w:pPr>
        <w:pStyle w:val="Style71"/>
        <w:keepNext/>
        <w:keepLines/>
        <w:framePr w:w="437" w:h="437" w:wrap="none" w:hAnchor="page" w:x="12476" w:y="8334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3,370</w:t>
      </w:r>
      <w:bookmarkEnd w:id="40"/>
      <w:bookmarkEnd w:id="41"/>
      <w:bookmarkEnd w:id="42"/>
    </w:p>
    <w:p>
      <w:pPr>
        <w:pStyle w:val="Style34"/>
        <w:keepNext/>
        <w:keepLines/>
        <w:framePr w:w="293" w:h="288" w:wrap="none" w:hAnchor="page" w:x="11286" w:y="9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bookmarkStart w:id="43" w:name="bookmark43"/>
      <w:bookmarkStart w:id="44" w:name="bookmark44"/>
      <w:bookmarkStart w:id="45" w:name="bookmark45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m3</w:t>
      </w:r>
      <w:bookmarkEnd w:id="43"/>
      <w:bookmarkEnd w:id="44"/>
      <w:bookmarkEnd w:id="45"/>
    </w:p>
    <w:p>
      <w:pPr>
        <w:pStyle w:val="Style34"/>
        <w:keepNext/>
        <w:keepLines/>
        <w:framePr w:w="576" w:h="288" w:wrap="none" w:hAnchor="page" w:x="12390" w:y="9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bookmarkStart w:id="46" w:name="bookmark46"/>
      <w:bookmarkStart w:id="47" w:name="bookmark47"/>
      <w:bookmarkStart w:id="48" w:name="bookmark48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77,745</w:t>
      </w:r>
      <w:bookmarkEnd w:id="46"/>
      <w:bookmarkEnd w:id="47"/>
      <w:bookmarkEnd w:id="48"/>
    </w:p>
    <w:p>
      <w:pPr>
        <w:pStyle w:val="Style34"/>
        <w:keepNext/>
        <w:keepLines/>
        <w:framePr w:w="811" w:h="288" w:wrap="none" w:hAnchor="page" w:x="13479" w:y="63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bookmarkStart w:id="49" w:name="bookmark49"/>
      <w:bookmarkStart w:id="50" w:name="bookmark50"/>
      <w:bookmarkStart w:id="51" w:name="bookmark51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57 144,95</w:t>
      </w:r>
      <w:bookmarkEnd w:id="49"/>
      <w:bookmarkEnd w:id="50"/>
      <w:bookmarkEnd w:id="51"/>
    </w:p>
    <w:p>
      <w:pPr>
        <w:pStyle w:val="Style34"/>
        <w:keepNext/>
        <w:keepLines/>
        <w:framePr w:w="907" w:h="288" w:wrap="none" w:hAnchor="page" w:x="15198" w:y="63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bookmarkStart w:id="52" w:name="bookmark52"/>
      <w:bookmarkStart w:id="53" w:name="bookmark53"/>
      <w:bookmarkStart w:id="54" w:name="bookmark54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192 578,48</w:t>
      </w:r>
      <w:bookmarkEnd w:id="52"/>
      <w:bookmarkEnd w:id="53"/>
      <w:bookmarkEnd w:id="54"/>
    </w:p>
    <w:p>
      <w:pPr>
        <w:pStyle w:val="Style34"/>
        <w:keepNext/>
        <w:keepLines/>
        <w:framePr w:w="576" w:h="288" w:wrap="none" w:hAnchor="page" w:x="13710" w:y="9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bookmarkStart w:id="55" w:name="bookmark55"/>
      <w:bookmarkStart w:id="56" w:name="bookmark56"/>
      <w:bookmarkStart w:id="57" w:name="bookmark57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890,37</w:t>
      </w:r>
      <w:bookmarkEnd w:id="55"/>
      <w:bookmarkEnd w:id="56"/>
      <w:bookmarkEnd w:id="57"/>
    </w:p>
    <w:p>
      <w:pPr>
        <w:pStyle w:val="Style32"/>
        <w:keepNext/>
        <w:keepLines/>
        <w:framePr w:w="902" w:h="509" w:wrap="none" w:hAnchor="page" w:x="15250" w:y="8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bookmarkStart w:id="58" w:name="bookmark58"/>
      <w:bookmarkStart w:id="59" w:name="bookmark59"/>
      <w:bookmarkStart w:id="60" w:name="bookmark60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69 221,82</w:t>
      </w:r>
      <w:bookmarkEnd w:id="58"/>
      <w:bookmarkEnd w:id="59"/>
      <w:bookmarkEnd w:id="60"/>
    </w:p>
    <w:p>
      <w:pPr>
        <w:pStyle w:val="Style34"/>
        <w:keepNext/>
        <w:keepLines/>
        <w:framePr w:w="902" w:h="509" w:wrap="none" w:hAnchor="page" w:x="15250" w:y="8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bookmarkStart w:id="61" w:name="bookmark61"/>
      <w:bookmarkStart w:id="62" w:name="bookmark62"/>
      <w:bookmarkStart w:id="63" w:name="bookmark63"/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69 221,82</w:t>
      </w:r>
      <w:bookmarkEnd w:id="61"/>
      <w:bookmarkEnd w:id="62"/>
      <w:bookmarkEnd w:id="63"/>
    </w:p>
    <w:p>
      <w:pPr>
        <w:pStyle w:val="Style45"/>
        <w:keepNext w:val="0"/>
        <w:keepLines w:val="0"/>
        <w:framePr w:w="230" w:h="379" w:wrap="none" w:hAnchor="page" w:x="913" w:y="104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5"/>
        <w:keepNext w:val="0"/>
        <w:keepLines w:val="0"/>
        <w:framePr w:w="230" w:h="379" w:wrap="none" w:hAnchor="page" w:x="913" w:y="104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71"/>
        <w:keepNext/>
        <w:keepLines/>
        <w:framePr w:w="518" w:h="437" w:wrap="none" w:hAnchor="page" w:x="12394" w:y="10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77,745</w:t>
      </w:r>
      <w:bookmarkEnd w:id="64"/>
      <w:bookmarkEnd w:id="65"/>
      <w:bookmarkEnd w:id="66"/>
    </w:p>
    <w:p>
      <w:pPr>
        <w:pStyle w:val="Style71"/>
        <w:keepNext/>
        <w:keepLines/>
        <w:framePr w:w="518" w:h="437" w:wrap="none" w:hAnchor="page" w:x="12394" w:y="10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77,745</w:t>
      </w:r>
      <w:bookmarkEnd w:id="67"/>
      <w:bookmarkEnd w:id="68"/>
      <w:bookmarkEnd w:id="69"/>
    </w:p>
    <w:p>
      <w:pPr>
        <w:pStyle w:val="Style32"/>
        <w:keepNext/>
        <w:keepLines/>
        <w:framePr w:w="1008" w:h="317" w:wrap="none" w:hAnchor="page" w:x="15145" w:y="10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bookmarkStart w:id="70" w:name="bookmark70"/>
      <w:bookmarkStart w:id="71" w:name="bookmark71"/>
      <w:bookmarkStart w:id="72" w:name="bookmark72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175 556,16</w:t>
      </w:r>
      <w:bookmarkEnd w:id="70"/>
      <w:bookmarkEnd w:id="71"/>
      <w:bookmarkEnd w:id="72"/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890270</wp:posOffset>
            </wp:positionV>
            <wp:extent cx="9899650" cy="513588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9899650" cy="5135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erReference w:type="default" r:id="rId27"/>
          <w:footerReference w:type="even" r:id="rId28"/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5" w:right="687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549"/>
        <w:gridCol w:w="4973"/>
        <w:gridCol w:w="1330"/>
        <w:gridCol w:w="1992"/>
        <w:gridCol w:w="1349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21" w:lineRule="auto"/>
              <w:ind w:left="20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 Místo:</w:t>
            </w: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668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tabs>
                <w:tab w:pos="7995" w:val="left"/>
              </w:tabs>
              <w:bidi w:val="0"/>
              <w:spacing w:before="0" w:after="0" w:line="221" w:lineRule="auto"/>
              <w:ind w:left="668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  <w:tab/>
              <w:t>21. 8. 2024</w:t>
            </w:r>
          </w:p>
        </w:tc>
      </w:tr>
      <w:tr>
        <w:trPr>
          <w:trHeight w:val="610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457 826,99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457 826,99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96 143,67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2" w:h="5875" w:wrap="none" w:hAnchor="page" w:x="937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5875" w:wrap="none" w:hAnchor="page" w:x="937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553 970,66</w:t>
            </w:r>
          </w:p>
        </w:tc>
      </w:tr>
    </w:tbl>
    <w:p>
      <w:pPr>
        <w:framePr w:w="15192" w:h="5875" w:wrap="none" w:hAnchor="page" w:x="937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2374265</wp:posOffset>
            </wp:positionV>
            <wp:extent cx="9680575" cy="127381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646" w:left="907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31"/>
          <w:footerReference w:type="even" r:id="rId32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87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 z 18</w:t>
      </w:r>
    </w:p>
    <w:p>
      <w:pPr>
        <w:pStyle w:val="Style32"/>
        <w:keepNext/>
        <w:keepLines/>
        <w:framePr w:w="5429" w:h="3787" w:wrap="none" w:hAnchor="page" w:x="567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73"/>
      <w:bookmarkEnd w:id="74"/>
      <w:bookmarkEnd w:id="75"/>
    </w:p>
    <w:p>
      <w:pPr>
        <w:pStyle w:val="Style28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76"/>
    </w:p>
    <w:p>
      <w:pPr>
        <w:pStyle w:val="Style28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PKP II - oprava betonového pláště</w:t>
      </w:r>
    </w:p>
    <w:p>
      <w:pPr>
        <w:pStyle w:val="Style28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4"/>
        <w:keepNext/>
        <w:keepLines/>
        <w:framePr w:w="5429" w:h="3787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09 - Nové dilatační spáry dle detailu D.10</w:t>
      </w:r>
      <w:bookmarkEnd w:id="77"/>
      <w:bookmarkEnd w:id="78"/>
      <w:bookmarkEnd w:id="79"/>
    </w:p>
    <w:p>
      <w:pPr>
        <w:pStyle w:val="Style28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8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8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37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4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</w:r>
    </w:p>
    <w:p>
      <w:pPr>
        <w:pStyle w:val="Style4"/>
        <w:keepNext w:val="0"/>
        <w:keepLines w:val="0"/>
        <w:framePr w:w="5429" w:h="3787" w:wrap="none" w:hAnchor="page" w:x="567" w:y="1"/>
        <w:widowControl w:val="0"/>
        <w:shd w:val="clear" w:color="auto" w:fill="auto"/>
        <w:bidi w:val="0"/>
        <w:spacing w:before="0" w:after="140" w:line="240" w:lineRule="auto"/>
        <w:ind w:left="0" w:right="0" w:firstLine="44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</w:r>
    </w:p>
    <w:p>
      <w:pPr>
        <w:pStyle w:val="Style28"/>
        <w:keepNext w:val="0"/>
        <w:keepLines w:val="0"/>
        <w:framePr w:w="2328" w:h="835" w:wrap="none" w:hAnchor="page" w:x="12922" w:y="1575"/>
        <w:widowControl w:val="0"/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21. 8. 2024</w:t>
      </w:r>
    </w:p>
    <w:p>
      <w:pPr>
        <w:pStyle w:val="Style28"/>
        <w:keepNext w:val="0"/>
        <w:keepLines w:val="0"/>
        <w:framePr w:w="2328" w:h="835" w:wrap="none" w:hAnchor="page" w:x="12922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8"/>
        <w:keepNext w:val="0"/>
        <w:keepLines w:val="0"/>
        <w:framePr w:w="2328" w:h="835" w:wrap="none" w:hAnchor="page" w:x="12922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37"/>
        <w:keepNext w:val="0"/>
        <w:keepLines w:val="0"/>
        <w:framePr w:w="1526" w:h="293" w:wrap="none" w:hAnchor="page" w:x="14626" w:y="2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4"/>
        <w:keepNext w:val="0"/>
        <w:keepLines w:val="0"/>
        <w:framePr w:w="1157" w:h="365" w:wrap="none" w:hAnchor="page" w:x="14996" w:y="3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457 826,99</w:t>
      </w:r>
    </w:p>
    <w:p>
      <w:pPr>
        <w:pStyle w:val="Style13"/>
        <w:keepNext w:val="0"/>
        <w:keepLines w:val="0"/>
        <w:framePr w:w="1157" w:h="1234" w:wrap="none" w:hAnchor="page" w:x="14996" w:y="3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100 567,28</w:t>
      </w:r>
    </w:p>
    <w:p>
      <w:pPr>
        <w:pStyle w:val="Style13"/>
        <w:keepNext w:val="0"/>
        <w:keepLines w:val="0"/>
        <w:framePr w:w="1157" w:h="1234" w:wrap="none" w:hAnchor="page" w:x="14996" w:y="3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119,26</w:t>
      </w:r>
    </w:p>
    <w:p>
      <w:pPr>
        <w:pStyle w:val="Style13"/>
        <w:keepNext w:val="0"/>
        <w:keepLines w:val="0"/>
        <w:framePr w:w="1157" w:h="1234" w:wrap="none" w:hAnchor="page" w:x="14996" w:y="3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357 140,45</w:t>
      </w:r>
    </w:p>
    <w:p>
      <w:pPr>
        <w:pStyle w:val="Style13"/>
        <w:keepNext w:val="0"/>
        <w:keepLines w:val="0"/>
        <w:framePr w:w="1157" w:h="1234" w:wrap="none" w:hAnchor="page" w:x="14996" w:y="3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357 140,45</w:t>
      </w:r>
    </w:p>
    <w:p>
      <w:pPr>
        <w:pStyle w:val="Style13"/>
        <w:keepNext w:val="0"/>
        <w:keepLines w:val="0"/>
        <w:framePr w:w="3518" w:h="1454" w:wrap="none" w:hAnchor="page" w:x="922" w:y="3788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9- Ostatní konstrukce a práce, bourání</w:t>
      </w:r>
    </w:p>
    <w:p>
      <w:pPr>
        <w:pStyle w:val="Style13"/>
        <w:keepNext w:val="0"/>
        <w:keepLines w:val="0"/>
        <w:framePr w:w="3518" w:h="1454" w:wrap="none" w:hAnchor="page" w:x="922" w:y="3788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998 - Přesun hmot</w:t>
      </w:r>
    </w:p>
    <w:p>
      <w:pPr>
        <w:pStyle w:val="Style13"/>
        <w:keepNext w:val="0"/>
        <w:keepLines w:val="0"/>
        <w:framePr w:w="3518" w:h="1454" w:wrap="none" w:hAnchor="page" w:x="922" w:y="3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PSV - Práce a dodávky PSV</w:t>
      </w:r>
    </w:p>
    <w:p>
      <w:pPr>
        <w:pStyle w:val="Style13"/>
        <w:keepNext w:val="0"/>
        <w:keepLines w:val="0"/>
        <w:framePr w:w="3518" w:h="1454" w:wrap="none" w:hAnchor="page" w:x="922" w:y="3788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711 - Izolace proti vodě, vlhkosti a plynům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2404745</wp:posOffset>
            </wp:positionV>
            <wp:extent cx="9680575" cy="948055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9680575" cy="948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footerReference w:type="default" r:id="rId35"/>
          <w:footerReference w:type="even" r:id="rId36"/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66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/>
        <w:keepLines/>
        <w:framePr w:w="3648" w:h="3715" w:wrap="none" w:hAnchor="page" w:y="27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80"/>
      <w:bookmarkEnd w:id="81"/>
      <w:bookmarkEnd w:id="82"/>
    </w:p>
    <w:p>
      <w:pPr>
        <w:pStyle w:val="Style34"/>
        <w:keepNext/>
        <w:keepLines/>
        <w:framePr w:w="3648" w:h="3715" w:wrap="none" w:hAnchor="page" w:y="2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83" w:name="bookmark83"/>
      <w:bookmarkStart w:id="84" w:name="bookmark84"/>
      <w:bookmarkStart w:id="85" w:name="bookmark85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  <w:bookmarkEnd w:id="83"/>
      <w:bookmarkEnd w:id="84"/>
      <w:bookmarkEnd w:id="85"/>
    </w:p>
    <w:p>
      <w:pPr>
        <w:pStyle w:val="Style34"/>
        <w:keepNext/>
        <w:keepLines/>
        <w:framePr w:w="3648" w:h="3715" w:wrap="none" w:hAnchor="page" w:y="270"/>
        <w:widowControl w:val="0"/>
        <w:shd w:val="clear" w:color="auto" w:fill="auto"/>
        <w:bidi w:val="0"/>
        <w:spacing w:before="0" w:after="160" w:line="240" w:lineRule="auto"/>
        <w:ind w:left="0" w:right="0" w:firstLine="720"/>
        <w:jc w:val="left"/>
        <w:rPr>
          <w:sz w:val="19"/>
          <w:szCs w:val="19"/>
        </w:rPr>
      </w:pPr>
      <w:bookmarkStart w:id="86" w:name="bookmark86"/>
      <w:bookmarkStart w:id="87" w:name="bookmark87"/>
      <w:bookmarkStart w:id="88" w:name="bookmark88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PKP II - oprava betonového pláště</w:t>
      </w:r>
      <w:bookmarkEnd w:id="86"/>
      <w:bookmarkEnd w:id="87"/>
      <w:bookmarkEnd w:id="88"/>
    </w:p>
    <w:p>
      <w:pPr>
        <w:pStyle w:val="Style28"/>
        <w:keepNext w:val="0"/>
        <w:keepLines w:val="0"/>
        <w:framePr w:w="3648" w:h="3715" w:wrap="none" w:hAnchor="page" w:y="27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center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09 - 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PP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ové dilatační</w:t>
        <w:br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4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l in</w:t>
      </w:r>
      <w:r>
        <w:rPr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S</w:t>
      </w:r>
      <w:r>
        <w:rPr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i/>
          <w:i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5200r</w:t>
        <w:br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PP</w:t>
      </w:r>
    </w:p>
    <w:p>
      <w:pPr>
        <w:pStyle w:val="Style37"/>
        <w:keepNext w:val="0"/>
        <w:keepLines w:val="0"/>
        <w:framePr w:w="3648" w:h="3715" w:wrap="none" w:hAnchor="page" w:y="27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PČ Typ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ód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</w:t>
      </w:r>
    </w:p>
    <w:p>
      <w:pPr>
        <w:pStyle w:val="Style4"/>
        <w:keepNext w:val="0"/>
        <w:keepLines w:val="0"/>
        <w:framePr w:w="3648" w:h="3715" w:wrap="none" w:hAnchor="page" w:y="270"/>
        <w:widowControl w:val="0"/>
        <w:shd w:val="clear" w:color="auto" w:fill="auto"/>
        <w:bidi w:val="0"/>
        <w:spacing w:before="0" w:after="0" w:line="374" w:lineRule="auto"/>
        <w:ind w:left="560" w:right="138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5 K 998711121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</w:t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celkem</w:t>
      </w:r>
    </w:p>
    <w:p>
      <w:pPr>
        <w:pStyle w:val="Style45"/>
        <w:keepNext w:val="0"/>
        <w:keepLines w:val="0"/>
        <w:framePr w:w="3648" w:h="3715" w:wrap="none" w:hAnchor="page" w:y="27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"/>
        <w:keepNext w:val="0"/>
        <w:keepLines w:val="0"/>
        <w:framePr w:w="3648" w:h="3715" w:wrap="none" w:hAnchor="page" w:y="270"/>
        <w:widowControl w:val="0"/>
        <w:shd w:val="clear" w:color="auto" w:fill="auto"/>
        <w:bidi w:val="0"/>
        <w:spacing w:before="0" w:after="40" w:line="240" w:lineRule="auto"/>
        <w:ind w:left="0" w:right="0" w:firstLine="8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</w:t>
      </w:r>
    </w:p>
    <w:p>
      <w:pPr>
        <w:pStyle w:val="Style28"/>
        <w:keepNext w:val="0"/>
        <w:keepLines w:val="0"/>
        <w:framePr w:w="3648" w:h="3715" w:wrap="none" w:hAnchor="page" w:y="270"/>
        <w:widowControl w:val="0"/>
        <w:shd w:val="clear" w:color="auto" w:fill="auto"/>
        <w:bidi w:val="0"/>
        <w:spacing w:before="0" w:after="0" w:line="276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37"/>
        <w:keepNext w:val="0"/>
        <w:keepLines w:val="0"/>
        <w:framePr w:w="3648" w:h="3715" w:wrap="none" w:hAnchor="page" w:y="270"/>
        <w:widowControl w:val="0"/>
        <w:shd w:val="clear" w:color="auto" w:fill="auto"/>
        <w:bidi w:val="0"/>
        <w:spacing w:before="0" w:after="100" w:line="276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93199414R</w:t>
      </w:r>
    </w:p>
    <w:p>
      <w:pPr>
        <w:pStyle w:val="Style34"/>
        <w:keepNext/>
        <w:keepLines/>
        <w:framePr w:w="638" w:h="317" w:wrap="none" w:hAnchor="page" w:y="1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89" w:name="bookmark89"/>
      <w:bookmarkStart w:id="90" w:name="bookmark90"/>
      <w:bookmarkStart w:id="91" w:name="bookmark91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Objekt:</w:t>
      </w:r>
      <w:bookmarkEnd w:id="89"/>
      <w:bookmarkEnd w:id="90"/>
      <w:bookmarkEnd w:id="91"/>
    </w:p>
    <w:p>
      <w:pPr>
        <w:pStyle w:val="Style30"/>
        <w:keepNext w:val="0"/>
        <w:keepLines w:val="0"/>
        <w:framePr w:w="250" w:h="744" w:wrap="none" w:hAnchor="page" w:x="913" w:y="3558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37"/>
        <w:keepNext w:val="0"/>
        <w:keepLines w:val="0"/>
        <w:framePr w:w="250" w:h="744" w:wrap="none" w:hAnchor="page" w:x="913" w:y="3558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45"/>
        <w:keepNext w:val="0"/>
        <w:keepLines w:val="0"/>
        <w:framePr w:w="250" w:h="744" w:wrap="none" w:hAnchor="page" w:x="913" w:y="3558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5"/>
        <w:keepNext w:val="0"/>
        <w:keepLines w:val="0"/>
        <w:framePr w:w="326" w:h="230" w:wrap="none" w:hAnchor="page" w:x="913" w:y="5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45"/>
        <w:keepNext w:val="0"/>
        <w:keepLines w:val="0"/>
        <w:framePr w:w="13411" w:h="5909" w:wrap="none" w:hAnchor="page" w:x="2530" w:y="1239"/>
        <w:widowControl w:val="0"/>
        <w:shd w:val="clear" w:color="auto" w:fill="auto"/>
        <w:tabs>
          <w:tab w:pos="11165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spár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y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rov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ení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et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ilů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il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f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u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ólie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mi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.1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dil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ata</w:t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M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čn</w:t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í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íc</w:t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s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</w:t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to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sp</w:t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: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ár svislých S uzávěr klínem </w:t>
      </w:r>
      <w:r>
        <w:fldChar w:fldCharType="begin"/>
      </w:r>
      <w:r>
        <w:rPr/>
        <w:instrText> HYPERLINK "https://podminky.urs.cz/item/CS_URS_2024_02/711762624"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https://podminky.urs.cz/item/CS_URS_2024_02/711762624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těsnící profil Besaplast KLM-TPE 30</w:t>
        <w:tab/>
        <w:t>m</w:t>
      </w:r>
    </w:p>
    <w:p>
      <w:pPr>
        <w:pStyle w:val="Style34"/>
        <w:keepNext/>
        <w:keepLines/>
        <w:framePr w:w="13411" w:h="5909" w:wrap="none" w:hAnchor="page" w:x="2530" w:y="1239"/>
        <w:widowControl w:val="0"/>
        <w:shd w:val="clear" w:color="auto" w:fill="auto"/>
        <w:tabs>
          <w:tab w:pos="8995" w:val="left"/>
        </w:tabs>
        <w:bidi w:val="0"/>
        <w:spacing w:before="0" w:after="180" w:line="180" w:lineRule="auto"/>
        <w:ind w:left="0" w:right="0" w:firstLine="0"/>
        <w:jc w:val="left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spáry dle detailu D.10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  <w:tab/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1 067,02 336 183,86</w:t>
      </w:r>
      <w:bookmarkEnd w:id="92"/>
      <w:bookmarkEnd w:id="93"/>
      <w:bookmarkEnd w:id="94"/>
    </w:p>
    <w:p>
      <w:pPr>
        <w:pStyle w:val="Style45"/>
        <w:keepNext w:val="0"/>
        <w:keepLines w:val="0"/>
        <w:framePr w:w="13411" w:h="5909" w:wrap="none" w:hAnchor="page" w:x="2530" w:y="1239"/>
        <w:widowControl w:val="0"/>
        <w:shd w:val="clear" w:color="auto" w:fill="auto"/>
        <w:tabs>
          <w:tab w:pos="9942" w:val="left"/>
          <w:tab w:pos="11747" w:val="left"/>
        </w:tabs>
        <w:bidi w:val="0"/>
        <w:spacing w:before="0" w:after="0" w:line="240" w:lineRule="auto"/>
        <w:ind w:left="0" w:right="0" w:firstLine="400"/>
        <w:jc w:val="left"/>
        <w:rPr>
          <w:sz w:val="22"/>
          <w:szCs w:val="22"/>
        </w:rPr>
      </w:pPr>
      <w:bookmarkStart w:id="95" w:name="bookmark95"/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těsnící profil Besaplast KLM-TPE 30 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302,95*1,04</w:t>
        <w:tab/>
        <w:t>315,06</w:t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D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8 </w:t>
      </w: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atum:</w:t>
        <w:tab/>
        <w:t>21. 8. 2024</w:t>
      </w:r>
      <w:bookmarkEnd w:id="95"/>
    </w:p>
    <w:p>
      <w:pPr>
        <w:pStyle w:val="Style28"/>
        <w:keepNext w:val="0"/>
        <w:keepLines w:val="0"/>
        <w:framePr w:w="13411" w:h="5909" w:wrap="none" w:hAnchor="page" w:x="2530" w:y="1239"/>
        <w:widowControl w:val="0"/>
        <w:shd w:val="clear" w:color="auto" w:fill="auto"/>
        <w:tabs>
          <w:tab w:pos="9942" w:val="left"/>
          <w:tab w:pos="11747" w:val="left"/>
        </w:tabs>
        <w:bidi w:val="0"/>
        <w:spacing w:before="0" w:after="100" w:line="18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Součet</w:t>
        <w:tab/>
        <w:t>315,06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atum:</w:t>
        <w:tab/>
        <w:t>21. 8. 2024</w:t>
      </w:r>
    </w:p>
    <w:p>
      <w:pPr>
        <w:pStyle w:val="Style37"/>
        <w:keepNext w:val="0"/>
        <w:keepLines w:val="0"/>
        <w:framePr w:w="13411" w:h="5909" w:wrap="none" w:hAnchor="page" w:x="2530" w:y="1239"/>
        <w:widowControl w:val="0"/>
        <w:shd w:val="clear" w:color="auto" w:fill="auto"/>
        <w:tabs>
          <w:tab w:pos="8834" w:val="left"/>
          <w:tab w:pos="9424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tonážní pro izolace proti vodě, vlhkosPtio apipslynům ruční v objektech v do 6 m</w:t>
        <w:tab/>
        <w:t>MJt</w:t>
        <w:tab/>
        <w:t>Množství3,15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[C2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Z8K0]9,82Cena celkem [C8ZK]</w:t>
      </w:r>
    </w:p>
    <w:p>
      <w:pPr>
        <w:pStyle w:val="Style28"/>
        <w:keepNext w:val="0"/>
        <w:keepLines w:val="0"/>
        <w:framePr w:w="13411" w:h="5909" w:wrap="none" w:hAnchor="page" w:x="2530" w:y="1239"/>
        <w:widowControl w:val="0"/>
        <w:shd w:val="clear" w:color="auto" w:fill="auto"/>
        <w:tabs>
          <w:tab w:pos="10291" w:val="left"/>
        </w:tabs>
        <w:bidi w:val="0"/>
        <w:spacing w:before="0" w:after="180" w:line="1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853,74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45"/>
        <w:keepNext w:val="0"/>
        <w:keepLines w:val="0"/>
        <w:framePr w:w="13411" w:h="5909" w:wrap="none" w:hAnchor="page" w:x="2530" w:y="1239"/>
        <w:widowControl w:val="0"/>
        <w:shd w:val="clear" w:color="auto" w:fill="auto"/>
        <w:bidi w:val="0"/>
        <w:spacing w:before="0" w:after="0"/>
        <w:ind w:left="400" w:right="0" w:firstLine="0"/>
        <w:jc w:val="left"/>
        <w:rPr>
          <w:sz w:val="11"/>
          <w:szCs w:val="11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Přesun hmot pro izolace proti vodě, vlhkosti a plynům stanovený z hmotnosti přesunovaného materiálu vodorovná dopravní vzdálenost do 50 m ruční (bez užití mechanizace) v objektech výšky do 6 m </w:t>
      </w:r>
      <w:r>
        <w:fldChar w:fldCharType="begin"/>
      </w:r>
      <w:r>
        <w:rPr/>
        <w:instrText> HYPERLINK "https://podminky.urs.cz/item/CS_URS_2024_02/998711121"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https://podminky.urs.cz/item/CS_URS_2024_02/998711121</w:t>
      </w:r>
      <w:r>
        <w:fldChar w:fldCharType="end"/>
      </w:r>
    </w:p>
    <w:p>
      <w:pPr>
        <w:pStyle w:val="Style45"/>
        <w:keepNext w:val="0"/>
        <w:keepLines w:val="0"/>
        <w:framePr w:w="13411" w:h="5909" w:wrap="none" w:hAnchor="page" w:x="2530" w:y="1239"/>
        <w:widowControl w:val="0"/>
        <w:shd w:val="clear" w:color="auto" w:fill="auto"/>
        <w:bidi w:val="0"/>
        <w:spacing w:before="0" w:after="180" w:line="276" w:lineRule="auto"/>
        <w:ind w:left="180" w:right="0" w:firstLine="0"/>
        <w:jc w:val="both"/>
        <w:rPr>
          <w:sz w:val="15"/>
          <w:szCs w:val="15"/>
        </w:rPr>
      </w:pP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Práce a dodávky HSV 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Ostatní konstrukce a práce, bourání </w:t>
      </w:r>
      <w:r>
        <w:rPr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Těsnění dilatační spáry bet. konstrukce PUR pěnou, po vytvrzení seříznutí pěny do požadované hloubky </w:t>
      </w: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Těsnění dilatační spáry bet. konstrukce PUR pěnou, po vytvrzení seříznutí pěny do požadované hloubky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Poznámka k souboru cen: Poznámka k souboru cen: 1. V cenách těsnění spár pásy „waterstop“ jsou započteny náklady na rozměření délky pásu v konstrukci, nastříhaní a lepení pásu na požadovaný rozměr, uchycení hřebenu pásu k výztuži a k bednění tak, aby nedošlo u povrchových pásů k posunutí a u vnitřních k volnému pohybu během betonáže, a náklady uložení pásů pro svislou nebo vodorovnou ochranu spáry. 2. V cenách těsnění styčné spáry profilem jsou započteny náklady na nastříhání, vložení a nalepení profilové pryže z nevodotěsného mikrotenového profilu nebo vodotěsného vodoubobtnajícího profilu do drážky styčné spáry mezi prefa dílci během montáže konstrukce zejména přesýpaných objektů. 3. Těsnění tmelem se používá převážně u pohledových pracovních a dilatačních spár v profilu vytvořeném lištami o ploše do 1,5 cm2 u pracovních spár a 4 cm2 u dilatačních spár. V ceně jsou započteny náklady na penetraci pro lepší přilnavost k betonu, u dilatačních spár osazení separační vložky tmelu pro oddělení polystyrenové výplně dilatační spáry a uhlazení tmelu. 4. Těsnění spárovým profilem ze silikonu nebo uretanu jako náhrada za pohledové výplně obsahuje nastříhaní a slepení pásů na potřebnou délku, vložení do spáry vytvořené lištami, zkosení čela spáry do 20/20 mm nebo do 40/40 mm. 5. Těsnění smrštitelné (pseudo) spáry obsahuje těsnění lícové tmelem a rubové povrchovým pásem dilatačním „waterstop“, vložení extrudovaného polystyrenu v 1/3 plochy tloušťky betonové stěny. 6. V cenách nejsou započteny náklady na: a) bednění pracovních a dilatačních čel, bednění podpěr „waterstop“ svisle uložených, tyto se oceňují cenou 327 353112, b) bednění podpěr „waterstop“ vodorovně uložených, tyto se oceňují cenou 421 35-3112, c) vložení polystyrenu do dilatačních spár, tyto se oceňují souborem cen 931 99-21 Výplň dilatačních spár z polystyrenu, d) u cen -4171 a -4172 na tmelení spáry pod izolačním pásem, tyto se oceňují cenami -4131 až -4142, e) u cen - 4171 a -4172 na penetrační nátěr betonu, tyto se oceňují cenami katalogu 800-711 Izolace proti vodě, vlhkosti a plynům. </w:t>
      </w:r>
      <w:r>
        <w:rPr>
          <w:i w:val="0"/>
          <w:i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(11+8+6+6+6+19+7+7+3+3+3+4)*3,65</w:t>
      </w:r>
    </w:p>
    <w:p>
      <w:pPr>
        <w:pStyle w:val="Style37"/>
        <w:keepNext w:val="0"/>
        <w:keepLines w:val="0"/>
        <w:framePr w:w="672" w:h="288" w:wrap="none" w:hAnchor="page" w:x="12294" w:y="3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302,950</w:t>
      </w:r>
    </w:p>
    <w:p>
      <w:pPr>
        <w:pStyle w:val="Style37"/>
        <w:keepNext w:val="0"/>
        <w:keepLines w:val="0"/>
        <w:framePr w:w="576" w:h="288" w:wrap="none" w:hAnchor="page" w:x="13710" w:y="3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331,96</w:t>
      </w:r>
    </w:p>
    <w:p>
      <w:pPr>
        <w:pStyle w:val="Style37"/>
        <w:keepNext w:val="0"/>
        <w:keepLines w:val="0"/>
        <w:framePr w:w="667" w:h="283" w:wrap="none" w:hAnchor="page" w:x="15375" w:y="12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315,068</w:t>
      </w:r>
    </w:p>
    <w:p>
      <w:pPr>
        <w:pStyle w:val="Style4"/>
        <w:keepNext w:val="0"/>
        <w:keepLines w:val="0"/>
        <w:framePr w:w="1157" w:h="1301" w:wrap="none" w:hAnchor="page" w:x="14996" w:y="26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457 826,99</w:t>
      </w:r>
    </w:p>
    <w:p>
      <w:pPr>
        <w:pStyle w:val="Style4"/>
        <w:keepNext w:val="0"/>
        <w:keepLines w:val="0"/>
        <w:framePr w:w="1157" w:h="1301" w:wrap="none" w:hAnchor="page" w:x="14996" w:y="26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100 686,54</w:t>
      </w:r>
    </w:p>
    <w:p>
      <w:pPr>
        <w:pStyle w:val="Style28"/>
        <w:keepNext w:val="0"/>
        <w:keepLines w:val="0"/>
        <w:framePr w:w="1157" w:h="1301" w:wrap="none" w:hAnchor="page" w:x="14996" w:y="26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100 567,28</w:t>
      </w:r>
    </w:p>
    <w:p>
      <w:pPr>
        <w:pStyle w:val="Style37"/>
        <w:keepNext w:val="0"/>
        <w:keepLines w:val="0"/>
        <w:framePr w:w="1157" w:h="1301" w:wrap="none" w:hAnchor="page" w:x="14996" w:y="262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100 567,28</w:t>
      </w:r>
    </w:p>
    <w:tbl>
      <w:tblPr>
        <w:tblOverlap w:val="never"/>
        <w:jc w:val="left"/>
        <w:tblLayout w:type="fixed"/>
      </w:tblPr>
      <w:tblGrid>
        <w:gridCol w:w="322"/>
        <w:gridCol w:w="1200"/>
        <w:gridCol w:w="8597"/>
        <w:gridCol w:w="912"/>
        <w:gridCol w:w="1402"/>
        <w:gridCol w:w="1301"/>
        <w:gridCol w:w="1507"/>
      </w:tblGrid>
      <w:tr>
        <w:trPr>
          <w:trHeight w:val="202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tabs>
                <w:tab w:pos="178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VV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302,950</w:t>
            </w:r>
          </w:p>
        </w:tc>
      </w:tr>
      <w:tr>
        <w:trPr>
          <w:trHeight w:val="1282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 998332011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Přesun hmot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319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Přesun hmot pro úpravy vodních toků a kanály, hráze rybníků apod. dopravní vzdálenost do 500 m </w:t>
            </w:r>
            <w:r>
              <w:fldChar w:fldCharType="begin"/>
            </w:r>
            <w:r>
              <w:rPr/>
              <w:instrText> HYPERLINK "https://podminky.urs.cz/item/CS_URS_2024_02/998332011"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https://podminky.urs.cz/item/CS_URS_2024_02/998332011</w:t>
            </w:r>
            <w:r>
              <w:fldChar w:fldCharType="end"/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souboru cen: 1. Ceny jsou určeny pro jakoukoliv konstrukčně-materiálovou charakteristiku.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302,950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0,303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393,61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119,26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119,26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Práce a dodávky PSV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Izolace proti vodě, vlhkosti a plynům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Izolace proti vodě svislý uzávěr dilatační spáry pryžovým klínem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357 140,45</w:t>
            </w:r>
          </w:p>
        </w:tc>
      </w:tr>
      <w:tr>
        <w:trPr>
          <w:trHeight w:val="6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711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711762624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240" w:h="2914" w:wrap="none" w:hAnchor="page" w:x="913" w:y="713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302,950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39,95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357 140,45</w:t>
            </w:r>
          </w:p>
          <w:p>
            <w:pPr>
              <w:pStyle w:val="Style10"/>
              <w:keepNext w:val="0"/>
              <w:keepLines w:val="0"/>
              <w:framePr w:w="15240" w:h="2914" w:wrap="none" w:hAnchor="page" w:x="913" w:y="71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12 102,85</w:t>
            </w:r>
          </w:p>
        </w:tc>
      </w:tr>
    </w:tbl>
    <w:p>
      <w:pPr>
        <w:framePr w:w="15240" w:h="2914" w:wrap="none" w:hAnchor="page" w:x="913" w:y="713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356235</wp:posOffset>
            </wp:positionH>
            <wp:positionV relativeFrom="margin">
              <wp:posOffset>908050</wp:posOffset>
            </wp:positionV>
            <wp:extent cx="9899650" cy="552005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9899650" cy="55200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0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43"/>
          <w:footerReference w:type="even" r:id="rId44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912" w:right="3917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 z 18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8204835</wp:posOffset>
                </wp:positionH>
                <wp:positionV relativeFrom="paragraph">
                  <wp:posOffset>1048385</wp:posOffset>
                </wp:positionV>
                <wp:extent cx="445135" cy="1697990"/>
                <wp:wrapSquare wrapText="bothSides"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697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 Datum: IČ: DIČ: IČ: DIČ: IČ: DIČ: IČ: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646.05000000000007pt;margin-top:82.549999999999997pt;width:35.050000000000004pt;height:133.6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 Datum: IČ: DIČ: IČ: DIČ: IČ: DIČ: IČ: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9043035</wp:posOffset>
                </wp:positionH>
                <wp:positionV relativeFrom="paragraph">
                  <wp:posOffset>1176655</wp:posOffset>
                </wp:positionV>
                <wp:extent cx="640080" cy="201295"/>
                <wp:wrapSquare wrapText="bothSides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21. 8. 2024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12.05000000000007pt;margin-top:92.650000000000006pt;width:50.399999999999999pt;height:15.8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21. 8. 2024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96" w:name="bookmark96"/>
      <w:bookmarkStart w:id="97" w:name="bookmark97"/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96"/>
      <w:bookmarkEnd w:id="97"/>
      <w:bookmarkEnd w:id="98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PKP II - oprava betonového pláště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400"/>
        <w:jc w:val="left"/>
      </w:pPr>
      <w:bookmarkStart w:id="100" w:name="bookmark100"/>
      <w:bookmarkStart w:id="101" w:name="bookmark101"/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100"/>
      <w:bookmarkEnd w:id="101"/>
      <w:bookmarkEnd w:id="99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6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45"/>
          <w:footerReference w:type="even" r:id="rId46"/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912" w:right="3917" w:bottom="424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304"/>
        <w:gridCol w:w="5213"/>
        <w:gridCol w:w="1469"/>
        <w:gridCol w:w="1901"/>
        <w:gridCol w:w="1306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1 260,00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2" w:h="1973" w:wrap="none" w:vAnchor="text" w:hAnchor="page" w:x="937" w:y="14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192" w:h="1973" w:wrap="none" w:vAnchor="text" w:hAnchor="page" w:x="937" w:y="14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7 260,00</w:t>
            </w:r>
          </w:p>
        </w:tc>
      </w:tr>
    </w:tbl>
    <w:p>
      <w:pPr>
        <w:framePr w:w="15192" w:h="1973" w:wrap="none" w:vAnchor="text" w:hAnchor="page" w:x="937" w:y="14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575945</wp:posOffset>
            </wp:positionH>
            <wp:positionV relativeFrom="paragraph">
              <wp:posOffset>12700</wp:posOffset>
            </wp:positionV>
            <wp:extent cx="9680575" cy="127381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907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2"/>
        <w:keepNext/>
        <w:keepLines/>
        <w:framePr w:w="5429" w:h="797" w:wrap="none" w:hAnchor="page" w:x="567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102" w:name="bookmark102"/>
      <w:bookmarkStart w:id="103" w:name="bookmark103"/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02"/>
      <w:bookmarkEnd w:id="103"/>
      <w:bookmarkEnd w:id="104"/>
    </w:p>
    <w:p>
      <w:pPr>
        <w:pStyle w:val="Style28"/>
        <w:keepNext w:val="0"/>
        <w:keepLines w:val="0"/>
        <w:framePr w:w="5429" w:h="797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8"/>
        <w:keepNext w:val="0"/>
        <w:keepLines w:val="0"/>
        <w:framePr w:w="3816" w:h="773" w:wrap="none" w:hAnchor="page" w:x="567" w:y="822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PKP II - oprava betonového pláště Objekt:</w:t>
      </w:r>
    </w:p>
    <w:p>
      <w:pPr>
        <w:pStyle w:val="Style34"/>
        <w:keepNext/>
        <w:keepLines/>
        <w:framePr w:w="3816" w:h="773" w:wrap="none" w:hAnchor="page" w:x="567" w:y="822"/>
        <w:widowControl w:val="0"/>
        <w:shd w:val="clear" w:color="auto" w:fill="auto"/>
        <w:bidi w:val="0"/>
        <w:spacing w:before="0" w:after="0" w:line="226" w:lineRule="auto"/>
        <w:ind w:left="0" w:right="0" w:firstLine="740"/>
        <w:jc w:val="left"/>
      </w:pPr>
      <w:bookmarkStart w:id="105" w:name="bookmark105"/>
      <w:bookmarkStart w:id="106" w:name="bookmark106"/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VON - Vedlejší a ostatní náklady</w:t>
      </w:r>
      <w:bookmarkEnd w:id="105"/>
      <w:bookmarkEnd w:id="106"/>
      <w:bookmarkEnd w:id="107"/>
    </w:p>
    <w:tbl>
      <w:tblPr>
        <w:tblOverlap w:val="never"/>
        <w:jc w:val="left"/>
        <w:tblLayout w:type="fixed"/>
      </w:tblPr>
      <w:tblGrid>
        <w:gridCol w:w="1858"/>
        <w:gridCol w:w="7637"/>
        <w:gridCol w:w="1829"/>
        <w:gridCol w:w="701"/>
        <w:gridCol w:w="494"/>
        <w:gridCol w:w="1214"/>
        <w:gridCol w:w="763"/>
        <w:gridCol w:w="1042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M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í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to: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tu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tu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m: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1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.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.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24</w:t>
            </w:r>
          </w:p>
        </w:tc>
      </w:tr>
      <w:tr>
        <w:trPr>
          <w:trHeight w:val="6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Za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te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l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el:</w:t>
            </w:r>
          </w:p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vatel:</w:t>
            </w:r>
          </w:p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Zh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ite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vi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l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j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ta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t: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nt:</w:t>
            </w:r>
          </w:p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l: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l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l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k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m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tabs>
                <w:tab w:pos="1376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4440" w:right="0" w:firstLine="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Ná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la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y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u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le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u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ro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c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lk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čt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ové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Vedlejší rozpočtové náklady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soub</w:t>
            </w:r>
          </w:p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 K VON01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5198" w:wrap="none" w:hAnchor="page" w:x="591" w:y="1619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5198" w:wrap="none" w:hAnchor="page" w:x="591" w:y="1619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5198" w:wrap="none" w:hAnchor="page" w:x="591" w:y="161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5198" w:wrap="none" w:hAnchor="page" w:x="591" w:y="1619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8" w:h="5198" w:wrap="none" w:hAnchor="page" w:x="591" w:y="161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zajištění vyjádření správců 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zajištění povolení vjezdu těžkých vozidel (v případě potřeby)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přilehlé pozemky, zařízení a bermy - pasportizace, úklid a uvedení do původního stavu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doplnění Havarijního a Povodňového plánu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ohrazení stavby páskou s označením "stavba vstup zakázán"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elektrocentrála, případně dovoz záměsové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osvětlení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dočasné přenosné schody vstup a pro dopravu materiálu do koryta bez mechanizace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 prořez stromů a keřů pro přístup na místo stavby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15538" w:h="5198" w:wrap="none" w:hAnchor="page" w:x="591" w:y="16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38" w:h="5198" w:wrap="none" w:hAnchor="page" w:x="591" w:y="161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38" w:h="5198" w:wrap="none" w:hAnchor="page" w:x="591" w:y="161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1691640</wp:posOffset>
            </wp:positionV>
            <wp:extent cx="9899650" cy="105473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9899650" cy="1054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221" w:h="221" w:wrap="none" w:hAnchor="page" w:x="1786" w:y="69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</w:p>
    <w:p>
      <w:pPr>
        <w:pStyle w:val="Style13"/>
        <w:keepNext w:val="0"/>
        <w:keepLines w:val="0"/>
        <w:framePr w:w="7310" w:h="821" w:wrap="none" w:hAnchor="page" w:x="3145" w:y="8492"/>
        <w:widowControl w:val="0"/>
        <w:shd w:val="clear" w:color="auto" w:fill="auto"/>
        <w:bidi w:val="0"/>
        <w:spacing w:before="0" w:after="0" w:line="45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Jednotková cena položky. Zadaní může obsahovat namísto J.ceny sloupce J.materiál a J.montáž, jejichž součet definuje J.cenu položky. Celková cena položky daná jako součin množství a j.ceny</w:t>
      </w:r>
    </w:p>
    <w:p>
      <w:pPr>
        <w:pStyle w:val="Style13"/>
        <w:keepNext w:val="0"/>
        <w:keepLines w:val="0"/>
        <w:framePr w:w="7310" w:h="821" w:wrap="none" w:hAnchor="page" w:x="3145" w:y="8492"/>
        <w:widowControl w:val="0"/>
        <w:shd w:val="clear" w:color="auto" w:fill="auto"/>
        <w:bidi w:val="0"/>
        <w:spacing w:before="0" w:after="0" w:line="45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Příslušnost položky do cenové soustavy</w:t>
      </w:r>
    </w:p>
    <w:p>
      <w:pPr>
        <w:pStyle w:val="Style13"/>
        <w:keepNext w:val="0"/>
        <w:keepLines w:val="0"/>
        <w:framePr w:w="533" w:h="1157" w:wrap="none" w:hAnchor="page" w:x="1786" w:y="7359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 Kód Popis MJ Množství</w:t>
      </w:r>
    </w:p>
    <w:p>
      <w:pPr>
        <w:pStyle w:val="Style13"/>
        <w:keepNext w:val="0"/>
        <w:keepLines w:val="0"/>
        <w:framePr w:w="533" w:h="1157" w:wrap="none" w:hAnchor="page" w:x="1786" w:y="73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</w:t>
      </w:r>
    </w:p>
    <w:p>
      <w:pPr>
        <w:pStyle w:val="Style13"/>
        <w:keepNext w:val="0"/>
        <w:keepLines w:val="0"/>
        <w:framePr w:w="754" w:h="499" w:wrap="none" w:hAnchor="page" w:x="1786" w:y="8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Cenová soustava</w:t>
      </w:r>
    </w:p>
    <w:p>
      <w:pPr>
        <w:pStyle w:val="Style13"/>
        <w:keepNext w:val="0"/>
        <w:keepLines w:val="0"/>
        <w:framePr w:w="7546" w:h="1397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Pořadové číslo položky v aktuálním soupisu</w:t>
      </w:r>
    </w:p>
    <w:p>
      <w:pPr>
        <w:pStyle w:val="Style13"/>
        <w:keepNext w:val="0"/>
        <w:keepLines w:val="0"/>
        <w:framePr w:w="7546" w:h="1397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 položky: K - konstrukce, M - materiál, PP - plný popis, PSC - poznámka k souboru cen, P - poznámka k položce, VV - výkaz výměr, FIG - rozpad figur</w:t>
      </w:r>
    </w:p>
    <w:p>
      <w:pPr>
        <w:pStyle w:val="Style13"/>
        <w:keepNext w:val="0"/>
        <w:keepLines w:val="0"/>
        <w:framePr w:w="7546" w:h="1397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položky</w:t>
      </w:r>
    </w:p>
    <w:p>
      <w:pPr>
        <w:pStyle w:val="Style13"/>
        <w:keepNext w:val="0"/>
        <w:keepLines w:val="0"/>
        <w:framePr w:w="7546" w:h="1397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Zkrácený popis položky</w:t>
      </w:r>
    </w:p>
    <w:p>
      <w:pPr>
        <w:pStyle w:val="Style13"/>
        <w:keepNext w:val="0"/>
        <w:keepLines w:val="0"/>
        <w:framePr w:w="7546" w:h="1397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Měrná jednotka položky</w:t>
      </w:r>
    </w:p>
    <w:p>
      <w:pPr>
        <w:pStyle w:val="Style13"/>
        <w:keepNext w:val="0"/>
        <w:keepLines w:val="0"/>
        <w:framePr w:w="7546" w:h="1397" w:wrap="none" w:hAnchor="page" w:x="3145" w:y="6980"/>
        <w:widowControl w:val="0"/>
        <w:shd w:val="clear" w:color="auto" w:fill="auto"/>
        <w:bidi w:val="0"/>
        <w:spacing w:before="0" w:after="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v měrné jednotce</w:t>
      </w:r>
    </w:p>
    <w:tbl>
      <w:tblPr>
        <w:tblOverlap w:val="never"/>
        <w:jc w:val="left"/>
        <w:tblLayout w:type="fixed"/>
      </w:tblPr>
      <w:tblGrid>
        <w:gridCol w:w="638"/>
        <w:gridCol w:w="1925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13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 prací pro daný typ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563" w:h="1387" w:wrap="none" w:hAnchor="page" w:x="1614" w:y="341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</w:t>
            </w:r>
          </w:p>
        </w:tc>
      </w:tr>
    </w:tbl>
    <w:p>
      <w:pPr>
        <w:framePr w:w="2563" w:h="1387" w:wrap="none" w:hAnchor="page" w:x="1614" w:y="341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01130" cy="719645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6501130" cy="7196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830" w:right="5769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52"/>
        <w:gridCol w:w="1176"/>
        <w:gridCol w:w="4478"/>
        <w:gridCol w:w="1632"/>
        <w:gridCol w:w="1123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Povinn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(A/N)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</w:t>
            </w: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9562" w:h="4474" w:wrap="none" w:hAnchor="page" w:x="970" w:y="128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4474" w:wrap="none" w:hAnchor="page" w:x="970" w:y="12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4474" w:wrap="none" w:hAnchor="page" w:x="970" w:y="12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naků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12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4474" w:wrap="none" w:hAnchor="page" w:x="970" w:y="12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62" w:h="4474" w:wrap="none" w:hAnchor="page" w:x="970" w:y="128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62" w:h="4474" w:wrap="none" w:hAnchor="page" w:x="970" w:y="1283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72"/>
        <w:gridCol w:w="1051"/>
        <w:gridCol w:w="3614"/>
        <w:gridCol w:w="2678"/>
        <w:gridCol w:w="946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300" w:lineRule="auto"/>
              <w:ind w:left="20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 atributu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 (A/N)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300" w:lineRule="auto"/>
              <w:ind w:left="2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naků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3091" w:wrap="none" w:hAnchor="page" w:x="970" w:y="69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Objektu,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prací</w:t>
            </w:r>
          </w:p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3091" w:wrap="none" w:hAnchor="page" w:x="970" w:y="69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3091" w:wrap="none" w:hAnchor="page" w:x="970" w:y="69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3091" w:wrap="none" w:hAnchor="page" w:x="970" w:y="6927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62" w:h="3091" w:wrap="none" w:hAnchor="page" w:x="970" w:y="692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62" w:h="3091" w:wrap="none" w:hAnchor="page" w:x="970" w:y="692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01130" cy="638556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6501130" cy="6385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830" w:right="5769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152"/>
        <w:gridCol w:w="1181"/>
        <w:gridCol w:w="4416"/>
        <w:gridCol w:w="1378"/>
      </w:tblGrid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26" w:h="4080" w:wrap="none" w:hAnchor="page" w:x="970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8126" w:h="4080" w:wrap="none" w:hAnchor="page" w:x="970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8126" w:h="4080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</w:tr>
    </w:tbl>
    <w:p>
      <w:pPr>
        <w:framePr w:w="8126" w:h="4080" w:wrap="none" w:hAnchor="page" w:x="970" w:y="71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86"/>
        <w:gridCol w:w="1147"/>
        <w:gridCol w:w="4171"/>
        <w:gridCol w:w="1670"/>
        <w:gridCol w:w="1387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Povinn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(A/N)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9562" w:h="2688" w:wrap="none" w:hAnchor="page" w:x="970" w:y="595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2688" w:wrap="none" w:hAnchor="page" w:x="970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2688" w:wrap="none" w:hAnchor="page" w:x="970" w:y="59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počet 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znaků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562" w:h="2688" w:wrap="none" w:hAnchor="page" w:x="970" w:y="59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9562" w:h="2688" w:wrap="none" w:hAnchor="page" w:x="970" w:y="5958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62" w:h="2688" w:wrap="none" w:hAnchor="page" w:x="970" w:y="595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62" w:h="2688" w:wrap="none" w:hAnchor="page" w:x="970" w:y="595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01130" cy="552323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6501130" cy="5523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830" w:right="5769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830" w:h="221" w:wrap="none" w:hAnchor="page" w:x="1143" w:y="10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eGTypPolozky</w:t>
      </w:r>
    </w:p>
    <w:p>
      <w:pPr>
        <w:pStyle w:val="Style13"/>
        <w:keepNext w:val="0"/>
        <w:keepLines w:val="0"/>
        <w:framePr w:w="1032" w:h="264" w:wrap="none" w:hAnchor="page" w:x="7901" w:y="110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Strana 18 z 18</w:t>
      </w:r>
    </w:p>
    <w:p>
      <w:pPr>
        <w:pStyle w:val="Style13"/>
        <w:keepNext w:val="0"/>
        <w:keepLines w:val="0"/>
        <w:framePr w:w="806" w:h="538" w:wrap="none" w:hAnchor="page" w:x="1143" w:y="7892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Typ věty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eGSazbaDPH</w:t>
      </w:r>
    </w:p>
    <w:tbl>
      <w:tblPr>
        <w:tblOverlap w:val="never"/>
        <w:jc w:val="left"/>
        <w:tblLayout w:type="fixed"/>
      </w:tblPr>
      <w:tblGrid>
        <w:gridCol w:w="1286"/>
        <w:gridCol w:w="936"/>
        <w:gridCol w:w="2621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843" w:h="5851" w:wrap="none" w:hAnchor="page" w:x="970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a název objektu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 položky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 položky ze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 položky ze soupisu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Měrná jednotka položky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Jednotková cena položky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1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</w:tr>
      <w:tr>
        <w:trPr>
          <w:trHeight w:val="9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341" w:lineRule="auto"/>
              <w:ind w:left="20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Cenová soustava p psc pp 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Zařazení položky do cenové soustavy</w:t>
            </w:r>
          </w:p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položky ze soupisu</w:t>
            </w:r>
          </w:p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souboru cen ze soupisu</w:t>
            </w:r>
          </w:p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Plný popis položky ze soupisu</w:t>
            </w:r>
          </w:p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1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pro položku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Suť položky ze soupisu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4843" w:h="5851" w:wrap="none" w:hAnchor="page" w:x="970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</w:tr>
    </w:tbl>
    <w:p>
      <w:pPr>
        <w:framePr w:w="4843" w:h="5851" w:wrap="none" w:hAnchor="page" w:x="970" w:y="71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051"/>
        <w:gridCol w:w="1728"/>
      </w:tblGrid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Význam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 Snížená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snížená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 Nulová sazba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nulová zákl.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přenesená sníž.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sazba DPH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přenesená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přenesená Snížená sazba DPH přenesená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Vedlejší a ostatní náklady Ostatní náklady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779" w:h="3442" w:hSpace="1070" w:wrap="none" w:hAnchor="page" w:x="2213" w:y="7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779" w:h="3442" w:hSpace="1070" w:wrap="none" w:hAnchor="page" w:x="2213" w:y="789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779" w:h="3442" w:hSpace="1070" w:wrap="none" w:hAnchor="page" w:x="2213" w:y="789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779" w:h="3442" w:hSpace="1070" w:wrap="none" w:hAnchor="page" w:x="2213" w:y="7892"/>
        <w:widowControl w:val="0"/>
        <w:spacing w:line="1" w:lineRule="exact"/>
      </w:pPr>
    </w:p>
    <w:p>
      <w:pPr>
        <w:pStyle w:val="Style23"/>
        <w:keepNext w:val="0"/>
        <w:keepLines w:val="0"/>
        <w:framePr w:w="859" w:h="221" w:wrap="none" w:hAnchor="page" w:x="1143" w:y="9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eGTypZakazky</w:t>
      </w:r>
    </w:p>
    <w:tbl>
      <w:tblPr>
        <w:tblOverlap w:val="never"/>
        <w:jc w:val="left"/>
        <w:tblLayout w:type="fixed"/>
      </w:tblPr>
      <w:tblGrid>
        <w:gridCol w:w="1267"/>
        <w:gridCol w:w="931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Max.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aků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</w:t>
            </w:r>
          </w:p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2198" w:h="5846" w:wrap="none" w:hAnchor="page" w:x="8334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198" w:h="5846" w:wrap="none" w:hAnchor="page" w:x="8334" w:y="7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198" w:h="5846" w:wrap="none" w:hAnchor="page" w:x="8334" w:y="71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527050</wp:posOffset>
            </wp:positionH>
            <wp:positionV relativeFrom="margin">
              <wp:posOffset>0</wp:posOffset>
            </wp:positionV>
            <wp:extent cx="6501130" cy="719645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6501130" cy="7196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erReference w:type="default" r:id="rId59"/>
          <w:footerReference w:type="even" r:id="rId60"/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830" w:right="5769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 z 18</w:t>
      </w:r>
    </w:p>
    <w:sectPr>
      <w:footnotePr>
        <w:pos w:val="pageBottom"/>
        <w:numFmt w:val="decimal"/>
        <w:numRestart w:val="continuous"/>
      </w:footnotePr>
      <w:pgSz w:w="16838" w:h="11909" w:orient="landscape"/>
      <w:pgMar w:top="11440" w:left="7901" w:right="7906" w:bottom="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96.44999999999999pt;margin-top:583.39999999999998pt;width:48.70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396.44999999999999pt;margin-top:583.39999999999998pt;width:48.700000000000003pt;height:10.3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96.44999999999999pt;margin-top:583.39999999999998pt;width:48.700000000000003pt;height:10.30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396.44999999999999pt;margin-top:583.39999999999998pt;width:48.700000000000003pt;height:10.300000000000001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396.44999999999999pt;margin-top:583.39999999999998pt;width:48.700000000000003pt;height:10.300000000000001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96.44999999999999pt;margin-top:583.39999999999998pt;width:48.700000000000003pt;height:10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96.44999999999999pt;margin-top:583.39999999999998pt;width:48.700000000000003pt;height:10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96.44999999999999pt;margin-top:583.39999999999998pt;width:48.700000000000003pt;height:10.3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396.44999999999999pt;margin-top:583.39999999999998pt;width:48.700000000000003pt;height:10.30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8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6">
    <w:name w:val="Char Style 46"/>
    <w:basedOn w:val="DefaultParagraphFont"/>
    <w:link w:val="Style45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52">
    <w:name w:val="Char Style 52"/>
    <w:basedOn w:val="DefaultParagraphFont"/>
    <w:link w:val="Style51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CharStyle72">
    <w:name w:val="Char Style 72"/>
    <w:basedOn w:val="DefaultParagraphFont"/>
    <w:link w:val="Style7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269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after="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spacing w:line="269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51">
    <w:name w:val="Style 51"/>
    <w:basedOn w:val="Normal"/>
    <w:link w:val="CharStyle52"/>
    <w:pPr>
      <w:widowControl w:val="0"/>
      <w:shd w:val="clear" w:color="auto" w:fill="FFFFFF"/>
      <w:spacing w:after="140" w:line="295" w:lineRule="auto"/>
      <w:ind w:left="1720"/>
    </w:pPr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Style71">
    <w:name w:val="Style 71"/>
    <w:basedOn w:val="Normal"/>
    <w:link w:val="CharStyle72"/>
    <w:pPr>
      <w:widowControl w:val="0"/>
      <w:shd w:val="clear" w:color="auto" w:fill="FFFFFF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4.png"/><Relationship Id="rId16" Type="http://schemas.openxmlformats.org/officeDocument/2006/relationships/image" Target="media/image4.pn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image" Target="media/image6.png"/><Relationship Id="rId22" Type="http://schemas.openxmlformats.org/officeDocument/2006/relationships/image" Target="media/image6.pn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footer" Target="footer7.xml"/><Relationship Id="rId28" Type="http://schemas.openxmlformats.org/officeDocument/2006/relationships/footer" Target="footer8.xml"/><Relationship Id="rId29" Type="http://schemas.openxmlformats.org/officeDocument/2006/relationships/image" Target="media/image9.jpeg"/><Relationship Id="rId30" Type="http://schemas.openxmlformats.org/officeDocument/2006/relationships/image" Target="media/image9.jpeg" TargetMode="External"/><Relationship Id="rId31" Type="http://schemas.openxmlformats.org/officeDocument/2006/relationships/footer" Target="footer9.xml"/><Relationship Id="rId32" Type="http://schemas.openxmlformats.org/officeDocument/2006/relationships/footer" Target="footer10.xml"/><Relationship Id="rId33" Type="http://schemas.openxmlformats.org/officeDocument/2006/relationships/image" Target="media/image10.jpeg"/><Relationship Id="rId34" Type="http://schemas.openxmlformats.org/officeDocument/2006/relationships/image" Target="media/image10.jpeg" TargetMode="External"/><Relationship Id="rId35" Type="http://schemas.openxmlformats.org/officeDocument/2006/relationships/footer" Target="footer11.xml"/><Relationship Id="rId36" Type="http://schemas.openxmlformats.org/officeDocument/2006/relationships/footer" Target="footer12.xml"/><Relationship Id="rId37" Type="http://schemas.openxmlformats.org/officeDocument/2006/relationships/image" Target="media/image11.png"/><Relationship Id="rId38" Type="http://schemas.openxmlformats.org/officeDocument/2006/relationships/image" Target="media/image11.png" TargetMode="External"/><Relationship Id="rId39" Type="http://schemas.openxmlformats.org/officeDocument/2006/relationships/image" Target="media/image12.jpeg"/><Relationship Id="rId40" Type="http://schemas.openxmlformats.org/officeDocument/2006/relationships/image" Target="media/image12.jpeg" TargetMode="External"/><Relationship Id="rId41" Type="http://schemas.openxmlformats.org/officeDocument/2006/relationships/image" Target="media/image13.jpeg"/><Relationship Id="rId42" Type="http://schemas.openxmlformats.org/officeDocument/2006/relationships/image" Target="media/image13.jpeg" TargetMode="External"/><Relationship Id="rId43" Type="http://schemas.openxmlformats.org/officeDocument/2006/relationships/footer" Target="footer13.xml"/><Relationship Id="rId44" Type="http://schemas.openxmlformats.org/officeDocument/2006/relationships/footer" Target="footer14.xml"/><Relationship Id="rId45" Type="http://schemas.openxmlformats.org/officeDocument/2006/relationships/footer" Target="footer15.xml"/><Relationship Id="rId46" Type="http://schemas.openxmlformats.org/officeDocument/2006/relationships/footer" Target="footer16.xml"/><Relationship Id="rId47" Type="http://schemas.openxmlformats.org/officeDocument/2006/relationships/image" Target="media/image14.jpeg"/><Relationship Id="rId48" Type="http://schemas.openxmlformats.org/officeDocument/2006/relationships/image" Target="media/image14.jpeg" TargetMode="External"/><Relationship Id="rId49" Type="http://schemas.openxmlformats.org/officeDocument/2006/relationships/image" Target="media/image15.jpeg"/><Relationship Id="rId50" Type="http://schemas.openxmlformats.org/officeDocument/2006/relationships/image" Target="media/image15.jpeg" TargetMode="External"/><Relationship Id="rId51" Type="http://schemas.openxmlformats.org/officeDocument/2006/relationships/image" Target="media/image16.jpeg"/><Relationship Id="rId52" Type="http://schemas.openxmlformats.org/officeDocument/2006/relationships/image" Target="media/image16.jpeg" TargetMode="External"/><Relationship Id="rId53" Type="http://schemas.openxmlformats.org/officeDocument/2006/relationships/image" Target="media/image17.jpeg"/><Relationship Id="rId54" Type="http://schemas.openxmlformats.org/officeDocument/2006/relationships/image" Target="media/image17.jpeg" TargetMode="External"/><Relationship Id="rId55" Type="http://schemas.openxmlformats.org/officeDocument/2006/relationships/image" Target="media/image18.jpeg"/><Relationship Id="rId56" Type="http://schemas.openxmlformats.org/officeDocument/2006/relationships/image" Target="media/image18.jpeg" TargetMode="External"/><Relationship Id="rId57" Type="http://schemas.openxmlformats.org/officeDocument/2006/relationships/image" Target="media/image19.jpeg"/><Relationship Id="rId58" Type="http://schemas.openxmlformats.org/officeDocument/2006/relationships/image" Target="media/image19.jpeg" TargetMode="External"/><Relationship Id="rId59" Type="http://schemas.openxmlformats.org/officeDocument/2006/relationships/footer" Target="footer17.xml"/><Relationship Id="rId60" Type="http://schemas.openxmlformats.org/officeDocument/2006/relationships/footer" Target="footer18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