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A17E99" w:rsidRDefault="00AE14F3" w:rsidP="008C7DF7">
      <w:pPr>
        <w:pStyle w:val="Zkladntext"/>
        <w:keepNext/>
        <w:keepLines/>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rsidR="004F1912" w:rsidRDefault="00950DD3" w:rsidP="008C7DF7">
      <w:pPr>
        <w:pStyle w:val="Zkladntext"/>
        <w:keepNext/>
        <w:keepLines/>
        <w:tabs>
          <w:tab w:val="center" w:pos="4592"/>
          <w:tab w:val="left" w:pos="8205"/>
        </w:tabs>
        <w:spacing w:before="40" w:after="40"/>
        <w:jc w:val="left"/>
        <w:rPr>
          <w:rFonts w:cs="Arial"/>
          <w:b/>
          <w:sz w:val="22"/>
          <w:szCs w:val="22"/>
        </w:rPr>
      </w:pPr>
      <w:r>
        <w:rPr>
          <w:rFonts w:cs="Arial"/>
          <w:b/>
          <w:sz w:val="22"/>
          <w:szCs w:val="22"/>
        </w:rPr>
        <w:tab/>
      </w:r>
      <w:r w:rsidR="00354B8B">
        <w:rPr>
          <w:rFonts w:cs="Arial"/>
          <w:b/>
          <w:sz w:val="22"/>
          <w:szCs w:val="22"/>
        </w:rPr>
        <w:t>n</w:t>
      </w:r>
      <w:r w:rsidR="009F6606" w:rsidRPr="00636A18">
        <w:rPr>
          <w:rFonts w:cs="Arial"/>
          <w:b/>
          <w:sz w:val="22"/>
          <w:szCs w:val="22"/>
        </w:rPr>
        <w:t>a stavbu</w:t>
      </w:r>
      <w:r w:rsidR="00354B8B">
        <w:rPr>
          <w:rFonts w:cs="Arial"/>
          <w:b/>
          <w:sz w:val="22"/>
          <w:szCs w:val="22"/>
        </w:rPr>
        <w:t xml:space="preserve"> </w:t>
      </w:r>
      <w:r w:rsidR="00757C7C">
        <w:rPr>
          <w:rFonts w:cs="Arial"/>
          <w:b/>
          <w:sz w:val="22"/>
          <w:szCs w:val="22"/>
        </w:rPr>
        <w:t>VD Sl.</w:t>
      </w:r>
      <w:r w:rsidR="005868D4">
        <w:rPr>
          <w:rFonts w:cs="Arial"/>
          <w:b/>
          <w:sz w:val="22"/>
          <w:szCs w:val="22"/>
          <w:lang w:val="cs-CZ"/>
        </w:rPr>
        <w:t xml:space="preserve"> </w:t>
      </w:r>
      <w:r w:rsidR="00757C7C">
        <w:rPr>
          <w:rFonts w:cs="Arial"/>
          <w:b/>
          <w:sz w:val="22"/>
          <w:szCs w:val="22"/>
        </w:rPr>
        <w:t xml:space="preserve">Harta – </w:t>
      </w:r>
      <w:r w:rsidR="00423B6E">
        <w:rPr>
          <w:rFonts w:cs="Arial"/>
          <w:b/>
          <w:sz w:val="22"/>
          <w:szCs w:val="22"/>
          <w:lang w:val="cs-CZ"/>
        </w:rPr>
        <w:t xml:space="preserve">oprava obložení střešní konstrukce budovy </w:t>
      </w:r>
      <w:r w:rsidR="00333A9F">
        <w:rPr>
          <w:rFonts w:cs="Arial"/>
          <w:b/>
          <w:sz w:val="22"/>
          <w:szCs w:val="22"/>
          <w:lang w:val="cs-CZ"/>
        </w:rPr>
        <w:t>„</w:t>
      </w:r>
      <w:r w:rsidR="00BA3582">
        <w:rPr>
          <w:rFonts w:cs="Arial"/>
          <w:b/>
          <w:sz w:val="22"/>
          <w:szCs w:val="22"/>
          <w:lang w:val="cs-CZ"/>
        </w:rPr>
        <w:t>Garáže</w:t>
      </w:r>
      <w:r w:rsidR="00333A9F">
        <w:rPr>
          <w:rFonts w:cs="Arial"/>
          <w:b/>
          <w:sz w:val="22"/>
          <w:szCs w:val="22"/>
          <w:lang w:val="cs-CZ"/>
        </w:rPr>
        <w:t>“</w:t>
      </w:r>
      <w:r w:rsidR="00B505FF">
        <w:rPr>
          <w:rFonts w:cs="Arial"/>
          <w:b/>
          <w:sz w:val="22"/>
          <w:szCs w:val="22"/>
          <w:lang w:val="cs-CZ"/>
        </w:rPr>
        <w:t xml:space="preserve"> (č.st.</w:t>
      </w:r>
      <w:r w:rsidR="00BA3582">
        <w:rPr>
          <w:rFonts w:cs="Arial"/>
          <w:b/>
          <w:sz w:val="22"/>
          <w:szCs w:val="22"/>
          <w:lang w:val="cs-CZ"/>
        </w:rPr>
        <w:t>5387</w:t>
      </w:r>
      <w:r w:rsidR="00B505FF">
        <w:rPr>
          <w:rFonts w:cs="Arial"/>
          <w:b/>
          <w:sz w:val="22"/>
          <w:szCs w:val="22"/>
          <w:lang w:val="cs-CZ"/>
        </w:rPr>
        <w:t>)</w:t>
      </w:r>
      <w:r>
        <w:rPr>
          <w:rFonts w:cs="Arial"/>
          <w:b/>
          <w:sz w:val="22"/>
          <w:szCs w:val="22"/>
        </w:rPr>
        <w:tab/>
      </w:r>
    </w:p>
    <w:p w:rsidR="0022635B" w:rsidRPr="0022635B" w:rsidRDefault="0022635B" w:rsidP="008C7DF7">
      <w:pPr>
        <w:keepNext/>
        <w:keepLines/>
        <w:spacing w:before="80"/>
        <w:jc w:val="center"/>
        <w:rPr>
          <w:sz w:val="18"/>
          <w:szCs w:val="18"/>
        </w:rPr>
      </w:pPr>
      <w:r w:rsidRPr="0022635B">
        <w:rPr>
          <w:sz w:val="18"/>
          <w:szCs w:val="18"/>
        </w:rPr>
        <w:t xml:space="preserve">uzavřená v souladu s ustanovením § 2586 a následujících zákona č. 89/2012 Sb., občanský zákoník, </w:t>
      </w:r>
    </w:p>
    <w:p w:rsidR="0022635B" w:rsidRPr="0022635B" w:rsidRDefault="0022635B" w:rsidP="008C7DF7">
      <w:pPr>
        <w:keepNext/>
        <w:keepLines/>
        <w:jc w:val="center"/>
        <w:rPr>
          <w:sz w:val="18"/>
          <w:szCs w:val="18"/>
        </w:rPr>
      </w:pPr>
      <w:r w:rsidRPr="0022635B">
        <w:rPr>
          <w:sz w:val="18"/>
          <w:szCs w:val="18"/>
        </w:rPr>
        <w:t>mezi smluvními stranami:</w:t>
      </w:r>
    </w:p>
    <w:p w:rsidR="00552E0C" w:rsidRDefault="00552E0C" w:rsidP="008C7DF7">
      <w:pPr>
        <w:pStyle w:val="Zkladntext"/>
        <w:keepNext/>
        <w:keepLines/>
        <w:jc w:val="left"/>
        <w:rPr>
          <w:rFonts w:cs="Arial"/>
          <w:sz w:val="22"/>
          <w:szCs w:val="22"/>
        </w:rPr>
      </w:pPr>
    </w:p>
    <w:p w:rsidR="005D1A93" w:rsidRPr="008C7DF7" w:rsidRDefault="00E945A8" w:rsidP="008C7DF7">
      <w:pPr>
        <w:keepNext/>
        <w:keepLines/>
        <w:tabs>
          <w:tab w:val="left" w:pos="3544"/>
          <w:tab w:val="left" w:pos="7950"/>
        </w:tabs>
        <w:rPr>
          <w:sz w:val="22"/>
          <w:szCs w:val="22"/>
          <w:u w:val="single"/>
        </w:rPr>
      </w:pPr>
      <w:r w:rsidRPr="00E945A8">
        <w:rPr>
          <w:sz w:val="22"/>
          <w:szCs w:val="22"/>
          <w:u w:val="single"/>
        </w:rPr>
        <w:t>Objednatel:</w:t>
      </w:r>
      <w:r w:rsidR="008C7DF7">
        <w:rPr>
          <w:sz w:val="22"/>
          <w:szCs w:val="22"/>
        </w:rPr>
        <w:tab/>
      </w:r>
      <w:r w:rsidR="005D1A93" w:rsidRPr="003C7454">
        <w:rPr>
          <w:sz w:val="22"/>
          <w:szCs w:val="22"/>
        </w:rPr>
        <w:t>Povodí Odry, státní podnik</w:t>
      </w:r>
    </w:p>
    <w:p w:rsidR="00C805E7" w:rsidRPr="00C805E7" w:rsidRDefault="005D1A93" w:rsidP="008C7DF7">
      <w:pPr>
        <w:keepNext/>
        <w:keepLines/>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rsidR="00C805E7" w:rsidRPr="00C805E7" w:rsidRDefault="00C805E7" w:rsidP="008C7DF7">
      <w:pPr>
        <w:keepNext/>
        <w:keepLines/>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5D1A93" w:rsidRPr="00D97F2F" w:rsidRDefault="005D1A93" w:rsidP="008C7DF7">
      <w:pPr>
        <w:keepNext/>
        <w:keepLines/>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t xml:space="preserve">Ing. Jiří </w:t>
      </w:r>
      <w:r w:rsidR="00CD7B2C">
        <w:rPr>
          <w:sz w:val="22"/>
          <w:szCs w:val="22"/>
        </w:rPr>
        <w:t>Tkáč</w:t>
      </w:r>
      <w:r>
        <w:rPr>
          <w:sz w:val="22"/>
          <w:szCs w:val="22"/>
        </w:rPr>
        <w:t xml:space="preserve">, </w:t>
      </w:r>
      <w:proofErr w:type="gramStart"/>
      <w:r>
        <w:rPr>
          <w:sz w:val="22"/>
          <w:szCs w:val="22"/>
        </w:rPr>
        <w:t>generální  ředitel</w:t>
      </w:r>
      <w:proofErr w:type="gramEnd"/>
    </w:p>
    <w:p w:rsidR="003314DE" w:rsidRDefault="005D1A93" w:rsidP="008C7DF7">
      <w:pPr>
        <w:keepNext/>
        <w:keepLines/>
        <w:rPr>
          <w:sz w:val="22"/>
          <w:szCs w:val="22"/>
        </w:rPr>
      </w:pPr>
      <w:r w:rsidRPr="00D97F2F">
        <w:rPr>
          <w:sz w:val="22"/>
          <w:szCs w:val="22"/>
        </w:rPr>
        <w:t xml:space="preserve">Zástupce pro věci technické: </w:t>
      </w:r>
      <w:r w:rsidR="00802E0A">
        <w:rPr>
          <w:sz w:val="22"/>
          <w:szCs w:val="22"/>
        </w:rPr>
        <w:tab/>
      </w:r>
      <w:r w:rsidR="00802E0A">
        <w:rPr>
          <w:sz w:val="22"/>
          <w:szCs w:val="22"/>
        </w:rPr>
        <w:tab/>
      </w:r>
      <w:proofErr w:type="spellStart"/>
      <w:r w:rsidR="004F23A3">
        <w:rPr>
          <w:sz w:val="22"/>
          <w:szCs w:val="22"/>
        </w:rPr>
        <w:t>xxx</w:t>
      </w:r>
      <w:proofErr w:type="spellEnd"/>
      <w:r w:rsidR="005117F5">
        <w:rPr>
          <w:sz w:val="22"/>
          <w:szCs w:val="22"/>
        </w:rPr>
        <w:t xml:space="preserve">     </w:t>
      </w:r>
      <w:r w:rsidR="00196A1C">
        <w:rPr>
          <w:sz w:val="22"/>
          <w:szCs w:val="22"/>
        </w:rPr>
        <w:t xml:space="preserve">               </w:t>
      </w:r>
      <w:r w:rsidR="00196A1C">
        <w:rPr>
          <w:sz w:val="22"/>
          <w:szCs w:val="22"/>
        </w:rPr>
        <w:tab/>
      </w:r>
      <w:r w:rsidR="009E35D5">
        <w:rPr>
          <w:sz w:val="22"/>
          <w:szCs w:val="22"/>
        </w:rPr>
        <w:t xml:space="preserve"> </w:t>
      </w:r>
    </w:p>
    <w:p w:rsidR="00E95B97" w:rsidRPr="00D60B55" w:rsidRDefault="005D1A93" w:rsidP="00E95B97">
      <w:pPr>
        <w:keepNext/>
        <w:keepLines/>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proofErr w:type="spellStart"/>
      <w:r w:rsidR="00E95B97" w:rsidRPr="00D60B55">
        <w:rPr>
          <w:sz w:val="22"/>
          <w:szCs w:val="22"/>
        </w:rPr>
        <w:t>Raiffeisenbank</w:t>
      </w:r>
      <w:proofErr w:type="spellEnd"/>
      <w:r w:rsidR="00E95B97" w:rsidRPr="00D60B55">
        <w:rPr>
          <w:sz w:val="22"/>
          <w:szCs w:val="22"/>
        </w:rPr>
        <w:t xml:space="preserve"> a.s., č. </w:t>
      </w:r>
      <w:proofErr w:type="spellStart"/>
      <w:r w:rsidR="00E95B97" w:rsidRPr="00D60B55">
        <w:rPr>
          <w:sz w:val="22"/>
          <w:szCs w:val="22"/>
        </w:rPr>
        <w:t>ú.</w:t>
      </w:r>
      <w:proofErr w:type="spellEnd"/>
      <w:r w:rsidR="00E95B97" w:rsidRPr="00D60B55">
        <w:rPr>
          <w:sz w:val="22"/>
          <w:szCs w:val="22"/>
        </w:rPr>
        <w:t xml:space="preserve"> 1320871002/5500 </w:t>
      </w:r>
    </w:p>
    <w:p w:rsidR="005D1A93" w:rsidRPr="00D97F2F" w:rsidRDefault="005D1A93" w:rsidP="00E95B97">
      <w:pPr>
        <w:keepNext/>
        <w:keepLines/>
        <w:ind w:left="2124" w:hanging="2124"/>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5D1A93" w:rsidRDefault="005D1A93" w:rsidP="008C7DF7">
      <w:pPr>
        <w:keepNext/>
        <w:keepLines/>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C10749" w:rsidRPr="005117F5" w:rsidRDefault="00C10749" w:rsidP="00C10749">
      <w:pPr>
        <w:keepNext/>
        <w:keepLines/>
        <w:rPr>
          <w:sz w:val="22"/>
          <w:szCs w:val="22"/>
        </w:rPr>
      </w:pPr>
    </w:p>
    <w:p w:rsidR="00423B6E" w:rsidRPr="00270A28" w:rsidRDefault="00423B6E" w:rsidP="00423B6E">
      <w:pPr>
        <w:rPr>
          <w:sz w:val="22"/>
          <w:szCs w:val="22"/>
          <w:u w:val="single"/>
        </w:rPr>
      </w:pPr>
      <w:r w:rsidRPr="00270A28">
        <w:rPr>
          <w:sz w:val="22"/>
          <w:szCs w:val="22"/>
          <w:u w:val="single"/>
        </w:rPr>
        <w:t>Zhotovitel:</w:t>
      </w:r>
    </w:p>
    <w:p w:rsidR="00423B6E" w:rsidRPr="00270A28" w:rsidRDefault="00423B6E" w:rsidP="00423B6E">
      <w:pPr>
        <w:pStyle w:val="Bezmezer"/>
        <w:tabs>
          <w:tab w:val="left" w:pos="3544"/>
        </w:tabs>
        <w:jc w:val="both"/>
        <w:rPr>
          <w:sz w:val="22"/>
          <w:szCs w:val="22"/>
        </w:rPr>
      </w:pPr>
      <w:r w:rsidRPr="00270A28">
        <w:rPr>
          <w:sz w:val="22"/>
          <w:szCs w:val="22"/>
        </w:rPr>
        <w:t xml:space="preserve">Obchodní firma:  </w:t>
      </w:r>
      <w:r w:rsidR="00270A28">
        <w:rPr>
          <w:sz w:val="22"/>
          <w:szCs w:val="22"/>
        </w:rPr>
        <w:t xml:space="preserve">                                     </w:t>
      </w:r>
      <w:r w:rsidR="005056BA">
        <w:rPr>
          <w:sz w:val="22"/>
          <w:szCs w:val="22"/>
        </w:rPr>
        <w:t>Petr Štencel</w:t>
      </w:r>
      <w:r w:rsidRPr="00270A28">
        <w:rPr>
          <w:sz w:val="22"/>
          <w:szCs w:val="22"/>
        </w:rPr>
        <w:tab/>
      </w:r>
    </w:p>
    <w:p w:rsidR="00423B6E" w:rsidRPr="00270A28" w:rsidRDefault="00423B6E" w:rsidP="00423B6E">
      <w:pPr>
        <w:pStyle w:val="Bezmezer"/>
        <w:tabs>
          <w:tab w:val="left" w:pos="3544"/>
        </w:tabs>
        <w:jc w:val="both"/>
        <w:rPr>
          <w:sz w:val="22"/>
          <w:szCs w:val="22"/>
        </w:rPr>
      </w:pPr>
      <w:r w:rsidRPr="00270A28">
        <w:rPr>
          <w:sz w:val="22"/>
          <w:szCs w:val="22"/>
        </w:rPr>
        <w:t>Sídlo:</w:t>
      </w:r>
      <w:r w:rsidRPr="00270A28">
        <w:rPr>
          <w:sz w:val="22"/>
          <w:szCs w:val="22"/>
        </w:rPr>
        <w:tab/>
      </w:r>
      <w:r w:rsidR="005056BA">
        <w:rPr>
          <w:sz w:val="22"/>
          <w:szCs w:val="22"/>
        </w:rPr>
        <w:t xml:space="preserve"> </w:t>
      </w:r>
      <w:proofErr w:type="spellStart"/>
      <w:r w:rsidR="005056BA">
        <w:rPr>
          <w:sz w:val="22"/>
          <w:szCs w:val="22"/>
        </w:rPr>
        <w:t>Kylešovská</w:t>
      </w:r>
      <w:proofErr w:type="spellEnd"/>
      <w:r w:rsidR="005056BA">
        <w:rPr>
          <w:sz w:val="22"/>
          <w:szCs w:val="22"/>
        </w:rPr>
        <w:t xml:space="preserve"> 330, Otice, 74781</w:t>
      </w:r>
    </w:p>
    <w:p w:rsidR="004F23A3" w:rsidRDefault="00423B6E" w:rsidP="00423B6E">
      <w:pPr>
        <w:pStyle w:val="Bezmezer"/>
        <w:tabs>
          <w:tab w:val="left" w:pos="3544"/>
        </w:tabs>
        <w:jc w:val="both"/>
        <w:rPr>
          <w:sz w:val="22"/>
          <w:szCs w:val="22"/>
        </w:rPr>
      </w:pPr>
      <w:r w:rsidRPr="00270A28">
        <w:rPr>
          <w:sz w:val="22"/>
          <w:szCs w:val="22"/>
        </w:rPr>
        <w:t>Zástupce pro věci technické:</w:t>
      </w:r>
      <w:r w:rsidRPr="00270A28">
        <w:rPr>
          <w:sz w:val="22"/>
          <w:szCs w:val="22"/>
        </w:rPr>
        <w:tab/>
      </w:r>
      <w:r w:rsidR="005056BA">
        <w:rPr>
          <w:sz w:val="22"/>
          <w:szCs w:val="22"/>
        </w:rPr>
        <w:t xml:space="preserve"> </w:t>
      </w:r>
      <w:proofErr w:type="spellStart"/>
      <w:r w:rsidR="004F23A3">
        <w:rPr>
          <w:sz w:val="22"/>
          <w:szCs w:val="22"/>
        </w:rPr>
        <w:t>xxx</w:t>
      </w:r>
      <w:proofErr w:type="spellEnd"/>
      <w:r w:rsidR="004F23A3" w:rsidRPr="00270A28">
        <w:rPr>
          <w:sz w:val="22"/>
          <w:szCs w:val="22"/>
        </w:rPr>
        <w:t xml:space="preserve"> </w:t>
      </w:r>
    </w:p>
    <w:p w:rsidR="00423B6E" w:rsidRPr="00270A28" w:rsidRDefault="00423B6E" w:rsidP="00423B6E">
      <w:pPr>
        <w:pStyle w:val="Bezmezer"/>
        <w:tabs>
          <w:tab w:val="left" w:pos="3544"/>
        </w:tabs>
        <w:jc w:val="both"/>
        <w:rPr>
          <w:sz w:val="22"/>
          <w:szCs w:val="22"/>
        </w:rPr>
      </w:pPr>
      <w:r w:rsidRPr="00270A28">
        <w:rPr>
          <w:sz w:val="22"/>
          <w:szCs w:val="22"/>
        </w:rPr>
        <w:t xml:space="preserve">Bankovní spojení:             </w:t>
      </w:r>
      <w:r w:rsidRPr="00270A28">
        <w:rPr>
          <w:sz w:val="22"/>
          <w:szCs w:val="22"/>
        </w:rPr>
        <w:tab/>
      </w:r>
      <w:r w:rsidR="005056BA">
        <w:rPr>
          <w:sz w:val="22"/>
          <w:szCs w:val="22"/>
        </w:rPr>
        <w:t xml:space="preserve"> KB Opava a.s., </w:t>
      </w:r>
      <w:proofErr w:type="spellStart"/>
      <w:proofErr w:type="gramStart"/>
      <w:r w:rsidR="005056BA">
        <w:rPr>
          <w:sz w:val="22"/>
          <w:szCs w:val="22"/>
        </w:rPr>
        <w:t>č.ú</w:t>
      </w:r>
      <w:proofErr w:type="spellEnd"/>
      <w:r w:rsidR="005056BA">
        <w:rPr>
          <w:sz w:val="22"/>
          <w:szCs w:val="22"/>
        </w:rPr>
        <w:t>.: 178647821/0100</w:t>
      </w:r>
      <w:proofErr w:type="gramEnd"/>
    </w:p>
    <w:p w:rsidR="00423B6E" w:rsidRPr="00270A28" w:rsidRDefault="00423B6E" w:rsidP="00423B6E">
      <w:pPr>
        <w:pStyle w:val="Bezmezer"/>
        <w:tabs>
          <w:tab w:val="left" w:pos="3544"/>
        </w:tabs>
        <w:jc w:val="both"/>
        <w:rPr>
          <w:sz w:val="22"/>
          <w:szCs w:val="22"/>
        </w:rPr>
      </w:pPr>
      <w:r w:rsidRPr="00270A28">
        <w:rPr>
          <w:sz w:val="22"/>
          <w:szCs w:val="22"/>
        </w:rPr>
        <w:t>IČO/ DIČ:</w:t>
      </w:r>
      <w:r w:rsidRPr="00270A28">
        <w:rPr>
          <w:sz w:val="22"/>
          <w:szCs w:val="22"/>
        </w:rPr>
        <w:tab/>
      </w:r>
      <w:r w:rsidR="005056BA">
        <w:rPr>
          <w:sz w:val="22"/>
          <w:szCs w:val="22"/>
        </w:rPr>
        <w:t xml:space="preserve"> </w:t>
      </w:r>
      <w:proofErr w:type="gramStart"/>
      <w:r w:rsidR="005056BA">
        <w:rPr>
          <w:sz w:val="22"/>
          <w:szCs w:val="22"/>
        </w:rPr>
        <w:t xml:space="preserve">16619960  /  </w:t>
      </w:r>
      <w:proofErr w:type="spellStart"/>
      <w:r w:rsidR="004F23A3">
        <w:rPr>
          <w:sz w:val="22"/>
          <w:szCs w:val="22"/>
        </w:rPr>
        <w:t>xxx</w:t>
      </w:r>
      <w:proofErr w:type="spellEnd"/>
      <w:proofErr w:type="gramEnd"/>
    </w:p>
    <w:p w:rsidR="00423B6E" w:rsidRPr="00B426C9" w:rsidRDefault="00423B6E" w:rsidP="00EC2E83">
      <w:pPr>
        <w:pStyle w:val="Bezmezer"/>
        <w:tabs>
          <w:tab w:val="left" w:pos="2700"/>
        </w:tabs>
        <w:ind w:right="-172"/>
        <w:jc w:val="both"/>
        <w:rPr>
          <w:sz w:val="22"/>
          <w:szCs w:val="22"/>
        </w:rPr>
      </w:pPr>
      <w:r w:rsidRPr="00270A28">
        <w:rPr>
          <w:sz w:val="22"/>
          <w:szCs w:val="22"/>
        </w:rPr>
        <w:t>Zápis v živnostenském rejstříku</w:t>
      </w:r>
      <w:r w:rsidR="005056BA">
        <w:rPr>
          <w:sz w:val="22"/>
          <w:szCs w:val="22"/>
        </w:rPr>
        <w:t xml:space="preserve"> u Okresního soudu v Opavě  </w:t>
      </w:r>
      <w:proofErr w:type="gramStart"/>
      <w:r w:rsidR="005056BA">
        <w:rPr>
          <w:sz w:val="22"/>
          <w:szCs w:val="22"/>
        </w:rPr>
        <w:t>č.j.</w:t>
      </w:r>
      <w:proofErr w:type="gramEnd"/>
      <w:r w:rsidR="005056BA">
        <w:rPr>
          <w:sz w:val="22"/>
          <w:szCs w:val="22"/>
        </w:rPr>
        <w:t>96/0/702/</w:t>
      </w:r>
      <w:proofErr w:type="spellStart"/>
      <w:r w:rsidR="005056BA">
        <w:rPr>
          <w:sz w:val="22"/>
          <w:szCs w:val="22"/>
        </w:rPr>
        <w:t>TrSt</w:t>
      </w:r>
      <w:proofErr w:type="spellEnd"/>
      <w:r w:rsidR="00EC2E83">
        <w:rPr>
          <w:sz w:val="22"/>
          <w:szCs w:val="22"/>
        </w:rPr>
        <w:tab/>
      </w:r>
    </w:p>
    <w:p w:rsidR="00C10749" w:rsidRDefault="00C10749" w:rsidP="00C10749">
      <w:pPr>
        <w:keepNext/>
        <w:keepLines/>
        <w:tabs>
          <w:tab w:val="left" w:pos="3420"/>
        </w:tabs>
        <w:rPr>
          <w:sz w:val="22"/>
          <w:szCs w:val="22"/>
        </w:rPr>
      </w:pPr>
    </w:p>
    <w:p w:rsidR="00552E0C" w:rsidRDefault="00552E0C" w:rsidP="008C7DF7">
      <w:pPr>
        <w:keepNext/>
        <w:keepLines/>
        <w:tabs>
          <w:tab w:val="left" w:pos="3420"/>
        </w:tabs>
        <w:rPr>
          <w:sz w:val="22"/>
          <w:szCs w:val="22"/>
        </w:rPr>
      </w:pPr>
    </w:p>
    <w:p w:rsidR="00B14B33" w:rsidRPr="00246D26" w:rsidRDefault="003013AC" w:rsidP="008C7DF7">
      <w:pPr>
        <w:keepNext/>
        <w:keepLines/>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rsidR="00B14B33" w:rsidRDefault="00B14B33" w:rsidP="008C7DF7">
      <w:pPr>
        <w:keepNext/>
        <w:keepLines/>
        <w:numPr>
          <w:ilvl w:val="0"/>
          <w:numId w:val="3"/>
        </w:numPr>
        <w:tabs>
          <w:tab w:val="clear" w:pos="1260"/>
        </w:tabs>
        <w:ind w:left="426" w:hanging="426"/>
        <w:jc w:val="both"/>
        <w:rPr>
          <w:sz w:val="22"/>
          <w:szCs w:val="22"/>
        </w:rPr>
      </w:pPr>
      <w:r>
        <w:rPr>
          <w:sz w:val="22"/>
          <w:szCs w:val="22"/>
        </w:rPr>
        <w:t>Zhotovitel se zavazuje na své náklady a nebezpečí realizovat a ve sjednané době předat objednateli stavební dílo. Stavebním dílem se rozumí:</w:t>
      </w:r>
    </w:p>
    <w:p w:rsidR="00C279A0" w:rsidRPr="009E35D5" w:rsidRDefault="000558B8" w:rsidP="008C7DF7">
      <w:pPr>
        <w:pStyle w:val="Zkladntext"/>
        <w:keepNext/>
        <w:keepLines/>
        <w:spacing w:before="40" w:after="40"/>
        <w:rPr>
          <w:rFonts w:cs="Arial"/>
          <w:b/>
          <w:sz w:val="22"/>
          <w:szCs w:val="22"/>
        </w:rPr>
      </w:pPr>
      <w:r>
        <w:rPr>
          <w:rFonts w:cs="Arial"/>
          <w:b/>
          <w:sz w:val="22"/>
          <w:szCs w:val="22"/>
        </w:rPr>
        <w:t xml:space="preserve"> </w:t>
      </w:r>
      <w:r w:rsidR="00BA3582">
        <w:rPr>
          <w:rFonts w:cs="Arial"/>
          <w:b/>
          <w:sz w:val="22"/>
          <w:szCs w:val="22"/>
        </w:rPr>
        <w:t>VD Sl.</w:t>
      </w:r>
      <w:r w:rsidR="00BA3582">
        <w:rPr>
          <w:rFonts w:cs="Arial"/>
          <w:b/>
          <w:sz w:val="22"/>
          <w:szCs w:val="22"/>
          <w:lang w:val="cs-CZ"/>
        </w:rPr>
        <w:t xml:space="preserve"> </w:t>
      </w:r>
      <w:r w:rsidR="00BA3582">
        <w:rPr>
          <w:rFonts w:cs="Arial"/>
          <w:b/>
          <w:sz w:val="22"/>
          <w:szCs w:val="22"/>
        </w:rPr>
        <w:t xml:space="preserve">Harta – </w:t>
      </w:r>
      <w:r w:rsidR="00BA3582">
        <w:rPr>
          <w:rFonts w:cs="Arial"/>
          <w:b/>
          <w:sz w:val="22"/>
          <w:szCs w:val="22"/>
          <w:lang w:val="cs-CZ"/>
        </w:rPr>
        <w:t>oprava obložení střešní konstrukce budovy „Garáže“ (č.st.5387)</w:t>
      </w:r>
    </w:p>
    <w:p w:rsidR="00B14B33" w:rsidRPr="001D72C3" w:rsidRDefault="001C4818" w:rsidP="008C7DF7">
      <w:pPr>
        <w:keepNext/>
        <w:keepLines/>
        <w:ind w:left="426"/>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893E6E" w:rsidRPr="009E35D5">
        <w:rPr>
          <w:sz w:val="22"/>
          <w:szCs w:val="22"/>
        </w:rPr>
        <w:t xml:space="preserve"> </w:t>
      </w:r>
      <w:proofErr w:type="gramStart"/>
      <w:r w:rsidR="00081E09">
        <w:rPr>
          <w:sz w:val="22"/>
          <w:szCs w:val="22"/>
        </w:rPr>
        <w:t>20.9.2024</w:t>
      </w:r>
      <w:proofErr w:type="gramEnd"/>
      <w:r w:rsidR="006170BE" w:rsidRPr="00D60B55">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rsidR="00B14B33" w:rsidRDefault="00B14B33" w:rsidP="008C7DF7">
      <w:pPr>
        <w:keepNext/>
        <w:keepLines/>
        <w:numPr>
          <w:ilvl w:val="0"/>
          <w:numId w:val="3"/>
        </w:numPr>
        <w:tabs>
          <w:tab w:val="clear" w:pos="1260"/>
        </w:tabs>
        <w:ind w:left="426" w:hanging="426"/>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rsidR="00DD0B0A" w:rsidRDefault="00DD0B0A" w:rsidP="008C7DF7">
      <w:pPr>
        <w:keepNext/>
        <w:keepLines/>
        <w:numPr>
          <w:ilvl w:val="0"/>
          <w:numId w:val="3"/>
        </w:numPr>
        <w:tabs>
          <w:tab w:val="clear" w:pos="1260"/>
        </w:tabs>
        <w:ind w:left="426" w:hanging="426"/>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rsidR="00A96499" w:rsidRDefault="00A96499" w:rsidP="008C7DF7">
      <w:pPr>
        <w:keepNext/>
        <w:keepLines/>
        <w:jc w:val="both"/>
        <w:rPr>
          <w:sz w:val="22"/>
          <w:szCs w:val="22"/>
        </w:rPr>
      </w:pPr>
    </w:p>
    <w:p w:rsidR="00552E0C" w:rsidRDefault="00552E0C" w:rsidP="008C7DF7">
      <w:pPr>
        <w:keepNext/>
        <w:keepLines/>
        <w:jc w:val="both"/>
        <w:rPr>
          <w:sz w:val="22"/>
          <w:szCs w:val="22"/>
        </w:rPr>
      </w:pPr>
    </w:p>
    <w:p w:rsidR="00B14B33" w:rsidRPr="00246D26" w:rsidRDefault="00AB071D" w:rsidP="008C7DF7">
      <w:pPr>
        <w:keepNext/>
        <w:keepLines/>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rsidR="00B14B33" w:rsidRDefault="00B14B33" w:rsidP="008C7DF7">
      <w:pPr>
        <w:keepNext/>
        <w:keepLines/>
        <w:ind w:left="425" w:hanging="425"/>
        <w:jc w:val="both"/>
        <w:rPr>
          <w:sz w:val="22"/>
          <w:szCs w:val="22"/>
        </w:rPr>
      </w:pPr>
      <w:r>
        <w:rPr>
          <w:sz w:val="22"/>
          <w:szCs w:val="22"/>
        </w:rPr>
        <w:t>1.</w:t>
      </w:r>
      <w:r>
        <w:rPr>
          <w:sz w:val="22"/>
          <w:szCs w:val="22"/>
        </w:rPr>
        <w:tab/>
        <w:t>Zhotovitel je povinen a zavazuje se provést dílo v níže sjednaných lhůtách:</w:t>
      </w:r>
    </w:p>
    <w:p w:rsidR="00B14B33" w:rsidRPr="00A90029" w:rsidRDefault="00B14B33" w:rsidP="008C7DF7">
      <w:pPr>
        <w:keepNext/>
        <w:keepLines/>
        <w:numPr>
          <w:ilvl w:val="0"/>
          <w:numId w:val="4"/>
        </w:numPr>
        <w:tabs>
          <w:tab w:val="clear" w:pos="360"/>
          <w:tab w:val="num" w:pos="1065"/>
          <w:tab w:val="right" w:pos="7797"/>
        </w:tabs>
        <w:ind w:left="1060" w:hanging="357"/>
        <w:rPr>
          <w:sz w:val="22"/>
          <w:szCs w:val="22"/>
        </w:rPr>
      </w:pPr>
      <w:r w:rsidRPr="00A90029">
        <w:rPr>
          <w:b/>
          <w:sz w:val="22"/>
          <w:szCs w:val="22"/>
        </w:rPr>
        <w:t xml:space="preserve">Zahájení díla: </w:t>
      </w:r>
      <w:r w:rsidR="00A96499">
        <w:rPr>
          <w:b/>
          <w:sz w:val="22"/>
          <w:szCs w:val="22"/>
        </w:rPr>
        <w:t xml:space="preserve">    </w:t>
      </w:r>
      <w:r w:rsidR="006F092D">
        <w:rPr>
          <w:b/>
          <w:sz w:val="22"/>
          <w:szCs w:val="22"/>
        </w:rPr>
        <w:tab/>
      </w:r>
      <w:r w:rsidR="00BA3582">
        <w:rPr>
          <w:b/>
          <w:sz w:val="22"/>
          <w:szCs w:val="22"/>
        </w:rPr>
        <w:t>10</w:t>
      </w:r>
      <w:r w:rsidR="00226FC5">
        <w:rPr>
          <w:b/>
          <w:sz w:val="22"/>
          <w:szCs w:val="22"/>
        </w:rPr>
        <w:t>/</w:t>
      </w:r>
      <w:r w:rsidR="005117F5">
        <w:rPr>
          <w:b/>
          <w:sz w:val="22"/>
          <w:szCs w:val="22"/>
        </w:rPr>
        <w:t>20</w:t>
      </w:r>
      <w:r w:rsidR="00C016DB">
        <w:rPr>
          <w:b/>
          <w:sz w:val="22"/>
          <w:szCs w:val="22"/>
        </w:rPr>
        <w:t>2</w:t>
      </w:r>
      <w:r w:rsidR="00BA3582">
        <w:rPr>
          <w:b/>
          <w:sz w:val="22"/>
          <w:szCs w:val="22"/>
        </w:rPr>
        <w:t>4</w:t>
      </w:r>
    </w:p>
    <w:p w:rsidR="00B14B33" w:rsidRPr="00A90029" w:rsidRDefault="00B14B33" w:rsidP="008C7DF7">
      <w:pPr>
        <w:keepNext/>
        <w:keepLines/>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E945A8" w:rsidRPr="00A90029">
        <w:rPr>
          <w:b/>
          <w:sz w:val="22"/>
          <w:szCs w:val="22"/>
        </w:rPr>
        <w:tab/>
      </w:r>
      <w:r w:rsidR="0085643D" w:rsidRPr="00A90029">
        <w:rPr>
          <w:b/>
          <w:sz w:val="22"/>
          <w:szCs w:val="22"/>
        </w:rPr>
        <w:t>do</w:t>
      </w:r>
      <w:r w:rsidR="003C7454">
        <w:rPr>
          <w:b/>
          <w:sz w:val="22"/>
          <w:szCs w:val="22"/>
        </w:rPr>
        <w:t xml:space="preserve"> </w:t>
      </w:r>
      <w:r w:rsidR="0085643D" w:rsidRPr="00A90029">
        <w:rPr>
          <w:b/>
          <w:sz w:val="22"/>
          <w:szCs w:val="22"/>
        </w:rPr>
        <w:t xml:space="preserve"> </w:t>
      </w:r>
      <w:proofErr w:type="gramStart"/>
      <w:r w:rsidR="00BA3582">
        <w:rPr>
          <w:b/>
          <w:sz w:val="22"/>
          <w:szCs w:val="22"/>
        </w:rPr>
        <w:t>16.12</w:t>
      </w:r>
      <w:r w:rsidR="00A86020">
        <w:rPr>
          <w:b/>
          <w:sz w:val="22"/>
          <w:szCs w:val="22"/>
        </w:rPr>
        <w:t>.202</w:t>
      </w:r>
      <w:r w:rsidR="00BA3582">
        <w:rPr>
          <w:b/>
          <w:sz w:val="22"/>
          <w:szCs w:val="22"/>
        </w:rPr>
        <w:t>4</w:t>
      </w:r>
      <w:proofErr w:type="gramEnd"/>
    </w:p>
    <w:p w:rsidR="00B14B33" w:rsidRDefault="00B14B33" w:rsidP="008C7DF7">
      <w:pPr>
        <w:keepNext/>
        <w:keepLines/>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rsidR="001D3B0C" w:rsidRDefault="00B14B33" w:rsidP="008C7DF7">
      <w:pPr>
        <w:keepNext/>
        <w:keepLines/>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rsidR="00B14B33" w:rsidRPr="005E7EDF" w:rsidRDefault="001730F8" w:rsidP="001730F8">
      <w:pPr>
        <w:keepNext/>
        <w:keepLines/>
        <w:tabs>
          <w:tab w:val="left" w:pos="425"/>
        </w:tabs>
        <w:spacing w:after="120"/>
        <w:ind w:left="425" w:hanging="425"/>
        <w:jc w:val="center"/>
        <w:rPr>
          <w:b/>
          <w:sz w:val="22"/>
          <w:szCs w:val="22"/>
          <w:u w:val="single"/>
        </w:rPr>
      </w:pPr>
      <w:r>
        <w:rPr>
          <w:sz w:val="22"/>
          <w:szCs w:val="22"/>
        </w:rPr>
        <w:br w:type="page"/>
      </w:r>
      <w:r w:rsidR="00AB071D">
        <w:rPr>
          <w:b/>
          <w:sz w:val="22"/>
          <w:szCs w:val="22"/>
          <w:u w:val="single"/>
        </w:rPr>
        <w:lastRenderedPageBreak/>
        <w:t>3</w:t>
      </w:r>
      <w:r w:rsidR="005E7EDF" w:rsidRPr="005E7EDF">
        <w:rPr>
          <w:b/>
          <w:sz w:val="22"/>
          <w:szCs w:val="22"/>
          <w:u w:val="single"/>
        </w:rPr>
        <w:t xml:space="preserve">.   </w:t>
      </w:r>
      <w:r w:rsidR="00B14B33" w:rsidRPr="005E7EDF">
        <w:rPr>
          <w:b/>
          <w:sz w:val="22"/>
          <w:szCs w:val="22"/>
          <w:u w:val="single"/>
        </w:rPr>
        <w:t>Cena díla</w:t>
      </w:r>
    </w:p>
    <w:p w:rsidR="00294A99" w:rsidRDefault="00294A99" w:rsidP="008C7DF7">
      <w:pPr>
        <w:keepNext/>
        <w:keepLines/>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294A99" w:rsidRDefault="00862BD2" w:rsidP="008C7DF7">
      <w:pPr>
        <w:pStyle w:val="Nadpis2"/>
        <w:keepLines/>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270A28">
        <w:rPr>
          <w:sz w:val="22"/>
          <w:szCs w:val="22"/>
        </w:rPr>
        <w:t xml:space="preserve">DPH </w:t>
      </w:r>
      <w:r w:rsidR="00F843A8" w:rsidRPr="00270A28">
        <w:rPr>
          <w:sz w:val="22"/>
          <w:szCs w:val="22"/>
        </w:rPr>
        <w:t xml:space="preserve">                  </w:t>
      </w:r>
      <w:r w:rsidR="00081E09">
        <w:rPr>
          <w:sz w:val="22"/>
          <w:szCs w:val="22"/>
          <w:lang w:val="cs-CZ"/>
        </w:rPr>
        <w:t>648 120</w:t>
      </w:r>
      <w:r w:rsidR="00C10749" w:rsidRPr="00270A28">
        <w:rPr>
          <w:sz w:val="22"/>
          <w:szCs w:val="22"/>
          <w:lang w:val="cs-CZ"/>
        </w:rPr>
        <w:t>,-</w:t>
      </w:r>
      <w:r w:rsidR="0001307E">
        <w:rPr>
          <w:color w:val="FF0000"/>
          <w:sz w:val="22"/>
          <w:szCs w:val="22"/>
        </w:rPr>
        <w:t xml:space="preserve"> </w:t>
      </w:r>
      <w:r w:rsidR="00A47F4A">
        <w:rPr>
          <w:sz w:val="22"/>
          <w:szCs w:val="22"/>
        </w:rPr>
        <w:t xml:space="preserve"> </w:t>
      </w:r>
      <w:r w:rsidR="00294A99">
        <w:rPr>
          <w:sz w:val="22"/>
          <w:szCs w:val="22"/>
        </w:rPr>
        <w:t>Kč</w:t>
      </w:r>
    </w:p>
    <w:p w:rsidR="00986AE4" w:rsidRPr="001D72C3" w:rsidRDefault="00294A99" w:rsidP="008C7DF7">
      <w:pPr>
        <w:keepNext/>
        <w:keepLines/>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rsidR="00B14B33" w:rsidRPr="00862BD2" w:rsidRDefault="00986AE4" w:rsidP="008C7DF7">
      <w:pPr>
        <w:keepNext/>
        <w:keepLines/>
        <w:tabs>
          <w:tab w:val="right" w:pos="5812"/>
        </w:tabs>
        <w:ind w:left="426" w:hanging="426"/>
        <w:jc w:val="both"/>
        <w:rPr>
          <w:sz w:val="22"/>
          <w:szCs w:val="22"/>
        </w:rPr>
      </w:pPr>
      <w:r>
        <w:rPr>
          <w:b/>
          <w:sz w:val="22"/>
          <w:szCs w:val="22"/>
        </w:rPr>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rsidR="00267F85" w:rsidRPr="00862BD2" w:rsidRDefault="00862BD2" w:rsidP="008C7DF7">
      <w:pPr>
        <w:keepNext/>
        <w:keepLines/>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w:t>
      </w:r>
      <w:r w:rsidR="00D0628D">
        <w:rPr>
          <w:sz w:val="22"/>
          <w:szCs w:val="22"/>
        </w:rPr>
        <w:br/>
      </w:r>
      <w:r w:rsidR="00715508" w:rsidRPr="00862BD2">
        <w:rPr>
          <w:sz w:val="22"/>
          <w:szCs w:val="22"/>
        </w:rPr>
        <w:t>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rsidR="0022635B" w:rsidRPr="0022635B" w:rsidRDefault="00267F85" w:rsidP="008C7DF7">
      <w:pPr>
        <w:pStyle w:val="Nadpis1"/>
        <w:keepLines/>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rsidR="00EF1CA9" w:rsidRPr="00862BD2" w:rsidRDefault="00EF1CA9" w:rsidP="008C7DF7">
      <w:pPr>
        <w:keepNext/>
        <w:keepLines/>
        <w:numPr>
          <w:ilvl w:val="0"/>
          <w:numId w:val="5"/>
        </w:numPr>
        <w:jc w:val="both"/>
        <w:rPr>
          <w:sz w:val="22"/>
          <w:szCs w:val="22"/>
        </w:rPr>
      </w:pPr>
      <w:r w:rsidRPr="00862BD2">
        <w:rPr>
          <w:sz w:val="22"/>
          <w:szCs w:val="22"/>
        </w:rPr>
        <w:t>Zhotovitel prohlašuje, že v ceně jsou zahrnuty</w:t>
      </w:r>
      <w:r w:rsidR="00757C7C">
        <w:rPr>
          <w:sz w:val="22"/>
          <w:szCs w:val="22"/>
        </w:rPr>
        <w:t xml:space="preserve"> všechny stavební práce, které zaručují provedení díla podle zadávacích podmínek a podle této smlouvy</w:t>
      </w:r>
    </w:p>
    <w:p w:rsidR="002C0046" w:rsidRPr="00FF4D5E" w:rsidRDefault="00986AE4" w:rsidP="008C7DF7">
      <w:pPr>
        <w:keepNext/>
        <w:keepLines/>
        <w:numPr>
          <w:ilvl w:val="0"/>
          <w:numId w:val="5"/>
        </w:numPr>
        <w:rPr>
          <w:sz w:val="22"/>
          <w:szCs w:val="22"/>
        </w:rPr>
      </w:pPr>
      <w:r w:rsidRPr="001D72C3">
        <w:rPr>
          <w:sz w:val="22"/>
          <w:szCs w:val="22"/>
        </w:rPr>
        <w:t>Smluvní strany vylučují použití ustanovení § 2611, § 2620 odst. 2 a § 2622 občanského zákoníku.</w:t>
      </w:r>
    </w:p>
    <w:p w:rsidR="00546DF1" w:rsidRDefault="00546DF1" w:rsidP="008C7DF7">
      <w:pPr>
        <w:keepNext/>
        <w:keepLines/>
        <w:rPr>
          <w:sz w:val="22"/>
          <w:szCs w:val="22"/>
        </w:rPr>
      </w:pPr>
    </w:p>
    <w:p w:rsidR="00423B6E" w:rsidRDefault="00423B6E" w:rsidP="008C7DF7">
      <w:pPr>
        <w:keepNext/>
        <w:keepLines/>
        <w:rPr>
          <w:sz w:val="22"/>
          <w:szCs w:val="22"/>
        </w:rPr>
      </w:pPr>
    </w:p>
    <w:p w:rsidR="00B14B33" w:rsidRPr="005E7EDF" w:rsidRDefault="00AB071D" w:rsidP="008C7DF7">
      <w:pPr>
        <w:keepNext/>
        <w:keepLines/>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rsidR="00B14B33" w:rsidRDefault="00B14B33" w:rsidP="008C7DF7">
      <w:pPr>
        <w:keepNext/>
        <w:keepLines/>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rsidR="00DE2570" w:rsidRPr="00DE2570" w:rsidRDefault="00DE2570" w:rsidP="008C7DF7">
      <w:pPr>
        <w:keepNext/>
        <w:keepLines/>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rsidR="00B14B33" w:rsidRDefault="00B14B33" w:rsidP="008C7DF7">
      <w:pPr>
        <w:keepNext/>
        <w:keepLines/>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w:t>
      </w:r>
      <w:r w:rsidR="00D0628D">
        <w:rPr>
          <w:sz w:val="22"/>
          <w:szCs w:val="22"/>
        </w:rPr>
        <w:br/>
      </w:r>
      <w:r>
        <w:rPr>
          <w:sz w:val="22"/>
          <w:szCs w:val="22"/>
        </w:rPr>
        <w:t>o dani z přidané hodnoty, ve znění pozdějších předpisů.</w:t>
      </w:r>
    </w:p>
    <w:p w:rsidR="00546DF1" w:rsidRPr="00FF4D5E" w:rsidRDefault="00986AE4" w:rsidP="008C7DF7">
      <w:pPr>
        <w:keepNext/>
        <w:keepLines/>
        <w:numPr>
          <w:ilvl w:val="0"/>
          <w:numId w:val="9"/>
        </w:numPr>
        <w:jc w:val="both"/>
        <w:rPr>
          <w:sz w:val="22"/>
          <w:szCs w:val="22"/>
        </w:rPr>
      </w:pPr>
      <w:r w:rsidRPr="001D72C3">
        <w:rPr>
          <w:sz w:val="22"/>
          <w:szCs w:val="22"/>
        </w:rPr>
        <w:t>Zhotoviteli nebude objednatelem poskytnuta žádná záloha.</w:t>
      </w:r>
    </w:p>
    <w:p w:rsidR="00B14B33" w:rsidRDefault="00B14B33" w:rsidP="008C7DF7">
      <w:pPr>
        <w:keepNext/>
        <w:keepLines/>
        <w:numPr>
          <w:ilvl w:val="0"/>
          <w:numId w:val="9"/>
        </w:numPr>
        <w:rPr>
          <w:sz w:val="22"/>
          <w:szCs w:val="22"/>
        </w:rPr>
      </w:pPr>
      <w:r>
        <w:rPr>
          <w:sz w:val="22"/>
          <w:szCs w:val="22"/>
        </w:rPr>
        <w:t>Smluvní pokuty:</w:t>
      </w:r>
    </w:p>
    <w:p w:rsidR="0085643D" w:rsidRPr="00D60B55" w:rsidRDefault="00B14B33" w:rsidP="008C7DF7">
      <w:pPr>
        <w:keepNext/>
        <w:keepLines/>
        <w:numPr>
          <w:ilvl w:val="0"/>
          <w:numId w:val="10"/>
        </w:numPr>
        <w:tabs>
          <w:tab w:val="clear" w:pos="360"/>
          <w:tab w:val="num" w:pos="720"/>
        </w:tabs>
        <w:ind w:left="720"/>
        <w:jc w:val="both"/>
        <w:rPr>
          <w:sz w:val="22"/>
          <w:szCs w:val="22"/>
        </w:rPr>
      </w:pPr>
      <w:r w:rsidRPr="00C10749">
        <w:rPr>
          <w:sz w:val="22"/>
          <w:szCs w:val="22"/>
        </w:rPr>
        <w:t>V případě, že zhotovitel nesplní lhůtu</w:t>
      </w:r>
      <w:r w:rsidR="00A762CE" w:rsidRPr="00C10749">
        <w:rPr>
          <w:sz w:val="22"/>
          <w:szCs w:val="22"/>
        </w:rPr>
        <w:t xml:space="preserve"> pro ukončení stavebního díla</w:t>
      </w:r>
      <w:r w:rsidRPr="00C10749">
        <w:rPr>
          <w:sz w:val="22"/>
          <w:szCs w:val="22"/>
        </w:rPr>
        <w:t xml:space="preserve"> </w:t>
      </w:r>
      <w:r w:rsidR="00A762CE" w:rsidRPr="00C10749">
        <w:rPr>
          <w:sz w:val="22"/>
          <w:szCs w:val="22"/>
        </w:rPr>
        <w:t xml:space="preserve">a </w:t>
      </w:r>
      <w:r w:rsidR="00D0628D" w:rsidRPr="00C10749">
        <w:rPr>
          <w:sz w:val="22"/>
          <w:szCs w:val="22"/>
        </w:rPr>
        <w:t xml:space="preserve">jeho </w:t>
      </w:r>
      <w:r w:rsidR="00A762CE" w:rsidRPr="00C10749">
        <w:rPr>
          <w:sz w:val="22"/>
          <w:szCs w:val="22"/>
        </w:rPr>
        <w:t>předání objednateli</w:t>
      </w:r>
      <w:r w:rsidRPr="00C10749">
        <w:rPr>
          <w:sz w:val="22"/>
          <w:szCs w:val="22"/>
        </w:rPr>
        <w:t xml:space="preserve"> dle čl. </w:t>
      </w:r>
      <w:r w:rsidR="006D544B" w:rsidRPr="00C10749">
        <w:rPr>
          <w:sz w:val="22"/>
          <w:szCs w:val="22"/>
        </w:rPr>
        <w:t>2</w:t>
      </w:r>
      <w:r w:rsidR="00CB3FED" w:rsidRPr="00C10749">
        <w:rPr>
          <w:sz w:val="22"/>
          <w:szCs w:val="22"/>
        </w:rPr>
        <w:t>.</w:t>
      </w:r>
      <w:r w:rsidRPr="00C10749">
        <w:rPr>
          <w:sz w:val="22"/>
          <w:szCs w:val="22"/>
        </w:rPr>
        <w:t xml:space="preserve"> bod 1. </w:t>
      </w:r>
      <w:r w:rsidR="00CB3FED" w:rsidRPr="00C10749">
        <w:rPr>
          <w:sz w:val="22"/>
          <w:szCs w:val="22"/>
        </w:rPr>
        <w:t xml:space="preserve">této </w:t>
      </w:r>
      <w:r w:rsidRPr="00C10749">
        <w:rPr>
          <w:sz w:val="22"/>
          <w:szCs w:val="22"/>
        </w:rPr>
        <w:t xml:space="preserve">smlouvy, </w:t>
      </w:r>
      <w:r w:rsidR="00986AE4" w:rsidRPr="00C10749">
        <w:rPr>
          <w:sz w:val="22"/>
          <w:szCs w:val="22"/>
        </w:rPr>
        <w:t xml:space="preserve">je oprávněn </w:t>
      </w:r>
      <w:r w:rsidRPr="00C10749">
        <w:rPr>
          <w:sz w:val="22"/>
          <w:szCs w:val="22"/>
        </w:rPr>
        <w:t>objednatel upl</w:t>
      </w:r>
      <w:r w:rsidR="00FC7B27" w:rsidRPr="00C10749">
        <w:rPr>
          <w:sz w:val="22"/>
          <w:szCs w:val="22"/>
        </w:rPr>
        <w:t xml:space="preserve">atnit smluvní pokutu </w:t>
      </w:r>
      <w:r w:rsidR="00FC7B27" w:rsidRPr="00D60B55">
        <w:rPr>
          <w:sz w:val="22"/>
          <w:szCs w:val="22"/>
        </w:rPr>
        <w:t>ve výši 0,</w:t>
      </w:r>
      <w:r w:rsidR="00E95B97" w:rsidRPr="00D60B55">
        <w:rPr>
          <w:sz w:val="22"/>
          <w:szCs w:val="22"/>
        </w:rPr>
        <w:t xml:space="preserve">3 </w:t>
      </w:r>
      <w:r w:rsidRPr="00D60B55">
        <w:rPr>
          <w:sz w:val="22"/>
          <w:szCs w:val="22"/>
        </w:rPr>
        <w:t xml:space="preserve">% </w:t>
      </w:r>
      <w:r w:rsidR="00CB3FED" w:rsidRPr="00D60B55">
        <w:rPr>
          <w:sz w:val="22"/>
          <w:szCs w:val="22"/>
        </w:rPr>
        <w:t>z ceny díla</w:t>
      </w:r>
      <w:r w:rsidR="00D97A96" w:rsidRPr="00D60B55">
        <w:rPr>
          <w:sz w:val="22"/>
          <w:szCs w:val="22"/>
        </w:rPr>
        <w:t xml:space="preserve"> </w:t>
      </w:r>
      <w:r w:rsidR="0066177A" w:rsidRPr="00D60B55">
        <w:rPr>
          <w:sz w:val="22"/>
          <w:szCs w:val="22"/>
        </w:rPr>
        <w:t>bez</w:t>
      </w:r>
      <w:r w:rsidR="00D97A96" w:rsidRPr="00D60B55">
        <w:rPr>
          <w:sz w:val="22"/>
          <w:szCs w:val="22"/>
        </w:rPr>
        <w:t xml:space="preserve"> DPH </w:t>
      </w:r>
      <w:r w:rsidRPr="00D60B55">
        <w:rPr>
          <w:sz w:val="22"/>
          <w:szCs w:val="22"/>
        </w:rPr>
        <w:t xml:space="preserve">za každý </w:t>
      </w:r>
      <w:r w:rsidR="004D6520" w:rsidRPr="00D60B55">
        <w:rPr>
          <w:sz w:val="22"/>
          <w:szCs w:val="22"/>
        </w:rPr>
        <w:t xml:space="preserve">kalendářní </w:t>
      </w:r>
      <w:r w:rsidRPr="00D60B55">
        <w:rPr>
          <w:sz w:val="22"/>
          <w:szCs w:val="22"/>
        </w:rPr>
        <w:t>den prodlení</w:t>
      </w:r>
      <w:r w:rsidR="0023373E" w:rsidRPr="00D60B55">
        <w:rPr>
          <w:sz w:val="22"/>
          <w:szCs w:val="22"/>
        </w:rPr>
        <w:t>.</w:t>
      </w:r>
    </w:p>
    <w:p w:rsidR="00B14B33" w:rsidRPr="00D60B55" w:rsidRDefault="00B14B33" w:rsidP="008C7DF7">
      <w:pPr>
        <w:keepNext/>
        <w:keepLines/>
        <w:numPr>
          <w:ilvl w:val="0"/>
          <w:numId w:val="10"/>
        </w:numPr>
        <w:tabs>
          <w:tab w:val="clear" w:pos="360"/>
          <w:tab w:val="num" w:pos="720"/>
        </w:tabs>
        <w:ind w:left="720"/>
        <w:jc w:val="both"/>
        <w:rPr>
          <w:sz w:val="22"/>
          <w:szCs w:val="22"/>
        </w:rPr>
      </w:pPr>
      <w:r w:rsidRPr="00D60B55">
        <w:rPr>
          <w:sz w:val="22"/>
          <w:szCs w:val="22"/>
        </w:rPr>
        <w:t>V případě, že objednatel neuhradí dlužnou částku ve sjednaných termínech</w:t>
      </w:r>
      <w:r w:rsidR="00BE0500" w:rsidRPr="00D60B55">
        <w:rPr>
          <w:sz w:val="22"/>
          <w:szCs w:val="22"/>
        </w:rPr>
        <w:t xml:space="preserve"> dle čl. </w:t>
      </w:r>
      <w:r w:rsidR="006D544B" w:rsidRPr="00D60B55">
        <w:rPr>
          <w:sz w:val="22"/>
          <w:szCs w:val="22"/>
        </w:rPr>
        <w:t>4</w:t>
      </w:r>
      <w:r w:rsidR="00BE0500" w:rsidRPr="00D60B55">
        <w:rPr>
          <w:sz w:val="22"/>
          <w:szCs w:val="22"/>
        </w:rPr>
        <w:t xml:space="preserve">. bod </w:t>
      </w:r>
      <w:r w:rsidR="00D87F69" w:rsidRPr="00D60B55">
        <w:rPr>
          <w:sz w:val="22"/>
          <w:szCs w:val="22"/>
        </w:rPr>
        <w:t>3</w:t>
      </w:r>
      <w:r w:rsidR="00BE0500" w:rsidRPr="00D60B55">
        <w:rPr>
          <w:sz w:val="22"/>
          <w:szCs w:val="22"/>
        </w:rPr>
        <w:t>. této smlouvy</w:t>
      </w:r>
      <w:r w:rsidRPr="00D60B55">
        <w:rPr>
          <w:sz w:val="22"/>
          <w:szCs w:val="22"/>
        </w:rPr>
        <w:t xml:space="preserve">, </w:t>
      </w:r>
      <w:r w:rsidR="00986AE4" w:rsidRPr="00D60B55">
        <w:rPr>
          <w:sz w:val="22"/>
          <w:szCs w:val="22"/>
        </w:rPr>
        <w:t>je oprávněn</w:t>
      </w:r>
      <w:r w:rsidRPr="00D60B55">
        <w:rPr>
          <w:sz w:val="22"/>
          <w:szCs w:val="22"/>
        </w:rPr>
        <w:t xml:space="preserve"> zhotovitel upl</w:t>
      </w:r>
      <w:r w:rsidR="00FC7B27" w:rsidRPr="00D60B55">
        <w:rPr>
          <w:sz w:val="22"/>
          <w:szCs w:val="22"/>
        </w:rPr>
        <w:t xml:space="preserve">atnit smluvní </w:t>
      </w:r>
      <w:r w:rsidR="00D87F69" w:rsidRPr="00D60B55">
        <w:rPr>
          <w:sz w:val="22"/>
          <w:szCs w:val="22"/>
        </w:rPr>
        <w:t>úrok</w:t>
      </w:r>
      <w:r w:rsidR="00FC7B27" w:rsidRPr="00D60B55">
        <w:rPr>
          <w:sz w:val="22"/>
          <w:szCs w:val="22"/>
        </w:rPr>
        <w:t xml:space="preserve"> </w:t>
      </w:r>
      <w:r w:rsidR="00570166" w:rsidRPr="00D60B55">
        <w:rPr>
          <w:sz w:val="22"/>
          <w:szCs w:val="22"/>
        </w:rPr>
        <w:t xml:space="preserve">z prodlení </w:t>
      </w:r>
      <w:r w:rsidR="00FC7B27" w:rsidRPr="00D60B55">
        <w:rPr>
          <w:sz w:val="22"/>
          <w:szCs w:val="22"/>
        </w:rPr>
        <w:t>ve výši 0,</w:t>
      </w:r>
      <w:r w:rsidR="00E95B97" w:rsidRPr="00D60B55">
        <w:rPr>
          <w:sz w:val="22"/>
          <w:szCs w:val="22"/>
        </w:rPr>
        <w:t>0</w:t>
      </w:r>
      <w:r w:rsidRPr="00D60B55">
        <w:rPr>
          <w:sz w:val="22"/>
          <w:szCs w:val="22"/>
        </w:rPr>
        <w:t xml:space="preserve">5 % </w:t>
      </w:r>
      <w:r w:rsidR="00CB3FED" w:rsidRPr="00D60B55">
        <w:rPr>
          <w:sz w:val="22"/>
          <w:szCs w:val="22"/>
        </w:rPr>
        <w:t xml:space="preserve">z dlužné částky </w:t>
      </w:r>
      <w:r w:rsidR="00F62049" w:rsidRPr="00D60B55">
        <w:rPr>
          <w:sz w:val="22"/>
          <w:szCs w:val="22"/>
        </w:rPr>
        <w:t xml:space="preserve">bez DPH </w:t>
      </w:r>
      <w:r w:rsidRPr="00D60B55">
        <w:rPr>
          <w:sz w:val="22"/>
          <w:szCs w:val="22"/>
        </w:rPr>
        <w:t xml:space="preserve">za každý </w:t>
      </w:r>
      <w:r w:rsidR="004D6520" w:rsidRPr="00D60B55">
        <w:rPr>
          <w:sz w:val="22"/>
          <w:szCs w:val="22"/>
        </w:rPr>
        <w:t xml:space="preserve">kalendářní </w:t>
      </w:r>
      <w:r w:rsidRPr="00D60B55">
        <w:rPr>
          <w:sz w:val="22"/>
          <w:szCs w:val="22"/>
        </w:rPr>
        <w:t>den prodlení.</w:t>
      </w:r>
    </w:p>
    <w:p w:rsidR="00CB3FED" w:rsidRPr="00D60B55" w:rsidRDefault="00CB3FED" w:rsidP="008C7DF7">
      <w:pPr>
        <w:keepNext/>
        <w:keepLines/>
        <w:numPr>
          <w:ilvl w:val="0"/>
          <w:numId w:val="10"/>
        </w:numPr>
        <w:tabs>
          <w:tab w:val="clear" w:pos="360"/>
          <w:tab w:val="num" w:pos="720"/>
        </w:tabs>
        <w:ind w:left="720"/>
        <w:jc w:val="both"/>
        <w:rPr>
          <w:sz w:val="22"/>
          <w:szCs w:val="22"/>
        </w:rPr>
      </w:pPr>
      <w:r w:rsidRPr="00D60B55">
        <w:rPr>
          <w:sz w:val="22"/>
          <w:szCs w:val="22"/>
        </w:rPr>
        <w:t xml:space="preserve">V případě nedodržení lhůty stanovené v čl. </w:t>
      </w:r>
      <w:r w:rsidR="006D544B" w:rsidRPr="00D60B55">
        <w:rPr>
          <w:sz w:val="22"/>
          <w:szCs w:val="22"/>
        </w:rPr>
        <w:t>5</w:t>
      </w:r>
      <w:r w:rsidRPr="00D60B55">
        <w:rPr>
          <w:sz w:val="22"/>
          <w:szCs w:val="22"/>
        </w:rPr>
        <w:t xml:space="preserve">. bod </w:t>
      </w:r>
      <w:r w:rsidR="00570166" w:rsidRPr="00D60B55">
        <w:rPr>
          <w:sz w:val="22"/>
          <w:szCs w:val="22"/>
        </w:rPr>
        <w:t>8</w:t>
      </w:r>
      <w:r w:rsidRPr="00D60B55">
        <w:rPr>
          <w:sz w:val="22"/>
          <w:szCs w:val="22"/>
        </w:rPr>
        <w:t>. této smlouvy pro zahájení prací na odstraňování vady, která byla zhotoviteli řádn</w:t>
      </w:r>
      <w:r w:rsidR="00E618AD" w:rsidRPr="00D60B55">
        <w:rPr>
          <w:sz w:val="22"/>
          <w:szCs w:val="22"/>
        </w:rPr>
        <w:t>ě oznámena v rámci záruční doby</w:t>
      </w:r>
      <w:r w:rsidRPr="00D60B55">
        <w:rPr>
          <w:sz w:val="22"/>
          <w:szCs w:val="22"/>
        </w:rPr>
        <w:t>, je objednatel oprávněn účtovat zhot</w:t>
      </w:r>
      <w:r w:rsidR="00DF78B3" w:rsidRPr="00D60B55">
        <w:rPr>
          <w:sz w:val="22"/>
          <w:szCs w:val="22"/>
        </w:rPr>
        <w:t xml:space="preserve">oviteli smluvní pokutu </w:t>
      </w:r>
      <w:r w:rsidR="0002532E" w:rsidRPr="00D60B55">
        <w:rPr>
          <w:sz w:val="22"/>
          <w:szCs w:val="22"/>
        </w:rPr>
        <w:t>ve výši 2</w:t>
      </w:r>
      <w:r w:rsidR="00DD0B0A" w:rsidRPr="00D60B55">
        <w:rPr>
          <w:sz w:val="22"/>
          <w:szCs w:val="22"/>
        </w:rPr>
        <w:t> 000,-</w:t>
      </w:r>
      <w:r w:rsidRPr="00D60B55">
        <w:rPr>
          <w:sz w:val="22"/>
          <w:szCs w:val="22"/>
        </w:rPr>
        <w:t xml:space="preserve"> Kč za každý </w:t>
      </w:r>
      <w:r w:rsidR="004D6520" w:rsidRPr="00D60B55">
        <w:rPr>
          <w:sz w:val="22"/>
          <w:szCs w:val="22"/>
        </w:rPr>
        <w:t xml:space="preserve">kalendářní </w:t>
      </w:r>
      <w:r w:rsidRPr="00D60B55">
        <w:rPr>
          <w:sz w:val="22"/>
          <w:szCs w:val="22"/>
        </w:rPr>
        <w:t>den prodlení.</w:t>
      </w:r>
    </w:p>
    <w:p w:rsidR="00B14B33" w:rsidRPr="00D60B55" w:rsidRDefault="00B14B33" w:rsidP="008C7DF7">
      <w:pPr>
        <w:keepNext/>
        <w:keepLines/>
        <w:numPr>
          <w:ilvl w:val="0"/>
          <w:numId w:val="10"/>
        </w:numPr>
        <w:tabs>
          <w:tab w:val="clear" w:pos="360"/>
          <w:tab w:val="num" w:pos="720"/>
        </w:tabs>
        <w:ind w:left="720"/>
        <w:jc w:val="both"/>
        <w:rPr>
          <w:sz w:val="22"/>
          <w:szCs w:val="22"/>
        </w:rPr>
      </w:pPr>
      <w:r w:rsidRPr="00D60B55">
        <w:rPr>
          <w:sz w:val="22"/>
          <w:szCs w:val="22"/>
        </w:rPr>
        <w:t>V případě nedodržení lhůty</w:t>
      </w:r>
      <w:r w:rsidR="00CB3FED" w:rsidRPr="00D60B55">
        <w:rPr>
          <w:sz w:val="22"/>
          <w:szCs w:val="22"/>
        </w:rPr>
        <w:t xml:space="preserve"> stanovené v čl. </w:t>
      </w:r>
      <w:r w:rsidR="006D544B" w:rsidRPr="00D60B55">
        <w:rPr>
          <w:sz w:val="22"/>
          <w:szCs w:val="22"/>
        </w:rPr>
        <w:t>5</w:t>
      </w:r>
      <w:r w:rsidR="00CB3FED" w:rsidRPr="00D60B55">
        <w:rPr>
          <w:sz w:val="22"/>
          <w:szCs w:val="22"/>
        </w:rPr>
        <w:t xml:space="preserve">. bod </w:t>
      </w:r>
      <w:r w:rsidR="00570166" w:rsidRPr="00D60B55">
        <w:rPr>
          <w:sz w:val="22"/>
          <w:szCs w:val="22"/>
        </w:rPr>
        <w:t>8</w:t>
      </w:r>
      <w:r w:rsidR="00CB3FED" w:rsidRPr="00D60B55">
        <w:rPr>
          <w:sz w:val="22"/>
          <w:szCs w:val="22"/>
        </w:rPr>
        <w:t>. této smlouvy</w:t>
      </w:r>
      <w:r w:rsidRPr="00D60B55">
        <w:rPr>
          <w:sz w:val="22"/>
          <w:szCs w:val="22"/>
        </w:rPr>
        <w:t xml:space="preserve"> k odstranění vady, která se projevila v záruční době, je objednatel oprávněn účtovat zhotoviteli smluvní pokutu ve výši </w:t>
      </w:r>
      <w:r w:rsidR="00335C9D" w:rsidRPr="00D60B55">
        <w:rPr>
          <w:sz w:val="22"/>
          <w:szCs w:val="22"/>
        </w:rPr>
        <w:br/>
      </w:r>
      <w:r w:rsidR="0002532E" w:rsidRPr="00D60B55">
        <w:rPr>
          <w:sz w:val="22"/>
          <w:szCs w:val="22"/>
        </w:rPr>
        <w:t>2</w:t>
      </w:r>
      <w:r w:rsidR="00DD0B0A" w:rsidRPr="00D60B55">
        <w:rPr>
          <w:sz w:val="22"/>
          <w:szCs w:val="22"/>
        </w:rPr>
        <w:t> 000,-</w:t>
      </w:r>
      <w:r w:rsidRPr="00D60B55">
        <w:rPr>
          <w:sz w:val="22"/>
          <w:szCs w:val="22"/>
        </w:rPr>
        <w:t xml:space="preserve"> Kč za každý </w:t>
      </w:r>
      <w:r w:rsidR="004D6520" w:rsidRPr="00D60B55">
        <w:rPr>
          <w:sz w:val="22"/>
          <w:szCs w:val="22"/>
        </w:rPr>
        <w:t xml:space="preserve">kalendářní </w:t>
      </w:r>
      <w:r w:rsidRPr="00D60B55">
        <w:rPr>
          <w:sz w:val="22"/>
          <w:szCs w:val="22"/>
        </w:rPr>
        <w:t>den prodlení.</w:t>
      </w:r>
    </w:p>
    <w:p w:rsidR="00DD0B0A" w:rsidRPr="00D60B55" w:rsidRDefault="00DD0B0A" w:rsidP="008C7DF7">
      <w:pPr>
        <w:keepNext/>
        <w:keepLines/>
        <w:numPr>
          <w:ilvl w:val="0"/>
          <w:numId w:val="10"/>
        </w:numPr>
        <w:tabs>
          <w:tab w:val="clear" w:pos="360"/>
          <w:tab w:val="num" w:pos="720"/>
        </w:tabs>
        <w:ind w:left="720"/>
        <w:jc w:val="both"/>
        <w:rPr>
          <w:sz w:val="22"/>
          <w:szCs w:val="22"/>
        </w:rPr>
      </w:pPr>
      <w:r w:rsidRPr="00D60B55">
        <w:rPr>
          <w:sz w:val="22"/>
          <w:szCs w:val="22"/>
        </w:rPr>
        <w:t xml:space="preserve">V případě nedodržení </w:t>
      </w:r>
      <w:r w:rsidR="00570166" w:rsidRPr="00D60B55">
        <w:rPr>
          <w:sz w:val="22"/>
          <w:szCs w:val="22"/>
        </w:rPr>
        <w:t>ustanovení</w:t>
      </w:r>
      <w:r w:rsidRPr="00D60B55">
        <w:rPr>
          <w:sz w:val="22"/>
          <w:szCs w:val="22"/>
        </w:rPr>
        <w:t xml:space="preserve"> čl. 1. bod 3.</w:t>
      </w:r>
      <w:r w:rsidR="00570166" w:rsidRPr="00D60B55">
        <w:rPr>
          <w:sz w:val="22"/>
          <w:szCs w:val="22"/>
        </w:rPr>
        <w:t xml:space="preserve"> této smlouvy</w:t>
      </w:r>
      <w:r w:rsidRPr="00D60B55">
        <w:rPr>
          <w:sz w:val="22"/>
          <w:szCs w:val="22"/>
        </w:rPr>
        <w:t xml:space="preserve"> zaplatí zhotovitel objednateli smluvní pokutu ve výši </w:t>
      </w:r>
      <w:r w:rsidR="00E95B97" w:rsidRPr="00D60B55">
        <w:rPr>
          <w:sz w:val="22"/>
          <w:szCs w:val="22"/>
        </w:rPr>
        <w:t>2</w:t>
      </w:r>
      <w:r w:rsidR="00F93203" w:rsidRPr="00D60B55">
        <w:rPr>
          <w:sz w:val="22"/>
          <w:szCs w:val="22"/>
        </w:rPr>
        <w:t>0</w:t>
      </w:r>
      <w:r w:rsidRPr="00D60B55">
        <w:rPr>
          <w:sz w:val="22"/>
          <w:szCs w:val="22"/>
        </w:rPr>
        <w:t> 000,- Kč za každý jednotlivý případ</w:t>
      </w:r>
      <w:r w:rsidR="003427C1" w:rsidRPr="00D60B55">
        <w:rPr>
          <w:sz w:val="22"/>
          <w:szCs w:val="22"/>
        </w:rPr>
        <w:t>.</w:t>
      </w:r>
    </w:p>
    <w:p w:rsidR="007773CD" w:rsidRDefault="007773CD" w:rsidP="008C7DF7">
      <w:pPr>
        <w:pStyle w:val="Odstavecseseznamem"/>
        <w:keepNext/>
        <w:keepLines/>
        <w:numPr>
          <w:ilvl w:val="0"/>
          <w:numId w:val="10"/>
        </w:numPr>
        <w:tabs>
          <w:tab w:val="clear" w:pos="360"/>
          <w:tab w:val="clear" w:pos="425"/>
        </w:tabs>
        <w:ind w:left="714" w:hanging="357"/>
        <w:jc w:val="both"/>
      </w:pPr>
      <w:r w:rsidRPr="00D60B55">
        <w:t xml:space="preserve">Pro případ porušení ujednání uvedeného v čl. 9. bod </w:t>
      </w:r>
      <w:r w:rsidR="00570166" w:rsidRPr="00D60B55">
        <w:t>7</w:t>
      </w:r>
      <w:r w:rsidRPr="00D60B55">
        <w:t>. této smlouvy u</w:t>
      </w:r>
      <w:r w:rsidRPr="00085958">
        <w:t>hradí zhotovitel objednateli jednorázovou smluvní poku</w:t>
      </w:r>
      <w:r w:rsidR="006B3720" w:rsidRPr="00085958">
        <w:t xml:space="preserve">tu ve výši </w:t>
      </w:r>
      <w:r w:rsidR="00A762CE" w:rsidRPr="00085958">
        <w:t xml:space="preserve">5 </w:t>
      </w:r>
      <w:r w:rsidR="00F62049" w:rsidRPr="00085958">
        <w:t>%</w:t>
      </w:r>
      <w:r w:rsidRPr="00085958">
        <w:t xml:space="preserve"> z celkové ceny plnění </w:t>
      </w:r>
      <w:r w:rsidR="0066177A" w:rsidRPr="00085958">
        <w:t>bez</w:t>
      </w:r>
      <w:r w:rsidR="00D97A96" w:rsidRPr="00085958">
        <w:t xml:space="preserve"> DPH </w:t>
      </w:r>
      <w:r w:rsidRPr="00085958">
        <w:t>dle této</w:t>
      </w:r>
      <w:r w:rsidRPr="00E73A39">
        <w:t xml:space="preserve"> smlouvy, a </w:t>
      </w:r>
      <w:r w:rsidR="005D0D0A" w:rsidRPr="00E73A39">
        <w:t>to se splatností do 14 dnů od vystavení faktury</w:t>
      </w:r>
      <w:r w:rsidRPr="00E73A39">
        <w:t>.</w:t>
      </w:r>
    </w:p>
    <w:p w:rsidR="00505623" w:rsidRDefault="00B14B33" w:rsidP="008C7DF7">
      <w:pPr>
        <w:keepNext/>
        <w:keepLines/>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290D2B" w:rsidRDefault="00B14B33" w:rsidP="008C7DF7">
      <w:pPr>
        <w:keepNext/>
        <w:keepLines/>
        <w:numPr>
          <w:ilvl w:val="0"/>
          <w:numId w:val="9"/>
        </w:numPr>
        <w:jc w:val="both"/>
        <w:rPr>
          <w:sz w:val="22"/>
          <w:szCs w:val="22"/>
        </w:rPr>
      </w:pPr>
      <w:r>
        <w:rPr>
          <w:sz w:val="22"/>
          <w:szCs w:val="22"/>
        </w:rPr>
        <w:lastRenderedPageBreak/>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rsidR="00862BD2" w:rsidRDefault="00862BD2" w:rsidP="008C7DF7">
      <w:pPr>
        <w:keepNext/>
        <w:keepLines/>
        <w:ind w:left="397"/>
        <w:jc w:val="both"/>
        <w:rPr>
          <w:sz w:val="22"/>
          <w:szCs w:val="22"/>
        </w:rPr>
      </w:pPr>
    </w:p>
    <w:p w:rsidR="00423B6E" w:rsidRPr="000C23EB" w:rsidRDefault="00423B6E" w:rsidP="008C7DF7">
      <w:pPr>
        <w:keepNext/>
        <w:keepLines/>
        <w:ind w:left="397"/>
        <w:jc w:val="both"/>
        <w:rPr>
          <w:sz w:val="22"/>
          <w:szCs w:val="22"/>
        </w:rPr>
      </w:pPr>
    </w:p>
    <w:p w:rsidR="00967A5D" w:rsidRPr="005E7EDF" w:rsidRDefault="00967A5D" w:rsidP="008C7DF7">
      <w:pPr>
        <w:keepNext/>
        <w:keepLines/>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rsidR="00967A5D" w:rsidRPr="001D72C3" w:rsidRDefault="00967A5D" w:rsidP="008C7DF7">
      <w:pPr>
        <w:keepNext/>
        <w:keepLines/>
        <w:numPr>
          <w:ilvl w:val="0"/>
          <w:numId w:val="16"/>
        </w:numPr>
        <w:jc w:val="both"/>
        <w:rPr>
          <w:sz w:val="22"/>
          <w:szCs w:val="22"/>
        </w:rPr>
      </w:pPr>
      <w:r>
        <w:rPr>
          <w:sz w:val="22"/>
          <w:szCs w:val="22"/>
        </w:rPr>
        <w:t>Zhotovitel splní svou povinnost provést dílo jeho řádným zhotovením a předáním objednateli bez vad a nedodělků</w:t>
      </w:r>
      <w:r w:rsidR="00570166">
        <w:rPr>
          <w:color w:val="FF0000"/>
          <w:sz w:val="22"/>
          <w:szCs w:val="22"/>
        </w:rPr>
        <w:t xml:space="preserve"> </w:t>
      </w:r>
      <w:r w:rsidR="00570166" w:rsidRPr="001D72C3">
        <w:rPr>
          <w:sz w:val="22"/>
          <w:szCs w:val="22"/>
        </w:rPr>
        <w:t>a ve sjednané době</w:t>
      </w:r>
      <w:r w:rsidRPr="001D72C3">
        <w:rPr>
          <w:sz w:val="22"/>
          <w:szCs w:val="22"/>
        </w:rPr>
        <w:t>.</w:t>
      </w:r>
    </w:p>
    <w:p w:rsidR="00967A5D" w:rsidRPr="00E77DEE" w:rsidRDefault="00967A5D" w:rsidP="008C7DF7">
      <w:pPr>
        <w:keepNext/>
        <w:keepLines/>
        <w:numPr>
          <w:ilvl w:val="0"/>
          <w:numId w:val="16"/>
        </w:numPr>
        <w:jc w:val="both"/>
        <w:rPr>
          <w:sz w:val="22"/>
          <w:szCs w:val="22"/>
        </w:rPr>
      </w:pPr>
      <w:r>
        <w:rPr>
          <w:sz w:val="22"/>
          <w:szCs w:val="22"/>
        </w:rPr>
        <w:t>Dílo má vady, jestliže</w:t>
      </w:r>
      <w:r w:rsidR="00DF78B3">
        <w:rPr>
          <w:sz w:val="22"/>
          <w:szCs w:val="22"/>
        </w:rPr>
        <w:t xml:space="preserve"> provedení díla neodpovídá požadavkům uvedeným v zadávací dokumentaci a v</w:t>
      </w:r>
      <w:r>
        <w:rPr>
          <w:sz w:val="22"/>
          <w:szCs w:val="22"/>
        </w:rPr>
        <w:t xml:space="preserve"> </w:t>
      </w:r>
      <w:r w:rsidRPr="00E77DEE">
        <w:rPr>
          <w:sz w:val="22"/>
          <w:szCs w:val="22"/>
        </w:rPr>
        <w:t>této smlouvě.</w:t>
      </w:r>
    </w:p>
    <w:p w:rsidR="00967A5D" w:rsidRDefault="00967A5D" w:rsidP="008C7DF7">
      <w:pPr>
        <w:keepNext/>
        <w:keepLines/>
        <w:numPr>
          <w:ilvl w:val="0"/>
          <w:numId w:val="16"/>
        </w:numPr>
        <w:jc w:val="both"/>
        <w:rPr>
          <w:sz w:val="22"/>
          <w:szCs w:val="22"/>
        </w:rPr>
      </w:pPr>
      <w:r>
        <w:rPr>
          <w:sz w:val="22"/>
          <w:szCs w:val="22"/>
        </w:rPr>
        <w:t xml:space="preserve">Zhotovitel odpovídá za vady, jež má </w:t>
      </w:r>
      <w:r w:rsidRPr="001D72C3">
        <w:rPr>
          <w:sz w:val="22"/>
          <w:szCs w:val="22"/>
        </w:rPr>
        <w:t xml:space="preserve">dílo </w:t>
      </w:r>
      <w:r w:rsidR="00570166" w:rsidRPr="001D72C3">
        <w:rPr>
          <w:sz w:val="22"/>
          <w:szCs w:val="22"/>
        </w:rPr>
        <w:t xml:space="preserve">nebo jakákoli jeho součást </w:t>
      </w:r>
      <w:r w:rsidRPr="001D72C3">
        <w:rPr>
          <w:sz w:val="22"/>
          <w:szCs w:val="22"/>
        </w:rPr>
        <w:t>v</w:t>
      </w:r>
      <w:r>
        <w:rPr>
          <w:sz w:val="22"/>
          <w:szCs w:val="22"/>
        </w:rPr>
        <w:t> době předání a za vady, které se vyskytly v záruční době.</w:t>
      </w:r>
    </w:p>
    <w:p w:rsidR="00967A5D" w:rsidRDefault="00967A5D" w:rsidP="008C7DF7">
      <w:pPr>
        <w:keepNext/>
        <w:keepLines/>
        <w:numPr>
          <w:ilvl w:val="0"/>
          <w:numId w:val="16"/>
        </w:numPr>
        <w:jc w:val="both"/>
        <w:rPr>
          <w:sz w:val="22"/>
          <w:szCs w:val="22"/>
        </w:rPr>
      </w:pPr>
      <w:r>
        <w:rPr>
          <w:sz w:val="22"/>
          <w:szCs w:val="22"/>
        </w:rPr>
        <w:t>Za vady díla, které se projevily po záruční době, odpovídá zhotovitel tehdy, pokud jejich příčinou bylo porušení jeho povinností.</w:t>
      </w:r>
    </w:p>
    <w:p w:rsidR="00967A5D" w:rsidRDefault="00967A5D" w:rsidP="008C7DF7">
      <w:pPr>
        <w:keepNext/>
        <w:keepLines/>
        <w:numPr>
          <w:ilvl w:val="0"/>
          <w:numId w:val="16"/>
        </w:numPr>
        <w:jc w:val="both"/>
        <w:rPr>
          <w:sz w:val="22"/>
          <w:szCs w:val="22"/>
        </w:rPr>
      </w:pPr>
      <w:r>
        <w:rPr>
          <w:sz w:val="22"/>
          <w:szCs w:val="22"/>
        </w:rPr>
        <w:t xml:space="preserve">Zhotovitel poskytuje na provedené dílo záruku v délce </w:t>
      </w:r>
      <w:r w:rsidR="00AC598A" w:rsidRPr="00AC598A">
        <w:rPr>
          <w:b/>
          <w:sz w:val="22"/>
          <w:szCs w:val="22"/>
        </w:rPr>
        <w:t>36</w:t>
      </w:r>
      <w:r>
        <w:rPr>
          <w:b/>
          <w:sz w:val="22"/>
          <w:szCs w:val="22"/>
        </w:rPr>
        <w:t xml:space="preserve"> měsíců</w:t>
      </w:r>
      <w:r>
        <w:rPr>
          <w:sz w:val="22"/>
          <w:szCs w:val="22"/>
        </w:rPr>
        <w:t>. Záruční doba počíná běžet ode dne úspěšného předání a převzetí ukončeného díla</w:t>
      </w:r>
      <w:r w:rsidR="00863E26" w:rsidRPr="001D72C3">
        <w:rPr>
          <w:sz w:val="22"/>
          <w:szCs w:val="22"/>
        </w:rPr>
        <w:t>, které je zbaveno všech vad a nedodělků</w:t>
      </w:r>
      <w:r w:rsidRPr="001D72C3">
        <w:rPr>
          <w:sz w:val="22"/>
          <w:szCs w:val="22"/>
        </w:rPr>
        <w:t>.</w:t>
      </w:r>
    </w:p>
    <w:p w:rsidR="00863E26" w:rsidRPr="001D72C3" w:rsidRDefault="00863E26" w:rsidP="008C7DF7">
      <w:pPr>
        <w:keepNext/>
        <w:keepLines/>
        <w:numPr>
          <w:ilvl w:val="0"/>
          <w:numId w:val="16"/>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w:t>
      </w:r>
    </w:p>
    <w:p w:rsidR="009F385B" w:rsidRDefault="00967A5D" w:rsidP="008C7DF7">
      <w:pPr>
        <w:keepNext/>
        <w:keepLines/>
        <w:numPr>
          <w:ilvl w:val="0"/>
          <w:numId w:val="16"/>
        </w:numPr>
        <w:jc w:val="both"/>
        <w:rPr>
          <w:sz w:val="22"/>
          <w:szCs w:val="22"/>
        </w:rPr>
      </w:pPr>
      <w:r w:rsidRPr="001D72C3">
        <w:rPr>
          <w:sz w:val="22"/>
          <w:szCs w:val="22"/>
        </w:rPr>
        <w:t xml:space="preserve">Vyskytne-li se v průběhu záruční doby na provedeném díle vada, objednatel </w:t>
      </w:r>
      <w:r w:rsidR="00863E26" w:rsidRPr="001D72C3">
        <w:rPr>
          <w:sz w:val="22"/>
          <w:szCs w:val="22"/>
        </w:rPr>
        <w:t>bez zbytečného odkladu</w:t>
      </w:r>
      <w:r w:rsidR="00863E26" w:rsidRPr="001D72C3">
        <w:rPr>
          <w:color w:val="FF0000"/>
          <w:sz w:val="22"/>
          <w:szCs w:val="22"/>
        </w:rPr>
        <w:t xml:space="preserve"> </w:t>
      </w:r>
      <w:r w:rsidRPr="001D72C3">
        <w:rPr>
          <w:sz w:val="22"/>
          <w:szCs w:val="22"/>
        </w:rPr>
        <w:t>písemně oznámí zhotoviteli její výskyt, vadu popíše a uvede</w:t>
      </w:r>
      <w:r w:rsidR="007773CD" w:rsidRPr="001D72C3">
        <w:rPr>
          <w:sz w:val="22"/>
          <w:szCs w:val="22"/>
        </w:rPr>
        <w:t>,</w:t>
      </w:r>
      <w:r w:rsidRPr="001D72C3">
        <w:rPr>
          <w:sz w:val="22"/>
          <w:szCs w:val="22"/>
        </w:rPr>
        <w:t xml:space="preserve"> jak se projevuje</w:t>
      </w:r>
      <w:r w:rsidR="001D72C3">
        <w:rPr>
          <w:sz w:val="22"/>
          <w:szCs w:val="22"/>
        </w:rPr>
        <w:t xml:space="preserve">. </w:t>
      </w:r>
    </w:p>
    <w:p w:rsidR="00967A5D" w:rsidRPr="001D72C3" w:rsidRDefault="00967A5D" w:rsidP="008C7DF7">
      <w:pPr>
        <w:keepNext/>
        <w:keepLines/>
        <w:numPr>
          <w:ilvl w:val="0"/>
          <w:numId w:val="16"/>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w:t>
      </w:r>
      <w:r w:rsidR="007773CD" w:rsidRPr="001D72C3">
        <w:rPr>
          <w:sz w:val="22"/>
          <w:szCs w:val="22"/>
        </w:rPr>
        <w:t> </w:t>
      </w:r>
      <w:r w:rsidRPr="001D72C3">
        <w:rPr>
          <w:sz w:val="22"/>
          <w:szCs w:val="22"/>
        </w:rPr>
        <w:t>případě</w:t>
      </w:r>
      <w:r w:rsidR="007773CD" w:rsidRPr="001D72C3">
        <w:rPr>
          <w:sz w:val="22"/>
          <w:szCs w:val="22"/>
        </w:rPr>
        <w:t xml:space="preserve"> </w:t>
      </w:r>
      <w:r w:rsidRPr="001D72C3">
        <w:rPr>
          <w:sz w:val="22"/>
          <w:szCs w:val="22"/>
        </w:rPr>
        <w:t>havárie započne s odstraněním vad ihned. Vada bude odstraněna nejpozději do 7 dnů od započetí prací, pokud se smluvní strany nedohodnou jinak.</w:t>
      </w:r>
    </w:p>
    <w:p w:rsidR="00967A5D" w:rsidRDefault="00967A5D" w:rsidP="008C7DF7">
      <w:pPr>
        <w:keepNext/>
        <w:keepLines/>
        <w:numPr>
          <w:ilvl w:val="0"/>
          <w:numId w:val="16"/>
        </w:numPr>
        <w:jc w:val="both"/>
        <w:rPr>
          <w:sz w:val="22"/>
          <w:szCs w:val="22"/>
        </w:rPr>
      </w:pPr>
      <w:r>
        <w:rPr>
          <w:sz w:val="22"/>
          <w:szCs w:val="22"/>
        </w:rPr>
        <w:t>Objednatel je povinen umožnit zhotoviteli odstranění vady.</w:t>
      </w:r>
    </w:p>
    <w:p w:rsidR="00EA522D" w:rsidRPr="00E73A39" w:rsidRDefault="00EA522D" w:rsidP="008C7DF7">
      <w:pPr>
        <w:keepNext/>
        <w:keepLines/>
        <w:numPr>
          <w:ilvl w:val="0"/>
          <w:numId w:val="16"/>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423B6E" w:rsidRDefault="00423B6E" w:rsidP="008C7DF7">
      <w:pPr>
        <w:keepNext/>
        <w:keepLines/>
        <w:spacing w:after="80"/>
        <w:jc w:val="center"/>
        <w:rPr>
          <w:b/>
          <w:sz w:val="22"/>
          <w:szCs w:val="22"/>
          <w:u w:val="single"/>
        </w:rPr>
      </w:pPr>
    </w:p>
    <w:p w:rsidR="00CA7669" w:rsidRPr="005E7EDF" w:rsidRDefault="00CA7669" w:rsidP="008C7DF7">
      <w:pPr>
        <w:keepNext/>
        <w:keepLines/>
        <w:spacing w:after="80"/>
        <w:jc w:val="center"/>
        <w:rPr>
          <w:b/>
          <w:sz w:val="22"/>
          <w:szCs w:val="22"/>
          <w:u w:val="single"/>
        </w:rPr>
      </w:pPr>
      <w:r>
        <w:rPr>
          <w:b/>
          <w:sz w:val="22"/>
          <w:szCs w:val="22"/>
          <w:u w:val="single"/>
        </w:rPr>
        <w:t>6</w:t>
      </w:r>
      <w:r w:rsidRPr="005E7EDF">
        <w:rPr>
          <w:b/>
          <w:sz w:val="22"/>
          <w:szCs w:val="22"/>
          <w:u w:val="single"/>
        </w:rPr>
        <w:t>.   Povinnosti zhotovitele</w:t>
      </w:r>
    </w:p>
    <w:p w:rsidR="00CA7669" w:rsidRDefault="00CA7669" w:rsidP="008C7DF7">
      <w:pPr>
        <w:keepNext/>
        <w:keepLines/>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vlastníka nebude vstupovat do objektů, instalací a infrastruktury, které nejsou součástí díla budovaného na předaném staveništi. </w:t>
      </w:r>
    </w:p>
    <w:p w:rsidR="00CA7669" w:rsidRDefault="00CA7669" w:rsidP="008C7DF7">
      <w:pPr>
        <w:keepNext/>
        <w:keepLines/>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rsidR="00CA7669" w:rsidRPr="001D72C3" w:rsidRDefault="00CA7669" w:rsidP="008C7DF7">
      <w:pPr>
        <w:keepNext/>
        <w:keepLines/>
        <w:numPr>
          <w:ilvl w:val="0"/>
          <w:numId w:val="12"/>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CA7669" w:rsidRDefault="00CA7669" w:rsidP="00D0628D">
      <w:pPr>
        <w:keepNext/>
        <w:keepLines/>
        <w:numPr>
          <w:ilvl w:val="0"/>
          <w:numId w:val="12"/>
        </w:numPr>
        <w:tabs>
          <w:tab w:val="clear" w:pos="397"/>
        </w:tabs>
        <w:ind w:left="426" w:hanging="426"/>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CA7669" w:rsidRDefault="00CA7669" w:rsidP="00D0628D">
      <w:pPr>
        <w:keepNext/>
        <w:keepLines/>
        <w:numPr>
          <w:ilvl w:val="0"/>
          <w:numId w:val="12"/>
        </w:numPr>
        <w:tabs>
          <w:tab w:val="clear" w:pos="397"/>
        </w:tabs>
        <w:ind w:left="425" w:hanging="425"/>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CA7669" w:rsidRDefault="00CA7669" w:rsidP="00D0628D">
      <w:pPr>
        <w:keepNext/>
        <w:keepLines/>
        <w:numPr>
          <w:ilvl w:val="0"/>
          <w:numId w:val="12"/>
        </w:numPr>
        <w:tabs>
          <w:tab w:val="clear" w:pos="397"/>
        </w:tabs>
        <w:ind w:left="425" w:hanging="425"/>
        <w:jc w:val="both"/>
        <w:rPr>
          <w:sz w:val="22"/>
          <w:szCs w:val="22"/>
        </w:rPr>
      </w:pPr>
      <w:r>
        <w:rPr>
          <w:sz w:val="22"/>
          <w:szCs w:val="22"/>
        </w:rPr>
        <w:t>Zhotovitel je povinen zajistit</w:t>
      </w:r>
      <w:r w:rsidR="0000662F">
        <w:rPr>
          <w:sz w:val="22"/>
          <w:szCs w:val="22"/>
        </w:rPr>
        <w:t xml:space="preserve"> dodržování veškerých zákonů, předpisů a nařízení vztahujících se k provedení díla</w:t>
      </w:r>
    </w:p>
    <w:p w:rsidR="00CA7669" w:rsidRDefault="0000662F" w:rsidP="00D0628D">
      <w:pPr>
        <w:keepNext/>
        <w:keepLines/>
        <w:ind w:left="425" w:hanging="425"/>
        <w:jc w:val="both"/>
        <w:rPr>
          <w:sz w:val="22"/>
          <w:szCs w:val="22"/>
        </w:rPr>
      </w:pPr>
      <w:r>
        <w:rPr>
          <w:sz w:val="22"/>
          <w:szCs w:val="22"/>
        </w:rPr>
        <w:t>7</w:t>
      </w:r>
      <w:r w:rsidR="00CA7669">
        <w:rPr>
          <w:sz w:val="22"/>
          <w:szCs w:val="22"/>
        </w:rPr>
        <w:t>.</w:t>
      </w:r>
      <w:r w:rsidR="00CA7669">
        <w:rPr>
          <w:sz w:val="22"/>
          <w:szCs w:val="22"/>
        </w:rPr>
        <w:tab/>
        <w:t>Zjistí-li zhotovitel rozpor mezi zákonnými požadavky a zadávacími podmínkami nebo mezi zákonnými požadavky a některým příkazem objednatele, okamžitě o takovém rozporu objednatele písemně vyrozumí.</w:t>
      </w:r>
    </w:p>
    <w:p w:rsidR="00CA7669" w:rsidRDefault="0000662F" w:rsidP="00D0628D">
      <w:pPr>
        <w:keepNext/>
        <w:keepLines/>
        <w:tabs>
          <w:tab w:val="left" w:pos="426"/>
        </w:tabs>
        <w:ind w:left="425" w:hanging="425"/>
        <w:jc w:val="both"/>
        <w:rPr>
          <w:sz w:val="22"/>
          <w:szCs w:val="22"/>
        </w:rPr>
      </w:pPr>
      <w:r>
        <w:rPr>
          <w:sz w:val="22"/>
          <w:szCs w:val="22"/>
        </w:rPr>
        <w:lastRenderedPageBreak/>
        <w:t>8</w:t>
      </w:r>
      <w:r w:rsidR="00CA7669">
        <w:rPr>
          <w:sz w:val="22"/>
          <w:szCs w:val="22"/>
        </w:rPr>
        <w:t>.</w:t>
      </w:r>
      <w:r w:rsidR="00CA7669">
        <w:rPr>
          <w:sz w:val="22"/>
          <w:szCs w:val="22"/>
        </w:rPr>
        <w:tab/>
        <w:t>Během postupu prací na díle bude zhotovitel na své vlastní náklady předávat objednateli všechna schválení, povolení, osvědčení a jiné doklady.</w:t>
      </w:r>
    </w:p>
    <w:p w:rsidR="00CA7669" w:rsidRPr="00C10749" w:rsidRDefault="0000662F" w:rsidP="00D0628D">
      <w:pPr>
        <w:keepNext/>
        <w:keepLines/>
        <w:tabs>
          <w:tab w:val="left" w:pos="426"/>
        </w:tabs>
        <w:ind w:left="425" w:hanging="425"/>
        <w:jc w:val="both"/>
        <w:rPr>
          <w:sz w:val="22"/>
          <w:szCs w:val="22"/>
        </w:rPr>
      </w:pPr>
      <w:r>
        <w:rPr>
          <w:sz w:val="22"/>
          <w:szCs w:val="22"/>
        </w:rPr>
        <w:t>9</w:t>
      </w:r>
      <w:r w:rsidR="00CA7669">
        <w:rPr>
          <w:sz w:val="22"/>
          <w:szCs w:val="22"/>
        </w:rPr>
        <w:t>.</w:t>
      </w:r>
      <w:r w:rsidR="00CA7669">
        <w:rPr>
          <w:sz w:val="22"/>
          <w:szCs w:val="22"/>
        </w:rPr>
        <w:tab/>
      </w:r>
      <w:r w:rsidR="00CA7669" w:rsidRPr="00C10749">
        <w:rPr>
          <w:sz w:val="22"/>
          <w:szCs w:val="22"/>
        </w:rPr>
        <w:t>Zhotovitel bude dbát na důsledné třídění odpadů vzniklých při stavebních pracích, zajistí jejich evidenci a l</w:t>
      </w:r>
      <w:r w:rsidR="004A6AD7" w:rsidRPr="00C10749">
        <w:rPr>
          <w:sz w:val="22"/>
          <w:szCs w:val="22"/>
        </w:rPr>
        <w:t>ikvidaci v souladu s příslušnými právními předpisy</w:t>
      </w:r>
      <w:r w:rsidR="00CA7669" w:rsidRPr="00C10749">
        <w:rPr>
          <w:sz w:val="22"/>
          <w:szCs w:val="22"/>
        </w:rPr>
        <w:t>.</w:t>
      </w:r>
      <w:r w:rsidR="00605D46" w:rsidRPr="00C10749">
        <w:rPr>
          <w:sz w:val="22"/>
          <w:szCs w:val="22"/>
        </w:rPr>
        <w:t xml:space="preserve"> Zhotovitel bude dbát na to, aby minimalizoval vznik odpadů, které nejsou přímým důsledkem provádění stavebních prací dle této smlouvy.</w:t>
      </w:r>
    </w:p>
    <w:p w:rsidR="00CA7669" w:rsidRDefault="00CA7669" w:rsidP="00D0628D">
      <w:pPr>
        <w:keepNext/>
        <w:keepLines/>
        <w:ind w:left="425" w:hanging="425"/>
        <w:jc w:val="both"/>
        <w:rPr>
          <w:sz w:val="22"/>
          <w:szCs w:val="22"/>
        </w:rPr>
      </w:pPr>
      <w:r w:rsidRPr="00C10749">
        <w:rPr>
          <w:sz w:val="22"/>
          <w:szCs w:val="22"/>
        </w:rPr>
        <w:t>1</w:t>
      </w:r>
      <w:r w:rsidR="0000662F" w:rsidRPr="00C10749">
        <w:rPr>
          <w:sz w:val="22"/>
          <w:szCs w:val="22"/>
        </w:rPr>
        <w:t>0</w:t>
      </w:r>
      <w:r w:rsidRPr="00C10749">
        <w:rPr>
          <w:sz w:val="22"/>
          <w:szCs w:val="22"/>
        </w:rPr>
        <w:t>.</w:t>
      </w:r>
      <w:r w:rsidRPr="00C10749">
        <w:rPr>
          <w:sz w:val="22"/>
          <w:szCs w:val="22"/>
        </w:rPr>
        <w:tab/>
      </w:r>
      <w:r>
        <w:rPr>
          <w:sz w:val="22"/>
          <w:szCs w:val="22"/>
        </w:rPr>
        <w:t>Zhotovitel je povinen dodržovat platné předpisy o bezpečnosti práce a technických zařízení při stavebních pracích.</w:t>
      </w:r>
    </w:p>
    <w:p w:rsidR="00CA7669" w:rsidRDefault="00CA7669" w:rsidP="00D0628D">
      <w:pPr>
        <w:keepNext/>
        <w:keepLines/>
        <w:ind w:left="425" w:hanging="425"/>
        <w:jc w:val="both"/>
        <w:rPr>
          <w:sz w:val="22"/>
          <w:szCs w:val="22"/>
        </w:rPr>
      </w:pPr>
      <w:r>
        <w:rPr>
          <w:sz w:val="22"/>
          <w:szCs w:val="22"/>
        </w:rPr>
        <w:t>1</w:t>
      </w:r>
      <w:r w:rsidR="0000662F">
        <w:rPr>
          <w:sz w:val="22"/>
          <w:szCs w:val="22"/>
        </w:rPr>
        <w:t>1</w:t>
      </w:r>
      <w:r>
        <w:rPr>
          <w:sz w:val="22"/>
          <w:szCs w:val="22"/>
        </w:rPr>
        <w:t>.</w:t>
      </w:r>
      <w:r>
        <w:rPr>
          <w:sz w:val="22"/>
          <w:szCs w:val="22"/>
        </w:rPr>
        <w:tab/>
        <w:t>Zhotovitel díla může pověřit provedením jeho části jinou osobu  při splnění podmínky uvedené v </w:t>
      </w:r>
      <w:proofErr w:type="gramStart"/>
      <w:r>
        <w:rPr>
          <w:sz w:val="22"/>
          <w:szCs w:val="22"/>
        </w:rPr>
        <w:t>čl.1</w:t>
      </w:r>
      <w:r w:rsidR="008C7DF7">
        <w:rPr>
          <w:sz w:val="22"/>
          <w:szCs w:val="22"/>
        </w:rPr>
        <w:t>.</w:t>
      </w:r>
      <w:r>
        <w:rPr>
          <w:sz w:val="22"/>
          <w:szCs w:val="22"/>
        </w:rPr>
        <w:t xml:space="preserve"> bod</w:t>
      </w:r>
      <w:proofErr w:type="gramEnd"/>
      <w:r>
        <w:rPr>
          <w:sz w:val="22"/>
          <w:szCs w:val="22"/>
        </w:rPr>
        <w:t xml:space="preserve"> 3. Při provádění díla jinou osobou má zhotovitel odpovědnost, jako by dílo prováděl sám.</w:t>
      </w:r>
    </w:p>
    <w:p w:rsidR="00B7620A" w:rsidRPr="001D72C3" w:rsidRDefault="00B7620A" w:rsidP="00D0628D">
      <w:pPr>
        <w:keepNext/>
        <w:keepLines/>
        <w:ind w:left="425" w:hanging="425"/>
        <w:jc w:val="both"/>
        <w:rPr>
          <w:sz w:val="22"/>
          <w:szCs w:val="22"/>
        </w:rPr>
      </w:pPr>
      <w:r w:rsidRPr="001D72C3">
        <w:rPr>
          <w:sz w:val="22"/>
          <w:szCs w:val="22"/>
        </w:rPr>
        <w:t>1</w:t>
      </w:r>
      <w:r w:rsidR="0000662F">
        <w:rPr>
          <w:sz w:val="22"/>
          <w:szCs w:val="22"/>
        </w:rPr>
        <w:t>2</w:t>
      </w:r>
      <w:r w:rsidRPr="001D72C3">
        <w:rPr>
          <w:sz w:val="22"/>
          <w:szCs w:val="22"/>
        </w:rPr>
        <w:t>.</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rsidR="00B7620A" w:rsidRDefault="00B7620A" w:rsidP="00D0628D">
      <w:pPr>
        <w:keepNext/>
        <w:keepLines/>
        <w:ind w:left="425" w:hanging="425"/>
        <w:jc w:val="both"/>
        <w:rPr>
          <w:sz w:val="22"/>
          <w:szCs w:val="22"/>
        </w:rPr>
      </w:pPr>
      <w:r w:rsidRPr="001D72C3">
        <w:rPr>
          <w:sz w:val="22"/>
          <w:szCs w:val="22"/>
        </w:rPr>
        <w:t>1</w:t>
      </w:r>
      <w:r w:rsidR="0000662F">
        <w:rPr>
          <w:sz w:val="22"/>
          <w:szCs w:val="22"/>
        </w:rPr>
        <w:t>3</w:t>
      </w:r>
      <w:r w:rsidRPr="001D72C3">
        <w:rPr>
          <w:sz w:val="22"/>
          <w:szCs w:val="22"/>
        </w:rPr>
        <w:t>.</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rsidR="00862BD2" w:rsidRDefault="00862BD2" w:rsidP="008C7DF7">
      <w:pPr>
        <w:keepNext/>
        <w:keepLines/>
        <w:jc w:val="both"/>
        <w:rPr>
          <w:sz w:val="22"/>
          <w:szCs w:val="22"/>
        </w:rPr>
      </w:pPr>
    </w:p>
    <w:p w:rsidR="00552E0C" w:rsidRDefault="00552E0C" w:rsidP="008C7DF7">
      <w:pPr>
        <w:keepNext/>
        <w:keepLines/>
        <w:jc w:val="both"/>
        <w:rPr>
          <w:sz w:val="22"/>
          <w:szCs w:val="22"/>
        </w:rPr>
      </w:pPr>
    </w:p>
    <w:p w:rsidR="009501B8" w:rsidRPr="00C449DC" w:rsidRDefault="00C40293" w:rsidP="008C7DF7">
      <w:pPr>
        <w:keepNext/>
        <w:keepLines/>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C40293" w:rsidRDefault="00FC5AB9" w:rsidP="00D0628D">
      <w:pPr>
        <w:keepNext/>
        <w:keepLines/>
        <w:numPr>
          <w:ilvl w:val="1"/>
          <w:numId w:val="12"/>
        </w:numPr>
        <w:tabs>
          <w:tab w:val="clear" w:pos="1440"/>
          <w:tab w:val="num" w:pos="426"/>
        </w:tabs>
        <w:ind w:left="425" w:hanging="425"/>
        <w:rPr>
          <w:rFonts w:cs="Arial"/>
          <w:sz w:val="22"/>
          <w:szCs w:val="22"/>
        </w:rPr>
      </w:pPr>
      <w:r>
        <w:rPr>
          <w:rFonts w:cs="Arial"/>
          <w:sz w:val="22"/>
          <w:szCs w:val="22"/>
        </w:rPr>
        <w:t>Vlastníkem zhotovované věci dle této smlouvy je od počátku objednatel.</w:t>
      </w:r>
    </w:p>
    <w:p w:rsidR="00FC5AB9" w:rsidRDefault="00943107" w:rsidP="00D0628D">
      <w:pPr>
        <w:keepNext/>
        <w:keepLines/>
        <w:numPr>
          <w:ilvl w:val="1"/>
          <w:numId w:val="12"/>
        </w:numPr>
        <w:tabs>
          <w:tab w:val="clear" w:pos="1440"/>
        </w:tabs>
        <w:ind w:left="425" w:hanging="425"/>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jejich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rsidR="00943107" w:rsidRDefault="00943107" w:rsidP="00D0628D">
      <w:pPr>
        <w:keepNext/>
        <w:keepLines/>
        <w:numPr>
          <w:ilvl w:val="1"/>
          <w:numId w:val="12"/>
        </w:numPr>
        <w:tabs>
          <w:tab w:val="clear" w:pos="1440"/>
        </w:tabs>
        <w:ind w:left="425" w:hanging="425"/>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rsidR="00EB35C3" w:rsidRPr="003427C1" w:rsidRDefault="00EB35C3" w:rsidP="00D0628D">
      <w:pPr>
        <w:keepNext/>
        <w:keepLines/>
        <w:numPr>
          <w:ilvl w:val="1"/>
          <w:numId w:val="12"/>
        </w:numPr>
        <w:tabs>
          <w:tab w:val="clear" w:pos="1440"/>
        </w:tabs>
        <w:ind w:left="425" w:hanging="425"/>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rsidR="000C23EB" w:rsidRDefault="000C23EB" w:rsidP="00D0628D">
      <w:pPr>
        <w:keepNext/>
        <w:keepLines/>
        <w:numPr>
          <w:ilvl w:val="1"/>
          <w:numId w:val="12"/>
        </w:numPr>
        <w:tabs>
          <w:tab w:val="clear" w:pos="1440"/>
        </w:tabs>
        <w:ind w:left="425" w:hanging="425"/>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DA5919" w:rsidRDefault="00DA5919" w:rsidP="008C7DF7">
      <w:pPr>
        <w:keepNext/>
        <w:keepLines/>
        <w:ind w:left="397"/>
        <w:jc w:val="both"/>
        <w:rPr>
          <w:rFonts w:cs="Arial"/>
          <w:sz w:val="22"/>
          <w:szCs w:val="22"/>
        </w:rPr>
      </w:pPr>
    </w:p>
    <w:p w:rsidR="00196A1C" w:rsidRDefault="00196A1C" w:rsidP="008C7DF7">
      <w:pPr>
        <w:keepNext/>
        <w:keepLines/>
        <w:ind w:left="397"/>
        <w:jc w:val="both"/>
        <w:rPr>
          <w:rFonts w:cs="Arial"/>
          <w:sz w:val="22"/>
          <w:szCs w:val="22"/>
        </w:rPr>
      </w:pPr>
    </w:p>
    <w:p w:rsidR="00552E0C" w:rsidRPr="003427C1" w:rsidRDefault="00552E0C" w:rsidP="008C7DF7">
      <w:pPr>
        <w:keepNext/>
        <w:keepLines/>
        <w:ind w:left="397"/>
        <w:jc w:val="both"/>
        <w:rPr>
          <w:rFonts w:cs="Arial"/>
          <w:sz w:val="22"/>
          <w:szCs w:val="22"/>
        </w:rPr>
      </w:pPr>
    </w:p>
    <w:p w:rsidR="00B14B33" w:rsidRPr="001D72C3" w:rsidRDefault="00C40293" w:rsidP="008C7DF7">
      <w:pPr>
        <w:keepNext/>
        <w:keepLines/>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rsidR="00B14B33" w:rsidRPr="001D72C3" w:rsidRDefault="00B7620A" w:rsidP="008C7DF7">
      <w:pPr>
        <w:keepNext/>
        <w:keepLines/>
        <w:spacing w:after="60"/>
        <w:jc w:val="both"/>
        <w:rPr>
          <w:sz w:val="22"/>
          <w:szCs w:val="22"/>
        </w:rPr>
      </w:pPr>
      <w:r w:rsidRPr="001D72C3">
        <w:rPr>
          <w:sz w:val="22"/>
          <w:szCs w:val="22"/>
        </w:rPr>
        <w:t>Objednatel je oprávněn průběžně kontrolovat provádění díla ve smyslu § 2593 občanského zákoníku.</w:t>
      </w:r>
    </w:p>
    <w:p w:rsidR="00B14B33" w:rsidRDefault="00B14B33" w:rsidP="00D0628D">
      <w:pPr>
        <w:keepNext/>
        <w:keepLines/>
        <w:numPr>
          <w:ilvl w:val="0"/>
          <w:numId w:val="14"/>
        </w:numPr>
        <w:tabs>
          <w:tab w:val="clear" w:pos="397"/>
          <w:tab w:val="num" w:pos="426"/>
        </w:tabs>
        <w:ind w:hanging="425"/>
        <w:rPr>
          <w:sz w:val="22"/>
          <w:szCs w:val="22"/>
        </w:rPr>
      </w:pPr>
      <w:r w:rsidRPr="00311548">
        <w:rPr>
          <w:b/>
          <w:sz w:val="22"/>
          <w:szCs w:val="22"/>
        </w:rPr>
        <w:t>Kontrola prací před zakrytím</w:t>
      </w:r>
      <w:r>
        <w:rPr>
          <w:sz w:val="22"/>
          <w:szCs w:val="22"/>
        </w:rPr>
        <w:t>.</w:t>
      </w:r>
    </w:p>
    <w:p w:rsidR="00B14B33" w:rsidRDefault="00D0628D" w:rsidP="00D0628D">
      <w:pPr>
        <w:pStyle w:val="Zkladntextodsazen2"/>
        <w:keepNext/>
        <w:keepLines/>
        <w:tabs>
          <w:tab w:val="num" w:pos="426"/>
        </w:tabs>
        <w:ind w:left="425" w:hanging="425"/>
        <w:rPr>
          <w:sz w:val="22"/>
          <w:szCs w:val="22"/>
        </w:rPr>
      </w:pPr>
      <w:r>
        <w:rPr>
          <w:sz w:val="22"/>
          <w:szCs w:val="22"/>
        </w:rPr>
        <w:tab/>
      </w:r>
      <w:r w:rsidR="00B14B33">
        <w:rPr>
          <w:sz w:val="22"/>
          <w:szCs w:val="22"/>
        </w:rPr>
        <w:t>Práce a konstrukce, které budou v dalším postupu zakryty nebo se stanou nepřístupnými, je objednatel oprávněn prověřit.  K jejich zakrytí musí dát zástupce objednatele písemný souhlas ve stavebním deníku.</w:t>
      </w:r>
    </w:p>
    <w:p w:rsidR="00B14B33" w:rsidRDefault="00B14B33" w:rsidP="00D0628D">
      <w:pPr>
        <w:keepNext/>
        <w:keepLines/>
        <w:numPr>
          <w:ilvl w:val="0"/>
          <w:numId w:val="14"/>
        </w:numPr>
        <w:tabs>
          <w:tab w:val="clear" w:pos="397"/>
          <w:tab w:val="num" w:pos="426"/>
        </w:tabs>
        <w:ind w:hanging="425"/>
        <w:rPr>
          <w:sz w:val="22"/>
          <w:szCs w:val="22"/>
        </w:rPr>
      </w:pPr>
      <w:r w:rsidRPr="00B7620A">
        <w:rPr>
          <w:b/>
          <w:sz w:val="22"/>
          <w:szCs w:val="22"/>
        </w:rPr>
        <w:t>Přejímání dokončeného díla</w:t>
      </w:r>
      <w:r>
        <w:rPr>
          <w:sz w:val="22"/>
          <w:szCs w:val="22"/>
        </w:rPr>
        <w:t>.</w:t>
      </w:r>
    </w:p>
    <w:p w:rsidR="00B14B33" w:rsidRDefault="00D0628D" w:rsidP="00D0628D">
      <w:pPr>
        <w:keepNext/>
        <w:keepLines/>
        <w:tabs>
          <w:tab w:val="num" w:pos="426"/>
        </w:tabs>
        <w:ind w:left="425" w:hanging="425"/>
        <w:jc w:val="both"/>
        <w:rPr>
          <w:sz w:val="22"/>
          <w:szCs w:val="22"/>
        </w:rPr>
      </w:pPr>
      <w:r>
        <w:rPr>
          <w:sz w:val="22"/>
          <w:szCs w:val="22"/>
        </w:rPr>
        <w:tab/>
      </w:r>
      <w:r w:rsidR="00B7620A" w:rsidRPr="001D72C3">
        <w:rPr>
          <w:sz w:val="22"/>
          <w:szCs w:val="22"/>
        </w:rPr>
        <w:t>Podmínkou dokončení díla je prokázání realizace dle projektové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rsidR="00B14B33" w:rsidRDefault="00D0628D" w:rsidP="00D0628D">
      <w:pPr>
        <w:keepNext/>
        <w:keepLines/>
        <w:tabs>
          <w:tab w:val="num" w:pos="426"/>
        </w:tabs>
        <w:ind w:left="425" w:hanging="425"/>
        <w:jc w:val="both"/>
        <w:rPr>
          <w:sz w:val="22"/>
          <w:szCs w:val="22"/>
        </w:rPr>
      </w:pPr>
      <w:r>
        <w:rPr>
          <w:sz w:val="22"/>
          <w:szCs w:val="22"/>
        </w:rPr>
        <w:tab/>
      </w:r>
      <w:r w:rsidR="00B14B33">
        <w:rPr>
          <w:sz w:val="22"/>
          <w:szCs w:val="22"/>
        </w:rPr>
        <w:t>Nedohodnou-li smluvní strany něco jiného, pořizuje zápis o předání a převzetí zhotovitel, a tento obě smluvní strany podepíší.</w:t>
      </w:r>
    </w:p>
    <w:p w:rsidR="00B14B33" w:rsidRDefault="00D0628D" w:rsidP="00D0628D">
      <w:pPr>
        <w:keepNext/>
        <w:keepLines/>
        <w:tabs>
          <w:tab w:val="num" w:pos="426"/>
        </w:tabs>
        <w:ind w:left="425" w:hanging="425"/>
        <w:jc w:val="both"/>
        <w:rPr>
          <w:sz w:val="22"/>
          <w:szCs w:val="22"/>
        </w:rPr>
      </w:pPr>
      <w:r>
        <w:rPr>
          <w:sz w:val="22"/>
          <w:szCs w:val="22"/>
        </w:rPr>
        <w:lastRenderedPageBreak/>
        <w:tab/>
      </w:r>
      <w:r w:rsidR="00B14B33">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sidR="00B14B33">
        <w:rPr>
          <w:sz w:val="22"/>
          <w:szCs w:val="22"/>
        </w:rPr>
        <w:t xml:space="preserve"> jak se projevují</w:t>
      </w:r>
      <w:r w:rsidR="001D3B0C">
        <w:rPr>
          <w:sz w:val="22"/>
          <w:szCs w:val="22"/>
        </w:rPr>
        <w:t>,</w:t>
      </w:r>
      <w:r w:rsidR="00B14B33">
        <w:rPr>
          <w:sz w:val="22"/>
          <w:szCs w:val="22"/>
        </w:rPr>
        <w:t xml:space="preserve"> platí, že se tím současně požaduje bezplatné odstranění takových vad.</w:t>
      </w:r>
    </w:p>
    <w:p w:rsidR="008927AA" w:rsidRDefault="00733AFA" w:rsidP="004F23A3">
      <w:pPr>
        <w:keepNext/>
        <w:keepLines/>
        <w:numPr>
          <w:ilvl w:val="0"/>
          <w:numId w:val="14"/>
        </w:numPr>
        <w:tabs>
          <w:tab w:val="clear" w:pos="397"/>
          <w:tab w:val="num" w:pos="426"/>
        </w:tabs>
        <w:spacing w:after="240"/>
        <w:ind w:hanging="425"/>
        <w:rPr>
          <w:sz w:val="22"/>
          <w:szCs w:val="22"/>
        </w:rPr>
      </w:pPr>
      <w:r w:rsidRPr="001D72C3">
        <w:rPr>
          <w:sz w:val="22"/>
          <w:szCs w:val="22"/>
        </w:rPr>
        <w:t>Smluvní strany vylučují použití ustanovení § 2609 občanského zákoníku.</w:t>
      </w:r>
    </w:p>
    <w:p w:rsidR="00DA5919" w:rsidRPr="00085958" w:rsidRDefault="00DA5919" w:rsidP="008C7DF7">
      <w:pPr>
        <w:keepNext/>
        <w:keepLines/>
        <w:tabs>
          <w:tab w:val="left" w:pos="426"/>
        </w:tabs>
        <w:rPr>
          <w:sz w:val="22"/>
          <w:szCs w:val="22"/>
        </w:rPr>
      </w:pPr>
    </w:p>
    <w:p w:rsidR="00B916F2" w:rsidRDefault="00B916F2" w:rsidP="008C7DF7">
      <w:pPr>
        <w:keepNext/>
        <w:keepLines/>
        <w:tabs>
          <w:tab w:val="left" w:pos="426"/>
        </w:tabs>
        <w:rPr>
          <w:color w:val="FF0000"/>
          <w:sz w:val="22"/>
          <w:szCs w:val="22"/>
        </w:rPr>
      </w:pPr>
    </w:p>
    <w:p w:rsidR="00823D88" w:rsidRPr="005E7EDF" w:rsidRDefault="00823D88" w:rsidP="008C7DF7">
      <w:pPr>
        <w:keepNext/>
        <w:keepLines/>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333A9F" w:rsidRPr="00403594" w:rsidRDefault="00333A9F" w:rsidP="00333A9F">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rsidR="00333A9F" w:rsidRPr="00403594" w:rsidRDefault="00333A9F" w:rsidP="00333A9F">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rsidR="00333A9F" w:rsidRPr="00403594" w:rsidRDefault="00333A9F" w:rsidP="00333A9F">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BA3582" w:rsidRPr="00403594" w:rsidRDefault="00BA3582" w:rsidP="00BA3582">
      <w:pPr>
        <w:pStyle w:val="Nadpis1"/>
        <w:widowControl w:val="0"/>
        <w:numPr>
          <w:ilvl w:val="0"/>
          <w:numId w:val="25"/>
        </w:numPr>
        <w:ind w:left="426" w:hanging="426"/>
        <w:jc w:val="both"/>
        <w:rPr>
          <w:b w:val="0"/>
          <w:sz w:val="22"/>
          <w:szCs w:val="22"/>
        </w:rPr>
      </w:pPr>
      <w:r>
        <w:rPr>
          <w:b w:val="0"/>
          <w:sz w:val="22"/>
          <w:szCs w:val="22"/>
        </w:rPr>
        <w:t xml:space="preserve">Smlouvu lze podepsat elektronicky, v případě podpisu v listinné podobě </w:t>
      </w:r>
      <w:r w:rsidRPr="00403594">
        <w:rPr>
          <w:b w:val="0"/>
          <w:sz w:val="22"/>
          <w:szCs w:val="22"/>
        </w:rPr>
        <w:t xml:space="preserve">je sepsána ve </w:t>
      </w:r>
      <w:r>
        <w:rPr>
          <w:b w:val="0"/>
          <w:sz w:val="22"/>
          <w:szCs w:val="22"/>
        </w:rPr>
        <w:t>t</w:t>
      </w:r>
      <w:r w:rsidRPr="00403594">
        <w:rPr>
          <w:b w:val="0"/>
          <w:sz w:val="22"/>
          <w:szCs w:val="22"/>
        </w:rPr>
        <w:t xml:space="preserve">řech vyhotoveních s platností originálu, z toho dvě obdrží objednatel a </w:t>
      </w:r>
      <w:r>
        <w:rPr>
          <w:b w:val="0"/>
          <w:sz w:val="22"/>
          <w:szCs w:val="22"/>
        </w:rPr>
        <w:t>jedno</w:t>
      </w:r>
      <w:r w:rsidRPr="00403594">
        <w:rPr>
          <w:b w:val="0"/>
          <w:sz w:val="22"/>
          <w:szCs w:val="22"/>
        </w:rPr>
        <w:t xml:space="preserve"> zhotovitel. </w:t>
      </w:r>
    </w:p>
    <w:p w:rsidR="00333A9F" w:rsidRPr="002C1551" w:rsidRDefault="00333A9F" w:rsidP="00333A9F">
      <w:pPr>
        <w:pStyle w:val="Nadpis1"/>
        <w:widowControl w:val="0"/>
        <w:numPr>
          <w:ilvl w:val="0"/>
          <w:numId w:val="25"/>
        </w:numPr>
        <w:ind w:left="426" w:hanging="426"/>
        <w:jc w:val="both"/>
        <w:rPr>
          <w:b w:val="0"/>
          <w:sz w:val="22"/>
          <w:szCs w:val="22"/>
        </w:rPr>
      </w:pPr>
      <w:r w:rsidRPr="002C1551">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rsidR="00333A9F" w:rsidRPr="00403594" w:rsidRDefault="00333A9F" w:rsidP="00333A9F">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rsidR="00333A9F" w:rsidRPr="00403594" w:rsidRDefault="00333A9F" w:rsidP="00333A9F">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333A9F" w:rsidRDefault="00333A9F" w:rsidP="00333A9F">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rsidR="00333A9F" w:rsidRPr="00403594" w:rsidRDefault="00333A9F" w:rsidP="00333A9F">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333A9F" w:rsidRPr="00403594" w:rsidRDefault="00333A9F" w:rsidP="00333A9F">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rsidR="00333A9F" w:rsidRPr="00403594" w:rsidRDefault="00333A9F" w:rsidP="00333A9F">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333A9F" w:rsidRPr="00403594" w:rsidRDefault="00333A9F" w:rsidP="00333A9F">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3A9F" w:rsidRPr="00403594" w:rsidRDefault="00333A9F" w:rsidP="00333A9F">
      <w:pPr>
        <w:keepNext/>
        <w:widowControl w:val="0"/>
        <w:numPr>
          <w:ilvl w:val="0"/>
          <w:numId w:val="25"/>
        </w:numPr>
        <w:tabs>
          <w:tab w:val="left" w:pos="426"/>
        </w:tabs>
        <w:ind w:left="426" w:hanging="426"/>
        <w:jc w:val="both"/>
        <w:rPr>
          <w:sz w:val="22"/>
          <w:szCs w:val="22"/>
        </w:rPr>
      </w:pPr>
      <w:r w:rsidRPr="00403594">
        <w:rPr>
          <w:sz w:val="22"/>
          <w:szCs w:val="22"/>
        </w:rPr>
        <w:t xml:space="preserve">Smluvní strany se zavazují zachovávat mlčenlivost o všech skutečnostech týkajících se této smlouvy. </w:t>
      </w:r>
      <w:r w:rsidRPr="00403594">
        <w:rPr>
          <w:sz w:val="22"/>
          <w:szCs w:val="22"/>
        </w:rPr>
        <w:lastRenderedPageBreak/>
        <w:t>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33A9F" w:rsidRPr="00403594" w:rsidRDefault="00333A9F" w:rsidP="00333A9F">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333A9F" w:rsidRDefault="00333A9F" w:rsidP="00333A9F">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rsidR="00333A9F" w:rsidRPr="00812A37" w:rsidRDefault="00333A9F" w:rsidP="00333A9F">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rsidR="00333A9F" w:rsidRPr="00812A37" w:rsidRDefault="00333A9F" w:rsidP="00333A9F">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333A9F" w:rsidRPr="00812A37" w:rsidRDefault="00333A9F" w:rsidP="00333A9F">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812A37">
        <w:rPr>
          <w:rFonts w:ascii="Times New Roman" w:hAnsi="Times New Roman"/>
          <w:sz w:val="22"/>
        </w:rPr>
        <w:t>popřípadě jež</w:t>
      </w:r>
      <w:proofErr w:type="gramEnd"/>
      <w:r w:rsidRPr="00812A37">
        <w:rPr>
          <w:rFonts w:ascii="Times New Roman" w:hAnsi="Times New Roman"/>
          <w:sz w:val="22"/>
        </w:rPr>
        <w:t xml:space="preserve"> samostatně zavádí další mezinárodní finanční sankce sledující stejný účel jako ty ze Základních nařízení nebo</w:t>
      </w:r>
    </w:p>
    <w:p w:rsidR="00333A9F" w:rsidRPr="00812A37" w:rsidRDefault="00333A9F" w:rsidP="00333A9F">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rsidR="00333A9F" w:rsidRPr="00812A37" w:rsidRDefault="00333A9F" w:rsidP="00333A9F">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rsidR="00333A9F" w:rsidRPr="00812A37" w:rsidRDefault="00333A9F" w:rsidP="00333A9F">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333A9F" w:rsidRDefault="00333A9F" w:rsidP="00333A9F">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333A9F" w:rsidRDefault="00333A9F" w:rsidP="00333A9F">
      <w:pPr>
        <w:pStyle w:val="Odrkasl"/>
        <w:keepNext/>
        <w:widowControl w:val="0"/>
        <w:ind w:left="2520" w:firstLine="0"/>
        <w:rPr>
          <w:rFonts w:ascii="Times New Roman" w:hAnsi="Times New Roman"/>
          <w:sz w:val="22"/>
        </w:rPr>
      </w:pPr>
    </w:p>
    <w:p w:rsidR="00333A9F" w:rsidRDefault="00333A9F" w:rsidP="00333A9F">
      <w:pPr>
        <w:pStyle w:val="Odrkasl"/>
        <w:keepNext/>
        <w:widowControl w:val="0"/>
        <w:ind w:left="2520" w:firstLine="0"/>
        <w:rPr>
          <w:rFonts w:ascii="Times New Roman" w:hAnsi="Times New Roman"/>
          <w:sz w:val="22"/>
        </w:rPr>
      </w:pPr>
    </w:p>
    <w:p w:rsidR="00423B6E" w:rsidRPr="00C90336" w:rsidRDefault="00423B6E" w:rsidP="008C7DF7">
      <w:pPr>
        <w:keepNext/>
        <w:keepLines/>
        <w:widowControl w:val="0"/>
        <w:rPr>
          <w:sz w:val="22"/>
          <w:szCs w:val="22"/>
        </w:rPr>
      </w:pPr>
    </w:p>
    <w:p w:rsidR="00823D88" w:rsidRDefault="00823D88" w:rsidP="008C7DF7">
      <w:pPr>
        <w:keepNext/>
        <w:keepLines/>
        <w:rPr>
          <w:sz w:val="22"/>
          <w:szCs w:val="22"/>
        </w:rPr>
      </w:pPr>
    </w:p>
    <w:p w:rsidR="00552E0C" w:rsidRDefault="00552E0C" w:rsidP="00552E0C">
      <w:pPr>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552E0C" w:rsidRDefault="00552E0C" w:rsidP="00552E0C">
      <w:pPr>
        <w:rPr>
          <w:sz w:val="22"/>
          <w:szCs w:val="22"/>
        </w:rPr>
      </w:pPr>
      <w:r>
        <w:rPr>
          <w:sz w:val="22"/>
          <w:szCs w:val="22"/>
        </w:rPr>
        <w:t>v  Ostravě dne</w:t>
      </w:r>
      <w:r>
        <w:rPr>
          <w:sz w:val="22"/>
          <w:szCs w:val="22"/>
        </w:rPr>
        <w:tab/>
      </w:r>
      <w:proofErr w:type="gramStart"/>
      <w:r w:rsidR="004F23A3">
        <w:rPr>
          <w:sz w:val="22"/>
          <w:szCs w:val="22"/>
        </w:rPr>
        <w:t>1.10.2024</w:t>
      </w:r>
      <w:proofErr w:type="gramEnd"/>
      <w:r>
        <w:rPr>
          <w:sz w:val="22"/>
          <w:szCs w:val="22"/>
        </w:rPr>
        <w:tab/>
      </w:r>
      <w:r>
        <w:rPr>
          <w:sz w:val="22"/>
          <w:szCs w:val="22"/>
        </w:rPr>
        <w:tab/>
      </w:r>
      <w:r>
        <w:rPr>
          <w:sz w:val="22"/>
          <w:szCs w:val="22"/>
        </w:rPr>
        <w:tab/>
      </w:r>
      <w:r>
        <w:rPr>
          <w:sz w:val="22"/>
          <w:szCs w:val="22"/>
        </w:rPr>
        <w:tab/>
      </w:r>
      <w:r>
        <w:rPr>
          <w:sz w:val="22"/>
          <w:szCs w:val="22"/>
        </w:rPr>
        <w:tab/>
        <w:t>v</w:t>
      </w:r>
      <w:r w:rsidR="00C10749">
        <w:rPr>
          <w:sz w:val="22"/>
          <w:szCs w:val="22"/>
        </w:rPr>
        <w:t xml:space="preserve"> </w:t>
      </w:r>
      <w:r w:rsidR="00081E09">
        <w:rPr>
          <w:sz w:val="22"/>
          <w:szCs w:val="22"/>
        </w:rPr>
        <w:t>Oticích</w:t>
      </w:r>
      <w:r>
        <w:rPr>
          <w:sz w:val="22"/>
          <w:szCs w:val="22"/>
        </w:rPr>
        <w:t xml:space="preserve"> dne</w:t>
      </w:r>
      <w:r w:rsidR="004F23A3">
        <w:rPr>
          <w:sz w:val="22"/>
          <w:szCs w:val="22"/>
        </w:rPr>
        <w:t xml:space="preserve">    25.9.2024</w:t>
      </w:r>
    </w:p>
    <w:p w:rsidR="00552E0C" w:rsidRDefault="00552E0C" w:rsidP="00552E0C">
      <w:pPr>
        <w:rPr>
          <w:sz w:val="22"/>
          <w:szCs w:val="22"/>
        </w:rPr>
      </w:pPr>
      <w:r>
        <w:rPr>
          <w:sz w:val="22"/>
          <w:szCs w:val="22"/>
        </w:rPr>
        <w:t xml:space="preserve">  </w:t>
      </w:r>
    </w:p>
    <w:p w:rsidR="00552E0C" w:rsidRDefault="00552E0C" w:rsidP="00552E0C">
      <w:pPr>
        <w:rPr>
          <w:sz w:val="22"/>
          <w:szCs w:val="22"/>
        </w:rPr>
      </w:pPr>
    </w:p>
    <w:p w:rsidR="00552E0C" w:rsidRDefault="00552E0C" w:rsidP="00552E0C">
      <w:pPr>
        <w:rPr>
          <w:sz w:val="22"/>
          <w:szCs w:val="22"/>
        </w:rPr>
      </w:pPr>
    </w:p>
    <w:p w:rsidR="00552E0C" w:rsidRDefault="00552E0C" w:rsidP="00552E0C">
      <w:pPr>
        <w:rPr>
          <w:sz w:val="22"/>
          <w:szCs w:val="22"/>
        </w:rPr>
      </w:pPr>
    </w:p>
    <w:p w:rsidR="00423B6E" w:rsidRDefault="00423B6E" w:rsidP="00552E0C">
      <w:pPr>
        <w:rPr>
          <w:sz w:val="22"/>
          <w:szCs w:val="22"/>
        </w:rPr>
      </w:pPr>
    </w:p>
    <w:p w:rsidR="00552E0C" w:rsidRDefault="004F23A3" w:rsidP="00552E0C">
      <w:pPr>
        <w:rPr>
          <w:sz w:val="22"/>
          <w:szCs w:val="22"/>
        </w:rPr>
      </w:pPr>
      <w:r>
        <w:rPr>
          <w:sz w:val="22"/>
          <w:szCs w:val="22"/>
        </w:rPr>
        <w:t xml:space="preserve">                    </w:t>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2" w:name="_GoBack"/>
      <w:bookmarkEnd w:id="2"/>
      <w:proofErr w:type="spellStart"/>
      <w:r>
        <w:rPr>
          <w:sz w:val="22"/>
          <w:szCs w:val="22"/>
        </w:rPr>
        <w:t>xxx</w:t>
      </w:r>
      <w:proofErr w:type="spellEnd"/>
    </w:p>
    <w:p w:rsidR="00552E0C" w:rsidRDefault="00552E0C" w:rsidP="00552E0C">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552E0C" w:rsidRDefault="00552E0C" w:rsidP="00552E0C">
      <w:pPr>
        <w:tabs>
          <w:tab w:val="center" w:pos="1418"/>
          <w:tab w:val="center" w:pos="7088"/>
        </w:tabs>
        <w:rPr>
          <w:sz w:val="22"/>
          <w:szCs w:val="22"/>
        </w:rPr>
      </w:pPr>
      <w:r>
        <w:rPr>
          <w:sz w:val="22"/>
          <w:szCs w:val="22"/>
        </w:rPr>
        <w:tab/>
        <w:t>Ing. Jiří Tkáč</w:t>
      </w:r>
      <w:r w:rsidRPr="00B426C9">
        <w:rPr>
          <w:sz w:val="22"/>
          <w:szCs w:val="22"/>
        </w:rPr>
        <w:t xml:space="preserve">  </w:t>
      </w:r>
      <w:r>
        <w:rPr>
          <w:sz w:val="22"/>
          <w:szCs w:val="22"/>
        </w:rPr>
        <w:tab/>
      </w:r>
      <w:proofErr w:type="spellStart"/>
      <w:r w:rsidR="004F23A3">
        <w:rPr>
          <w:sz w:val="22"/>
          <w:szCs w:val="22"/>
        </w:rPr>
        <w:t>xxx</w:t>
      </w:r>
      <w:proofErr w:type="spellEnd"/>
    </w:p>
    <w:p w:rsidR="00552E0C" w:rsidRDefault="00552E0C" w:rsidP="00552E0C">
      <w:pPr>
        <w:tabs>
          <w:tab w:val="center" w:pos="1418"/>
          <w:tab w:val="center" w:pos="7088"/>
        </w:tabs>
        <w:rPr>
          <w:sz w:val="22"/>
          <w:szCs w:val="22"/>
        </w:rPr>
      </w:pPr>
      <w:r>
        <w:rPr>
          <w:sz w:val="22"/>
          <w:szCs w:val="22"/>
        </w:rPr>
        <w:tab/>
        <w:t xml:space="preserve"> </w:t>
      </w:r>
      <w:r w:rsidRPr="00B426C9">
        <w:rPr>
          <w:sz w:val="22"/>
          <w:szCs w:val="22"/>
        </w:rPr>
        <w:t xml:space="preserve">generální ředitel      </w:t>
      </w:r>
      <w:r>
        <w:rPr>
          <w:sz w:val="22"/>
          <w:szCs w:val="22"/>
        </w:rPr>
        <w:tab/>
      </w:r>
      <w:proofErr w:type="spellStart"/>
      <w:r w:rsidR="004F23A3">
        <w:rPr>
          <w:sz w:val="22"/>
          <w:szCs w:val="22"/>
        </w:rPr>
        <w:t>xxx</w:t>
      </w:r>
      <w:proofErr w:type="spellEnd"/>
    </w:p>
    <w:p w:rsidR="00847602" w:rsidRDefault="00847602" w:rsidP="00552E0C">
      <w:pPr>
        <w:keepNext/>
        <w:keepLines/>
        <w:rPr>
          <w:sz w:val="22"/>
          <w:szCs w:val="22"/>
        </w:rPr>
      </w:pPr>
    </w:p>
    <w:sectPr w:rsidR="00847602" w:rsidSect="00E945A8">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AE7" w:rsidRDefault="00F15AE7">
      <w:r>
        <w:separator/>
      </w:r>
    </w:p>
  </w:endnote>
  <w:endnote w:type="continuationSeparator" w:id="0">
    <w:p w:rsidR="00F15AE7" w:rsidRDefault="00F1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29" w:rsidRDefault="00C062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4F23A3">
      <w:rPr>
        <w:noProof/>
        <w:snapToGrid w:val="0"/>
      </w:rPr>
      <w:t>6</w:t>
    </w:r>
    <w:r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29" w:rsidRDefault="00C062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AE7" w:rsidRDefault="00F15AE7">
      <w:r>
        <w:separator/>
      </w:r>
    </w:p>
  </w:footnote>
  <w:footnote w:type="continuationSeparator" w:id="0">
    <w:p w:rsidR="00F15AE7" w:rsidRDefault="00F15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29" w:rsidRDefault="00C062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229" w:rsidRDefault="00C062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Pr="00E945A8" w:rsidRDefault="00117212">
    <w:pPr>
      <w:pStyle w:val="Zhlav"/>
    </w:pPr>
    <w:proofErr w:type="spellStart"/>
    <w:r>
      <w:t>ev.č</w:t>
    </w:r>
    <w:proofErr w:type="spellEnd"/>
    <w:r>
      <w:t xml:space="preserve">. objednatele:  </w:t>
    </w:r>
    <w:r w:rsidR="003C7454" w:rsidRPr="00B916F2">
      <w:rPr>
        <w:b/>
      </w:rPr>
      <w:t xml:space="preserve">D </w:t>
    </w:r>
    <w:r w:rsidR="00B916F2">
      <w:rPr>
        <w:b/>
      </w:rPr>
      <w:t>00</w:t>
    </w:r>
    <w:r w:rsidR="00C06229">
      <w:rPr>
        <w:b/>
      </w:rPr>
      <w:t>22</w:t>
    </w:r>
    <w:r w:rsidR="00B916F2">
      <w:rPr>
        <w:b/>
      </w:rPr>
      <w:t>/2</w:t>
    </w:r>
    <w:r w:rsidR="00BA3582">
      <w:rPr>
        <w:b/>
      </w:rPr>
      <w:t>4</w:t>
    </w:r>
    <w:r w:rsidR="00B916F2">
      <w:tab/>
    </w:r>
    <w:r w:rsidR="00B916F2">
      <w:tab/>
    </w:r>
    <w:proofErr w:type="spellStart"/>
    <w:r>
      <w:t>ev.č</w:t>
    </w:r>
    <w:proofErr w:type="spellEnd"/>
    <w: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1A35425"/>
    <w:multiLevelType w:val="hybridMultilevel"/>
    <w:tmpl w:val="AB86B634"/>
    <w:lvl w:ilvl="0" w:tplc="4454DD36">
      <w:start w:val="1"/>
      <w:numFmt w:val="decimal"/>
      <w:lvlText w:val="%1."/>
      <w:lvlJc w:val="left"/>
      <w:pPr>
        <w:tabs>
          <w:tab w:val="num" w:pos="397"/>
        </w:tabs>
        <w:ind w:left="397" w:hanging="397"/>
      </w:pPr>
    </w:lvl>
    <w:lvl w:ilvl="1" w:tplc="E52EBD10">
      <w:start w:val="1"/>
      <w:numFmt w:val="decimal"/>
      <w:lvlText w:val="%2."/>
      <w:lvlJc w:val="left"/>
      <w:pPr>
        <w:tabs>
          <w:tab w:val="num" w:pos="1440"/>
        </w:tabs>
        <w:ind w:left="1440" w:hanging="360"/>
      </w:pPr>
    </w:lvl>
    <w:lvl w:ilvl="2" w:tplc="9CB6908C">
      <w:start w:val="1"/>
      <w:numFmt w:val="decimal"/>
      <w:lvlText w:val="%3."/>
      <w:lvlJc w:val="left"/>
      <w:pPr>
        <w:tabs>
          <w:tab w:val="num" w:pos="2160"/>
        </w:tabs>
        <w:ind w:left="2160" w:hanging="360"/>
      </w:pPr>
    </w:lvl>
    <w:lvl w:ilvl="3" w:tplc="BCD6EFDA">
      <w:start w:val="1"/>
      <w:numFmt w:val="decimal"/>
      <w:lvlText w:val="%4."/>
      <w:lvlJc w:val="left"/>
      <w:pPr>
        <w:tabs>
          <w:tab w:val="num" w:pos="2880"/>
        </w:tabs>
        <w:ind w:left="2880" w:hanging="360"/>
      </w:pPr>
    </w:lvl>
    <w:lvl w:ilvl="4" w:tplc="2884B248">
      <w:start w:val="1"/>
      <w:numFmt w:val="decimal"/>
      <w:lvlText w:val="%5."/>
      <w:lvlJc w:val="left"/>
      <w:pPr>
        <w:tabs>
          <w:tab w:val="num" w:pos="3600"/>
        </w:tabs>
        <w:ind w:left="3600" w:hanging="360"/>
      </w:pPr>
    </w:lvl>
    <w:lvl w:ilvl="5" w:tplc="1A6862BE">
      <w:start w:val="1"/>
      <w:numFmt w:val="decimal"/>
      <w:lvlText w:val="%6."/>
      <w:lvlJc w:val="left"/>
      <w:pPr>
        <w:tabs>
          <w:tab w:val="num" w:pos="4320"/>
        </w:tabs>
        <w:ind w:left="4320" w:hanging="360"/>
      </w:pPr>
    </w:lvl>
    <w:lvl w:ilvl="6" w:tplc="95869D82">
      <w:start w:val="1"/>
      <w:numFmt w:val="decimal"/>
      <w:lvlText w:val="%7."/>
      <w:lvlJc w:val="left"/>
      <w:pPr>
        <w:tabs>
          <w:tab w:val="num" w:pos="5040"/>
        </w:tabs>
        <w:ind w:left="5040" w:hanging="360"/>
      </w:pPr>
    </w:lvl>
    <w:lvl w:ilvl="7" w:tplc="35EAB7DC">
      <w:start w:val="1"/>
      <w:numFmt w:val="decimal"/>
      <w:lvlText w:val="%8."/>
      <w:lvlJc w:val="left"/>
      <w:pPr>
        <w:tabs>
          <w:tab w:val="num" w:pos="5760"/>
        </w:tabs>
        <w:ind w:left="5760" w:hanging="360"/>
      </w:pPr>
    </w:lvl>
    <w:lvl w:ilvl="8" w:tplc="13F2818E">
      <w:start w:val="1"/>
      <w:numFmt w:val="decimal"/>
      <w:lvlText w:val="%9."/>
      <w:lvlJc w:val="left"/>
      <w:pPr>
        <w:tabs>
          <w:tab w:val="num" w:pos="6480"/>
        </w:tabs>
        <w:ind w:left="6480" w:hanging="360"/>
      </w:pPr>
    </w:lvl>
  </w:abstractNum>
  <w:abstractNum w:abstractNumId="17"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0842ADF"/>
    <w:multiLevelType w:val="hybridMultilevel"/>
    <w:tmpl w:val="70F267B4"/>
    <w:lvl w:ilvl="0" w:tplc="3A846442">
      <w:start w:val="11"/>
      <w:numFmt w:val="decimal"/>
      <w:lvlText w:val="%1"/>
      <w:lvlJc w:val="left"/>
      <w:pPr>
        <w:tabs>
          <w:tab w:val="num" w:pos="720"/>
        </w:tabs>
        <w:ind w:left="720" w:hanging="360"/>
      </w:pPr>
      <w:rPr>
        <w:rFonts w:hint="default"/>
      </w:rPr>
    </w:lvl>
    <w:lvl w:ilvl="1" w:tplc="9310331E" w:tentative="1">
      <w:start w:val="1"/>
      <w:numFmt w:val="lowerLetter"/>
      <w:lvlText w:val="%2."/>
      <w:lvlJc w:val="left"/>
      <w:pPr>
        <w:tabs>
          <w:tab w:val="num" w:pos="1440"/>
        </w:tabs>
        <w:ind w:left="1440" w:hanging="360"/>
      </w:pPr>
    </w:lvl>
    <w:lvl w:ilvl="2" w:tplc="5BF665CE" w:tentative="1">
      <w:start w:val="1"/>
      <w:numFmt w:val="lowerRoman"/>
      <w:lvlText w:val="%3."/>
      <w:lvlJc w:val="right"/>
      <w:pPr>
        <w:tabs>
          <w:tab w:val="num" w:pos="2160"/>
        </w:tabs>
        <w:ind w:left="2160" w:hanging="180"/>
      </w:pPr>
    </w:lvl>
    <w:lvl w:ilvl="3" w:tplc="F0383862" w:tentative="1">
      <w:start w:val="1"/>
      <w:numFmt w:val="decimal"/>
      <w:lvlText w:val="%4."/>
      <w:lvlJc w:val="left"/>
      <w:pPr>
        <w:tabs>
          <w:tab w:val="num" w:pos="2880"/>
        </w:tabs>
        <w:ind w:left="2880" w:hanging="360"/>
      </w:pPr>
    </w:lvl>
    <w:lvl w:ilvl="4" w:tplc="54F484F2" w:tentative="1">
      <w:start w:val="1"/>
      <w:numFmt w:val="lowerLetter"/>
      <w:lvlText w:val="%5."/>
      <w:lvlJc w:val="left"/>
      <w:pPr>
        <w:tabs>
          <w:tab w:val="num" w:pos="3600"/>
        </w:tabs>
        <w:ind w:left="3600" w:hanging="360"/>
      </w:pPr>
    </w:lvl>
    <w:lvl w:ilvl="5" w:tplc="A6E41224" w:tentative="1">
      <w:start w:val="1"/>
      <w:numFmt w:val="lowerRoman"/>
      <w:lvlText w:val="%6."/>
      <w:lvlJc w:val="right"/>
      <w:pPr>
        <w:tabs>
          <w:tab w:val="num" w:pos="4320"/>
        </w:tabs>
        <w:ind w:left="4320" w:hanging="180"/>
      </w:pPr>
    </w:lvl>
    <w:lvl w:ilvl="6" w:tplc="6914AA9A" w:tentative="1">
      <w:start w:val="1"/>
      <w:numFmt w:val="decimal"/>
      <w:lvlText w:val="%7."/>
      <w:lvlJc w:val="left"/>
      <w:pPr>
        <w:tabs>
          <w:tab w:val="num" w:pos="5040"/>
        </w:tabs>
        <w:ind w:left="5040" w:hanging="360"/>
      </w:pPr>
    </w:lvl>
    <w:lvl w:ilvl="7" w:tplc="406A85B4" w:tentative="1">
      <w:start w:val="1"/>
      <w:numFmt w:val="lowerLetter"/>
      <w:lvlText w:val="%8."/>
      <w:lvlJc w:val="left"/>
      <w:pPr>
        <w:tabs>
          <w:tab w:val="num" w:pos="5760"/>
        </w:tabs>
        <w:ind w:left="5760" w:hanging="360"/>
      </w:pPr>
    </w:lvl>
    <w:lvl w:ilvl="8" w:tplc="F3B29918" w:tentative="1">
      <w:start w:val="1"/>
      <w:numFmt w:val="lowerRoman"/>
      <w:lvlText w:val="%9."/>
      <w:lvlJc w:val="right"/>
      <w:pPr>
        <w:tabs>
          <w:tab w:val="num" w:pos="6480"/>
        </w:tabs>
        <w:ind w:left="6480" w:hanging="180"/>
      </w:pPr>
    </w:lvl>
  </w:abstractNum>
  <w:abstractNum w:abstractNumId="20"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4"/>
  </w:num>
  <w:num w:numId="23">
    <w:abstractNumId w:val="10"/>
  </w:num>
  <w:num w:numId="24">
    <w:abstractNumId w:val="9"/>
  </w:num>
  <w:num w:numId="25">
    <w:abstractNumId w:val="17"/>
  </w:num>
  <w:num w:numId="26">
    <w:abstractNumId w:val="25"/>
  </w:num>
  <w:num w:numId="27">
    <w:abstractNumId w:val="16"/>
  </w:num>
  <w:num w:numId="28">
    <w:abstractNumId w:val="15"/>
  </w:num>
  <w:num w:numId="29">
    <w:abstractNumId w:val="21"/>
  </w:num>
  <w:num w:numId="30">
    <w:abstractNumId w:val="2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3D39"/>
    <w:rsid w:val="0000662F"/>
    <w:rsid w:val="00007F8C"/>
    <w:rsid w:val="000103A4"/>
    <w:rsid w:val="0001307E"/>
    <w:rsid w:val="000134BC"/>
    <w:rsid w:val="00016CF2"/>
    <w:rsid w:val="00017EC7"/>
    <w:rsid w:val="000207A8"/>
    <w:rsid w:val="0002532E"/>
    <w:rsid w:val="00025626"/>
    <w:rsid w:val="00027525"/>
    <w:rsid w:val="000304B9"/>
    <w:rsid w:val="000340D6"/>
    <w:rsid w:val="00034896"/>
    <w:rsid w:val="00036D67"/>
    <w:rsid w:val="00040B37"/>
    <w:rsid w:val="00041435"/>
    <w:rsid w:val="00041CD3"/>
    <w:rsid w:val="00042A7A"/>
    <w:rsid w:val="000431EC"/>
    <w:rsid w:val="00044B0C"/>
    <w:rsid w:val="0005117E"/>
    <w:rsid w:val="00053CE7"/>
    <w:rsid w:val="00055773"/>
    <w:rsid w:val="000558B8"/>
    <w:rsid w:val="00061394"/>
    <w:rsid w:val="00061540"/>
    <w:rsid w:val="00066BA8"/>
    <w:rsid w:val="00072859"/>
    <w:rsid w:val="000746A5"/>
    <w:rsid w:val="00074706"/>
    <w:rsid w:val="000751F1"/>
    <w:rsid w:val="000766E2"/>
    <w:rsid w:val="00076EF9"/>
    <w:rsid w:val="00080689"/>
    <w:rsid w:val="00081E09"/>
    <w:rsid w:val="00083EFE"/>
    <w:rsid w:val="00085958"/>
    <w:rsid w:val="00095B1E"/>
    <w:rsid w:val="000A2B5B"/>
    <w:rsid w:val="000A2BE8"/>
    <w:rsid w:val="000A3BB1"/>
    <w:rsid w:val="000A7635"/>
    <w:rsid w:val="000B0402"/>
    <w:rsid w:val="000B1E0C"/>
    <w:rsid w:val="000B22F7"/>
    <w:rsid w:val="000B3ADB"/>
    <w:rsid w:val="000B67B3"/>
    <w:rsid w:val="000C032F"/>
    <w:rsid w:val="000C1D0E"/>
    <w:rsid w:val="000C23EB"/>
    <w:rsid w:val="000C2912"/>
    <w:rsid w:val="000C29CA"/>
    <w:rsid w:val="000C5FDA"/>
    <w:rsid w:val="000C71AF"/>
    <w:rsid w:val="000E06CE"/>
    <w:rsid w:val="000E170C"/>
    <w:rsid w:val="000E2C96"/>
    <w:rsid w:val="000E3E19"/>
    <w:rsid w:val="000E45AA"/>
    <w:rsid w:val="000E5311"/>
    <w:rsid w:val="000E5B11"/>
    <w:rsid w:val="000E75FD"/>
    <w:rsid w:val="000F7522"/>
    <w:rsid w:val="001031D5"/>
    <w:rsid w:val="0010363A"/>
    <w:rsid w:val="001077D3"/>
    <w:rsid w:val="001116B3"/>
    <w:rsid w:val="001116B7"/>
    <w:rsid w:val="00112D9A"/>
    <w:rsid w:val="00117212"/>
    <w:rsid w:val="0012011D"/>
    <w:rsid w:val="00126B22"/>
    <w:rsid w:val="001303CF"/>
    <w:rsid w:val="00132D23"/>
    <w:rsid w:val="00133639"/>
    <w:rsid w:val="00133757"/>
    <w:rsid w:val="00133DF8"/>
    <w:rsid w:val="00135A6E"/>
    <w:rsid w:val="0013782C"/>
    <w:rsid w:val="00140035"/>
    <w:rsid w:val="001405F0"/>
    <w:rsid w:val="001420C6"/>
    <w:rsid w:val="001439DF"/>
    <w:rsid w:val="00156A20"/>
    <w:rsid w:val="00163391"/>
    <w:rsid w:val="0016448E"/>
    <w:rsid w:val="00165581"/>
    <w:rsid w:val="00165612"/>
    <w:rsid w:val="00167944"/>
    <w:rsid w:val="001730F8"/>
    <w:rsid w:val="001743B1"/>
    <w:rsid w:val="001760A9"/>
    <w:rsid w:val="0017670E"/>
    <w:rsid w:val="00176F16"/>
    <w:rsid w:val="001816A7"/>
    <w:rsid w:val="00192CBB"/>
    <w:rsid w:val="0019374B"/>
    <w:rsid w:val="00194409"/>
    <w:rsid w:val="00195A8C"/>
    <w:rsid w:val="00196A1C"/>
    <w:rsid w:val="001A32B2"/>
    <w:rsid w:val="001A5165"/>
    <w:rsid w:val="001A56B7"/>
    <w:rsid w:val="001A65BA"/>
    <w:rsid w:val="001B1358"/>
    <w:rsid w:val="001C0A29"/>
    <w:rsid w:val="001C31FE"/>
    <w:rsid w:val="001C4818"/>
    <w:rsid w:val="001C59CB"/>
    <w:rsid w:val="001C72D3"/>
    <w:rsid w:val="001D1CCF"/>
    <w:rsid w:val="001D3B0C"/>
    <w:rsid w:val="001D72C3"/>
    <w:rsid w:val="001D7BD6"/>
    <w:rsid w:val="001E399E"/>
    <w:rsid w:val="001E5731"/>
    <w:rsid w:val="001E6071"/>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26FC5"/>
    <w:rsid w:val="0023373E"/>
    <w:rsid w:val="002345C0"/>
    <w:rsid w:val="00234FC8"/>
    <w:rsid w:val="00235035"/>
    <w:rsid w:val="0023672A"/>
    <w:rsid w:val="00240B39"/>
    <w:rsid w:val="00240E7C"/>
    <w:rsid w:val="00243CE9"/>
    <w:rsid w:val="00246D26"/>
    <w:rsid w:val="00247FE6"/>
    <w:rsid w:val="00251D5D"/>
    <w:rsid w:val="00251FEA"/>
    <w:rsid w:val="002541B3"/>
    <w:rsid w:val="0025421A"/>
    <w:rsid w:val="0025464B"/>
    <w:rsid w:val="002547DD"/>
    <w:rsid w:val="002600C9"/>
    <w:rsid w:val="00263B7E"/>
    <w:rsid w:val="002651FF"/>
    <w:rsid w:val="00267F85"/>
    <w:rsid w:val="00270A28"/>
    <w:rsid w:val="00274AC4"/>
    <w:rsid w:val="00277F33"/>
    <w:rsid w:val="00284B6F"/>
    <w:rsid w:val="0028617D"/>
    <w:rsid w:val="00286607"/>
    <w:rsid w:val="00287444"/>
    <w:rsid w:val="00290D2B"/>
    <w:rsid w:val="002925F8"/>
    <w:rsid w:val="00294A99"/>
    <w:rsid w:val="002A08CC"/>
    <w:rsid w:val="002A25DC"/>
    <w:rsid w:val="002A489B"/>
    <w:rsid w:val="002A5391"/>
    <w:rsid w:val="002A5E46"/>
    <w:rsid w:val="002A7C3E"/>
    <w:rsid w:val="002B0F1A"/>
    <w:rsid w:val="002B2008"/>
    <w:rsid w:val="002B4D7E"/>
    <w:rsid w:val="002B7293"/>
    <w:rsid w:val="002B7B4E"/>
    <w:rsid w:val="002C0046"/>
    <w:rsid w:val="002C45BC"/>
    <w:rsid w:val="002C4D2C"/>
    <w:rsid w:val="002D31D4"/>
    <w:rsid w:val="002E2395"/>
    <w:rsid w:val="002E34C5"/>
    <w:rsid w:val="002E4930"/>
    <w:rsid w:val="002E5A8D"/>
    <w:rsid w:val="002F27B9"/>
    <w:rsid w:val="002F4586"/>
    <w:rsid w:val="002F6199"/>
    <w:rsid w:val="002F7A0A"/>
    <w:rsid w:val="002F7A54"/>
    <w:rsid w:val="00301349"/>
    <w:rsid w:val="003013AC"/>
    <w:rsid w:val="0030397B"/>
    <w:rsid w:val="00304270"/>
    <w:rsid w:val="00304520"/>
    <w:rsid w:val="00307CFA"/>
    <w:rsid w:val="00311548"/>
    <w:rsid w:val="0031486A"/>
    <w:rsid w:val="00315BAF"/>
    <w:rsid w:val="003161D6"/>
    <w:rsid w:val="00316A03"/>
    <w:rsid w:val="0032425B"/>
    <w:rsid w:val="003243F8"/>
    <w:rsid w:val="00324A19"/>
    <w:rsid w:val="003314DE"/>
    <w:rsid w:val="00332278"/>
    <w:rsid w:val="00333A9F"/>
    <w:rsid w:val="00335C9D"/>
    <w:rsid w:val="00340D9E"/>
    <w:rsid w:val="00341421"/>
    <w:rsid w:val="0034194A"/>
    <w:rsid w:val="003427C1"/>
    <w:rsid w:val="0035056B"/>
    <w:rsid w:val="003527D7"/>
    <w:rsid w:val="00354B8B"/>
    <w:rsid w:val="00363327"/>
    <w:rsid w:val="00365888"/>
    <w:rsid w:val="003728E8"/>
    <w:rsid w:val="0037588C"/>
    <w:rsid w:val="003774ED"/>
    <w:rsid w:val="003907DA"/>
    <w:rsid w:val="00391925"/>
    <w:rsid w:val="003940A1"/>
    <w:rsid w:val="003A0C53"/>
    <w:rsid w:val="003A1A1E"/>
    <w:rsid w:val="003B0296"/>
    <w:rsid w:val="003B583D"/>
    <w:rsid w:val="003C0B44"/>
    <w:rsid w:val="003C12F7"/>
    <w:rsid w:val="003C3F56"/>
    <w:rsid w:val="003C441B"/>
    <w:rsid w:val="003C7454"/>
    <w:rsid w:val="003D0B0E"/>
    <w:rsid w:val="003D35F4"/>
    <w:rsid w:val="003E22A1"/>
    <w:rsid w:val="003F183E"/>
    <w:rsid w:val="003F442C"/>
    <w:rsid w:val="00402EDF"/>
    <w:rsid w:val="00413AAC"/>
    <w:rsid w:val="0042009A"/>
    <w:rsid w:val="00423B6E"/>
    <w:rsid w:val="00423C1E"/>
    <w:rsid w:val="004320BA"/>
    <w:rsid w:val="004323EF"/>
    <w:rsid w:val="00433CB0"/>
    <w:rsid w:val="00434F7F"/>
    <w:rsid w:val="00437CB0"/>
    <w:rsid w:val="00442546"/>
    <w:rsid w:val="00443D34"/>
    <w:rsid w:val="00444C99"/>
    <w:rsid w:val="00446C16"/>
    <w:rsid w:val="004510C1"/>
    <w:rsid w:val="004519C7"/>
    <w:rsid w:val="004558CF"/>
    <w:rsid w:val="00455FFC"/>
    <w:rsid w:val="004561A7"/>
    <w:rsid w:val="004565A2"/>
    <w:rsid w:val="00457E0C"/>
    <w:rsid w:val="00460BDB"/>
    <w:rsid w:val="004633D8"/>
    <w:rsid w:val="00463DE1"/>
    <w:rsid w:val="00464F5B"/>
    <w:rsid w:val="00467304"/>
    <w:rsid w:val="00467B5C"/>
    <w:rsid w:val="00470484"/>
    <w:rsid w:val="00473EE7"/>
    <w:rsid w:val="004749FD"/>
    <w:rsid w:val="0047528A"/>
    <w:rsid w:val="00476C4A"/>
    <w:rsid w:val="00480810"/>
    <w:rsid w:val="004826E5"/>
    <w:rsid w:val="00483B3F"/>
    <w:rsid w:val="004850E7"/>
    <w:rsid w:val="004945B8"/>
    <w:rsid w:val="004970F5"/>
    <w:rsid w:val="004A0C0D"/>
    <w:rsid w:val="004A6AD7"/>
    <w:rsid w:val="004B2E91"/>
    <w:rsid w:val="004B4ADD"/>
    <w:rsid w:val="004C0214"/>
    <w:rsid w:val="004C2122"/>
    <w:rsid w:val="004C3021"/>
    <w:rsid w:val="004C4AB1"/>
    <w:rsid w:val="004C4E98"/>
    <w:rsid w:val="004C517C"/>
    <w:rsid w:val="004C704E"/>
    <w:rsid w:val="004C759D"/>
    <w:rsid w:val="004D1772"/>
    <w:rsid w:val="004D5C1C"/>
    <w:rsid w:val="004D636B"/>
    <w:rsid w:val="004D6520"/>
    <w:rsid w:val="004D6607"/>
    <w:rsid w:val="004D6F4D"/>
    <w:rsid w:val="004E4927"/>
    <w:rsid w:val="004E5658"/>
    <w:rsid w:val="004F08E8"/>
    <w:rsid w:val="004F1912"/>
    <w:rsid w:val="004F23A3"/>
    <w:rsid w:val="004F249F"/>
    <w:rsid w:val="004F7050"/>
    <w:rsid w:val="00501596"/>
    <w:rsid w:val="00504801"/>
    <w:rsid w:val="00505623"/>
    <w:rsid w:val="005056BA"/>
    <w:rsid w:val="005058FF"/>
    <w:rsid w:val="00505F3C"/>
    <w:rsid w:val="005117F5"/>
    <w:rsid w:val="0052060B"/>
    <w:rsid w:val="00521588"/>
    <w:rsid w:val="0052280E"/>
    <w:rsid w:val="0053000B"/>
    <w:rsid w:val="0053317D"/>
    <w:rsid w:val="0053705B"/>
    <w:rsid w:val="00537796"/>
    <w:rsid w:val="0053797A"/>
    <w:rsid w:val="00540BEB"/>
    <w:rsid w:val="00542E74"/>
    <w:rsid w:val="00546DF1"/>
    <w:rsid w:val="00552E0C"/>
    <w:rsid w:val="0056357F"/>
    <w:rsid w:val="005647CE"/>
    <w:rsid w:val="005657CE"/>
    <w:rsid w:val="00565C02"/>
    <w:rsid w:val="00567456"/>
    <w:rsid w:val="00567779"/>
    <w:rsid w:val="00570166"/>
    <w:rsid w:val="00572579"/>
    <w:rsid w:val="00580FDA"/>
    <w:rsid w:val="00581235"/>
    <w:rsid w:val="005868D4"/>
    <w:rsid w:val="0059286E"/>
    <w:rsid w:val="005941CD"/>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6688"/>
    <w:rsid w:val="005E2109"/>
    <w:rsid w:val="005E7EDF"/>
    <w:rsid w:val="005F0188"/>
    <w:rsid w:val="005F2D13"/>
    <w:rsid w:val="005F4E55"/>
    <w:rsid w:val="005F72F7"/>
    <w:rsid w:val="006018F7"/>
    <w:rsid w:val="006058E4"/>
    <w:rsid w:val="00605D46"/>
    <w:rsid w:val="00606A39"/>
    <w:rsid w:val="0060766A"/>
    <w:rsid w:val="00613CB7"/>
    <w:rsid w:val="00614CCF"/>
    <w:rsid w:val="006170BE"/>
    <w:rsid w:val="00620C92"/>
    <w:rsid w:val="006249BE"/>
    <w:rsid w:val="00624DF7"/>
    <w:rsid w:val="006250C5"/>
    <w:rsid w:val="006254EC"/>
    <w:rsid w:val="00627B42"/>
    <w:rsid w:val="006301FD"/>
    <w:rsid w:val="0063420B"/>
    <w:rsid w:val="00634C5E"/>
    <w:rsid w:val="00636A18"/>
    <w:rsid w:val="0063760B"/>
    <w:rsid w:val="00637E46"/>
    <w:rsid w:val="00637F31"/>
    <w:rsid w:val="00641285"/>
    <w:rsid w:val="00642AEE"/>
    <w:rsid w:val="00643FB2"/>
    <w:rsid w:val="00652BD2"/>
    <w:rsid w:val="00654DC8"/>
    <w:rsid w:val="00657E27"/>
    <w:rsid w:val="0066130D"/>
    <w:rsid w:val="0066177A"/>
    <w:rsid w:val="00663124"/>
    <w:rsid w:val="00663F65"/>
    <w:rsid w:val="00666E83"/>
    <w:rsid w:val="00667BFA"/>
    <w:rsid w:val="006714AA"/>
    <w:rsid w:val="0067184B"/>
    <w:rsid w:val="0067495D"/>
    <w:rsid w:val="0067754B"/>
    <w:rsid w:val="006775CD"/>
    <w:rsid w:val="00677A0A"/>
    <w:rsid w:val="006816E1"/>
    <w:rsid w:val="00681C14"/>
    <w:rsid w:val="006A1DCD"/>
    <w:rsid w:val="006A235A"/>
    <w:rsid w:val="006A294E"/>
    <w:rsid w:val="006A5C0D"/>
    <w:rsid w:val="006A7051"/>
    <w:rsid w:val="006B2F5B"/>
    <w:rsid w:val="006B3720"/>
    <w:rsid w:val="006B4814"/>
    <w:rsid w:val="006B4E93"/>
    <w:rsid w:val="006B5265"/>
    <w:rsid w:val="006B7DD9"/>
    <w:rsid w:val="006C4DE7"/>
    <w:rsid w:val="006C6AFD"/>
    <w:rsid w:val="006C741C"/>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1337"/>
    <w:rsid w:val="0071140B"/>
    <w:rsid w:val="00715508"/>
    <w:rsid w:val="00715554"/>
    <w:rsid w:val="00720F8D"/>
    <w:rsid w:val="00733AFA"/>
    <w:rsid w:val="00734FC7"/>
    <w:rsid w:val="00736944"/>
    <w:rsid w:val="00736E6F"/>
    <w:rsid w:val="007469B0"/>
    <w:rsid w:val="00747E3D"/>
    <w:rsid w:val="0075615D"/>
    <w:rsid w:val="00757C7C"/>
    <w:rsid w:val="00761125"/>
    <w:rsid w:val="007645C1"/>
    <w:rsid w:val="00766038"/>
    <w:rsid w:val="00772737"/>
    <w:rsid w:val="00776091"/>
    <w:rsid w:val="007773CD"/>
    <w:rsid w:val="00777893"/>
    <w:rsid w:val="00780A2C"/>
    <w:rsid w:val="00781527"/>
    <w:rsid w:val="00782947"/>
    <w:rsid w:val="00793911"/>
    <w:rsid w:val="007957BB"/>
    <w:rsid w:val="00797168"/>
    <w:rsid w:val="00797FE5"/>
    <w:rsid w:val="007A3AE5"/>
    <w:rsid w:val="007B08CE"/>
    <w:rsid w:val="007B3D68"/>
    <w:rsid w:val="007C04B7"/>
    <w:rsid w:val="007C4BC2"/>
    <w:rsid w:val="007C4CDF"/>
    <w:rsid w:val="007C5D04"/>
    <w:rsid w:val="007C6840"/>
    <w:rsid w:val="007D0121"/>
    <w:rsid w:val="007D7B17"/>
    <w:rsid w:val="007E0007"/>
    <w:rsid w:val="007F575F"/>
    <w:rsid w:val="007F5F94"/>
    <w:rsid w:val="0080175A"/>
    <w:rsid w:val="00801C47"/>
    <w:rsid w:val="00802E0A"/>
    <w:rsid w:val="00804A25"/>
    <w:rsid w:val="0080634D"/>
    <w:rsid w:val="00813528"/>
    <w:rsid w:val="008149FC"/>
    <w:rsid w:val="008164EB"/>
    <w:rsid w:val="0081677B"/>
    <w:rsid w:val="00822178"/>
    <w:rsid w:val="00823D88"/>
    <w:rsid w:val="008258ED"/>
    <w:rsid w:val="00825A04"/>
    <w:rsid w:val="00827761"/>
    <w:rsid w:val="00831650"/>
    <w:rsid w:val="00833C6C"/>
    <w:rsid w:val="00843722"/>
    <w:rsid w:val="008442D1"/>
    <w:rsid w:val="0084520F"/>
    <w:rsid w:val="00847602"/>
    <w:rsid w:val="00847969"/>
    <w:rsid w:val="00852030"/>
    <w:rsid w:val="00852870"/>
    <w:rsid w:val="008547D4"/>
    <w:rsid w:val="00854996"/>
    <w:rsid w:val="0085643D"/>
    <w:rsid w:val="00862BD2"/>
    <w:rsid w:val="00863E26"/>
    <w:rsid w:val="00872ABD"/>
    <w:rsid w:val="008749FB"/>
    <w:rsid w:val="00891F94"/>
    <w:rsid w:val="008927AA"/>
    <w:rsid w:val="00893E6E"/>
    <w:rsid w:val="00896FE9"/>
    <w:rsid w:val="008A1443"/>
    <w:rsid w:val="008A181C"/>
    <w:rsid w:val="008A2882"/>
    <w:rsid w:val="008A409D"/>
    <w:rsid w:val="008A472C"/>
    <w:rsid w:val="008B167A"/>
    <w:rsid w:val="008B17C6"/>
    <w:rsid w:val="008B3A0B"/>
    <w:rsid w:val="008C4EAB"/>
    <w:rsid w:val="008C705F"/>
    <w:rsid w:val="008C77BE"/>
    <w:rsid w:val="008C7DF7"/>
    <w:rsid w:val="008D13FA"/>
    <w:rsid w:val="008D3D52"/>
    <w:rsid w:val="008D7EFE"/>
    <w:rsid w:val="008E0BF2"/>
    <w:rsid w:val="008E0BF5"/>
    <w:rsid w:val="008E2C95"/>
    <w:rsid w:val="008E7123"/>
    <w:rsid w:val="008F0C3B"/>
    <w:rsid w:val="008F44A1"/>
    <w:rsid w:val="008F6EB9"/>
    <w:rsid w:val="00900FE8"/>
    <w:rsid w:val="00901AE7"/>
    <w:rsid w:val="009061B4"/>
    <w:rsid w:val="0090741C"/>
    <w:rsid w:val="00920BC5"/>
    <w:rsid w:val="0092107B"/>
    <w:rsid w:val="009228B7"/>
    <w:rsid w:val="00923C41"/>
    <w:rsid w:val="00923FA8"/>
    <w:rsid w:val="00926777"/>
    <w:rsid w:val="00935C4D"/>
    <w:rsid w:val="00935C86"/>
    <w:rsid w:val="00936296"/>
    <w:rsid w:val="00936963"/>
    <w:rsid w:val="00941012"/>
    <w:rsid w:val="00943107"/>
    <w:rsid w:val="00944C69"/>
    <w:rsid w:val="00945069"/>
    <w:rsid w:val="00947369"/>
    <w:rsid w:val="009501B8"/>
    <w:rsid w:val="00950DD3"/>
    <w:rsid w:val="009626B6"/>
    <w:rsid w:val="00962ECF"/>
    <w:rsid w:val="00964620"/>
    <w:rsid w:val="00967A5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0CD1"/>
    <w:rsid w:val="009B3AEC"/>
    <w:rsid w:val="009B4317"/>
    <w:rsid w:val="009C1C95"/>
    <w:rsid w:val="009C2FBE"/>
    <w:rsid w:val="009C6F1C"/>
    <w:rsid w:val="009D4225"/>
    <w:rsid w:val="009D4569"/>
    <w:rsid w:val="009D58FE"/>
    <w:rsid w:val="009D6BEC"/>
    <w:rsid w:val="009E2788"/>
    <w:rsid w:val="009E35D5"/>
    <w:rsid w:val="009F0893"/>
    <w:rsid w:val="009F385B"/>
    <w:rsid w:val="009F44E5"/>
    <w:rsid w:val="009F4D23"/>
    <w:rsid w:val="009F51F9"/>
    <w:rsid w:val="009F65F9"/>
    <w:rsid w:val="009F6606"/>
    <w:rsid w:val="00A004E5"/>
    <w:rsid w:val="00A01993"/>
    <w:rsid w:val="00A01D30"/>
    <w:rsid w:val="00A0410F"/>
    <w:rsid w:val="00A04487"/>
    <w:rsid w:val="00A062D0"/>
    <w:rsid w:val="00A11076"/>
    <w:rsid w:val="00A13329"/>
    <w:rsid w:val="00A13F77"/>
    <w:rsid w:val="00A17E99"/>
    <w:rsid w:val="00A224BE"/>
    <w:rsid w:val="00A35C9A"/>
    <w:rsid w:val="00A40CEA"/>
    <w:rsid w:val="00A461A0"/>
    <w:rsid w:val="00A478F7"/>
    <w:rsid w:val="00A47F4A"/>
    <w:rsid w:val="00A509BE"/>
    <w:rsid w:val="00A50E5E"/>
    <w:rsid w:val="00A5122B"/>
    <w:rsid w:val="00A51545"/>
    <w:rsid w:val="00A55269"/>
    <w:rsid w:val="00A55F0B"/>
    <w:rsid w:val="00A62893"/>
    <w:rsid w:val="00A67BCF"/>
    <w:rsid w:val="00A73547"/>
    <w:rsid w:val="00A742BE"/>
    <w:rsid w:val="00A762CE"/>
    <w:rsid w:val="00A80AE5"/>
    <w:rsid w:val="00A84CA8"/>
    <w:rsid w:val="00A86020"/>
    <w:rsid w:val="00A86EEB"/>
    <w:rsid w:val="00A90029"/>
    <w:rsid w:val="00A91B8E"/>
    <w:rsid w:val="00A92DFB"/>
    <w:rsid w:val="00A962DE"/>
    <w:rsid w:val="00A96499"/>
    <w:rsid w:val="00AA003A"/>
    <w:rsid w:val="00AA0348"/>
    <w:rsid w:val="00AA551B"/>
    <w:rsid w:val="00AA591F"/>
    <w:rsid w:val="00AB0436"/>
    <w:rsid w:val="00AB071D"/>
    <w:rsid w:val="00AB1073"/>
    <w:rsid w:val="00AB26FB"/>
    <w:rsid w:val="00AB5941"/>
    <w:rsid w:val="00AB5980"/>
    <w:rsid w:val="00AB736C"/>
    <w:rsid w:val="00AC5130"/>
    <w:rsid w:val="00AC5950"/>
    <w:rsid w:val="00AC598A"/>
    <w:rsid w:val="00AC7E9F"/>
    <w:rsid w:val="00AD3DF9"/>
    <w:rsid w:val="00AD4611"/>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20180"/>
    <w:rsid w:val="00B20FF6"/>
    <w:rsid w:val="00B24465"/>
    <w:rsid w:val="00B24B32"/>
    <w:rsid w:val="00B30E3B"/>
    <w:rsid w:val="00B32B47"/>
    <w:rsid w:val="00B402BD"/>
    <w:rsid w:val="00B40589"/>
    <w:rsid w:val="00B40FCA"/>
    <w:rsid w:val="00B41404"/>
    <w:rsid w:val="00B426C9"/>
    <w:rsid w:val="00B42D28"/>
    <w:rsid w:val="00B467FA"/>
    <w:rsid w:val="00B46DC9"/>
    <w:rsid w:val="00B47AD9"/>
    <w:rsid w:val="00B505FF"/>
    <w:rsid w:val="00B52C00"/>
    <w:rsid w:val="00B63D79"/>
    <w:rsid w:val="00B67CB8"/>
    <w:rsid w:val="00B74584"/>
    <w:rsid w:val="00B7620A"/>
    <w:rsid w:val="00B8015B"/>
    <w:rsid w:val="00B80BBF"/>
    <w:rsid w:val="00B837DF"/>
    <w:rsid w:val="00B87BE1"/>
    <w:rsid w:val="00B916F2"/>
    <w:rsid w:val="00B931FA"/>
    <w:rsid w:val="00B94869"/>
    <w:rsid w:val="00B94E48"/>
    <w:rsid w:val="00B9710E"/>
    <w:rsid w:val="00BA3582"/>
    <w:rsid w:val="00BA4278"/>
    <w:rsid w:val="00BA5701"/>
    <w:rsid w:val="00BB1607"/>
    <w:rsid w:val="00BB2808"/>
    <w:rsid w:val="00BB6FFF"/>
    <w:rsid w:val="00BC42B1"/>
    <w:rsid w:val="00BD05B0"/>
    <w:rsid w:val="00BD1437"/>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318"/>
    <w:rsid w:val="00BF6810"/>
    <w:rsid w:val="00C016DB"/>
    <w:rsid w:val="00C06229"/>
    <w:rsid w:val="00C0670D"/>
    <w:rsid w:val="00C10749"/>
    <w:rsid w:val="00C11E87"/>
    <w:rsid w:val="00C126A8"/>
    <w:rsid w:val="00C16869"/>
    <w:rsid w:val="00C16F16"/>
    <w:rsid w:val="00C20750"/>
    <w:rsid w:val="00C22A11"/>
    <w:rsid w:val="00C2346C"/>
    <w:rsid w:val="00C2662D"/>
    <w:rsid w:val="00C279A0"/>
    <w:rsid w:val="00C312EB"/>
    <w:rsid w:val="00C33879"/>
    <w:rsid w:val="00C35BAF"/>
    <w:rsid w:val="00C372A2"/>
    <w:rsid w:val="00C40293"/>
    <w:rsid w:val="00C41EE8"/>
    <w:rsid w:val="00C43261"/>
    <w:rsid w:val="00C44970"/>
    <w:rsid w:val="00C449DC"/>
    <w:rsid w:val="00C45557"/>
    <w:rsid w:val="00C5506F"/>
    <w:rsid w:val="00C57410"/>
    <w:rsid w:val="00C60648"/>
    <w:rsid w:val="00C63791"/>
    <w:rsid w:val="00C63B8C"/>
    <w:rsid w:val="00C67464"/>
    <w:rsid w:val="00C70065"/>
    <w:rsid w:val="00C805E7"/>
    <w:rsid w:val="00C81878"/>
    <w:rsid w:val="00C905B2"/>
    <w:rsid w:val="00C9109C"/>
    <w:rsid w:val="00C9411E"/>
    <w:rsid w:val="00C95B5D"/>
    <w:rsid w:val="00CA38E7"/>
    <w:rsid w:val="00CA5FF1"/>
    <w:rsid w:val="00CA7669"/>
    <w:rsid w:val="00CB37B8"/>
    <w:rsid w:val="00CB3FED"/>
    <w:rsid w:val="00CB62F1"/>
    <w:rsid w:val="00CC2333"/>
    <w:rsid w:val="00CC6320"/>
    <w:rsid w:val="00CD01B4"/>
    <w:rsid w:val="00CD0316"/>
    <w:rsid w:val="00CD187A"/>
    <w:rsid w:val="00CD18A5"/>
    <w:rsid w:val="00CD2FB5"/>
    <w:rsid w:val="00CD7B2C"/>
    <w:rsid w:val="00CE57B8"/>
    <w:rsid w:val="00CE67DD"/>
    <w:rsid w:val="00CF5233"/>
    <w:rsid w:val="00CF61D9"/>
    <w:rsid w:val="00D002B1"/>
    <w:rsid w:val="00D01F8D"/>
    <w:rsid w:val="00D0350F"/>
    <w:rsid w:val="00D045DA"/>
    <w:rsid w:val="00D0628D"/>
    <w:rsid w:val="00D11063"/>
    <w:rsid w:val="00D110A6"/>
    <w:rsid w:val="00D12459"/>
    <w:rsid w:val="00D16D58"/>
    <w:rsid w:val="00D24801"/>
    <w:rsid w:val="00D266CD"/>
    <w:rsid w:val="00D26E48"/>
    <w:rsid w:val="00D33024"/>
    <w:rsid w:val="00D40AFF"/>
    <w:rsid w:val="00D416A1"/>
    <w:rsid w:val="00D4435D"/>
    <w:rsid w:val="00D510D8"/>
    <w:rsid w:val="00D51952"/>
    <w:rsid w:val="00D60B55"/>
    <w:rsid w:val="00D632AE"/>
    <w:rsid w:val="00D7052C"/>
    <w:rsid w:val="00D8156A"/>
    <w:rsid w:val="00D83CE0"/>
    <w:rsid w:val="00D84041"/>
    <w:rsid w:val="00D8644B"/>
    <w:rsid w:val="00D87C3D"/>
    <w:rsid w:val="00D87F69"/>
    <w:rsid w:val="00D92C5B"/>
    <w:rsid w:val="00D96B3D"/>
    <w:rsid w:val="00D97A96"/>
    <w:rsid w:val="00DA0F25"/>
    <w:rsid w:val="00DA18D8"/>
    <w:rsid w:val="00DA4469"/>
    <w:rsid w:val="00DA5612"/>
    <w:rsid w:val="00DA5919"/>
    <w:rsid w:val="00DB3114"/>
    <w:rsid w:val="00DB75CE"/>
    <w:rsid w:val="00DB7776"/>
    <w:rsid w:val="00DB78F2"/>
    <w:rsid w:val="00DC08A5"/>
    <w:rsid w:val="00DC5D2C"/>
    <w:rsid w:val="00DC7CC0"/>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196B"/>
    <w:rsid w:val="00E15478"/>
    <w:rsid w:val="00E171B4"/>
    <w:rsid w:val="00E27932"/>
    <w:rsid w:val="00E34CFC"/>
    <w:rsid w:val="00E34D32"/>
    <w:rsid w:val="00E361BF"/>
    <w:rsid w:val="00E366BC"/>
    <w:rsid w:val="00E370E2"/>
    <w:rsid w:val="00E440AF"/>
    <w:rsid w:val="00E440D8"/>
    <w:rsid w:val="00E46715"/>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95B97"/>
    <w:rsid w:val="00EA522D"/>
    <w:rsid w:val="00EA6979"/>
    <w:rsid w:val="00EB35C3"/>
    <w:rsid w:val="00EB3A72"/>
    <w:rsid w:val="00EC1A07"/>
    <w:rsid w:val="00EC2E83"/>
    <w:rsid w:val="00EC3C59"/>
    <w:rsid w:val="00EC6CF0"/>
    <w:rsid w:val="00EC6D50"/>
    <w:rsid w:val="00EC72FB"/>
    <w:rsid w:val="00ED333E"/>
    <w:rsid w:val="00EE3121"/>
    <w:rsid w:val="00EF084D"/>
    <w:rsid w:val="00EF0947"/>
    <w:rsid w:val="00EF1CA9"/>
    <w:rsid w:val="00EF7251"/>
    <w:rsid w:val="00F012BF"/>
    <w:rsid w:val="00F07748"/>
    <w:rsid w:val="00F11C90"/>
    <w:rsid w:val="00F11DA5"/>
    <w:rsid w:val="00F12EF6"/>
    <w:rsid w:val="00F13096"/>
    <w:rsid w:val="00F157E2"/>
    <w:rsid w:val="00F15AE7"/>
    <w:rsid w:val="00F15B15"/>
    <w:rsid w:val="00F31AC3"/>
    <w:rsid w:val="00F32298"/>
    <w:rsid w:val="00F32412"/>
    <w:rsid w:val="00F32969"/>
    <w:rsid w:val="00F34EF0"/>
    <w:rsid w:val="00F37E34"/>
    <w:rsid w:val="00F37E88"/>
    <w:rsid w:val="00F475A8"/>
    <w:rsid w:val="00F542EF"/>
    <w:rsid w:val="00F6109D"/>
    <w:rsid w:val="00F61248"/>
    <w:rsid w:val="00F62049"/>
    <w:rsid w:val="00F62E22"/>
    <w:rsid w:val="00F63432"/>
    <w:rsid w:val="00F73E00"/>
    <w:rsid w:val="00F7464D"/>
    <w:rsid w:val="00F75967"/>
    <w:rsid w:val="00F7691E"/>
    <w:rsid w:val="00F76B24"/>
    <w:rsid w:val="00F82ADB"/>
    <w:rsid w:val="00F83E49"/>
    <w:rsid w:val="00F843A8"/>
    <w:rsid w:val="00F86099"/>
    <w:rsid w:val="00F860CB"/>
    <w:rsid w:val="00F9076D"/>
    <w:rsid w:val="00F92F8E"/>
    <w:rsid w:val="00F93203"/>
    <w:rsid w:val="00F94B47"/>
    <w:rsid w:val="00F96EB9"/>
    <w:rsid w:val="00FA2C18"/>
    <w:rsid w:val="00FA308C"/>
    <w:rsid w:val="00FA507E"/>
    <w:rsid w:val="00FC1250"/>
    <w:rsid w:val="00FC2758"/>
    <w:rsid w:val="00FC2E85"/>
    <w:rsid w:val="00FC53AD"/>
    <w:rsid w:val="00FC5AB9"/>
    <w:rsid w:val="00FC6CCB"/>
    <w:rsid w:val="00FC7B27"/>
    <w:rsid w:val="00FD0062"/>
    <w:rsid w:val="00FD0DE3"/>
    <w:rsid w:val="00FD7291"/>
    <w:rsid w:val="00FE026A"/>
    <w:rsid w:val="00FE13F0"/>
    <w:rsid w:val="00FE3DB3"/>
    <w:rsid w:val="00FE5204"/>
    <w:rsid w:val="00FE737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33E1E"/>
  <w15:chartTrackingRefBased/>
  <w15:docId w15:val="{59CFE592-0262-45D4-9DFA-81CFAABE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PsmChar">
    <w:name w:val="Písm. Char"/>
    <w:link w:val="Psm"/>
    <w:uiPriority w:val="6"/>
    <w:locked/>
    <w:rsid w:val="00333A9F"/>
    <w:rPr>
      <w:rFonts w:ascii="Arial" w:eastAsia="Calibri" w:hAnsi="Arial"/>
      <w:szCs w:val="22"/>
      <w:lang w:eastAsia="en-US"/>
    </w:rPr>
  </w:style>
  <w:style w:type="paragraph" w:customStyle="1" w:styleId="Psm">
    <w:name w:val="Písm."/>
    <w:basedOn w:val="Normln"/>
    <w:link w:val="PsmChar"/>
    <w:uiPriority w:val="6"/>
    <w:qFormat/>
    <w:rsid w:val="00333A9F"/>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333A9F"/>
    <w:rPr>
      <w:rFonts w:ascii="Arial" w:eastAsia="Calibri" w:hAnsi="Arial"/>
      <w:szCs w:val="22"/>
      <w:lang w:eastAsia="en-US"/>
    </w:rPr>
  </w:style>
  <w:style w:type="paragraph" w:customStyle="1" w:styleId="Odrkasl">
    <w:name w:val="Odrážka čísl."/>
    <w:basedOn w:val="Normln"/>
    <w:link w:val="OdrkaslChar"/>
    <w:uiPriority w:val="7"/>
    <w:qFormat/>
    <w:rsid w:val="00333A9F"/>
    <w:pPr>
      <w:spacing w:after="120"/>
      <w:ind w:left="993" w:hanging="284"/>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13B6D-E89F-435D-B952-7FD26A0A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3005</Words>
  <Characters>17733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Kusynova</cp:lastModifiedBy>
  <cp:revision>4</cp:revision>
  <cp:lastPrinted>2022-08-22T08:47:00Z</cp:lastPrinted>
  <dcterms:created xsi:type="dcterms:W3CDTF">2024-10-02T05:23:00Z</dcterms:created>
  <dcterms:modified xsi:type="dcterms:W3CDTF">2024-10-02T05:28:00Z</dcterms:modified>
</cp:coreProperties>
</file>