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9128" w14:textId="77777777" w:rsidR="00414AA7" w:rsidRDefault="00414AA7" w:rsidP="00414AA7">
      <w:pPr>
        <w:pStyle w:val="Nadpis2"/>
      </w:pPr>
      <w:r>
        <w:t>Příloha č.1</w:t>
      </w:r>
    </w:p>
    <w:p w14:paraId="063F71AB" w14:textId="77777777" w:rsidR="00414AA7" w:rsidRDefault="00414AA7" w:rsidP="00414AA7"/>
    <w:p w14:paraId="4AF86132" w14:textId="77777777" w:rsidR="00414AA7" w:rsidRDefault="00414AA7" w:rsidP="00414AA7">
      <w:pPr>
        <w:rPr>
          <w:b/>
          <w:bCs/>
        </w:rPr>
      </w:pPr>
      <w:r w:rsidRPr="007569CA">
        <w:rPr>
          <w:b/>
          <w:bCs/>
        </w:rPr>
        <w:t>Reklamní rozpočty (bez DPH)</w:t>
      </w:r>
    </w:p>
    <w:p w14:paraId="2A7E7B9A" w14:textId="77777777" w:rsidR="007569CA" w:rsidRDefault="007569CA" w:rsidP="00414AA7">
      <w:pPr>
        <w:rPr>
          <w:b/>
          <w:bCs/>
        </w:rPr>
      </w:pPr>
    </w:p>
    <w:p w14:paraId="4F559EC3" w14:textId="52C28895" w:rsidR="007569CA" w:rsidRDefault="007569CA" w:rsidP="00414AA7">
      <w:r>
        <w:rPr>
          <w:b/>
          <w:bCs/>
        </w:rPr>
        <w:t>2023</w:t>
      </w:r>
    </w:p>
    <w:p w14:paraId="35B59E38" w14:textId="77777777" w:rsidR="00414AA7" w:rsidRDefault="00414AA7" w:rsidP="00414AA7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00"/>
        <w:gridCol w:w="1300"/>
        <w:gridCol w:w="1300"/>
      </w:tblGrid>
      <w:tr w:rsidR="00414AA7" w:rsidRPr="00660A59" w14:paraId="40B3C86C" w14:textId="77777777" w:rsidTr="00797C69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1383A922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Kanál/Útrata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3CFC283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309F7590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A0FF"/>
            <w:noWrap/>
            <w:vAlign w:val="bottom"/>
            <w:hideMark/>
          </w:tcPr>
          <w:p w14:paraId="706DD5E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březen</w:t>
            </w:r>
          </w:p>
        </w:tc>
      </w:tr>
      <w:tr w:rsidR="00414AA7" w:rsidRPr="00660A59" w14:paraId="4C71F65F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86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GoogleAds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AE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513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CD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72000</w:t>
            </w:r>
          </w:p>
        </w:tc>
      </w:tr>
      <w:tr w:rsidR="00414AA7" w:rsidRPr="00660A59" w14:paraId="4079598B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746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FB + IG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23D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36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190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37000</w:t>
            </w:r>
          </w:p>
        </w:tc>
      </w:tr>
      <w:tr w:rsidR="00414AA7" w:rsidRPr="00660A59" w14:paraId="7E176118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73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531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BB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6D3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</w:t>
            </w:r>
          </w:p>
        </w:tc>
      </w:tr>
      <w:tr w:rsidR="00414AA7" w:rsidRPr="00660A59" w14:paraId="132B8E64" w14:textId="77777777" w:rsidTr="00797C69">
        <w:trPr>
          <w:trHeight w:val="3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AC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Tiktok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3A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D7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AFE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20000</w:t>
            </w:r>
          </w:p>
        </w:tc>
      </w:tr>
      <w:tr w:rsidR="00414AA7" w:rsidRPr="00660A59" w14:paraId="30E4E614" w14:textId="77777777" w:rsidTr="00797C69">
        <w:trPr>
          <w:trHeight w:val="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F6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547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83A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DF8" w14:textId="77777777" w:rsidR="00414AA7" w:rsidRPr="00660A59" w:rsidRDefault="00414AA7" w:rsidP="00797C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135000</w:t>
            </w:r>
          </w:p>
        </w:tc>
      </w:tr>
    </w:tbl>
    <w:p w14:paraId="585B55B8" w14:textId="77777777" w:rsidR="00414AA7" w:rsidRDefault="00414AA7" w:rsidP="00414AA7"/>
    <w:p w14:paraId="38A24A83" w14:textId="4EFAE052" w:rsidR="007569CA" w:rsidRPr="007569CA" w:rsidRDefault="007569CA" w:rsidP="00414AA7">
      <w:pPr>
        <w:rPr>
          <w:b/>
          <w:bCs/>
        </w:rPr>
      </w:pPr>
      <w:r w:rsidRPr="007569CA">
        <w:rPr>
          <w:b/>
          <w:bCs/>
        </w:rPr>
        <w:t>2024</w:t>
      </w:r>
    </w:p>
    <w:p w14:paraId="469332A0" w14:textId="77777777" w:rsidR="007569CA" w:rsidRDefault="007569CA" w:rsidP="00414AA7"/>
    <w:p w14:paraId="6E465899" w14:textId="743F5170" w:rsidR="007569CA" w:rsidRDefault="007569CA" w:rsidP="00414AA7">
      <w:r>
        <w:fldChar w:fldCharType="begin"/>
      </w:r>
      <w:r w:rsidR="003670BD">
        <w:instrText xml:space="preserve"> INCLUDEPICTURE "C:\\Users\\petroulehla\\Library\\Group Containers\\UBF8T346G9.ms\\WebArchiveCopyPasteTempFiles\\com.microsoft.Word\\cid686045*ii_m0p9jne21"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9D4363A" wp14:editId="06C6866D">
            <wp:extent cx="4634757" cy="1127760"/>
            <wp:effectExtent l="0" t="0" r="1270" b="2540"/>
            <wp:docPr id="31931492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14921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78" cy="11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F574A5" w14:textId="77777777" w:rsidR="007569CA" w:rsidRDefault="007569CA" w:rsidP="00414AA7"/>
    <w:p w14:paraId="18833B2A" w14:textId="77777777" w:rsidR="007569CA" w:rsidRDefault="007569CA">
      <w:pPr>
        <w:autoSpaceDN w:val="0"/>
        <w:textAlignment w:val="baseline"/>
      </w:pPr>
      <w:r>
        <w:br w:type="page"/>
      </w:r>
    </w:p>
    <w:p w14:paraId="42F4667C" w14:textId="348CCC37" w:rsidR="00414AA7" w:rsidRDefault="00414AA7" w:rsidP="00414AA7">
      <w:r>
        <w:lastRenderedPageBreak/>
        <w:t>Agenturní fee (bez DPH)</w:t>
      </w:r>
    </w:p>
    <w:p w14:paraId="350C7971" w14:textId="77777777" w:rsidR="00414AA7" w:rsidRDefault="00414AA7" w:rsidP="00414AA7"/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4340"/>
        <w:gridCol w:w="3759"/>
      </w:tblGrid>
      <w:tr w:rsidR="00414AA7" w:rsidRPr="00660A59" w14:paraId="1ABEE60D" w14:textId="77777777" w:rsidTr="00797C69">
        <w:trPr>
          <w:trHeight w:val="344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3A9BA81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008C2B23" w14:textId="77777777" w:rsidR="00414AA7" w:rsidRPr="00660A59" w:rsidRDefault="00414AA7" w:rsidP="00797C69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Činnost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89DB"/>
            <w:noWrap/>
            <w:vAlign w:val="center"/>
            <w:hideMark/>
          </w:tcPr>
          <w:p w14:paraId="1C5F9AB5" w14:textId="77777777" w:rsidR="00414AA7" w:rsidRPr="00660A59" w:rsidRDefault="00414AA7" w:rsidP="00797C69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60A5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</w:t>
            </w:r>
          </w:p>
        </w:tc>
      </w:tr>
      <w:tr w:rsidR="00414AA7" w:rsidRPr="00660A59" w14:paraId="15C0A39D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4CF7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 Ads a Sklik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5F7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E4C7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1C22C994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17CC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ACD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Přidání rozšíření a úprava KW + textace reklam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6F5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7 500 Kč</w:t>
            </w:r>
          </w:p>
        </w:tc>
      </w:tr>
      <w:tr w:rsidR="00414AA7" w:rsidRPr="00660A59" w14:paraId="5C553C9E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BE0FE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733F" w14:textId="25B43850" w:rsidR="00414AA7" w:rsidRPr="00660A59" w:rsidRDefault="007569CA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 aktuálních</w:t>
            </w:r>
            <w:r w:rsidR="00414AA7"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92535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4A7DE9E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557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58F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Grafické práce + střih videa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597C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bude upřesněno</w:t>
            </w:r>
          </w:p>
        </w:tc>
      </w:tr>
      <w:tr w:rsidR="00414AA7" w:rsidRPr="00660A59" w14:paraId="613C181A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0B91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A7A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3DD6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3B5099B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83B9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27B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Pravidelná 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C40A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 Kč</w:t>
            </w:r>
          </w:p>
        </w:tc>
      </w:tr>
      <w:tr w:rsidR="00414AA7" w:rsidRPr="00660A59" w14:paraId="720C9EA1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4B78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620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9804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04E51598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6F3C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Facebook Instagram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4E7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831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41A76BFF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29B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D526" w14:textId="14F4302C" w:rsidR="00414AA7" w:rsidRPr="00660A59" w:rsidRDefault="007569CA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</w:t>
            </w:r>
            <w:r w:rsidR="00414AA7"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kampaní včetně textací 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0F2F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60F3B1A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DB05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304D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Grafické práce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B98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bude upřesněno</w:t>
            </w:r>
          </w:p>
        </w:tc>
      </w:tr>
      <w:tr w:rsidR="00414AA7" w:rsidRPr="00660A59" w14:paraId="5213F04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23B8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E77F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A11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7A9C2946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5AB3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F5AA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Pravidelná 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3E92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9 000 Kč</w:t>
            </w:r>
          </w:p>
        </w:tc>
      </w:tr>
      <w:tr w:rsidR="00414AA7" w:rsidRPr="00660A59" w14:paraId="02FD360D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8522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4F0E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77FE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327EE011" w14:textId="77777777" w:rsidTr="00797C69">
        <w:trPr>
          <w:trHeight w:val="344"/>
        </w:trPr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3DFB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TikTok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94F0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Jednorázové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8200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2549AE40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6AA24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093C" w14:textId="6C146A0C" w:rsidR="00414AA7" w:rsidRPr="00660A59" w:rsidRDefault="007569CA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</w:t>
            </w:r>
            <w:r w:rsidR="00414AA7"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AB1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4 500 Kč</w:t>
            </w:r>
          </w:p>
        </w:tc>
      </w:tr>
      <w:tr w:rsidR="00414AA7" w:rsidRPr="00660A59" w14:paraId="14B26058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9EB3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FD83" w14:textId="77777777" w:rsidR="00414AA7" w:rsidRPr="00660A59" w:rsidRDefault="00414AA7" w:rsidP="00797C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Měsíční položky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652D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4AA7" w:rsidRPr="00660A59" w14:paraId="7F7853E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6C02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43C6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Správa a optimalizace kampaní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F832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 Kč</w:t>
            </w:r>
          </w:p>
        </w:tc>
      </w:tr>
      <w:tr w:rsidR="00414AA7" w:rsidRPr="00660A59" w14:paraId="78031507" w14:textId="77777777" w:rsidTr="00797C69">
        <w:trPr>
          <w:trHeight w:val="344"/>
        </w:trPr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B888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1DBC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Navrhovaný reklamní rozpočet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9773" w14:textId="77777777" w:rsidR="00414AA7" w:rsidRPr="00660A59" w:rsidRDefault="00414AA7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určen tabulkami výše</w:t>
            </w:r>
          </w:p>
        </w:tc>
      </w:tr>
      <w:tr w:rsidR="00414AA7" w:rsidRPr="00660A59" w14:paraId="0335E91F" w14:textId="77777777" w:rsidTr="00797C69">
        <w:trPr>
          <w:trHeight w:val="344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B04B" w14:textId="77777777" w:rsidR="00414AA7" w:rsidRPr="00660A59" w:rsidRDefault="00414AA7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0A5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05BD" w14:textId="1A7B3F72" w:rsidR="00414AA7" w:rsidRPr="00660A59" w:rsidRDefault="00613F14" w:rsidP="00797C69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Update analytiky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EAFD" w14:textId="150FD458" w:rsidR="00414AA7" w:rsidRPr="00660A59" w:rsidRDefault="00613F14" w:rsidP="00797C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 Kč</w:t>
            </w:r>
          </w:p>
        </w:tc>
      </w:tr>
    </w:tbl>
    <w:p w14:paraId="463CEB61" w14:textId="77777777" w:rsidR="00414AA7" w:rsidRDefault="00414AA7" w:rsidP="00414AA7"/>
    <w:p w14:paraId="5F63722B" w14:textId="77777777" w:rsidR="00271774" w:rsidRPr="00271774" w:rsidRDefault="00271774" w:rsidP="00271774">
      <w:pPr>
        <w:rPr>
          <w:lang w:val="en-GB"/>
        </w:rPr>
      </w:pPr>
    </w:p>
    <w:sectPr w:rsidR="00271774" w:rsidRPr="00271774" w:rsidSect="00D11A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1417" w:bottom="2410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ECB4" w14:textId="77777777" w:rsidR="00DD653A" w:rsidRDefault="00DD653A">
      <w:r>
        <w:separator/>
      </w:r>
    </w:p>
  </w:endnote>
  <w:endnote w:type="continuationSeparator" w:id="0">
    <w:p w14:paraId="606CE064" w14:textId="77777777" w:rsidR="00DD653A" w:rsidRDefault="00DD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EE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92772071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C42FA46" w14:textId="77777777" w:rsidR="00AF73AD" w:rsidRDefault="00AF73AD" w:rsidP="006267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9604151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0883BED" w14:textId="77777777" w:rsidR="00AF73AD" w:rsidRDefault="00AF73AD" w:rsidP="00AF73AD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56FCD89" w14:textId="77777777" w:rsidR="00AF73AD" w:rsidRDefault="00AF73AD" w:rsidP="00AF73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F471" w14:textId="77777777" w:rsidR="005E48FE" w:rsidRPr="005E48FE" w:rsidRDefault="0030437F" w:rsidP="0030437F">
    <w:pPr>
      <w:pStyle w:val="Zpat"/>
      <w:tabs>
        <w:tab w:val="clear" w:pos="4536"/>
      </w:tabs>
      <w:rPr>
        <w:caps/>
        <w:sz w:val="14"/>
        <w:szCs w:val="14"/>
      </w:rPr>
    </w:pPr>
    <w:r w:rsidRPr="0030437F">
      <w:rPr>
        <w:caps/>
        <w:noProof/>
        <w:sz w:val="14"/>
      </w:rPr>
      <w:drawing>
        <wp:anchor distT="0" distB="0" distL="114300" distR="114300" simplePos="0" relativeHeight="251663360" behindDoc="0" locked="0" layoutInCell="1" allowOverlap="1" wp14:anchorId="7C37DCEE" wp14:editId="06239638">
          <wp:simplePos x="0" y="0"/>
          <wp:positionH relativeFrom="column">
            <wp:posOffset>-923925</wp:posOffset>
          </wp:positionH>
          <wp:positionV relativeFrom="paragraph">
            <wp:posOffset>-497205</wp:posOffset>
          </wp:positionV>
          <wp:extent cx="7597775" cy="1123315"/>
          <wp:effectExtent l="0" t="0" r="3175" b="635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ECC9" w14:textId="77777777" w:rsidR="00271774" w:rsidRDefault="00271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D64D" w14:textId="77777777" w:rsidR="00DD653A" w:rsidRDefault="00DD653A">
      <w:r>
        <w:rPr>
          <w:color w:val="000000"/>
        </w:rPr>
        <w:separator/>
      </w:r>
    </w:p>
  </w:footnote>
  <w:footnote w:type="continuationSeparator" w:id="0">
    <w:p w14:paraId="46719DEE" w14:textId="77777777" w:rsidR="00DD653A" w:rsidRDefault="00DD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727E" w14:textId="77777777" w:rsidR="00271774" w:rsidRDefault="00271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2128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68F8236" w14:textId="77777777" w:rsidR="00271774" w:rsidRPr="00271774" w:rsidRDefault="00271774">
        <w:pPr>
          <w:pStyle w:val="Zhlav"/>
          <w:jc w:val="right"/>
          <w:rPr>
            <w:sz w:val="20"/>
            <w:szCs w:val="20"/>
          </w:rPr>
        </w:pPr>
        <w:r w:rsidRPr="00271774">
          <w:rPr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2F3600E8" wp14:editId="45CD9E1F">
              <wp:simplePos x="0" y="0"/>
              <wp:positionH relativeFrom="margin">
                <wp:posOffset>0</wp:posOffset>
              </wp:positionH>
              <wp:positionV relativeFrom="paragraph">
                <wp:posOffset>18415</wp:posOffset>
              </wp:positionV>
              <wp:extent cx="850900" cy="355600"/>
              <wp:effectExtent l="0" t="0" r="6350" b="6350"/>
              <wp:wrapSquare wrapText="bothSides"/>
              <wp:docPr id="29" name="Graphic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0" cy="35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71774">
          <w:rPr>
            <w:sz w:val="20"/>
            <w:szCs w:val="20"/>
          </w:rPr>
          <w:fldChar w:fldCharType="begin"/>
        </w:r>
        <w:r w:rsidRPr="00271774">
          <w:rPr>
            <w:sz w:val="20"/>
            <w:szCs w:val="20"/>
          </w:rPr>
          <w:instrText>PAGE   \* MERGEFORMAT</w:instrText>
        </w:r>
        <w:r w:rsidRPr="00271774">
          <w:rPr>
            <w:sz w:val="20"/>
            <w:szCs w:val="20"/>
          </w:rPr>
          <w:fldChar w:fldCharType="separate"/>
        </w:r>
        <w:r w:rsidRPr="00271774">
          <w:rPr>
            <w:sz w:val="20"/>
            <w:szCs w:val="20"/>
          </w:rPr>
          <w:t>2</w:t>
        </w:r>
        <w:r w:rsidRPr="00271774">
          <w:rPr>
            <w:sz w:val="20"/>
            <w:szCs w:val="20"/>
          </w:rPr>
          <w:fldChar w:fldCharType="end"/>
        </w:r>
      </w:p>
    </w:sdtContent>
  </w:sdt>
  <w:p w14:paraId="4A82FBCD" w14:textId="77777777" w:rsidR="004757DF" w:rsidRPr="004757DF" w:rsidRDefault="004757DF" w:rsidP="004757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E997" w14:textId="77777777" w:rsidR="00271774" w:rsidRDefault="00271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8E1"/>
    <w:multiLevelType w:val="multilevel"/>
    <w:tmpl w:val="B7884D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72ACA"/>
    <w:multiLevelType w:val="multilevel"/>
    <w:tmpl w:val="6E8E9ED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701A7"/>
    <w:multiLevelType w:val="hybridMultilevel"/>
    <w:tmpl w:val="0BE49E44"/>
    <w:lvl w:ilvl="0" w:tplc="FA20368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A96"/>
    <w:multiLevelType w:val="multilevel"/>
    <w:tmpl w:val="6B761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19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8" w:hanging="24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2" w:hanging="28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340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6" w:hanging="38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6" w:hanging="4366"/>
      </w:pPr>
      <w:rPr>
        <w:rFonts w:hint="default"/>
      </w:rPr>
    </w:lvl>
  </w:abstractNum>
  <w:abstractNum w:abstractNumId="4" w15:restartNumberingAfterBreak="0">
    <w:nsid w:val="3E9A5298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375507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1919C1"/>
    <w:multiLevelType w:val="hybridMultilevel"/>
    <w:tmpl w:val="1BB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70599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53CB0"/>
    <w:multiLevelType w:val="hybridMultilevel"/>
    <w:tmpl w:val="D3DE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36FAA"/>
    <w:multiLevelType w:val="hybridMultilevel"/>
    <w:tmpl w:val="474463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3411487">
    <w:abstractNumId w:val="3"/>
  </w:num>
  <w:num w:numId="2" w16cid:durableId="1693650564">
    <w:abstractNumId w:val="4"/>
  </w:num>
  <w:num w:numId="3" w16cid:durableId="2138790524">
    <w:abstractNumId w:val="1"/>
  </w:num>
  <w:num w:numId="4" w16cid:durableId="1474443503">
    <w:abstractNumId w:val="0"/>
  </w:num>
  <w:num w:numId="5" w16cid:durableId="574899199">
    <w:abstractNumId w:val="2"/>
  </w:num>
  <w:num w:numId="6" w16cid:durableId="692612508">
    <w:abstractNumId w:val="5"/>
  </w:num>
  <w:num w:numId="7" w16cid:durableId="376465557">
    <w:abstractNumId w:val="7"/>
  </w:num>
  <w:num w:numId="8" w16cid:durableId="1411656343">
    <w:abstractNumId w:val="6"/>
  </w:num>
  <w:num w:numId="9" w16cid:durableId="353724913">
    <w:abstractNumId w:val="9"/>
  </w:num>
  <w:num w:numId="10" w16cid:durableId="1736512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A7"/>
    <w:rsid w:val="0001150E"/>
    <w:rsid w:val="0001694B"/>
    <w:rsid w:val="0002477A"/>
    <w:rsid w:val="00031A26"/>
    <w:rsid w:val="00065E28"/>
    <w:rsid w:val="000849B0"/>
    <w:rsid w:val="000F1B29"/>
    <w:rsid w:val="001178CC"/>
    <w:rsid w:val="00127927"/>
    <w:rsid w:val="001672CB"/>
    <w:rsid w:val="001929B0"/>
    <w:rsid w:val="001D46C8"/>
    <w:rsid w:val="001E1986"/>
    <w:rsid w:val="001E6BD3"/>
    <w:rsid w:val="00271774"/>
    <w:rsid w:val="002C2E53"/>
    <w:rsid w:val="0030437F"/>
    <w:rsid w:val="003104A2"/>
    <w:rsid w:val="0033115C"/>
    <w:rsid w:val="00336BA1"/>
    <w:rsid w:val="003539F8"/>
    <w:rsid w:val="003670BD"/>
    <w:rsid w:val="003E746A"/>
    <w:rsid w:val="00414AA7"/>
    <w:rsid w:val="004538E9"/>
    <w:rsid w:val="00457ABC"/>
    <w:rsid w:val="004757DF"/>
    <w:rsid w:val="004A671A"/>
    <w:rsid w:val="004F68CC"/>
    <w:rsid w:val="00555B71"/>
    <w:rsid w:val="005B51E3"/>
    <w:rsid w:val="005E48FE"/>
    <w:rsid w:val="005E7B84"/>
    <w:rsid w:val="00613F14"/>
    <w:rsid w:val="00631E07"/>
    <w:rsid w:val="00670F6F"/>
    <w:rsid w:val="006F256C"/>
    <w:rsid w:val="00717A34"/>
    <w:rsid w:val="00754713"/>
    <w:rsid w:val="007569CA"/>
    <w:rsid w:val="007C41A8"/>
    <w:rsid w:val="007D05BB"/>
    <w:rsid w:val="007E48BD"/>
    <w:rsid w:val="008135CE"/>
    <w:rsid w:val="00850ABF"/>
    <w:rsid w:val="00882470"/>
    <w:rsid w:val="0089773D"/>
    <w:rsid w:val="008F6426"/>
    <w:rsid w:val="00966CCF"/>
    <w:rsid w:val="00974629"/>
    <w:rsid w:val="009A37C9"/>
    <w:rsid w:val="009A706D"/>
    <w:rsid w:val="009F59DB"/>
    <w:rsid w:val="00A20D5D"/>
    <w:rsid w:val="00A7734F"/>
    <w:rsid w:val="00A95F49"/>
    <w:rsid w:val="00AA4BEE"/>
    <w:rsid w:val="00AE05A5"/>
    <w:rsid w:val="00AE35BF"/>
    <w:rsid w:val="00AF6480"/>
    <w:rsid w:val="00AF73AD"/>
    <w:rsid w:val="00B173DD"/>
    <w:rsid w:val="00B2222C"/>
    <w:rsid w:val="00B65858"/>
    <w:rsid w:val="00B8068F"/>
    <w:rsid w:val="00C02BF7"/>
    <w:rsid w:val="00C05B92"/>
    <w:rsid w:val="00C60A29"/>
    <w:rsid w:val="00D11A38"/>
    <w:rsid w:val="00D35862"/>
    <w:rsid w:val="00D53157"/>
    <w:rsid w:val="00D70B20"/>
    <w:rsid w:val="00D84A6D"/>
    <w:rsid w:val="00DC7319"/>
    <w:rsid w:val="00DD653A"/>
    <w:rsid w:val="00DD71B0"/>
    <w:rsid w:val="00DE431D"/>
    <w:rsid w:val="00DF437A"/>
    <w:rsid w:val="00E10B88"/>
    <w:rsid w:val="00E13E93"/>
    <w:rsid w:val="00E535C6"/>
    <w:rsid w:val="00E61E8E"/>
    <w:rsid w:val="00E713B5"/>
    <w:rsid w:val="00E869E0"/>
    <w:rsid w:val="00EA7D4D"/>
    <w:rsid w:val="00EB265A"/>
    <w:rsid w:val="00EC5483"/>
    <w:rsid w:val="00F01C19"/>
    <w:rsid w:val="00FA05ED"/>
    <w:rsid w:val="00FB4D57"/>
    <w:rsid w:val="00FD406B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BEE1"/>
  <w15:docId w15:val="{8643B849-FA5D-2F4F-A73D-81048E8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AA7"/>
    <w:pPr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71774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color w:val="7030A0"/>
      <w:kern w:val="0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774"/>
    <w:pPr>
      <w:spacing w:before="120" w:after="120"/>
      <w:outlineLvl w:val="1"/>
    </w:pPr>
    <w:rPr>
      <w:rFonts w:ascii="Trebuchet MS" w:hAnsi="Trebuchet MS" w:cs="Times New Roman (Základní text"/>
      <w:color w:val="7030A0"/>
      <w:kern w:val="0"/>
      <w:sz w:val="28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1774"/>
    <w:pPr>
      <w:keepNext/>
      <w:keepLines/>
      <w:spacing w:before="40" w:after="120"/>
      <w:outlineLvl w:val="2"/>
    </w:pPr>
    <w:rPr>
      <w:rFonts w:ascii="Trebuchet MS" w:eastAsiaTheme="majorEastAsia" w:hAnsi="Trebuchet MS" w:cstheme="majorBidi"/>
      <w:color w:val="7030A0"/>
      <w:kern w:val="0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F73AD"/>
    <w:pPr>
      <w:keepNext/>
      <w:keepLines/>
      <w:spacing w:before="40" w:after="120"/>
      <w:outlineLvl w:val="3"/>
    </w:pPr>
    <w:rPr>
      <w:rFonts w:ascii="Trebuchet MS" w:eastAsiaTheme="majorEastAsia" w:hAnsi="Trebuchet MS" w:cstheme="majorBidi"/>
      <w:i/>
      <w:iCs/>
      <w:color w:val="7030A0"/>
      <w:kern w:val="0"/>
      <w:sz w:val="22"/>
      <w14:ligatures w14:val="none"/>
    </w:rPr>
  </w:style>
  <w:style w:type="paragraph" w:styleId="Nadpis5">
    <w:name w:val="heading 5"/>
    <w:aliases w:val="Poznámka"/>
    <w:basedOn w:val="Normln"/>
    <w:next w:val="Normln"/>
    <w:link w:val="Nadpis5Char"/>
    <w:uiPriority w:val="9"/>
    <w:unhideWhenUsed/>
    <w:qFormat/>
    <w:rsid w:val="00271774"/>
    <w:pPr>
      <w:keepNext/>
      <w:keepLines/>
      <w:spacing w:before="40" w:after="120"/>
      <w:outlineLvl w:val="4"/>
    </w:pPr>
    <w:rPr>
      <w:rFonts w:ascii="Trebuchet MS" w:eastAsiaTheme="majorEastAsia" w:hAnsi="Trebuchet MS" w:cstheme="majorBidi"/>
      <w:color w:val="7030A0"/>
      <w:kern w:val="0"/>
      <w:sz w:val="22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F1B29"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  <w:spacing w:before="120" w:after="120"/>
    </w:pPr>
    <w:rPr>
      <w:rFonts w:ascii="Trebuchet MS" w:hAnsi="Trebuchet MS" w:cs="Times New Roman (Základní text"/>
      <w:color w:val="7030A0"/>
      <w:kern w:val="0"/>
      <w:sz w:val="22"/>
      <w14:ligatures w14:val="none"/>
    </w:r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before="120" w:after="120"/>
    </w:pPr>
    <w:rPr>
      <w:rFonts w:ascii="Trebuchet MS" w:hAnsi="Trebuchet MS" w:cs="Times New Roman (Základní text"/>
      <w:color w:val="7030A0"/>
      <w:kern w:val="0"/>
      <w:sz w:val="22"/>
      <w14:ligatures w14:val="none"/>
    </w:rPr>
  </w:style>
  <w:style w:type="character" w:customStyle="1" w:styleId="ZpatChar">
    <w:name w:val="Zápatí Char"/>
    <w:basedOn w:val="Standardnpsmoodstavce"/>
    <w:uiPriority w:val="99"/>
  </w:style>
  <w:style w:type="paragraph" w:styleId="Bezmezer">
    <w:name w:val="No Spacing"/>
    <w:uiPriority w:val="1"/>
    <w:qFormat/>
    <w:rsid w:val="001D46C8"/>
    <w:pPr>
      <w:suppressAutoHyphens/>
      <w:jc w:val="both"/>
    </w:pPr>
    <w:rPr>
      <w:rFonts w:ascii="Trebuchet MS" w:hAnsi="Trebuchet MS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271774"/>
    <w:rPr>
      <w:rFonts w:ascii="Trebuchet MS" w:eastAsiaTheme="majorEastAsia" w:hAnsi="Trebuchet MS" w:cstheme="majorBidi"/>
      <w:color w:val="7030A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774"/>
    <w:rPr>
      <w:rFonts w:ascii="Trebuchet MS" w:eastAsiaTheme="minorHAnsi" w:hAnsi="Trebuchet MS" w:cs="Times New Roman (Základní text"/>
      <w:color w:val="7030A0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271774"/>
    <w:pPr>
      <w:contextualSpacing/>
    </w:pPr>
    <w:rPr>
      <w:rFonts w:ascii="Trebuchet MS" w:eastAsiaTheme="majorEastAsia" w:hAnsi="Trebuchet MS" w:cstheme="majorBidi"/>
      <w:color w:val="7030A0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271774"/>
    <w:rPr>
      <w:rFonts w:ascii="Trebuchet MS" w:eastAsiaTheme="majorEastAsia" w:hAnsi="Trebuchet MS" w:cstheme="majorBidi"/>
      <w:color w:val="7030A0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rsid w:val="00DD71B0"/>
    <w:pPr>
      <w:spacing w:before="120" w:after="120"/>
      <w:contextualSpacing/>
      <w:jc w:val="both"/>
    </w:pPr>
    <w:rPr>
      <w:rFonts w:ascii="Montserrat Light" w:hAnsi="Montserrat Light" w:cs="Times New Roman (Základní text"/>
      <w:color w:val="595959" w:themeColor="text1" w:themeTint="A6"/>
      <w:kern w:val="0"/>
      <w:sz w:val="2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71774"/>
    <w:rPr>
      <w:rFonts w:ascii="Trebuchet MS" w:eastAsiaTheme="majorEastAsia" w:hAnsi="Trebuchet MS" w:cstheme="majorBidi"/>
      <w:color w:val="7030A0"/>
    </w:rPr>
  </w:style>
  <w:style w:type="character" w:styleId="slostrnky">
    <w:name w:val="page number"/>
    <w:basedOn w:val="Standardnpsmoodstavce"/>
    <w:uiPriority w:val="99"/>
    <w:semiHidden/>
    <w:unhideWhenUsed/>
    <w:rsid w:val="00AF73AD"/>
  </w:style>
  <w:style w:type="character" w:customStyle="1" w:styleId="Nadpis4Char">
    <w:name w:val="Nadpis 4 Char"/>
    <w:basedOn w:val="Standardnpsmoodstavce"/>
    <w:link w:val="Nadpis4"/>
    <w:uiPriority w:val="9"/>
    <w:rsid w:val="00AF73AD"/>
    <w:rPr>
      <w:rFonts w:ascii="Montserrat" w:eastAsiaTheme="majorEastAsia" w:hAnsi="Montserrat" w:cstheme="majorBidi"/>
      <w:i/>
      <w:iCs/>
      <w:color w:val="7030A0"/>
      <w:sz w:val="20"/>
    </w:rPr>
  </w:style>
  <w:style w:type="character" w:customStyle="1" w:styleId="Nadpis5Char">
    <w:name w:val="Nadpis 5 Char"/>
    <w:aliases w:val="Poznámka Char"/>
    <w:basedOn w:val="Standardnpsmoodstavce"/>
    <w:link w:val="Nadpis5"/>
    <w:uiPriority w:val="9"/>
    <w:rsid w:val="00271774"/>
    <w:rPr>
      <w:rFonts w:ascii="Trebuchet MS" w:eastAsiaTheme="majorEastAsia" w:hAnsi="Trebuchet MS" w:cstheme="majorBidi"/>
      <w:color w:val="7030A0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B2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ormlnweb">
    <w:name w:val="Normal (Web)"/>
    <w:basedOn w:val="Normln"/>
    <w:uiPriority w:val="99"/>
    <w:semiHidden/>
    <w:unhideWhenUsed/>
    <w:rsid w:val="00FB4D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A7D4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A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rsid w:val="0002477A"/>
    <w:rPr>
      <w:i/>
      <w:iCs/>
      <w:color w:val="7030A0"/>
    </w:rPr>
  </w:style>
  <w:style w:type="character" w:styleId="Odkazintenzivn">
    <w:name w:val="Intense Reference"/>
    <w:basedOn w:val="Standardnpsmoodstavce"/>
    <w:uiPriority w:val="32"/>
    <w:rsid w:val="0002477A"/>
    <w:rPr>
      <w:b/>
      <w:bCs/>
      <w:smallCaps/>
      <w:color w:val="7030A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774"/>
    <w:pPr>
      <w:numPr>
        <w:ilvl w:val="1"/>
      </w:numPr>
      <w:spacing w:before="120" w:after="160"/>
      <w:jc w:val="both"/>
    </w:pPr>
    <w:rPr>
      <w:rFonts w:ascii="Trebuchet MS" w:eastAsiaTheme="minorEastAsia" w:hAnsi="Trebuchet MS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271774"/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271774"/>
    <w:rPr>
      <w:rFonts w:ascii="Trebuchet MS" w:hAnsi="Trebuchet MS"/>
      <w:b/>
      <w:bCs/>
      <w:sz w:val="28"/>
    </w:rPr>
  </w:style>
  <w:style w:type="character" w:styleId="Zdraznn">
    <w:name w:val="Emphasis"/>
    <w:basedOn w:val="Standardnpsmoodstavce"/>
    <w:uiPriority w:val="20"/>
    <w:rsid w:val="00031A26"/>
    <w:rPr>
      <w:rFonts w:ascii="Montserrat SemiBold" w:hAnsi="Montserrat SemiBold"/>
      <w:b w:val="0"/>
      <w:i/>
      <w:iCs/>
    </w:rPr>
  </w:style>
  <w:style w:type="character" w:styleId="Odkazjemn">
    <w:name w:val="Subtle Reference"/>
    <w:basedOn w:val="Standardnpsmoodstavce"/>
    <w:uiPriority w:val="31"/>
    <w:qFormat/>
    <w:rsid w:val="001D46C8"/>
    <w:rPr>
      <w:rFonts w:ascii="Trebuchet MS" w:hAnsi="Trebuchet MS"/>
      <w:smallCaps/>
      <w:color w:val="5A5A5A" w:themeColor="text1" w:themeTint="A5"/>
    </w:rPr>
  </w:style>
  <w:style w:type="character" w:customStyle="1" w:styleId="ZhlavChar1">
    <w:name w:val="Záhlaví Char1"/>
    <w:basedOn w:val="Standardnpsmoodstavce"/>
    <w:link w:val="Zhlav"/>
    <w:uiPriority w:val="99"/>
    <w:rsid w:val="00271774"/>
    <w:rPr>
      <w:rFonts w:ascii="Montserrat" w:eastAsiaTheme="minorHAnsi" w:hAnsi="Montserrat" w:cs="Times New Roman (Základní text"/>
      <w:color w:val="7030A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5af5d19c440ee1536c17c6f1abd3fa5d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16997153e6cf060850ed12f4a65a59d8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Props1.xml><?xml version="1.0" encoding="utf-8"?>
<ds:datastoreItem xmlns:ds="http://schemas.openxmlformats.org/officeDocument/2006/customXml" ds:itemID="{512535C4-A8DA-4FC3-8783-B83502098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81613-8CED-445A-BAA8-9386CA2E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0811D-CD1A-4EE5-86CF-CFD050C0E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64EEBC-98B4-48FC-A14C-020576312912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Drahanská Iveta (19797)</cp:lastModifiedBy>
  <cp:revision>2</cp:revision>
  <cp:lastPrinted>2020-08-06T09:55:00Z</cp:lastPrinted>
  <dcterms:created xsi:type="dcterms:W3CDTF">2024-10-01T11:34:00Z</dcterms:created>
  <dcterms:modified xsi:type="dcterms:W3CDTF">2024-10-01T11:34:00Z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</Properties>
</file>