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8FA4" w14:textId="77777777" w:rsidR="00B93C9E" w:rsidRPr="00F8561A" w:rsidRDefault="00B93C9E" w:rsidP="00475D96">
      <w:pPr>
        <w:rPr>
          <w:rFonts w:ascii="Arial" w:hAnsi="Arial" w:cs="Arial"/>
          <w:i w:val="0"/>
          <w:sz w:val="28"/>
          <w:szCs w:val="28"/>
        </w:rPr>
      </w:pPr>
      <w:r w:rsidRPr="00F8561A">
        <w:rPr>
          <w:rFonts w:ascii="Arial" w:hAnsi="Arial" w:cs="Arial"/>
          <w:i w:val="0"/>
          <w:sz w:val="28"/>
          <w:szCs w:val="28"/>
        </w:rPr>
        <w:t xml:space="preserve">Dodatek č. </w:t>
      </w:r>
      <w:r w:rsidR="00AE5695">
        <w:rPr>
          <w:rFonts w:ascii="Arial" w:hAnsi="Arial" w:cs="Arial"/>
          <w:i w:val="0"/>
          <w:sz w:val="28"/>
          <w:szCs w:val="28"/>
        </w:rPr>
        <w:t>1</w:t>
      </w:r>
      <w:r w:rsidR="00E61D4B">
        <w:rPr>
          <w:rFonts w:ascii="Arial" w:hAnsi="Arial" w:cs="Arial"/>
          <w:i w:val="0"/>
          <w:sz w:val="28"/>
          <w:szCs w:val="28"/>
        </w:rPr>
        <w:t xml:space="preserve"> </w:t>
      </w:r>
      <w:r w:rsidRPr="00F8561A">
        <w:rPr>
          <w:rFonts w:ascii="Arial" w:hAnsi="Arial" w:cs="Arial"/>
          <w:i w:val="0"/>
          <w:sz w:val="28"/>
          <w:szCs w:val="28"/>
        </w:rPr>
        <w:t xml:space="preserve">ke smlouvě o výpůjčce ze dne </w:t>
      </w:r>
      <w:r w:rsidR="000550B5">
        <w:rPr>
          <w:rFonts w:ascii="Arial" w:hAnsi="Arial" w:cs="Arial"/>
          <w:i w:val="0"/>
          <w:sz w:val="28"/>
          <w:szCs w:val="28"/>
        </w:rPr>
        <w:t>1</w:t>
      </w:r>
      <w:r w:rsidR="0087569A">
        <w:rPr>
          <w:rFonts w:ascii="Arial" w:hAnsi="Arial" w:cs="Arial"/>
          <w:i w:val="0"/>
          <w:sz w:val="28"/>
          <w:szCs w:val="28"/>
        </w:rPr>
        <w:t>9</w:t>
      </w:r>
      <w:r w:rsidR="000550B5">
        <w:rPr>
          <w:rFonts w:ascii="Arial" w:hAnsi="Arial" w:cs="Arial"/>
          <w:i w:val="0"/>
          <w:sz w:val="28"/>
          <w:szCs w:val="28"/>
        </w:rPr>
        <w:t xml:space="preserve">. </w:t>
      </w:r>
      <w:r w:rsidR="0087569A">
        <w:rPr>
          <w:rFonts w:ascii="Arial" w:hAnsi="Arial" w:cs="Arial"/>
          <w:i w:val="0"/>
          <w:sz w:val="28"/>
          <w:szCs w:val="28"/>
        </w:rPr>
        <w:t>9</w:t>
      </w:r>
      <w:r w:rsidR="00807DC9">
        <w:rPr>
          <w:rFonts w:ascii="Arial" w:hAnsi="Arial" w:cs="Arial"/>
          <w:i w:val="0"/>
          <w:sz w:val="28"/>
          <w:szCs w:val="28"/>
        </w:rPr>
        <w:t>. 202</w:t>
      </w:r>
      <w:r w:rsidR="00DF36A0">
        <w:rPr>
          <w:rFonts w:ascii="Arial" w:hAnsi="Arial" w:cs="Arial"/>
          <w:i w:val="0"/>
          <w:sz w:val="28"/>
          <w:szCs w:val="28"/>
        </w:rPr>
        <w:t>2</w:t>
      </w:r>
    </w:p>
    <w:p w14:paraId="59FE3495" w14:textId="77777777" w:rsidR="00B93C9E" w:rsidRPr="00F8561A" w:rsidRDefault="00B93C9E" w:rsidP="00F8561A">
      <w:pPr>
        <w:jc w:val="both"/>
        <w:rPr>
          <w:rFonts w:ascii="Arial" w:hAnsi="Arial" w:cs="Arial"/>
          <w:i w:val="0"/>
          <w:sz w:val="24"/>
          <w:szCs w:val="24"/>
        </w:rPr>
      </w:pPr>
    </w:p>
    <w:p w14:paraId="08342634" w14:textId="77777777" w:rsidR="00F8561A" w:rsidRPr="00F8561A" w:rsidRDefault="00B93C9E" w:rsidP="0087569A">
      <w:pPr>
        <w:pStyle w:val="Odstavecseseznamem"/>
        <w:numPr>
          <w:ilvl w:val="0"/>
          <w:numId w:val="3"/>
        </w:numPr>
        <w:spacing w:before="120" w:after="120"/>
        <w:ind w:left="709" w:hanging="709"/>
        <w:jc w:val="both"/>
        <w:rPr>
          <w:rFonts w:ascii="Arial" w:hAnsi="Arial" w:cs="Arial"/>
          <w:b/>
          <w:sz w:val="22"/>
        </w:rPr>
      </w:pPr>
      <w:r w:rsidRPr="00F8561A">
        <w:rPr>
          <w:rFonts w:ascii="Arial" w:hAnsi="Arial" w:cs="Arial"/>
          <w:b/>
          <w:sz w:val="22"/>
        </w:rPr>
        <w:t>Smluvní strany</w:t>
      </w:r>
    </w:p>
    <w:p w14:paraId="53AA5CDA" w14:textId="77777777" w:rsidR="0087569A" w:rsidRPr="003C1A3C" w:rsidRDefault="0087569A" w:rsidP="0087569A">
      <w:pPr>
        <w:jc w:val="both"/>
        <w:rPr>
          <w:rFonts w:ascii="Arial" w:hAnsi="Arial" w:cs="Arial"/>
          <w:i w:val="0"/>
          <w:sz w:val="20"/>
          <w:szCs w:val="22"/>
        </w:rPr>
      </w:pPr>
      <w:r w:rsidRPr="003C1A3C">
        <w:rPr>
          <w:rFonts w:ascii="Arial" w:hAnsi="Arial" w:cs="Arial"/>
          <w:i w:val="0"/>
          <w:sz w:val="20"/>
          <w:szCs w:val="22"/>
        </w:rPr>
        <w:t>Masarykův onkologický ústav</w:t>
      </w:r>
    </w:p>
    <w:p w14:paraId="49B8E75E" w14:textId="77777777" w:rsidR="0087569A" w:rsidRPr="00F8561A" w:rsidRDefault="0087569A" w:rsidP="0087569A">
      <w:pPr>
        <w:pStyle w:val="Nadpis2"/>
        <w:spacing w:before="60"/>
        <w:ind w:firstLine="0"/>
        <w:jc w:val="both"/>
        <w:rPr>
          <w:rFonts w:ascii="Arial" w:hAnsi="Arial" w:cs="Arial"/>
          <w:sz w:val="20"/>
        </w:rPr>
      </w:pPr>
      <w:r w:rsidRPr="00F8561A">
        <w:rPr>
          <w:rFonts w:ascii="Arial" w:hAnsi="Arial" w:cs="Arial"/>
          <w:sz w:val="20"/>
        </w:rPr>
        <w:t>se sídlem Žlutý kopec 7, 656 53 Brno</w:t>
      </w:r>
    </w:p>
    <w:p w14:paraId="5590E8A0" w14:textId="77777777" w:rsidR="0087569A" w:rsidRPr="00F8561A" w:rsidRDefault="0087569A" w:rsidP="0087569A">
      <w:pPr>
        <w:pStyle w:val="Nadpis2"/>
        <w:spacing w:before="60"/>
        <w:ind w:firstLine="0"/>
        <w:jc w:val="both"/>
        <w:rPr>
          <w:rFonts w:ascii="Arial" w:hAnsi="Arial" w:cs="Arial"/>
          <w:sz w:val="20"/>
        </w:rPr>
      </w:pPr>
      <w:r w:rsidRPr="00F8561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Pr="00F8561A">
        <w:rPr>
          <w:rFonts w:ascii="Arial" w:hAnsi="Arial" w:cs="Arial"/>
          <w:sz w:val="20"/>
        </w:rPr>
        <w:t>: 00209805, DIČ: CZ00209805</w:t>
      </w:r>
    </w:p>
    <w:p w14:paraId="3339160C" w14:textId="77777777" w:rsidR="00F8561A" w:rsidRPr="0087569A" w:rsidRDefault="0087569A" w:rsidP="0087569A">
      <w:pPr>
        <w:pStyle w:val="Nadpis2"/>
        <w:spacing w:before="60"/>
        <w:ind w:firstLine="0"/>
        <w:jc w:val="both"/>
        <w:rPr>
          <w:rFonts w:ascii="Arial" w:hAnsi="Arial" w:cs="Arial"/>
          <w:sz w:val="20"/>
        </w:rPr>
      </w:pPr>
      <w:r w:rsidRPr="00F8561A">
        <w:rPr>
          <w:rFonts w:ascii="Arial" w:hAnsi="Arial" w:cs="Arial"/>
          <w:sz w:val="20"/>
        </w:rPr>
        <w:t>zastoupený prof. MUDr. Markem Svobodou, Ph.D., ředitelem</w:t>
      </w:r>
    </w:p>
    <w:p w14:paraId="300F8E9F" w14:textId="77777777" w:rsidR="00F8561A" w:rsidRPr="006020FB" w:rsidRDefault="00F8561A" w:rsidP="00F8561A">
      <w:pPr>
        <w:spacing w:before="60"/>
        <w:jc w:val="both"/>
        <w:rPr>
          <w:rFonts w:ascii="Arial" w:hAnsi="Arial" w:cs="Arial"/>
          <w:b w:val="0"/>
          <w:i w:val="0"/>
          <w:sz w:val="20"/>
          <w:szCs w:val="22"/>
          <w:lang w:eastAsia="en-US"/>
        </w:rPr>
      </w:pPr>
      <w:r w:rsidRPr="006020FB">
        <w:rPr>
          <w:rFonts w:ascii="Arial" w:hAnsi="Arial" w:cs="Arial"/>
          <w:b w:val="0"/>
          <w:i w:val="0"/>
          <w:sz w:val="20"/>
          <w:szCs w:val="22"/>
          <w:lang w:eastAsia="en-US"/>
        </w:rPr>
        <w:t xml:space="preserve">(dále jako „půjčitel“) </w:t>
      </w:r>
    </w:p>
    <w:p w14:paraId="5FDF2F72" w14:textId="77777777" w:rsidR="00F8561A" w:rsidRPr="00F8561A" w:rsidRDefault="00B93C9E" w:rsidP="0087569A">
      <w:pPr>
        <w:tabs>
          <w:tab w:val="left" w:pos="1440"/>
        </w:tabs>
        <w:spacing w:before="240" w:after="240"/>
        <w:jc w:val="both"/>
        <w:rPr>
          <w:rFonts w:ascii="Arial" w:hAnsi="Arial" w:cs="Arial"/>
          <w:b w:val="0"/>
          <w:i w:val="0"/>
          <w:sz w:val="20"/>
          <w:szCs w:val="22"/>
          <w:lang w:eastAsia="en-US"/>
        </w:rPr>
      </w:pPr>
      <w:r w:rsidRPr="00F8561A">
        <w:rPr>
          <w:rFonts w:ascii="Arial" w:hAnsi="Arial" w:cs="Arial"/>
          <w:b w:val="0"/>
          <w:i w:val="0"/>
          <w:sz w:val="20"/>
          <w:szCs w:val="22"/>
          <w:lang w:eastAsia="en-US"/>
        </w:rPr>
        <w:t>a</w:t>
      </w:r>
    </w:p>
    <w:p w14:paraId="102BFF69" w14:textId="77777777" w:rsidR="00F8561A" w:rsidRPr="003C1A3C" w:rsidRDefault="0087569A" w:rsidP="00F8561A">
      <w:pPr>
        <w:jc w:val="both"/>
        <w:rPr>
          <w:rFonts w:ascii="Arial" w:hAnsi="Arial" w:cs="Arial"/>
          <w:i w:val="0"/>
          <w:sz w:val="20"/>
          <w:szCs w:val="22"/>
        </w:rPr>
      </w:pPr>
      <w:r>
        <w:rPr>
          <w:rFonts w:ascii="Arial" w:hAnsi="Arial" w:cs="Arial"/>
          <w:i w:val="0"/>
          <w:sz w:val="20"/>
          <w:szCs w:val="22"/>
        </w:rPr>
        <w:t>Všeobecná fakultní nemocnice v Praze</w:t>
      </w:r>
    </w:p>
    <w:p w14:paraId="02F20E34" w14:textId="77777777" w:rsidR="00F8561A" w:rsidRPr="00F8561A" w:rsidRDefault="00F8561A" w:rsidP="00F8561A">
      <w:pPr>
        <w:pStyle w:val="Nadpis2"/>
        <w:spacing w:before="60"/>
        <w:ind w:firstLine="0"/>
        <w:jc w:val="both"/>
        <w:rPr>
          <w:rFonts w:ascii="Arial" w:hAnsi="Arial" w:cs="Arial"/>
          <w:sz w:val="20"/>
        </w:rPr>
      </w:pPr>
      <w:r w:rsidRPr="00F8561A">
        <w:rPr>
          <w:rFonts w:ascii="Arial" w:hAnsi="Arial" w:cs="Arial"/>
          <w:sz w:val="20"/>
        </w:rPr>
        <w:t xml:space="preserve">se sídlem </w:t>
      </w:r>
      <w:r w:rsidR="0087569A">
        <w:rPr>
          <w:rFonts w:ascii="Arial" w:hAnsi="Arial" w:cs="Arial"/>
          <w:sz w:val="20"/>
        </w:rPr>
        <w:t>U nemocnice 499/2, 128 00 – Praha 2 (Nové Město)</w:t>
      </w:r>
    </w:p>
    <w:p w14:paraId="1B179711" w14:textId="77777777" w:rsidR="00F8561A" w:rsidRPr="00F8561A" w:rsidRDefault="00F8561A" w:rsidP="00F8561A">
      <w:pPr>
        <w:pStyle w:val="Nadpis2"/>
        <w:spacing w:before="60"/>
        <w:ind w:firstLine="0"/>
        <w:jc w:val="both"/>
        <w:rPr>
          <w:rFonts w:ascii="Arial" w:hAnsi="Arial" w:cs="Arial"/>
          <w:sz w:val="20"/>
        </w:rPr>
      </w:pPr>
      <w:r w:rsidRPr="00F8561A">
        <w:rPr>
          <w:rFonts w:ascii="Arial" w:hAnsi="Arial" w:cs="Arial"/>
          <w:sz w:val="20"/>
        </w:rPr>
        <w:t>IČ</w:t>
      </w:r>
      <w:r w:rsidR="0079654E">
        <w:rPr>
          <w:rFonts w:ascii="Arial" w:hAnsi="Arial" w:cs="Arial"/>
          <w:sz w:val="20"/>
        </w:rPr>
        <w:t>O</w:t>
      </w:r>
      <w:r w:rsidRPr="00F8561A">
        <w:rPr>
          <w:rFonts w:ascii="Arial" w:hAnsi="Arial" w:cs="Arial"/>
          <w:sz w:val="20"/>
        </w:rPr>
        <w:t>:</w:t>
      </w:r>
      <w:r w:rsidR="0087569A">
        <w:rPr>
          <w:rFonts w:ascii="Arial" w:hAnsi="Arial" w:cs="Arial"/>
          <w:sz w:val="20"/>
        </w:rPr>
        <w:t xml:space="preserve"> 00064165</w:t>
      </w:r>
      <w:r w:rsidRPr="00F8561A">
        <w:rPr>
          <w:rFonts w:ascii="Arial" w:hAnsi="Arial" w:cs="Arial"/>
          <w:sz w:val="20"/>
        </w:rPr>
        <w:t>, DIČ: CZ</w:t>
      </w:r>
      <w:r w:rsidR="0087569A">
        <w:rPr>
          <w:rFonts w:ascii="Arial" w:hAnsi="Arial" w:cs="Arial"/>
          <w:sz w:val="20"/>
        </w:rPr>
        <w:t>00064165</w:t>
      </w:r>
    </w:p>
    <w:p w14:paraId="730B272A" w14:textId="77777777" w:rsidR="00F8561A" w:rsidRPr="00F8561A" w:rsidRDefault="0087569A" w:rsidP="00F8561A">
      <w:pPr>
        <w:pStyle w:val="Nadpis2"/>
        <w:spacing w:before="60"/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F8561A" w:rsidRPr="00F8561A">
        <w:rPr>
          <w:rFonts w:ascii="Arial" w:hAnsi="Arial" w:cs="Arial"/>
          <w:sz w:val="20"/>
        </w:rPr>
        <w:t>astoupen</w:t>
      </w:r>
      <w:r>
        <w:rPr>
          <w:rFonts w:ascii="Arial" w:hAnsi="Arial" w:cs="Arial"/>
          <w:sz w:val="20"/>
        </w:rPr>
        <w:t xml:space="preserve">á prof. MUDr. Davidem </w:t>
      </w:r>
      <w:proofErr w:type="spellStart"/>
      <w:r>
        <w:rPr>
          <w:rFonts w:ascii="Arial" w:hAnsi="Arial" w:cs="Arial"/>
          <w:sz w:val="20"/>
        </w:rPr>
        <w:t>Feltlem</w:t>
      </w:r>
      <w:proofErr w:type="spellEnd"/>
      <w:r>
        <w:rPr>
          <w:rFonts w:ascii="Arial" w:hAnsi="Arial" w:cs="Arial"/>
          <w:sz w:val="20"/>
        </w:rPr>
        <w:t>, Ph.D., MBA, ředitelem</w:t>
      </w:r>
    </w:p>
    <w:p w14:paraId="0DEA6BC0" w14:textId="77777777" w:rsidR="00F8561A" w:rsidRPr="00F8561A" w:rsidRDefault="00F8561A" w:rsidP="00F8561A">
      <w:pPr>
        <w:spacing w:before="60"/>
        <w:jc w:val="both"/>
        <w:rPr>
          <w:rFonts w:ascii="Arial" w:hAnsi="Arial" w:cs="Arial"/>
          <w:b w:val="0"/>
          <w:i w:val="0"/>
          <w:sz w:val="20"/>
          <w:szCs w:val="22"/>
          <w:lang w:eastAsia="en-US"/>
        </w:rPr>
      </w:pPr>
      <w:r w:rsidRPr="00F8561A">
        <w:rPr>
          <w:rFonts w:ascii="Arial" w:hAnsi="Arial" w:cs="Arial"/>
          <w:b w:val="0"/>
          <w:i w:val="0"/>
          <w:sz w:val="20"/>
          <w:szCs w:val="22"/>
          <w:lang w:eastAsia="en-US"/>
        </w:rPr>
        <w:t>(dále jako „vypůjčitel“)</w:t>
      </w:r>
    </w:p>
    <w:p w14:paraId="75345108" w14:textId="77777777" w:rsidR="00F8561A" w:rsidRDefault="00F8561A" w:rsidP="008A3F5E">
      <w:pPr>
        <w:spacing w:before="120" w:after="120"/>
        <w:jc w:val="both"/>
        <w:rPr>
          <w:rFonts w:ascii="Arial" w:hAnsi="Arial" w:cs="Arial"/>
          <w:b w:val="0"/>
          <w:i w:val="0"/>
          <w:sz w:val="20"/>
          <w:szCs w:val="22"/>
          <w:lang w:eastAsia="en-US"/>
        </w:rPr>
      </w:pPr>
      <w:r w:rsidRPr="00F8561A">
        <w:rPr>
          <w:rFonts w:ascii="Arial" w:hAnsi="Arial" w:cs="Arial"/>
          <w:b w:val="0"/>
          <w:i w:val="0"/>
          <w:sz w:val="20"/>
          <w:szCs w:val="22"/>
          <w:lang w:eastAsia="en-US"/>
        </w:rPr>
        <w:t xml:space="preserve">(dále společně jako „smluvní strany“) </w:t>
      </w:r>
    </w:p>
    <w:p w14:paraId="443347D8" w14:textId="77777777" w:rsidR="00EA288A" w:rsidRDefault="00EA288A" w:rsidP="00663C7D">
      <w:pPr>
        <w:spacing w:before="120" w:after="120"/>
        <w:jc w:val="both"/>
        <w:rPr>
          <w:rFonts w:ascii="Arial" w:hAnsi="Arial" w:cs="Arial"/>
          <w:b w:val="0"/>
          <w:i w:val="0"/>
          <w:sz w:val="20"/>
          <w:szCs w:val="22"/>
          <w:lang w:eastAsia="en-US"/>
        </w:rPr>
      </w:pPr>
    </w:p>
    <w:p w14:paraId="73158728" w14:textId="77777777" w:rsidR="00B93C9E" w:rsidRDefault="00776F24" w:rsidP="00663C7D">
      <w:pPr>
        <w:spacing w:before="120" w:after="120"/>
        <w:jc w:val="both"/>
        <w:rPr>
          <w:rFonts w:ascii="Arial" w:hAnsi="Arial" w:cs="Arial"/>
          <w:b w:val="0"/>
          <w:i w:val="0"/>
          <w:sz w:val="20"/>
          <w:szCs w:val="22"/>
          <w:lang w:eastAsia="en-US"/>
        </w:rPr>
      </w:pPr>
      <w:r>
        <w:rPr>
          <w:rFonts w:ascii="Arial" w:hAnsi="Arial" w:cs="Arial"/>
          <w:b w:val="0"/>
          <w:i w:val="0"/>
          <w:sz w:val="20"/>
          <w:szCs w:val="22"/>
          <w:lang w:eastAsia="en-US"/>
        </w:rPr>
        <w:t xml:space="preserve">mezi sebou níže uvedeného dne, měsíce a roku uzavírají dodatek ke smlouvě o výpůjčce (dále jen „dodatek“): </w:t>
      </w:r>
    </w:p>
    <w:p w14:paraId="139A6752" w14:textId="77777777" w:rsidR="00EA288A" w:rsidRPr="00663C7D" w:rsidRDefault="00EA288A" w:rsidP="00663C7D">
      <w:pPr>
        <w:spacing w:before="120" w:after="120"/>
        <w:jc w:val="both"/>
        <w:rPr>
          <w:rFonts w:ascii="Arial" w:hAnsi="Arial" w:cs="Arial"/>
          <w:b w:val="0"/>
          <w:i w:val="0"/>
          <w:sz w:val="20"/>
          <w:szCs w:val="22"/>
          <w:lang w:eastAsia="en-US"/>
        </w:rPr>
      </w:pPr>
    </w:p>
    <w:p w14:paraId="1BEEEF10" w14:textId="77777777" w:rsidR="00B93C9E" w:rsidRPr="0079654E" w:rsidRDefault="00B93C9E" w:rsidP="00663C7D">
      <w:pPr>
        <w:pStyle w:val="Odstavecseseznamem"/>
        <w:numPr>
          <w:ilvl w:val="0"/>
          <w:numId w:val="3"/>
        </w:numPr>
        <w:spacing w:before="240" w:after="120"/>
        <w:ind w:hanging="720"/>
        <w:jc w:val="both"/>
        <w:rPr>
          <w:rFonts w:ascii="Arial" w:hAnsi="Arial" w:cs="Arial"/>
          <w:b/>
          <w:sz w:val="22"/>
        </w:rPr>
      </w:pPr>
      <w:r w:rsidRPr="0079654E">
        <w:rPr>
          <w:rFonts w:ascii="Arial" w:hAnsi="Arial" w:cs="Arial"/>
          <w:b/>
          <w:sz w:val="22"/>
        </w:rPr>
        <w:t>Předmět dodatku</w:t>
      </w:r>
    </w:p>
    <w:p w14:paraId="3855F116" w14:textId="5FC5C7C1" w:rsidR="00663C7D" w:rsidRPr="005F4D57" w:rsidRDefault="00B93C9E" w:rsidP="00D33EC8">
      <w:pPr>
        <w:pStyle w:val="Odstavecseseznamem"/>
        <w:numPr>
          <w:ilvl w:val="0"/>
          <w:numId w:val="5"/>
        </w:numPr>
        <w:spacing w:before="60"/>
        <w:ind w:left="709" w:hanging="709"/>
        <w:jc w:val="both"/>
        <w:rPr>
          <w:rFonts w:ascii="Arial" w:hAnsi="Arial" w:cs="Arial"/>
        </w:rPr>
      </w:pPr>
      <w:r w:rsidRPr="0079654E">
        <w:rPr>
          <w:rFonts w:ascii="Arial" w:hAnsi="Arial" w:cs="Arial"/>
          <w:color w:val="000000"/>
        </w:rPr>
        <w:t xml:space="preserve">Smluvní </w:t>
      </w:r>
      <w:r w:rsidRPr="006020FB">
        <w:rPr>
          <w:rFonts w:ascii="Arial" w:hAnsi="Arial" w:cs="Arial"/>
          <w:color w:val="000000"/>
        </w:rPr>
        <w:t xml:space="preserve">strany dne </w:t>
      </w:r>
      <w:r w:rsidR="00DF36A0">
        <w:rPr>
          <w:rFonts w:ascii="Arial" w:hAnsi="Arial" w:cs="Arial"/>
        </w:rPr>
        <w:t>19. 9. 2022</w:t>
      </w:r>
      <w:r w:rsidR="005C1C8F">
        <w:rPr>
          <w:rFonts w:ascii="Arial" w:hAnsi="Arial" w:cs="Arial"/>
        </w:rPr>
        <w:t xml:space="preserve"> </w:t>
      </w:r>
      <w:r w:rsidRPr="006020FB">
        <w:rPr>
          <w:rFonts w:ascii="Arial" w:hAnsi="Arial" w:cs="Arial"/>
          <w:color w:val="000000"/>
        </w:rPr>
        <w:t>uzavřely smlouvu o výpůjčce</w:t>
      </w:r>
      <w:r w:rsidR="00FC769A">
        <w:rPr>
          <w:rFonts w:ascii="Arial" w:hAnsi="Arial" w:cs="Arial"/>
          <w:color w:val="000000"/>
        </w:rPr>
        <w:t xml:space="preserve"> PO 632/S/22</w:t>
      </w:r>
      <w:r w:rsidRPr="006020FB">
        <w:rPr>
          <w:rFonts w:ascii="Arial" w:hAnsi="Arial" w:cs="Arial"/>
          <w:color w:val="000000"/>
        </w:rPr>
        <w:t xml:space="preserve"> (dále jen „smlouva“), jejímž předmětem je vypůjčení </w:t>
      </w:r>
      <w:r w:rsidR="006E0EAE">
        <w:rPr>
          <w:rFonts w:ascii="Arial" w:hAnsi="Arial" w:cs="Arial"/>
        </w:rPr>
        <w:t>přístrojové techniky</w:t>
      </w:r>
      <w:r w:rsidR="00DF36A0">
        <w:rPr>
          <w:rFonts w:ascii="Arial" w:hAnsi="Arial" w:cs="Arial"/>
        </w:rPr>
        <w:t>:</w:t>
      </w:r>
      <w:r w:rsidR="006E0EAE">
        <w:rPr>
          <w:rFonts w:ascii="Arial" w:hAnsi="Arial" w:cs="Arial"/>
        </w:rPr>
        <w:t xml:space="preserve"> </w:t>
      </w:r>
      <w:r w:rsidR="00DF36A0">
        <w:rPr>
          <w:rFonts w:ascii="Arial" w:hAnsi="Arial" w:cs="Arial"/>
        </w:rPr>
        <w:t>Pumpa ce</w:t>
      </w:r>
      <w:r w:rsidR="00FC769A">
        <w:rPr>
          <w:rFonts w:ascii="Arial" w:hAnsi="Arial" w:cs="Arial"/>
        </w:rPr>
        <w:t>n</w:t>
      </w:r>
      <w:r w:rsidR="00DF36A0">
        <w:rPr>
          <w:rFonts w:ascii="Arial" w:hAnsi="Arial" w:cs="Arial"/>
        </w:rPr>
        <w:t xml:space="preserve">trifugální typ – </w:t>
      </w:r>
      <w:proofErr w:type="spellStart"/>
      <w:r w:rsidR="00DF36A0">
        <w:rPr>
          <w:rFonts w:ascii="Arial" w:hAnsi="Arial" w:cs="Arial"/>
        </w:rPr>
        <w:t>Bioconsole</w:t>
      </w:r>
      <w:proofErr w:type="spellEnd"/>
      <w:r w:rsidR="00DF36A0">
        <w:rPr>
          <w:rFonts w:ascii="Arial" w:hAnsi="Arial" w:cs="Arial"/>
        </w:rPr>
        <w:t xml:space="preserve"> </w:t>
      </w:r>
      <w:proofErr w:type="spellStart"/>
      <w:r w:rsidR="00DF36A0">
        <w:rPr>
          <w:rFonts w:ascii="Arial" w:hAnsi="Arial" w:cs="Arial"/>
        </w:rPr>
        <w:t>Biomedicus</w:t>
      </w:r>
      <w:proofErr w:type="spellEnd"/>
      <w:r w:rsidR="00DF36A0">
        <w:rPr>
          <w:rFonts w:ascii="Arial" w:hAnsi="Arial" w:cs="Arial"/>
        </w:rPr>
        <w:t xml:space="preserve"> 560.</w:t>
      </w:r>
    </w:p>
    <w:p w14:paraId="540E9C47" w14:textId="77777777" w:rsidR="00AB63B4" w:rsidRPr="00D33EC8" w:rsidRDefault="00B93C9E" w:rsidP="00D33EC8">
      <w:pPr>
        <w:pStyle w:val="Odstavecseseznamem"/>
        <w:numPr>
          <w:ilvl w:val="0"/>
          <w:numId w:val="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6020FB">
        <w:rPr>
          <w:rFonts w:ascii="Arial" w:hAnsi="Arial" w:cs="Arial"/>
          <w:color w:val="000000"/>
        </w:rPr>
        <w:t xml:space="preserve">Smluvní strany se dohodly, že s účinností dodatku </w:t>
      </w:r>
      <w:proofErr w:type="gramStart"/>
      <w:r w:rsidRPr="006020FB">
        <w:rPr>
          <w:rFonts w:ascii="Arial" w:hAnsi="Arial" w:cs="Arial"/>
          <w:color w:val="000000"/>
        </w:rPr>
        <w:t>se</w:t>
      </w:r>
      <w:proofErr w:type="gramEnd"/>
      <w:r w:rsidRPr="006020FB">
        <w:rPr>
          <w:rFonts w:ascii="Arial" w:hAnsi="Arial" w:cs="Arial"/>
          <w:color w:val="000000"/>
        </w:rPr>
        <w:t xml:space="preserve"> </w:t>
      </w:r>
      <w:r w:rsidR="00AB63B4">
        <w:rPr>
          <w:rFonts w:ascii="Arial" w:hAnsi="Arial" w:cs="Arial"/>
          <w:color w:val="000000"/>
        </w:rPr>
        <w:t xml:space="preserve">znění odst. 4. 2. smlouvy mění a </w:t>
      </w:r>
      <w:r w:rsidR="00E40A9E">
        <w:rPr>
          <w:rFonts w:ascii="Arial" w:hAnsi="Arial" w:cs="Arial"/>
          <w:color w:val="000000"/>
        </w:rPr>
        <w:t xml:space="preserve">nově </w:t>
      </w:r>
      <w:r w:rsidR="00AB63B4">
        <w:rPr>
          <w:rFonts w:ascii="Arial" w:hAnsi="Arial" w:cs="Arial"/>
          <w:color w:val="000000"/>
        </w:rPr>
        <w:t xml:space="preserve">zní následovně: </w:t>
      </w:r>
    </w:p>
    <w:p w14:paraId="4F8E2DFA" w14:textId="4CB317AD" w:rsidR="00B93C9E" w:rsidRDefault="00AB63B4" w:rsidP="00D33EC8">
      <w:pPr>
        <w:pStyle w:val="Odstavecseseznamem"/>
        <w:spacing w:before="12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„Smlouva se uzavírá na dobu určitou, </w:t>
      </w:r>
      <w:r w:rsidR="00C42FB9">
        <w:rPr>
          <w:rFonts w:ascii="Arial" w:hAnsi="Arial" w:cs="Arial"/>
          <w:color w:val="000000"/>
        </w:rPr>
        <w:t xml:space="preserve">a to ode dne její účinnosti do </w:t>
      </w:r>
      <w:r w:rsidR="00DF36A0">
        <w:rPr>
          <w:rFonts w:ascii="Arial" w:hAnsi="Arial" w:cs="Arial"/>
          <w:color w:val="000000"/>
        </w:rPr>
        <w:t>1.10.202</w:t>
      </w:r>
      <w:r w:rsidR="00FC769A">
        <w:rPr>
          <w:rFonts w:ascii="Arial" w:hAnsi="Arial" w:cs="Arial"/>
          <w:color w:val="000000"/>
        </w:rPr>
        <w:t>6</w:t>
      </w:r>
      <w:r w:rsidR="00DF36A0">
        <w:rPr>
          <w:rFonts w:ascii="Arial" w:hAnsi="Arial" w:cs="Arial"/>
          <w:color w:val="000000"/>
        </w:rPr>
        <w:t>.“</w:t>
      </w:r>
    </w:p>
    <w:p w14:paraId="1C86B606" w14:textId="77777777" w:rsidR="00B93C9E" w:rsidRPr="0079654E" w:rsidRDefault="00B93C9E" w:rsidP="00663C7D">
      <w:pPr>
        <w:pStyle w:val="Odstavecseseznamem"/>
        <w:numPr>
          <w:ilvl w:val="0"/>
          <w:numId w:val="3"/>
        </w:numPr>
        <w:spacing w:before="240" w:after="120"/>
        <w:ind w:hanging="720"/>
        <w:jc w:val="both"/>
        <w:rPr>
          <w:rFonts w:ascii="Arial" w:hAnsi="Arial" w:cs="Arial"/>
          <w:b/>
          <w:sz w:val="22"/>
        </w:rPr>
      </w:pPr>
      <w:r w:rsidRPr="0079654E">
        <w:rPr>
          <w:rFonts w:ascii="Arial" w:hAnsi="Arial" w:cs="Arial"/>
          <w:b/>
          <w:sz w:val="22"/>
        </w:rPr>
        <w:t>Závěrečná ustanovení</w:t>
      </w:r>
    </w:p>
    <w:p w14:paraId="7701D4B9" w14:textId="77777777" w:rsidR="00663C7D" w:rsidRPr="00663C7D" w:rsidRDefault="00B23C72" w:rsidP="00663C7D">
      <w:pPr>
        <w:pStyle w:val="Odstavecseseznamem"/>
        <w:numPr>
          <w:ilvl w:val="0"/>
          <w:numId w:val="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Dodatek</w:t>
      </w:r>
      <w:r w:rsidR="00B93C9E" w:rsidRPr="00663C7D">
        <w:rPr>
          <w:rFonts w:ascii="Arial" w:hAnsi="Arial" w:cs="Arial"/>
          <w:szCs w:val="22"/>
        </w:rPr>
        <w:t xml:space="preserve"> nabývá platnosti </w:t>
      </w:r>
      <w:r w:rsidR="00654F4B">
        <w:rPr>
          <w:rFonts w:ascii="Arial" w:hAnsi="Arial" w:cs="Arial"/>
          <w:szCs w:val="22"/>
        </w:rPr>
        <w:t xml:space="preserve">a účinnosti </w:t>
      </w:r>
      <w:r w:rsidR="00B93C9E" w:rsidRPr="00663C7D">
        <w:rPr>
          <w:rFonts w:ascii="Arial" w:hAnsi="Arial" w:cs="Arial"/>
          <w:szCs w:val="22"/>
        </w:rPr>
        <w:t>ke dni podpisu obou smluvních stran</w:t>
      </w:r>
      <w:r w:rsidR="00654F4B">
        <w:rPr>
          <w:rFonts w:ascii="Arial" w:hAnsi="Arial" w:cs="Arial"/>
          <w:szCs w:val="22"/>
        </w:rPr>
        <w:t>.</w:t>
      </w:r>
    </w:p>
    <w:p w14:paraId="1C4AC787" w14:textId="77777777" w:rsidR="00B23C72" w:rsidRDefault="00B23C72" w:rsidP="00663C7D">
      <w:pPr>
        <w:pStyle w:val="Odstavecseseznamem"/>
        <w:numPr>
          <w:ilvl w:val="0"/>
          <w:numId w:val="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Dodatek je </w:t>
      </w:r>
      <w:r w:rsidRPr="00A271F5">
        <w:rPr>
          <w:rFonts w:ascii="Arial" w:hAnsi="Arial" w:cs="Arial"/>
          <w:szCs w:val="22"/>
        </w:rPr>
        <w:t xml:space="preserve">vyhotoven ve dvou stejnopisech, přičemž každá smluvní strana </w:t>
      </w:r>
      <w:proofErr w:type="gramStart"/>
      <w:r w:rsidRPr="00A271F5">
        <w:rPr>
          <w:rFonts w:ascii="Arial" w:hAnsi="Arial" w:cs="Arial"/>
          <w:szCs w:val="22"/>
        </w:rPr>
        <w:t>obdrží</w:t>
      </w:r>
      <w:proofErr w:type="gramEnd"/>
      <w:r w:rsidRPr="00A271F5">
        <w:rPr>
          <w:rFonts w:ascii="Arial" w:hAnsi="Arial" w:cs="Arial"/>
          <w:szCs w:val="22"/>
        </w:rPr>
        <w:t xml:space="preserve"> jeden stejno</w:t>
      </w:r>
      <w:r>
        <w:rPr>
          <w:rFonts w:ascii="Arial" w:hAnsi="Arial" w:cs="Arial"/>
          <w:szCs w:val="22"/>
        </w:rPr>
        <w:t>pis v případě, že bude podepsán v listinné podobě. Pokud je dodatek podepisován</w:t>
      </w:r>
      <w:r w:rsidRPr="00A271F5">
        <w:rPr>
          <w:rFonts w:ascii="Arial" w:hAnsi="Arial" w:cs="Arial"/>
          <w:szCs w:val="22"/>
        </w:rPr>
        <w:t xml:space="preserve"> elektronicky, je vyhoto</w:t>
      </w:r>
      <w:r>
        <w:rPr>
          <w:rFonts w:ascii="Arial" w:hAnsi="Arial" w:cs="Arial"/>
          <w:szCs w:val="22"/>
        </w:rPr>
        <w:t>ven</w:t>
      </w:r>
      <w:r w:rsidRPr="00A271F5">
        <w:rPr>
          <w:rFonts w:ascii="Arial" w:hAnsi="Arial" w:cs="Arial"/>
          <w:szCs w:val="22"/>
        </w:rPr>
        <w:t xml:space="preserve"> v jednom stejnopise podepsaném elektronicky oběma smluvními stranami.</w:t>
      </w:r>
      <w:r w:rsidRPr="00663C7D">
        <w:rPr>
          <w:rFonts w:ascii="Arial" w:hAnsi="Arial" w:cs="Arial"/>
          <w:szCs w:val="22"/>
        </w:rPr>
        <w:t xml:space="preserve"> </w:t>
      </w:r>
    </w:p>
    <w:p w14:paraId="7BD54581" w14:textId="77777777" w:rsidR="00663C7D" w:rsidRPr="00663C7D" w:rsidRDefault="00B23C72" w:rsidP="00663C7D">
      <w:pPr>
        <w:pStyle w:val="Odstavecseseznamem"/>
        <w:numPr>
          <w:ilvl w:val="0"/>
          <w:numId w:val="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 w:rsidRPr="00663C7D">
        <w:rPr>
          <w:rFonts w:ascii="Arial" w:hAnsi="Arial" w:cs="Arial"/>
          <w:szCs w:val="22"/>
        </w:rPr>
        <w:t>Ostatní</w:t>
      </w:r>
      <w:r w:rsidR="00B93C9E" w:rsidRPr="00663C7D">
        <w:rPr>
          <w:rFonts w:ascii="Arial" w:hAnsi="Arial" w:cs="Arial"/>
          <w:szCs w:val="22"/>
        </w:rPr>
        <w:t xml:space="preserve"> ustanovení smlouvy zůstávají tímto dodatkem nedotčena.</w:t>
      </w:r>
    </w:p>
    <w:p w14:paraId="3FD8604C" w14:textId="77777777" w:rsidR="00E61D4B" w:rsidRPr="00E61D4B" w:rsidRDefault="00E61D4B" w:rsidP="00E61D4B">
      <w:pPr>
        <w:pStyle w:val="Odstavecseseznamem"/>
        <w:numPr>
          <w:ilvl w:val="0"/>
          <w:numId w:val="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 w:rsidRPr="00E61D4B">
        <w:rPr>
          <w:rFonts w:ascii="Arial" w:hAnsi="Arial" w:cs="Arial"/>
          <w:szCs w:val="22"/>
        </w:rPr>
        <w:t>Smluvní strany prohlašují, že si dodatek před jeho podpisem přečetly, že s jeho obsahem souhlasí a na důkaz výše uvedeného připojují své podpisy.</w:t>
      </w:r>
    </w:p>
    <w:tbl>
      <w:tblPr>
        <w:tblStyle w:val="Mkatabulky"/>
        <w:tblpPr w:leftFromText="141" w:rightFromText="141" w:vertAnchor="text" w:horzAnchor="margin" w:tblpXSpec="right" w:tblpY="341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7F6449" w:rsidRPr="007F6449" w14:paraId="0FBDAEC0" w14:textId="77777777" w:rsidTr="00E06FA3">
        <w:trPr>
          <w:trHeight w:val="914"/>
        </w:trPr>
        <w:tc>
          <w:tcPr>
            <w:tcW w:w="4889" w:type="dxa"/>
          </w:tcPr>
          <w:p w14:paraId="6AF315F4" w14:textId="77777777" w:rsidR="007F6449" w:rsidRDefault="007F6449" w:rsidP="007F6449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7F6449">
              <w:rPr>
                <w:rFonts w:ascii="Arial" w:hAnsi="Arial" w:cs="Arial"/>
                <w:b w:val="0"/>
                <w:i w:val="0"/>
                <w:sz w:val="20"/>
                <w:szCs w:val="22"/>
              </w:rPr>
              <w:t>V Brně dne</w:t>
            </w:r>
          </w:p>
          <w:p w14:paraId="0A9E2363" w14:textId="77777777" w:rsidR="007F6449" w:rsidRDefault="007F6449" w:rsidP="007F6449">
            <w:pPr>
              <w:rPr>
                <w:rFonts w:ascii="Arial" w:hAnsi="Arial" w:cs="Arial"/>
                <w:sz w:val="20"/>
                <w:szCs w:val="22"/>
              </w:rPr>
            </w:pPr>
          </w:p>
          <w:p w14:paraId="6FC0363F" w14:textId="77777777" w:rsidR="007F6449" w:rsidRDefault="007F6449" w:rsidP="007F6449">
            <w:pPr>
              <w:rPr>
                <w:rFonts w:ascii="Arial" w:hAnsi="Arial" w:cs="Arial"/>
                <w:sz w:val="20"/>
                <w:szCs w:val="22"/>
              </w:rPr>
            </w:pPr>
          </w:p>
          <w:p w14:paraId="3BEE1250" w14:textId="77777777" w:rsidR="007F6449" w:rsidRDefault="007F6449" w:rsidP="007F6449">
            <w:pPr>
              <w:rPr>
                <w:rFonts w:ascii="Arial" w:hAnsi="Arial" w:cs="Arial"/>
                <w:sz w:val="20"/>
                <w:szCs w:val="22"/>
              </w:rPr>
            </w:pPr>
          </w:p>
          <w:p w14:paraId="3741519E" w14:textId="77777777" w:rsidR="007F6449" w:rsidRDefault="007F6449" w:rsidP="007F6449">
            <w:pPr>
              <w:rPr>
                <w:rFonts w:ascii="Arial" w:hAnsi="Arial" w:cs="Arial"/>
                <w:sz w:val="20"/>
                <w:szCs w:val="22"/>
              </w:rPr>
            </w:pPr>
          </w:p>
          <w:p w14:paraId="5FE4E9F8" w14:textId="77777777" w:rsidR="00367718" w:rsidRPr="007F6449" w:rsidRDefault="00367718" w:rsidP="007F6449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890" w:type="dxa"/>
          </w:tcPr>
          <w:p w14:paraId="6BF0CB8C" w14:textId="77777777" w:rsidR="007F6449" w:rsidRPr="007F6449" w:rsidRDefault="007F6449" w:rsidP="000D6CC4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7F6449">
              <w:rPr>
                <w:rFonts w:ascii="Arial" w:hAnsi="Arial" w:cs="Arial"/>
                <w:b w:val="0"/>
                <w:i w:val="0"/>
                <w:sz w:val="20"/>
                <w:szCs w:val="22"/>
              </w:rPr>
              <w:t>V </w:t>
            </w:r>
            <w:r w:rsidR="00DF36A0">
              <w:rPr>
                <w:rFonts w:ascii="Arial" w:hAnsi="Arial" w:cs="Arial"/>
                <w:b w:val="0"/>
                <w:i w:val="0"/>
                <w:sz w:val="20"/>
                <w:szCs w:val="22"/>
              </w:rPr>
              <w:t>Praze</w:t>
            </w:r>
            <w:r w:rsidRPr="007F6449">
              <w:rPr>
                <w:rFonts w:ascii="Arial" w:hAnsi="Arial" w:cs="Arial"/>
                <w:b w:val="0"/>
                <w:i w:val="0"/>
                <w:sz w:val="20"/>
                <w:szCs w:val="22"/>
              </w:rPr>
              <w:t xml:space="preserve"> dne</w:t>
            </w:r>
          </w:p>
        </w:tc>
      </w:tr>
      <w:tr w:rsidR="007F6449" w:rsidRPr="007F6449" w14:paraId="076B0F73" w14:textId="77777777" w:rsidTr="00E06FA3">
        <w:trPr>
          <w:trHeight w:val="272"/>
        </w:trPr>
        <w:tc>
          <w:tcPr>
            <w:tcW w:w="4889" w:type="dxa"/>
          </w:tcPr>
          <w:p w14:paraId="7AE5BD02" w14:textId="77777777" w:rsidR="007F6449" w:rsidRPr="007F6449" w:rsidRDefault="007F6449" w:rsidP="007F6449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7F6449">
              <w:rPr>
                <w:rFonts w:ascii="Arial" w:hAnsi="Arial" w:cs="Arial"/>
                <w:b w:val="0"/>
                <w:i w:val="0"/>
                <w:sz w:val="20"/>
                <w:szCs w:val="22"/>
              </w:rPr>
              <w:t>__________________________________</w:t>
            </w:r>
          </w:p>
        </w:tc>
        <w:tc>
          <w:tcPr>
            <w:tcW w:w="4890" w:type="dxa"/>
          </w:tcPr>
          <w:p w14:paraId="5A90FDF2" w14:textId="77777777" w:rsidR="007F6449" w:rsidRPr="007F6449" w:rsidRDefault="007F6449" w:rsidP="007F6449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7F6449">
              <w:rPr>
                <w:rFonts w:ascii="Arial" w:hAnsi="Arial" w:cs="Arial"/>
                <w:b w:val="0"/>
                <w:i w:val="0"/>
                <w:sz w:val="20"/>
                <w:szCs w:val="22"/>
              </w:rPr>
              <w:t>__________________________________</w:t>
            </w:r>
          </w:p>
        </w:tc>
      </w:tr>
      <w:tr w:rsidR="007F6449" w:rsidRPr="007F6449" w14:paraId="34327CE4" w14:textId="77777777" w:rsidTr="00E06FA3">
        <w:trPr>
          <w:trHeight w:val="166"/>
        </w:trPr>
        <w:tc>
          <w:tcPr>
            <w:tcW w:w="4889" w:type="dxa"/>
          </w:tcPr>
          <w:p w14:paraId="313C5CC9" w14:textId="77777777" w:rsidR="007F6449" w:rsidRPr="007F6449" w:rsidRDefault="007F6449" w:rsidP="007F6449">
            <w:pPr>
              <w:tabs>
                <w:tab w:val="center" w:pos="1985"/>
                <w:tab w:val="left" w:pos="6150"/>
              </w:tabs>
              <w:spacing w:before="60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7F6449">
              <w:rPr>
                <w:rFonts w:ascii="Arial" w:hAnsi="Arial" w:cs="Arial"/>
                <w:b w:val="0"/>
                <w:i w:val="0"/>
                <w:sz w:val="20"/>
                <w:szCs w:val="22"/>
              </w:rPr>
              <w:t>prof. MUDr. Marek Svoboda, Ph.D.</w:t>
            </w:r>
          </w:p>
        </w:tc>
        <w:tc>
          <w:tcPr>
            <w:tcW w:w="4890" w:type="dxa"/>
            <w:vAlign w:val="bottom"/>
          </w:tcPr>
          <w:p w14:paraId="73C052B9" w14:textId="77777777" w:rsidR="007F6449" w:rsidRPr="00B44ADB" w:rsidRDefault="00DF36A0" w:rsidP="007F6449">
            <w:pPr>
              <w:tabs>
                <w:tab w:val="left" w:pos="4500"/>
              </w:tabs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 xml:space="preserve">prof. MUDr. David 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>Feltl</w:t>
            </w:r>
            <w:proofErr w:type="spellEnd"/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>, Ph.D., MBA</w:t>
            </w:r>
          </w:p>
        </w:tc>
      </w:tr>
      <w:tr w:rsidR="007F6449" w:rsidRPr="007F6449" w14:paraId="6E6F9302" w14:textId="77777777" w:rsidTr="00E06FA3">
        <w:tc>
          <w:tcPr>
            <w:tcW w:w="4889" w:type="dxa"/>
          </w:tcPr>
          <w:p w14:paraId="0FEE1012" w14:textId="77777777" w:rsidR="007F6449" w:rsidRPr="007F6449" w:rsidRDefault="007F6449" w:rsidP="007F6449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7F6449">
              <w:rPr>
                <w:rFonts w:ascii="Arial" w:hAnsi="Arial" w:cs="Arial"/>
                <w:b w:val="0"/>
                <w:i w:val="0"/>
                <w:sz w:val="20"/>
                <w:szCs w:val="22"/>
              </w:rPr>
              <w:t>ředitel Masarykova onkologického ústavu</w:t>
            </w:r>
          </w:p>
        </w:tc>
        <w:tc>
          <w:tcPr>
            <w:tcW w:w="4890" w:type="dxa"/>
          </w:tcPr>
          <w:p w14:paraId="3AEB42D4" w14:textId="77777777" w:rsidR="007F6449" w:rsidRPr="00B44ADB" w:rsidRDefault="00F4027B" w:rsidP="00FD6DB4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>ř</w:t>
            </w:r>
            <w:r w:rsidR="00DF36A0">
              <w:rPr>
                <w:rFonts w:ascii="Arial" w:hAnsi="Arial" w:cs="Arial"/>
                <w:b w:val="0"/>
                <w:i w:val="0"/>
                <w:sz w:val="20"/>
                <w:szCs w:val="22"/>
              </w:rPr>
              <w:t>editel Všeobecné fakultní nemocnice v Praze</w:t>
            </w:r>
          </w:p>
        </w:tc>
      </w:tr>
    </w:tbl>
    <w:p w14:paraId="4967A551" w14:textId="77777777" w:rsidR="007F6449" w:rsidRPr="007F6449" w:rsidRDefault="007F6449" w:rsidP="007F6449">
      <w:pPr>
        <w:spacing w:before="60"/>
        <w:jc w:val="both"/>
        <w:rPr>
          <w:rFonts w:ascii="Arial" w:hAnsi="Arial" w:cs="Arial"/>
          <w:szCs w:val="22"/>
        </w:rPr>
      </w:pPr>
    </w:p>
    <w:sectPr w:rsidR="007F6449" w:rsidRPr="007F6449" w:rsidSect="00E06FA3">
      <w:headerReference w:type="default" r:id="rId11"/>
      <w:footerReference w:type="default" r:id="rId12"/>
      <w:pgSz w:w="11907" w:h="16840" w:code="9"/>
      <w:pgMar w:top="1418" w:right="1417" w:bottom="720" w:left="1134" w:header="709" w:footer="709" w:gutter="0"/>
      <w:cols w:space="708"/>
      <w:docGrid w:linePitch="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3975" w14:textId="77777777" w:rsidR="00586772" w:rsidRDefault="00586772">
      <w:r>
        <w:separator/>
      </w:r>
    </w:p>
  </w:endnote>
  <w:endnote w:type="continuationSeparator" w:id="0">
    <w:p w14:paraId="4B53FA20" w14:textId="77777777" w:rsidR="00586772" w:rsidRDefault="00586772">
      <w:r>
        <w:continuationSeparator/>
      </w:r>
    </w:p>
  </w:endnote>
  <w:endnote w:type="continuationNotice" w:id="1">
    <w:p w14:paraId="6B0020EE" w14:textId="77777777" w:rsidR="00AB3BF2" w:rsidRDefault="00AB3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0217" w14:textId="77777777" w:rsidR="00791D7B" w:rsidRPr="008345D6" w:rsidRDefault="00B93C9E" w:rsidP="00731AF2">
    <w:pPr>
      <w:pStyle w:val="Zpat"/>
      <w:jc w:val="center"/>
      <w:rPr>
        <w:rFonts w:ascii="Arial" w:hAnsi="Arial" w:cs="Arial"/>
        <w:b w:val="0"/>
        <w:i w:val="0"/>
        <w:sz w:val="20"/>
        <w:szCs w:val="24"/>
      </w:rPr>
    </w:pPr>
    <w:r w:rsidRPr="008345D6">
      <w:rPr>
        <w:rFonts w:ascii="Arial" w:hAnsi="Arial" w:cs="Arial"/>
        <w:b w:val="0"/>
        <w:i w:val="0"/>
        <w:sz w:val="20"/>
        <w:szCs w:val="24"/>
      </w:rPr>
      <w:t xml:space="preserve">Strana </w:t>
    </w:r>
    <w:r w:rsidRPr="008345D6">
      <w:rPr>
        <w:rFonts w:ascii="Arial" w:hAnsi="Arial" w:cs="Arial"/>
        <w:b w:val="0"/>
        <w:i w:val="0"/>
        <w:sz w:val="20"/>
        <w:szCs w:val="24"/>
      </w:rPr>
      <w:fldChar w:fldCharType="begin"/>
    </w:r>
    <w:r w:rsidRPr="008345D6">
      <w:rPr>
        <w:rFonts w:ascii="Arial" w:hAnsi="Arial" w:cs="Arial"/>
        <w:b w:val="0"/>
        <w:i w:val="0"/>
        <w:sz w:val="20"/>
        <w:szCs w:val="24"/>
      </w:rPr>
      <w:instrText xml:space="preserve"> PAGE </w:instrText>
    </w:r>
    <w:r w:rsidRPr="008345D6">
      <w:rPr>
        <w:rFonts w:ascii="Arial" w:hAnsi="Arial" w:cs="Arial"/>
        <w:b w:val="0"/>
        <w:i w:val="0"/>
        <w:sz w:val="20"/>
        <w:szCs w:val="24"/>
      </w:rPr>
      <w:fldChar w:fldCharType="separate"/>
    </w:r>
    <w:r w:rsidR="00C42FB9">
      <w:rPr>
        <w:rFonts w:ascii="Arial" w:hAnsi="Arial" w:cs="Arial"/>
        <w:b w:val="0"/>
        <w:i w:val="0"/>
        <w:noProof/>
        <w:sz w:val="20"/>
        <w:szCs w:val="24"/>
      </w:rPr>
      <w:t>1</w:t>
    </w:r>
    <w:r w:rsidRPr="008345D6">
      <w:rPr>
        <w:rFonts w:ascii="Arial" w:hAnsi="Arial" w:cs="Arial"/>
        <w:b w:val="0"/>
        <w:i w:val="0"/>
        <w:sz w:val="20"/>
        <w:szCs w:val="24"/>
      </w:rPr>
      <w:fldChar w:fldCharType="end"/>
    </w:r>
    <w:r w:rsidRPr="008345D6">
      <w:rPr>
        <w:rFonts w:ascii="Arial" w:hAnsi="Arial" w:cs="Arial"/>
        <w:b w:val="0"/>
        <w:i w:val="0"/>
        <w:sz w:val="20"/>
        <w:szCs w:val="24"/>
      </w:rPr>
      <w:t xml:space="preserve"> (celkem </w:t>
    </w:r>
    <w:r w:rsidRPr="008345D6">
      <w:rPr>
        <w:rFonts w:ascii="Arial" w:hAnsi="Arial" w:cs="Arial"/>
        <w:b w:val="0"/>
        <w:i w:val="0"/>
        <w:sz w:val="20"/>
        <w:szCs w:val="24"/>
      </w:rPr>
      <w:fldChar w:fldCharType="begin"/>
    </w:r>
    <w:r w:rsidRPr="008345D6">
      <w:rPr>
        <w:rFonts w:ascii="Arial" w:hAnsi="Arial" w:cs="Arial"/>
        <w:b w:val="0"/>
        <w:i w:val="0"/>
        <w:sz w:val="20"/>
        <w:szCs w:val="24"/>
      </w:rPr>
      <w:instrText xml:space="preserve"> NUMPAGES </w:instrText>
    </w:r>
    <w:r w:rsidRPr="008345D6">
      <w:rPr>
        <w:rFonts w:ascii="Arial" w:hAnsi="Arial" w:cs="Arial"/>
        <w:b w:val="0"/>
        <w:i w:val="0"/>
        <w:sz w:val="20"/>
        <w:szCs w:val="24"/>
      </w:rPr>
      <w:fldChar w:fldCharType="separate"/>
    </w:r>
    <w:r w:rsidR="00C42FB9">
      <w:rPr>
        <w:rFonts w:ascii="Arial" w:hAnsi="Arial" w:cs="Arial"/>
        <w:b w:val="0"/>
        <w:i w:val="0"/>
        <w:noProof/>
        <w:sz w:val="20"/>
        <w:szCs w:val="24"/>
      </w:rPr>
      <w:t>1</w:t>
    </w:r>
    <w:r w:rsidRPr="008345D6">
      <w:rPr>
        <w:rFonts w:ascii="Arial" w:hAnsi="Arial" w:cs="Arial"/>
        <w:b w:val="0"/>
        <w:i w:val="0"/>
        <w:sz w:val="20"/>
        <w:szCs w:val="24"/>
      </w:rPr>
      <w:fldChar w:fldCharType="end"/>
    </w:r>
    <w:r w:rsidRPr="008345D6">
      <w:rPr>
        <w:rFonts w:ascii="Arial" w:hAnsi="Arial" w:cs="Arial"/>
        <w:b w:val="0"/>
        <w:i w:val="0"/>
        <w:sz w:val="20"/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FC5A" w14:textId="77777777" w:rsidR="00586772" w:rsidRDefault="00586772">
      <w:r>
        <w:separator/>
      </w:r>
    </w:p>
  </w:footnote>
  <w:footnote w:type="continuationSeparator" w:id="0">
    <w:p w14:paraId="3BCE97B6" w14:textId="77777777" w:rsidR="00586772" w:rsidRDefault="00586772">
      <w:r>
        <w:continuationSeparator/>
      </w:r>
    </w:p>
  </w:footnote>
  <w:footnote w:type="continuationNotice" w:id="1">
    <w:p w14:paraId="0CD51D9E" w14:textId="77777777" w:rsidR="00AB3BF2" w:rsidRDefault="00AB3B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36A1" w14:textId="6EA2B0D8" w:rsidR="00AE32F3" w:rsidRPr="00731AF2" w:rsidRDefault="00731AF2" w:rsidP="00731AF2">
    <w:pPr>
      <w:pStyle w:val="Zhlav"/>
      <w:jc w:val="right"/>
      <w:rPr>
        <w:rFonts w:ascii="Arial" w:hAnsi="Arial" w:cs="Arial"/>
        <w:i w:val="0"/>
        <w:iCs/>
        <w:sz w:val="18"/>
        <w:szCs w:val="18"/>
      </w:rPr>
    </w:pPr>
    <w:r w:rsidRPr="00731AF2">
      <w:rPr>
        <w:rFonts w:ascii="Arial" w:hAnsi="Arial" w:cs="Arial"/>
        <w:i w:val="0"/>
        <w:iCs/>
        <w:sz w:val="18"/>
        <w:szCs w:val="18"/>
      </w:rPr>
      <w:t>PO 632/S/22-197/24</w:t>
    </w:r>
  </w:p>
  <w:p w14:paraId="5DC4F7E5" w14:textId="77777777" w:rsidR="00AE32F3" w:rsidRDefault="00AE32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7B4B"/>
    <w:multiLevelType w:val="hybridMultilevel"/>
    <w:tmpl w:val="1AF0BDA6"/>
    <w:lvl w:ilvl="0" w:tplc="097C1818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8645B0"/>
    <w:multiLevelType w:val="hybridMultilevel"/>
    <w:tmpl w:val="8DB8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C062D"/>
    <w:multiLevelType w:val="hybridMultilevel"/>
    <w:tmpl w:val="53A0A9DC"/>
    <w:lvl w:ilvl="0" w:tplc="0CEE8AA8">
      <w:start w:val="1"/>
      <w:numFmt w:val="decimal"/>
      <w:lvlText w:val="3.%1."/>
      <w:lvlJc w:val="left"/>
      <w:pPr>
        <w:ind w:left="108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7E0037"/>
    <w:multiLevelType w:val="hybridMultilevel"/>
    <w:tmpl w:val="1340F9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72C4D"/>
    <w:multiLevelType w:val="hybridMultilevel"/>
    <w:tmpl w:val="91665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1927BC"/>
    <w:multiLevelType w:val="hybridMultilevel"/>
    <w:tmpl w:val="077C80EA"/>
    <w:lvl w:ilvl="0" w:tplc="F32A5068">
      <w:start w:val="1"/>
      <w:numFmt w:val="decimal"/>
      <w:lvlText w:val="3.%1."/>
      <w:lvlJc w:val="left"/>
      <w:pPr>
        <w:ind w:left="1146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57363111">
    <w:abstractNumId w:val="4"/>
  </w:num>
  <w:num w:numId="2" w16cid:durableId="413162617">
    <w:abstractNumId w:val="3"/>
  </w:num>
  <w:num w:numId="3" w16cid:durableId="825630807">
    <w:abstractNumId w:val="1"/>
  </w:num>
  <w:num w:numId="4" w16cid:durableId="1757823000">
    <w:abstractNumId w:val="5"/>
  </w:num>
  <w:num w:numId="5" w16cid:durableId="730888975">
    <w:abstractNumId w:val="0"/>
  </w:num>
  <w:num w:numId="6" w16cid:durableId="1965310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9E"/>
    <w:rsid w:val="000550B5"/>
    <w:rsid w:val="000D6CC4"/>
    <w:rsid w:val="00132387"/>
    <w:rsid w:val="001E176A"/>
    <w:rsid w:val="001E34AF"/>
    <w:rsid w:val="0022281D"/>
    <w:rsid w:val="002452E9"/>
    <w:rsid w:val="00297DC6"/>
    <w:rsid w:val="00306188"/>
    <w:rsid w:val="00367718"/>
    <w:rsid w:val="003C1A3C"/>
    <w:rsid w:val="00404B59"/>
    <w:rsid w:val="00475D96"/>
    <w:rsid w:val="004E2434"/>
    <w:rsid w:val="0051477C"/>
    <w:rsid w:val="00586772"/>
    <w:rsid w:val="005A5B09"/>
    <w:rsid w:val="005C1C8F"/>
    <w:rsid w:val="005F4D57"/>
    <w:rsid w:val="006020FB"/>
    <w:rsid w:val="00633940"/>
    <w:rsid w:val="00654F4B"/>
    <w:rsid w:val="00663C7D"/>
    <w:rsid w:val="0069603A"/>
    <w:rsid w:val="006C5952"/>
    <w:rsid w:val="006E0EAE"/>
    <w:rsid w:val="006E346D"/>
    <w:rsid w:val="00705843"/>
    <w:rsid w:val="00731AF2"/>
    <w:rsid w:val="00737082"/>
    <w:rsid w:val="00776F24"/>
    <w:rsid w:val="00791D7B"/>
    <w:rsid w:val="0079654E"/>
    <w:rsid w:val="007B0AE6"/>
    <w:rsid w:val="007F6449"/>
    <w:rsid w:val="00807DC9"/>
    <w:rsid w:val="008345D6"/>
    <w:rsid w:val="0087569A"/>
    <w:rsid w:val="008A3F5E"/>
    <w:rsid w:val="008E110F"/>
    <w:rsid w:val="00911B1B"/>
    <w:rsid w:val="00951714"/>
    <w:rsid w:val="00A652D3"/>
    <w:rsid w:val="00AA68C0"/>
    <w:rsid w:val="00AB3BF2"/>
    <w:rsid w:val="00AB63B4"/>
    <w:rsid w:val="00AE32F3"/>
    <w:rsid w:val="00AE5695"/>
    <w:rsid w:val="00B23C72"/>
    <w:rsid w:val="00B44ADB"/>
    <w:rsid w:val="00B91E45"/>
    <w:rsid w:val="00B93C9E"/>
    <w:rsid w:val="00B93E21"/>
    <w:rsid w:val="00C42FB9"/>
    <w:rsid w:val="00CA12C0"/>
    <w:rsid w:val="00CE7F7D"/>
    <w:rsid w:val="00D33EC8"/>
    <w:rsid w:val="00D55FF2"/>
    <w:rsid w:val="00DD6F76"/>
    <w:rsid w:val="00DF118E"/>
    <w:rsid w:val="00DF36A0"/>
    <w:rsid w:val="00E06FA3"/>
    <w:rsid w:val="00E40A9E"/>
    <w:rsid w:val="00E61D4B"/>
    <w:rsid w:val="00EA288A"/>
    <w:rsid w:val="00F4027B"/>
    <w:rsid w:val="00F8561A"/>
    <w:rsid w:val="00FC769A"/>
    <w:rsid w:val="00FD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FCE7"/>
  <w15:chartTrackingRefBased/>
  <w15:docId w15:val="{3461FD60-BAB0-4C9F-869F-5ABF1B7D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C9E"/>
    <w:pPr>
      <w:spacing w:after="0" w:line="240" w:lineRule="auto"/>
    </w:pPr>
    <w:rPr>
      <w:rFonts w:ascii="Times New Roman" w:eastAsia="Times New Roman" w:hAnsi="Times New Roman" w:cs="Times New Roman"/>
      <w:b/>
      <w:i/>
      <w:sz w:val="56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8561A"/>
    <w:pPr>
      <w:keepNext/>
      <w:ind w:firstLine="360"/>
      <w:outlineLvl w:val="1"/>
    </w:pPr>
    <w:rPr>
      <w:b w:val="0"/>
      <w:i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93C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93C9E"/>
    <w:rPr>
      <w:rFonts w:ascii="Times New Roman" w:eastAsia="Times New Roman" w:hAnsi="Times New Roman" w:cs="Times New Roman"/>
      <w:b/>
      <w:i/>
      <w:sz w:val="56"/>
      <w:szCs w:val="20"/>
      <w:lang w:eastAsia="cs-CZ"/>
    </w:rPr>
  </w:style>
  <w:style w:type="paragraph" w:styleId="Odstavecseseznamem">
    <w:name w:val="List Paragraph"/>
    <w:basedOn w:val="Normln"/>
    <w:qFormat/>
    <w:rsid w:val="00F8561A"/>
    <w:pPr>
      <w:ind w:left="708"/>
    </w:pPr>
    <w:rPr>
      <w:b w:val="0"/>
      <w:i w:val="0"/>
      <w:sz w:val="20"/>
    </w:rPr>
  </w:style>
  <w:style w:type="character" w:customStyle="1" w:styleId="Nadpis2Char">
    <w:name w:val="Nadpis 2 Char"/>
    <w:basedOn w:val="Standardnpsmoodstavce"/>
    <w:link w:val="Nadpis2"/>
    <w:rsid w:val="00F8561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34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45D6"/>
    <w:rPr>
      <w:rFonts w:ascii="Times New Roman" w:eastAsia="Times New Roman" w:hAnsi="Times New Roman" w:cs="Times New Roman"/>
      <w:b/>
      <w:i/>
      <w:sz w:val="56"/>
      <w:szCs w:val="20"/>
      <w:lang w:eastAsia="cs-CZ"/>
    </w:rPr>
  </w:style>
  <w:style w:type="table" w:styleId="Mkatabulky">
    <w:name w:val="Table Grid"/>
    <w:basedOn w:val="Normlntabulka"/>
    <w:rsid w:val="007B0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823-632/632-22-D1_RS.docx</ZkracenyRetezec>
    <Smazat xmlns="acca34e4-9ecd-41c8-99eb-d6aa654aaa55">&lt;a href="/sites/evidencesmluv/_layouts/15/IniWrkflIP.aspx?List=%7b5BACA63D-3952-4531-BB75-33B3C750A970%7d&amp;amp;ID=2238&amp;amp;ItemGuid=%7b9ACC3977-2A9B-485B-9740-C90EB9E7FA1C%7d&amp;amp;TemplateID=%7bd3f8102e-f4a5-4901-b93c-fb146a9d820d%7d"&gt;&lt;img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AE52ADC4-425E-4DDA-8C85-67C17554E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16087-D976-45D0-9258-CAB480388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63F14-778D-4F85-94D0-EED3A1B14B9A}"/>
</file>

<file path=customXml/itemProps4.xml><?xml version="1.0" encoding="utf-8"?>
<ds:datastoreItem xmlns:ds="http://schemas.openxmlformats.org/officeDocument/2006/customXml" ds:itemID="{19770E7C-58C6-4535-9DAD-0ED1BF5C6062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9e62e060-e4df-48a7-a9f4-f192c9c6f41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Jelisejev</dc:creator>
  <cp:keywords/>
  <dc:description/>
  <cp:lastModifiedBy>Kupková Sandra, Mgr.</cp:lastModifiedBy>
  <cp:revision>2</cp:revision>
  <cp:lastPrinted>2024-09-12T06:34:00Z</cp:lastPrinted>
  <dcterms:created xsi:type="dcterms:W3CDTF">2024-09-12T06:38:00Z</dcterms:created>
  <dcterms:modified xsi:type="dcterms:W3CDTF">2024-09-12T06:38:00Z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2024-09-04T05:13:52Z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a13a9eec-4832-41be-bffd-d4c38650b84f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96c1eed3-2bfc-468b-a25d-2878afe805e1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