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79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6460"/>
        <w:gridCol w:w="815"/>
        <w:gridCol w:w="2044"/>
        <w:gridCol w:w="4524"/>
      </w:tblGrid>
      <w:tr w:rsidR="00E307AA" w:rsidRPr="00E307AA" w:rsidTr="00E307AA">
        <w:trPr>
          <w:trHeight w:val="315"/>
        </w:trPr>
        <w:tc>
          <w:tcPr>
            <w:tcW w:w="7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7AA" w:rsidRPr="00E307AA" w:rsidRDefault="00E307AA" w:rsidP="00E307A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bookmarkStart w:id="0" w:name="RANGE!B1:F10"/>
            <w:r w:rsidRPr="00E307A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Příloha </w:t>
            </w:r>
            <w:proofErr w:type="gramStart"/>
            <w:r w:rsidRPr="00E307A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č.1</w:t>
            </w:r>
            <w:bookmarkEnd w:id="0"/>
            <w:proofErr w:type="gramEnd"/>
          </w:p>
        </w:tc>
        <w:tc>
          <w:tcPr>
            <w:tcW w:w="7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7AA" w:rsidRPr="00E307AA" w:rsidRDefault="00E307AA" w:rsidP="00E307A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307A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Předmět plnění veřejné zakázky </w:t>
            </w:r>
            <w:proofErr w:type="spellStart"/>
            <w:r w:rsidRPr="00E307A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Minitendr</w:t>
            </w:r>
            <w:proofErr w:type="spellEnd"/>
            <w:r w:rsidRPr="00E307A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č. 4</w:t>
            </w:r>
          </w:p>
        </w:tc>
      </w:tr>
      <w:tr w:rsidR="00E307AA" w:rsidRPr="00E307AA" w:rsidTr="00E307AA">
        <w:trPr>
          <w:trHeight w:val="323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7AA" w:rsidRPr="00E307AA" w:rsidRDefault="00E307AA" w:rsidP="00E307A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7AA" w:rsidRPr="00E307AA" w:rsidRDefault="00E307AA" w:rsidP="00E307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7AA" w:rsidRPr="00E307AA" w:rsidRDefault="00E307AA" w:rsidP="00E307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7AA" w:rsidRPr="00E307AA" w:rsidRDefault="00E307AA" w:rsidP="00E307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7AA" w:rsidRPr="00E307AA" w:rsidRDefault="00E307AA" w:rsidP="00E307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307AA" w:rsidRPr="00E307AA" w:rsidTr="00E307AA">
        <w:trPr>
          <w:trHeight w:val="87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07AA" w:rsidRPr="00E307AA" w:rsidRDefault="00E307AA" w:rsidP="00E307A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307AA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Množství</w:t>
            </w:r>
          </w:p>
        </w:tc>
        <w:tc>
          <w:tcPr>
            <w:tcW w:w="64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AA" w:rsidRPr="00E307AA" w:rsidRDefault="00E307AA" w:rsidP="00E307A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307AA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Realizace celého zadávacího řízení* / poptávané činnosti</w:t>
            </w:r>
          </w:p>
        </w:tc>
        <w:tc>
          <w:tcPr>
            <w:tcW w:w="70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AA" w:rsidRPr="00E307AA" w:rsidRDefault="00E307AA" w:rsidP="00E307A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307AA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Jednací jazyk</w:t>
            </w:r>
          </w:p>
        </w:tc>
        <w:tc>
          <w:tcPr>
            <w:tcW w:w="20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AA" w:rsidRPr="00E307AA" w:rsidRDefault="00E307AA" w:rsidP="00E307A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307AA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Cena v Kč bez DPH za 1 VŘ / hodinová sazba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7AA" w:rsidRPr="00E307AA" w:rsidRDefault="00E307AA" w:rsidP="00E307A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307AA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Cena v Kč bez DPH za položku [(cena za 1 VŘ / hodinová sazba) x (množství VŘ / hodin)]</w:t>
            </w:r>
          </w:p>
        </w:tc>
      </w:tr>
      <w:tr w:rsidR="00E307AA" w:rsidRPr="00E307AA" w:rsidTr="001113E7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AA" w:rsidRPr="00E307AA" w:rsidRDefault="00E307AA" w:rsidP="00E307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307AA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9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AA" w:rsidRPr="00E307AA" w:rsidRDefault="00E307AA" w:rsidP="00E307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307AA">
              <w:rPr>
                <w:rFonts w:ascii="Calibri" w:eastAsia="Times New Roman" w:hAnsi="Calibri" w:cs="Times New Roman"/>
                <w:color w:val="000000"/>
                <w:lang w:eastAsia="cs-CZ"/>
              </w:rPr>
              <w:t>Otevřené řízení (nadlimitní)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AA" w:rsidRPr="00E307AA" w:rsidRDefault="00E307AA" w:rsidP="00E307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E307AA">
              <w:rPr>
                <w:rFonts w:ascii="Calibri" w:eastAsia="Times New Roman" w:hAnsi="Calibri" w:cs="Times New Roman"/>
                <w:color w:val="000000"/>
                <w:lang w:eastAsia="cs-CZ"/>
              </w:rPr>
              <w:t>Čj</w:t>
            </w:r>
            <w:proofErr w:type="spellEnd"/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E307AA" w:rsidRPr="00E307AA" w:rsidRDefault="00E307AA" w:rsidP="00E307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:rsidR="00E307AA" w:rsidRPr="00E307AA" w:rsidRDefault="00E307AA" w:rsidP="00E307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307AA" w:rsidRPr="00E307AA" w:rsidTr="001113E7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AA" w:rsidRPr="00E307AA" w:rsidRDefault="00E307AA" w:rsidP="00E307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307AA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14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AA" w:rsidRPr="00E307AA" w:rsidRDefault="00E307AA" w:rsidP="00E307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307A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Zjednodušené podlimitní řízení 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AA" w:rsidRPr="00E307AA" w:rsidRDefault="00E307AA" w:rsidP="00E307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E307AA">
              <w:rPr>
                <w:rFonts w:ascii="Calibri" w:eastAsia="Times New Roman" w:hAnsi="Calibri" w:cs="Times New Roman"/>
                <w:color w:val="000000"/>
                <w:lang w:eastAsia="cs-CZ"/>
              </w:rPr>
              <w:t>Čj</w:t>
            </w:r>
            <w:proofErr w:type="spellEnd"/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E307AA" w:rsidRPr="00E307AA" w:rsidRDefault="00E307AA" w:rsidP="00E307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:rsidR="00E307AA" w:rsidRPr="00E307AA" w:rsidRDefault="00E307AA" w:rsidP="00E307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307AA" w:rsidRPr="00E307AA" w:rsidTr="001113E7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AA" w:rsidRPr="00E307AA" w:rsidRDefault="00E307AA" w:rsidP="00E307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307AA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2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AA" w:rsidRPr="00E307AA" w:rsidRDefault="00E307AA" w:rsidP="00E307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307A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Jednací řízení bez </w:t>
            </w:r>
            <w:proofErr w:type="gramStart"/>
            <w:r w:rsidRPr="00E307AA">
              <w:rPr>
                <w:rFonts w:ascii="Calibri" w:eastAsia="Times New Roman" w:hAnsi="Calibri" w:cs="Times New Roman"/>
                <w:color w:val="000000"/>
                <w:lang w:eastAsia="cs-CZ"/>
              </w:rPr>
              <w:t>uveřejnění  (JŘBU</w:t>
            </w:r>
            <w:proofErr w:type="gramEnd"/>
            <w:r w:rsidRPr="00E307AA">
              <w:rPr>
                <w:rFonts w:ascii="Calibri" w:eastAsia="Times New Roman" w:hAnsi="Calibri" w:cs="Times New Roman"/>
                <w:color w:val="000000"/>
                <w:lang w:eastAsia="cs-CZ"/>
              </w:rPr>
              <w:t>)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AA" w:rsidRPr="00E307AA" w:rsidRDefault="00E307AA" w:rsidP="00E307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E307AA">
              <w:rPr>
                <w:rFonts w:ascii="Calibri" w:eastAsia="Times New Roman" w:hAnsi="Calibri" w:cs="Times New Roman"/>
                <w:color w:val="000000"/>
                <w:lang w:eastAsia="cs-CZ"/>
              </w:rPr>
              <w:t>Čj</w:t>
            </w:r>
            <w:proofErr w:type="spellEnd"/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E307AA" w:rsidRPr="00E307AA" w:rsidRDefault="00E307AA" w:rsidP="00E307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:rsidR="00E307AA" w:rsidRPr="00E307AA" w:rsidRDefault="00E307AA" w:rsidP="00E307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307AA" w:rsidRPr="00E307AA" w:rsidTr="001113E7">
        <w:trPr>
          <w:trHeight w:val="51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AA" w:rsidRPr="00E307AA" w:rsidRDefault="00E307AA" w:rsidP="00E307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307AA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5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AA" w:rsidRPr="00E307AA" w:rsidRDefault="00E307AA" w:rsidP="00E307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307A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II. fáze – Posouzení, zda nabídka uchazeče splňuje podmínky pro zařazení do DNS dle par. 140 ZZVZ (cena vždy za 1 nabídku)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AA" w:rsidRPr="00E307AA" w:rsidRDefault="00E307AA" w:rsidP="00E307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E307AA">
              <w:rPr>
                <w:rFonts w:ascii="Calibri" w:eastAsia="Times New Roman" w:hAnsi="Calibri" w:cs="Times New Roman"/>
                <w:color w:val="000000"/>
                <w:lang w:eastAsia="cs-CZ"/>
              </w:rPr>
              <w:t>Čj</w:t>
            </w:r>
            <w:proofErr w:type="spellEnd"/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E307AA" w:rsidRPr="00E307AA" w:rsidRDefault="00E307AA" w:rsidP="00E307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:rsidR="00E307AA" w:rsidRPr="00E307AA" w:rsidRDefault="00E307AA" w:rsidP="00E307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307AA" w:rsidRPr="00E307AA" w:rsidTr="001113E7">
        <w:trPr>
          <w:trHeight w:val="52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AA" w:rsidRPr="00E307AA" w:rsidRDefault="00E307AA" w:rsidP="00E307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307AA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150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AA" w:rsidRPr="00E307AA" w:rsidRDefault="00E307AA" w:rsidP="00E307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307A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Odborné poradenství a konzultace k veřejným zakázkám (hodinová sazba – cena za 60 minut) 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AA" w:rsidRPr="00E307AA" w:rsidRDefault="00E307AA" w:rsidP="00E307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E307AA">
              <w:rPr>
                <w:rFonts w:ascii="Calibri" w:eastAsia="Times New Roman" w:hAnsi="Calibri" w:cs="Times New Roman"/>
                <w:color w:val="000000"/>
                <w:lang w:eastAsia="cs-CZ"/>
              </w:rPr>
              <w:t>Čj</w:t>
            </w:r>
            <w:proofErr w:type="spellEnd"/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E307AA" w:rsidRPr="00E307AA" w:rsidRDefault="00E307AA" w:rsidP="00E307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:rsidR="00E307AA" w:rsidRPr="00E307AA" w:rsidRDefault="00E307AA" w:rsidP="00E307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307AA" w:rsidRPr="00E307AA" w:rsidTr="00E307AA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7AA" w:rsidRPr="00E307AA" w:rsidRDefault="00E307AA" w:rsidP="00E307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7AA" w:rsidRPr="00E307AA" w:rsidRDefault="00E307AA" w:rsidP="00E307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7AA" w:rsidRPr="00E307AA" w:rsidRDefault="00E307AA" w:rsidP="00E307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7AA" w:rsidRPr="00E307AA" w:rsidRDefault="00E307AA" w:rsidP="00E307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7AA" w:rsidRPr="00E307AA" w:rsidRDefault="00E307AA" w:rsidP="00E307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307AA" w:rsidRPr="00E307AA" w:rsidTr="00E307AA">
        <w:trPr>
          <w:trHeight w:val="61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7AA" w:rsidRPr="00E307AA" w:rsidRDefault="00E307AA" w:rsidP="00E307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7AA" w:rsidRPr="00E307AA" w:rsidRDefault="00E307AA" w:rsidP="00E307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7AA" w:rsidRPr="00E307AA" w:rsidRDefault="00E307AA" w:rsidP="00E307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07AA" w:rsidRPr="00E307AA" w:rsidRDefault="00E307AA" w:rsidP="00E307A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307AA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Celková nabídková cena bez DPH: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E307AA" w:rsidRPr="00E307AA" w:rsidRDefault="00E307AA" w:rsidP="00E307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307AA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                                                                893 050,00 Kč </w:t>
            </w:r>
          </w:p>
        </w:tc>
      </w:tr>
      <w:tr w:rsidR="00E307AA" w:rsidRPr="00E307AA" w:rsidTr="00E307AA">
        <w:trPr>
          <w:trHeight w:val="289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7AA" w:rsidRPr="00E307AA" w:rsidRDefault="00E307AA" w:rsidP="00E307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7AA" w:rsidRPr="00E307AA" w:rsidRDefault="00E307AA" w:rsidP="00E307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7AA" w:rsidRPr="00E307AA" w:rsidRDefault="00E307AA" w:rsidP="00E307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7AA" w:rsidRPr="00E307AA" w:rsidRDefault="00E307AA" w:rsidP="00E307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7AA" w:rsidRPr="00E307AA" w:rsidRDefault="00E307AA" w:rsidP="00E307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307AA" w:rsidRPr="00E307AA" w:rsidTr="00E307AA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7AA" w:rsidRPr="00E307AA" w:rsidRDefault="00E307AA" w:rsidP="00E307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7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07AA" w:rsidRPr="00E307AA" w:rsidRDefault="00E307AA" w:rsidP="00E307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307AA">
              <w:rPr>
                <w:rFonts w:ascii="Calibri" w:eastAsia="Times New Roman" w:hAnsi="Calibri" w:cs="Times New Roman"/>
                <w:color w:val="000000"/>
                <w:lang w:eastAsia="cs-CZ"/>
              </w:rPr>
              <w:t>* Včetně všech souvisejících činností a nákladů na kopírování, cestovné, poštovné apod.</w:t>
            </w:r>
          </w:p>
        </w:tc>
      </w:tr>
    </w:tbl>
    <w:p w:rsidR="00F63AED" w:rsidRDefault="00F63AED">
      <w:bookmarkStart w:id="1" w:name="_GoBack"/>
      <w:bookmarkEnd w:id="1"/>
    </w:p>
    <w:sectPr w:rsidR="00F63AED" w:rsidSect="00E307A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7AA"/>
    <w:rsid w:val="001113E7"/>
    <w:rsid w:val="00E307AA"/>
    <w:rsid w:val="00F6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0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2</cp:revision>
  <dcterms:created xsi:type="dcterms:W3CDTF">2017-07-21T11:52:00Z</dcterms:created>
  <dcterms:modified xsi:type="dcterms:W3CDTF">2017-07-21T11:53:00Z</dcterms:modified>
</cp:coreProperties>
</file>