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3908" w14:textId="77777777" w:rsidR="00F06E34" w:rsidRDefault="00F06E34">
      <w:pPr>
        <w:spacing w:before="1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1209009" w14:textId="69427DB6" w:rsidR="00DB6D07" w:rsidRPr="00294A90" w:rsidRDefault="003D4ED3" w:rsidP="00DB6D0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94A90">
        <w:rPr>
          <w:rFonts w:ascii="Arial" w:hAnsi="Arial" w:cs="Arial"/>
          <w:sz w:val="22"/>
          <w:szCs w:val="22"/>
        </w:rPr>
        <w:t>Název akce:</w:t>
      </w:r>
    </w:p>
    <w:p w14:paraId="083AA19B" w14:textId="78DD65B2" w:rsidR="003D4ED3" w:rsidRDefault="007D320C" w:rsidP="006E098E">
      <w:pPr>
        <w:jc w:val="center"/>
        <w:rPr>
          <w:rFonts w:ascii="Arial" w:hAnsi="Arial" w:cs="Arial"/>
          <w:b/>
        </w:rPr>
      </w:pPr>
      <w:r w:rsidRPr="007D320C">
        <w:rPr>
          <w:rFonts w:ascii="Arial" w:hAnsi="Arial" w:cs="Arial"/>
          <w:b/>
        </w:rPr>
        <w:t>„OA Kroměříž-Modernizace učeben IT“ – stavební práce</w:t>
      </w:r>
    </w:p>
    <w:p w14:paraId="0D2C45F0" w14:textId="77777777" w:rsidR="007D320C" w:rsidRPr="006E098E" w:rsidRDefault="007D320C" w:rsidP="006E098E">
      <w:pPr>
        <w:jc w:val="center"/>
        <w:rPr>
          <w:rFonts w:ascii="Arial" w:hAnsi="Arial" w:cs="Arial"/>
          <w:b/>
          <w:bCs/>
        </w:rPr>
      </w:pPr>
    </w:p>
    <w:p w14:paraId="4C567978" w14:textId="77777777" w:rsidR="003D4ED3" w:rsidRPr="00DA20D2" w:rsidRDefault="003D4ED3">
      <w:pPr>
        <w:pStyle w:val="Nadpis1"/>
        <w:spacing w:before="100"/>
        <w:rPr>
          <w:rFonts w:ascii="Arial" w:hAnsi="Arial"/>
          <w:sz w:val="28"/>
          <w:szCs w:val="28"/>
        </w:rPr>
      </w:pPr>
      <w:r w:rsidRPr="00DA20D2">
        <w:rPr>
          <w:rFonts w:ascii="Arial" w:hAnsi="Arial"/>
          <w:sz w:val="28"/>
          <w:szCs w:val="28"/>
        </w:rPr>
        <w:t>Z m ě n o v ý   l i s</w:t>
      </w:r>
      <w:r w:rsidR="0044594C" w:rsidRPr="00DA20D2">
        <w:rPr>
          <w:rFonts w:ascii="Arial" w:hAnsi="Arial"/>
          <w:sz w:val="28"/>
          <w:szCs w:val="28"/>
        </w:rPr>
        <w:t> </w:t>
      </w:r>
      <w:r w:rsidRPr="00DA20D2">
        <w:rPr>
          <w:rFonts w:ascii="Arial" w:hAnsi="Arial"/>
          <w:sz w:val="28"/>
          <w:szCs w:val="28"/>
        </w:rPr>
        <w:t>t</w:t>
      </w:r>
      <w:r w:rsidR="0044594C" w:rsidRPr="00DA20D2">
        <w:rPr>
          <w:rFonts w:ascii="Arial" w:hAnsi="Arial"/>
          <w:sz w:val="28"/>
          <w:szCs w:val="28"/>
        </w:rPr>
        <w:t xml:space="preserve"> </w:t>
      </w:r>
      <w:r w:rsidR="00DA20D2" w:rsidRPr="00DA20D2">
        <w:rPr>
          <w:rFonts w:ascii="Arial" w:hAnsi="Arial"/>
          <w:sz w:val="28"/>
          <w:szCs w:val="28"/>
        </w:rPr>
        <w:t xml:space="preserve"> </w:t>
      </w:r>
    </w:p>
    <w:p w14:paraId="2C7ED958" w14:textId="58ECCE9B" w:rsidR="001400EB" w:rsidRPr="001400EB" w:rsidRDefault="0044594C" w:rsidP="001400EB">
      <w:pPr>
        <w:pStyle w:val="Zkladntext2"/>
        <w:rPr>
          <w:rFonts w:ascii="Arial" w:hAnsi="Arial"/>
          <w:b/>
          <w:bCs/>
          <w:sz w:val="20"/>
        </w:rPr>
      </w:pPr>
      <w:r w:rsidRPr="001F7A42">
        <w:rPr>
          <w:rFonts w:ascii="Arial" w:hAnsi="Arial"/>
          <w:bCs/>
          <w:sz w:val="20"/>
        </w:rPr>
        <w:t>číslo</w:t>
      </w:r>
      <w:r w:rsidR="001400EB" w:rsidRPr="001F7A42">
        <w:rPr>
          <w:rFonts w:ascii="Arial" w:hAnsi="Arial"/>
          <w:bCs/>
          <w:sz w:val="20"/>
        </w:rPr>
        <w:t>:</w:t>
      </w:r>
      <w:r w:rsidR="00DA20D2" w:rsidRPr="001F7A42">
        <w:rPr>
          <w:rFonts w:ascii="Arial" w:hAnsi="Arial"/>
          <w:bCs/>
          <w:sz w:val="20"/>
        </w:rPr>
        <w:t xml:space="preserve"> </w:t>
      </w:r>
      <w:r w:rsidR="00DA20D2" w:rsidRPr="001F7A42">
        <w:rPr>
          <w:rFonts w:ascii="Arial" w:hAnsi="Arial"/>
          <w:b/>
          <w:bCs/>
          <w:sz w:val="20"/>
        </w:rPr>
        <w:t>1</w:t>
      </w:r>
      <w:r w:rsidR="001400EB" w:rsidRPr="001400EB">
        <w:rPr>
          <w:rFonts w:ascii="Arial" w:hAnsi="Arial"/>
          <w:b/>
          <w:bCs/>
          <w:sz w:val="20"/>
        </w:rPr>
        <w:t xml:space="preserve"> </w:t>
      </w:r>
    </w:p>
    <w:p w14:paraId="1964DC43" w14:textId="291CC2B1" w:rsidR="003D4ED3" w:rsidRDefault="00F739FF">
      <w:pPr>
        <w:pStyle w:val="Zkladntext2"/>
        <w:rPr>
          <w:rFonts w:ascii="Arial" w:hAnsi="Arial" w:cs="Arial"/>
          <w:sz w:val="20"/>
        </w:rPr>
      </w:pPr>
      <w:r w:rsidRPr="00F739FF">
        <w:rPr>
          <w:rFonts w:ascii="Arial" w:hAnsi="Arial" w:cs="Arial"/>
          <w:sz w:val="20"/>
        </w:rPr>
        <w:t>zpracovaný</w:t>
      </w:r>
      <w:r>
        <w:rPr>
          <w:rFonts w:ascii="Arial" w:hAnsi="Arial" w:cs="Arial"/>
          <w:sz w:val="20"/>
        </w:rPr>
        <w:t xml:space="preserve"> v souladu se Smlouvou o dílo ze dne</w:t>
      </w:r>
      <w:r w:rsidR="00517343">
        <w:rPr>
          <w:rFonts w:ascii="Arial" w:hAnsi="Arial" w:cs="Arial"/>
          <w:sz w:val="20"/>
        </w:rPr>
        <w:t xml:space="preserve"> </w:t>
      </w:r>
      <w:r w:rsidR="00E52409">
        <w:rPr>
          <w:rFonts w:ascii="Arial" w:hAnsi="Arial" w:cs="Arial"/>
          <w:sz w:val="20"/>
        </w:rPr>
        <w:t>4.7.2024</w:t>
      </w:r>
    </w:p>
    <w:p w14:paraId="4D62C145" w14:textId="77777777" w:rsidR="00F739FF" w:rsidRDefault="00F739FF">
      <w:pPr>
        <w:pStyle w:val="Zkladntext2"/>
        <w:rPr>
          <w:rFonts w:ascii="Arial" w:hAnsi="Arial" w:cs="Arial"/>
          <w:sz w:val="20"/>
        </w:rPr>
      </w:pPr>
    </w:p>
    <w:p w14:paraId="609D401E" w14:textId="58E6F4E6" w:rsidR="00286B6F" w:rsidRPr="00F76456" w:rsidRDefault="00286B6F">
      <w:pPr>
        <w:pStyle w:val="Zkladntext2"/>
        <w:rPr>
          <w:rFonts w:ascii="Arial" w:hAnsi="Arial" w:cs="Arial"/>
          <w:b/>
          <w:caps/>
          <w:sz w:val="28"/>
          <w:szCs w:val="28"/>
        </w:rPr>
      </w:pPr>
      <w:r w:rsidRPr="00F76456">
        <w:rPr>
          <w:rFonts w:ascii="Arial" w:hAnsi="Arial" w:cs="Arial"/>
          <w:b/>
          <w:caps/>
          <w:sz w:val="28"/>
          <w:szCs w:val="28"/>
        </w:rPr>
        <w:t>ZMĚNA rozsahu zakázky</w:t>
      </w:r>
      <w:r w:rsidR="003D2474" w:rsidRPr="00F76456">
        <w:rPr>
          <w:rFonts w:ascii="Arial" w:hAnsi="Arial" w:cs="Arial"/>
          <w:b/>
          <w:caps/>
          <w:sz w:val="28"/>
          <w:szCs w:val="28"/>
        </w:rPr>
        <w:t xml:space="preserve"> </w:t>
      </w:r>
      <w:r w:rsidR="00A86EFE" w:rsidRPr="00F76456">
        <w:rPr>
          <w:rFonts w:ascii="Arial" w:hAnsi="Arial" w:cs="Arial"/>
          <w:b/>
          <w:caps/>
          <w:sz w:val="28"/>
          <w:szCs w:val="28"/>
        </w:rPr>
        <w:t>–</w:t>
      </w:r>
      <w:r w:rsidR="00F739FF" w:rsidRPr="00F76456">
        <w:rPr>
          <w:rFonts w:ascii="Arial" w:hAnsi="Arial" w:cs="Arial"/>
          <w:b/>
          <w:caps/>
          <w:sz w:val="28"/>
          <w:szCs w:val="28"/>
        </w:rPr>
        <w:t xml:space="preserve"> vícepráce</w:t>
      </w:r>
      <w:r w:rsidR="00DE6013">
        <w:rPr>
          <w:rFonts w:ascii="Arial" w:hAnsi="Arial" w:cs="Arial"/>
          <w:b/>
          <w:caps/>
          <w:sz w:val="28"/>
          <w:szCs w:val="28"/>
        </w:rPr>
        <w:t xml:space="preserve"> - MÉNĚPRÁCE</w:t>
      </w:r>
    </w:p>
    <w:p w14:paraId="0BB1A6C1" w14:textId="77777777" w:rsidR="00286B6F" w:rsidRPr="002252C5" w:rsidRDefault="00286B6F" w:rsidP="00F71CDF">
      <w:pPr>
        <w:pStyle w:val="Zkladntext2"/>
        <w:jc w:val="both"/>
        <w:rPr>
          <w:rFonts w:ascii="Arial" w:hAnsi="Arial" w:cs="Arial"/>
          <w:b/>
          <w:sz w:val="20"/>
        </w:rPr>
      </w:pPr>
    </w:p>
    <w:p w14:paraId="3956E426" w14:textId="77777777" w:rsidR="00286B6F" w:rsidRPr="00D24F15" w:rsidRDefault="001400EB" w:rsidP="00F71CDF">
      <w:pPr>
        <w:keepNext/>
        <w:tabs>
          <w:tab w:val="left" w:pos="2340"/>
        </w:tabs>
        <w:ind w:left="2340" w:hanging="2340"/>
        <w:jc w:val="both"/>
        <w:outlineLvl w:val="0"/>
        <w:rPr>
          <w:bCs/>
          <w:i/>
          <w:sz w:val="22"/>
          <w:szCs w:val="22"/>
        </w:rPr>
      </w:pPr>
      <w:r w:rsidRPr="00D24F15">
        <w:rPr>
          <w:rFonts w:ascii="Arial" w:hAnsi="Arial" w:cs="Arial"/>
          <w:b/>
          <w:bCs/>
          <w:i/>
          <w:sz w:val="22"/>
          <w:szCs w:val="22"/>
          <w:u w:val="single"/>
        </w:rPr>
        <w:t>1. Objekt a oddíl stavby</w:t>
      </w:r>
      <w:r w:rsidRPr="00D24F15">
        <w:rPr>
          <w:rFonts w:ascii="Arial" w:hAnsi="Arial" w:cs="Arial"/>
          <w:b/>
          <w:bCs/>
          <w:i/>
          <w:sz w:val="22"/>
          <w:szCs w:val="22"/>
        </w:rPr>
        <w:t>:</w:t>
      </w:r>
      <w:r w:rsidRPr="00D24F15">
        <w:rPr>
          <w:bCs/>
          <w:i/>
          <w:sz w:val="22"/>
          <w:szCs w:val="22"/>
        </w:rPr>
        <w:tab/>
      </w:r>
    </w:p>
    <w:p w14:paraId="042F4B76" w14:textId="76208CE9" w:rsidR="00517343" w:rsidRPr="00D24F15" w:rsidRDefault="00D50E24" w:rsidP="00BB5AB9">
      <w:pPr>
        <w:pStyle w:val="Zkladntext"/>
        <w:tabs>
          <w:tab w:val="left" w:pos="2835"/>
        </w:tabs>
        <w:spacing w:after="60"/>
        <w:rPr>
          <w:rFonts w:ascii="Arial" w:hAnsi="Arial" w:cs="Arial"/>
          <w:bCs/>
          <w:sz w:val="20"/>
          <w:szCs w:val="20"/>
        </w:rPr>
      </w:pPr>
      <w:r w:rsidRPr="00D24F15">
        <w:rPr>
          <w:rFonts w:ascii="Arial" w:hAnsi="Arial" w:cs="Arial"/>
          <w:bCs/>
          <w:sz w:val="20"/>
          <w:szCs w:val="20"/>
        </w:rPr>
        <w:t>Architektonické řešení</w:t>
      </w:r>
      <w:r w:rsidR="00D24F15" w:rsidRPr="00D24F15">
        <w:rPr>
          <w:rFonts w:ascii="Arial" w:hAnsi="Arial" w:cs="Arial"/>
          <w:bCs/>
          <w:sz w:val="20"/>
          <w:szCs w:val="20"/>
        </w:rPr>
        <w:t>, elektroinstalace, zdravotechnika, vzduchotechnika-chlazení</w:t>
      </w:r>
    </w:p>
    <w:p w14:paraId="787E7535" w14:textId="49F86857" w:rsidR="001400EB" w:rsidRPr="00D24F15" w:rsidRDefault="001400EB" w:rsidP="00BB5AB9">
      <w:pPr>
        <w:pStyle w:val="Zkladntext"/>
        <w:tabs>
          <w:tab w:val="left" w:pos="2835"/>
        </w:tabs>
        <w:spacing w:after="60"/>
        <w:rPr>
          <w:b/>
          <w:i/>
          <w:sz w:val="20"/>
          <w:szCs w:val="20"/>
        </w:rPr>
      </w:pPr>
      <w:r w:rsidRPr="00D24F15">
        <w:rPr>
          <w:rFonts w:ascii="Arial" w:hAnsi="Arial" w:cs="Arial"/>
          <w:b/>
          <w:i/>
          <w:sz w:val="22"/>
          <w:szCs w:val="22"/>
          <w:u w:val="single"/>
        </w:rPr>
        <w:t>2. Zpracovatel změnového listu</w:t>
      </w:r>
      <w:r w:rsidRPr="00D24F15">
        <w:rPr>
          <w:rFonts w:ascii="Arial" w:hAnsi="Arial" w:cs="Arial"/>
          <w:b/>
          <w:i/>
          <w:sz w:val="22"/>
          <w:szCs w:val="22"/>
        </w:rPr>
        <w:t>:</w:t>
      </w:r>
      <w:r w:rsidRPr="00D24F15">
        <w:rPr>
          <w:b/>
          <w:i/>
          <w:sz w:val="20"/>
          <w:szCs w:val="20"/>
        </w:rPr>
        <w:tab/>
      </w:r>
      <w:r w:rsidR="00294A90" w:rsidRPr="00D24F15">
        <w:rPr>
          <w:i/>
          <w:sz w:val="20"/>
          <w:szCs w:val="20"/>
        </w:rPr>
        <w:t xml:space="preserve"> </w:t>
      </w:r>
      <w:r w:rsidR="00BF1297" w:rsidRPr="00D24F15">
        <w:rPr>
          <w:rFonts w:ascii="Arial" w:hAnsi="Arial" w:cs="Arial"/>
          <w:sz w:val="20"/>
          <w:szCs w:val="20"/>
        </w:rPr>
        <w:t xml:space="preserve">DAPET uh s.r.o. - </w:t>
      </w:r>
      <w:r w:rsidR="00D50E24" w:rsidRPr="00D24F15">
        <w:rPr>
          <w:rFonts w:ascii="Arial" w:hAnsi="Arial" w:cs="Arial"/>
          <w:sz w:val="20"/>
          <w:szCs w:val="20"/>
        </w:rPr>
        <w:t>zhotovitel</w:t>
      </w:r>
    </w:p>
    <w:p w14:paraId="72242C4F" w14:textId="4BF92905" w:rsidR="0066409C" w:rsidRPr="00D24F15" w:rsidRDefault="00387AF3" w:rsidP="00723F14">
      <w:pPr>
        <w:pStyle w:val="Zkladntext"/>
        <w:tabs>
          <w:tab w:val="left" w:pos="851"/>
          <w:tab w:val="left" w:pos="5670"/>
        </w:tabs>
        <w:spacing w:after="120"/>
        <w:rPr>
          <w:rFonts w:ascii="Arial" w:hAnsi="Arial" w:cs="Arial"/>
          <w:sz w:val="20"/>
          <w:szCs w:val="20"/>
        </w:rPr>
      </w:pPr>
      <w:r w:rsidRPr="00D24F15">
        <w:rPr>
          <w:rFonts w:ascii="Arial" w:hAnsi="Arial" w:cs="Arial"/>
          <w:b/>
          <w:i/>
          <w:sz w:val="22"/>
          <w:szCs w:val="22"/>
          <w:u w:val="single"/>
        </w:rPr>
        <w:t>3</w:t>
      </w:r>
      <w:r w:rsidR="00AA6D14" w:rsidRPr="00D24F15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r w:rsidR="0066409C" w:rsidRPr="00D24F15">
        <w:rPr>
          <w:rFonts w:ascii="Arial" w:hAnsi="Arial" w:cs="Arial"/>
          <w:b/>
          <w:i/>
          <w:sz w:val="22"/>
          <w:szCs w:val="22"/>
          <w:u w:val="single"/>
        </w:rPr>
        <w:t>Z</w:t>
      </w:r>
      <w:r w:rsidR="00AA6D14" w:rsidRPr="00D24F15">
        <w:rPr>
          <w:rFonts w:ascii="Arial" w:hAnsi="Arial" w:cs="Arial"/>
          <w:b/>
          <w:i/>
          <w:sz w:val="22"/>
          <w:szCs w:val="22"/>
          <w:u w:val="single"/>
        </w:rPr>
        <w:t>důvodnění</w:t>
      </w:r>
      <w:r w:rsidR="0066409C" w:rsidRPr="00D24F15">
        <w:rPr>
          <w:rFonts w:ascii="Arial" w:hAnsi="Arial" w:cs="Arial"/>
          <w:b/>
          <w:i/>
          <w:sz w:val="22"/>
          <w:szCs w:val="22"/>
          <w:u w:val="single"/>
        </w:rPr>
        <w:t xml:space="preserve"> a příčina změny</w:t>
      </w:r>
      <w:r w:rsidR="000C51FF" w:rsidRPr="00D24F15">
        <w:rPr>
          <w:rFonts w:ascii="Arial" w:hAnsi="Arial" w:cs="Arial"/>
          <w:b/>
          <w:i/>
          <w:sz w:val="22"/>
          <w:szCs w:val="22"/>
          <w:u w:val="single"/>
        </w:rPr>
        <w:t>, n</w:t>
      </w:r>
      <w:r w:rsidR="0066409C" w:rsidRPr="00D24F15">
        <w:rPr>
          <w:rFonts w:ascii="Arial" w:hAnsi="Arial" w:cs="Arial"/>
          <w:b/>
          <w:i/>
          <w:sz w:val="22"/>
          <w:szCs w:val="22"/>
          <w:u w:val="single"/>
        </w:rPr>
        <w:t>ávrh technického řešení a rozsah změny:</w:t>
      </w:r>
    </w:p>
    <w:p w14:paraId="2B79C467" w14:textId="51A3E111" w:rsidR="00706165" w:rsidRPr="00D24F15" w:rsidRDefault="003D2474" w:rsidP="00F71C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24F15">
        <w:rPr>
          <w:rFonts w:ascii="Arial" w:hAnsi="Arial" w:cs="Arial"/>
          <w:sz w:val="20"/>
          <w:szCs w:val="20"/>
        </w:rPr>
        <w:t>Předmět díla</w:t>
      </w:r>
      <w:r w:rsidR="004F1ABC" w:rsidRPr="00D24F15">
        <w:rPr>
          <w:rFonts w:ascii="Arial" w:hAnsi="Arial" w:cs="Arial"/>
          <w:sz w:val="20"/>
          <w:szCs w:val="20"/>
        </w:rPr>
        <w:t>:</w:t>
      </w:r>
      <w:r w:rsidRPr="00D24F15">
        <w:rPr>
          <w:rFonts w:ascii="Arial" w:hAnsi="Arial" w:cs="Arial"/>
          <w:sz w:val="20"/>
          <w:szCs w:val="20"/>
        </w:rPr>
        <w:t xml:space="preserve"> akce</w:t>
      </w:r>
      <w:r w:rsidR="004F1ABC" w:rsidRPr="00D24F15">
        <w:rPr>
          <w:rFonts w:ascii="Arial" w:hAnsi="Arial" w:cs="Arial"/>
          <w:sz w:val="20"/>
          <w:szCs w:val="20"/>
        </w:rPr>
        <w:t xml:space="preserve"> </w:t>
      </w:r>
      <w:r w:rsidR="00AE13FF" w:rsidRPr="00D24F15">
        <w:rPr>
          <w:rFonts w:ascii="Arial" w:hAnsi="Arial" w:cs="Arial"/>
          <w:sz w:val="20"/>
          <w:szCs w:val="20"/>
        </w:rPr>
        <w:t>„OA Kroměříž-Modernizace učeben IT“ – stavební práce</w:t>
      </w:r>
      <w:r w:rsidR="00D02346" w:rsidRPr="00D24F15">
        <w:rPr>
          <w:rFonts w:ascii="Arial" w:hAnsi="Arial" w:cs="Arial"/>
          <w:sz w:val="20"/>
          <w:szCs w:val="20"/>
        </w:rPr>
        <w:t xml:space="preserve"> </w:t>
      </w:r>
      <w:r w:rsidR="00D50E24" w:rsidRPr="00D24F15">
        <w:rPr>
          <w:rFonts w:ascii="Arial" w:hAnsi="Arial" w:cs="Arial"/>
          <w:sz w:val="20"/>
          <w:szCs w:val="20"/>
        </w:rPr>
        <w:t xml:space="preserve">řeší </w:t>
      </w:r>
      <w:r w:rsidR="00706165" w:rsidRPr="00D24F15">
        <w:rPr>
          <w:rFonts w:ascii="Arial" w:hAnsi="Arial" w:cs="Arial"/>
          <w:sz w:val="20"/>
          <w:szCs w:val="20"/>
        </w:rPr>
        <w:t>stavební úpravy 3 učeben a jednoho kabinetu</w:t>
      </w:r>
      <w:r w:rsidR="00D50E24" w:rsidRPr="00D24F15">
        <w:rPr>
          <w:rFonts w:ascii="Arial" w:hAnsi="Arial" w:cs="Arial"/>
          <w:sz w:val="20"/>
          <w:szCs w:val="20"/>
        </w:rPr>
        <w:t>.</w:t>
      </w:r>
      <w:r w:rsidR="00706165" w:rsidRPr="00D24F15">
        <w:rPr>
          <w:rFonts w:ascii="Arial" w:hAnsi="Arial" w:cs="Arial"/>
          <w:sz w:val="20"/>
          <w:szCs w:val="20"/>
        </w:rPr>
        <w:t xml:space="preserve"> Modernizované prostory budou sloužit pro rozvoj žáků v oblasti práce s digitálními technologiemi, rozvoj polytechnického vzdělávání a cizích jazyků</w:t>
      </w:r>
    </w:p>
    <w:p w14:paraId="48380C8C" w14:textId="77777777" w:rsidR="00A86EFE" w:rsidRPr="00D24F15" w:rsidRDefault="00A86EFE" w:rsidP="00F71C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24F15">
        <w:rPr>
          <w:rFonts w:ascii="Arial" w:hAnsi="Arial" w:cs="Arial"/>
          <w:sz w:val="20"/>
          <w:szCs w:val="20"/>
        </w:rPr>
        <w:t>Při realizaci díla byly zjištěny následující skutečnosti:</w:t>
      </w:r>
    </w:p>
    <w:p w14:paraId="0E823728" w14:textId="5246FB30" w:rsidR="00225D08" w:rsidRDefault="00A53699" w:rsidP="00B51B77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/>
          <w:b/>
          <w:bCs/>
          <w:iCs/>
          <w:sz w:val="20"/>
          <w:szCs w:val="20"/>
        </w:rPr>
      </w:pPr>
      <w:bookmarkStart w:id="1" w:name="OLE_LINK1"/>
      <w:bookmarkStart w:id="2" w:name="OLE_LINK2"/>
      <w:r>
        <w:rPr>
          <w:rFonts w:ascii="Arial" w:hAnsi="Arial"/>
          <w:b/>
          <w:bCs/>
          <w:iCs/>
          <w:sz w:val="20"/>
          <w:szCs w:val="20"/>
        </w:rPr>
        <w:t>Změna umístění venkovních jednotek chlazení zařízení č.2 a zařízení č.3</w:t>
      </w:r>
    </w:p>
    <w:p w14:paraId="51488F9F" w14:textId="780E6D5D" w:rsidR="00666D01" w:rsidRDefault="00666D01" w:rsidP="00666D01">
      <w:pPr>
        <w:pStyle w:val="Odstavecseseznamem"/>
        <w:ind w:left="284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Venkovn</w:t>
      </w:r>
      <w:r w:rsidR="00A53699">
        <w:rPr>
          <w:rFonts w:ascii="Arial" w:hAnsi="Arial"/>
          <w:iCs/>
          <w:sz w:val="20"/>
          <w:szCs w:val="20"/>
        </w:rPr>
        <w:t xml:space="preserve">í </w:t>
      </w:r>
      <w:r>
        <w:rPr>
          <w:rFonts w:ascii="Arial" w:hAnsi="Arial"/>
          <w:iCs/>
          <w:sz w:val="20"/>
          <w:szCs w:val="20"/>
        </w:rPr>
        <w:t>jednotk</w:t>
      </w:r>
      <w:r w:rsidR="00A53699">
        <w:rPr>
          <w:rFonts w:ascii="Arial" w:hAnsi="Arial"/>
          <w:iCs/>
          <w:sz w:val="20"/>
          <w:szCs w:val="20"/>
        </w:rPr>
        <w:t>a</w:t>
      </w:r>
      <w:r>
        <w:rPr>
          <w:rFonts w:ascii="Arial" w:hAnsi="Arial"/>
          <w:iCs/>
          <w:sz w:val="20"/>
          <w:szCs w:val="20"/>
        </w:rPr>
        <w:t xml:space="preserve"> chlazení</w:t>
      </w:r>
      <w:r w:rsidR="00A53699">
        <w:rPr>
          <w:rFonts w:ascii="Arial" w:hAnsi="Arial"/>
          <w:iCs/>
          <w:sz w:val="20"/>
          <w:szCs w:val="20"/>
        </w:rPr>
        <w:t xml:space="preserve"> </w:t>
      </w:r>
      <w:r w:rsidR="00A53699" w:rsidRPr="00A53699">
        <w:rPr>
          <w:rFonts w:ascii="Arial" w:hAnsi="Arial"/>
          <w:b/>
          <w:bCs/>
          <w:iCs/>
          <w:sz w:val="20"/>
          <w:szCs w:val="20"/>
        </w:rPr>
        <w:t>zařízení č. 2</w:t>
      </w:r>
      <w:r w:rsidR="00A53699">
        <w:rPr>
          <w:rFonts w:ascii="Arial" w:hAnsi="Arial"/>
          <w:iCs/>
          <w:sz w:val="20"/>
          <w:szCs w:val="20"/>
        </w:rPr>
        <w:t xml:space="preserve">, </w:t>
      </w:r>
      <w:r w:rsidR="00A53699" w:rsidRPr="00A53699">
        <w:rPr>
          <w:rFonts w:ascii="Arial" w:hAnsi="Arial"/>
          <w:iCs/>
          <w:sz w:val="20"/>
          <w:szCs w:val="20"/>
        </w:rPr>
        <w:t>jednotka</w:t>
      </w:r>
      <w:r w:rsidR="00A53699">
        <w:rPr>
          <w:rFonts w:ascii="Arial" w:hAnsi="Arial"/>
          <w:b/>
          <w:bCs/>
          <w:iCs/>
          <w:sz w:val="20"/>
          <w:szCs w:val="20"/>
        </w:rPr>
        <w:t xml:space="preserve"> </w:t>
      </w:r>
      <w:r w:rsidR="00A53699">
        <w:rPr>
          <w:rFonts w:ascii="Arial" w:hAnsi="Arial"/>
          <w:iCs/>
          <w:sz w:val="20"/>
          <w:szCs w:val="20"/>
        </w:rPr>
        <w:t xml:space="preserve">2.1A –– chlazení serveru (m.č. 3.59) a venkovní jednotka chlazení </w:t>
      </w:r>
      <w:r w:rsidR="00A53699" w:rsidRPr="00A53699">
        <w:rPr>
          <w:rFonts w:ascii="Arial" w:hAnsi="Arial"/>
          <w:b/>
          <w:bCs/>
          <w:iCs/>
          <w:sz w:val="20"/>
          <w:szCs w:val="20"/>
        </w:rPr>
        <w:t>zařízení č.3</w:t>
      </w:r>
      <w:r w:rsidR="00A53699">
        <w:rPr>
          <w:rFonts w:ascii="Arial" w:hAnsi="Arial"/>
          <w:iCs/>
          <w:sz w:val="20"/>
          <w:szCs w:val="20"/>
        </w:rPr>
        <w:t>, jednotka 3.1A – chlazení kabinetu (m.č. 3.56) měly být umístěny na fasádě budovy</w:t>
      </w:r>
      <w:r w:rsidR="00930057">
        <w:rPr>
          <w:rFonts w:ascii="Arial" w:hAnsi="Arial"/>
          <w:iCs/>
          <w:sz w:val="20"/>
          <w:szCs w:val="20"/>
        </w:rPr>
        <w:t xml:space="preserve"> </w:t>
      </w:r>
      <w:r w:rsidR="00A53699">
        <w:rPr>
          <w:rFonts w:ascii="Arial" w:hAnsi="Arial"/>
          <w:iCs/>
          <w:sz w:val="20"/>
          <w:szCs w:val="20"/>
        </w:rPr>
        <w:t>ve výšce cca 7m</w:t>
      </w:r>
      <w:r w:rsidR="00930057">
        <w:rPr>
          <w:rFonts w:ascii="Arial" w:hAnsi="Arial"/>
          <w:iCs/>
          <w:sz w:val="20"/>
          <w:szCs w:val="20"/>
        </w:rPr>
        <w:t xml:space="preserve"> </w:t>
      </w:r>
      <w:r w:rsidR="00496CCE">
        <w:rPr>
          <w:rFonts w:ascii="Arial" w:hAnsi="Arial"/>
          <w:iCs/>
          <w:sz w:val="20"/>
          <w:szCs w:val="20"/>
        </w:rPr>
        <w:t xml:space="preserve">nad zemí, </w:t>
      </w:r>
      <w:r w:rsidR="00930057">
        <w:rPr>
          <w:rFonts w:ascii="Arial" w:hAnsi="Arial"/>
          <w:iCs/>
          <w:sz w:val="20"/>
          <w:szCs w:val="20"/>
        </w:rPr>
        <w:t>na místě stávajících 2 ks jednotek chlazení (jedno</w:t>
      </w:r>
      <w:r w:rsidR="00496CCE">
        <w:rPr>
          <w:rFonts w:ascii="Arial" w:hAnsi="Arial"/>
          <w:iCs/>
          <w:sz w:val="20"/>
          <w:szCs w:val="20"/>
        </w:rPr>
        <w:t>tky měly být již zdemontovány</w:t>
      </w:r>
      <w:r w:rsidR="00930057">
        <w:rPr>
          <w:rFonts w:ascii="Arial" w:hAnsi="Arial"/>
          <w:iCs/>
          <w:sz w:val="20"/>
          <w:szCs w:val="20"/>
        </w:rPr>
        <w:t>). Pro zjednodušení obsluhy a servisu, byly</w:t>
      </w:r>
      <w:r w:rsidR="00496CCE">
        <w:rPr>
          <w:rFonts w:ascii="Arial" w:hAnsi="Arial"/>
          <w:iCs/>
          <w:sz w:val="20"/>
          <w:szCs w:val="20"/>
        </w:rPr>
        <w:t xml:space="preserve"> nové </w:t>
      </w:r>
      <w:r w:rsidR="00930057">
        <w:rPr>
          <w:rFonts w:ascii="Arial" w:hAnsi="Arial"/>
          <w:iCs/>
          <w:sz w:val="20"/>
          <w:szCs w:val="20"/>
        </w:rPr>
        <w:t xml:space="preserve">jednotky </w:t>
      </w:r>
      <w:r w:rsidR="008000CA">
        <w:rPr>
          <w:rFonts w:ascii="Arial" w:hAnsi="Arial"/>
          <w:iCs/>
          <w:sz w:val="20"/>
          <w:szCs w:val="20"/>
        </w:rPr>
        <w:t xml:space="preserve">přemístěny </w:t>
      </w:r>
      <w:r w:rsidR="00930057">
        <w:rPr>
          <w:rFonts w:ascii="Arial" w:hAnsi="Arial"/>
          <w:iCs/>
          <w:sz w:val="20"/>
          <w:szCs w:val="20"/>
        </w:rPr>
        <w:t>na střechu budovy k</w:t>
      </w:r>
      <w:r w:rsidR="008000CA">
        <w:rPr>
          <w:rFonts w:ascii="Arial" w:hAnsi="Arial"/>
          <w:iCs/>
          <w:sz w:val="20"/>
          <w:szCs w:val="20"/>
        </w:rPr>
        <w:t xml:space="preserve"> venkovním </w:t>
      </w:r>
      <w:r w:rsidR="00930057">
        <w:rPr>
          <w:rFonts w:ascii="Arial" w:hAnsi="Arial"/>
          <w:iCs/>
          <w:sz w:val="20"/>
          <w:szCs w:val="20"/>
        </w:rPr>
        <w:t xml:space="preserve">jednotkám </w:t>
      </w:r>
      <w:r w:rsidR="008000CA">
        <w:rPr>
          <w:rFonts w:ascii="Arial" w:hAnsi="Arial"/>
          <w:iCs/>
          <w:sz w:val="20"/>
          <w:szCs w:val="20"/>
        </w:rPr>
        <w:t xml:space="preserve">zařízení č.1 – chlazení učeben. </w:t>
      </w:r>
      <w:r w:rsidR="00496CCE">
        <w:rPr>
          <w:rFonts w:ascii="Arial" w:hAnsi="Arial"/>
          <w:iCs/>
          <w:sz w:val="20"/>
          <w:szCs w:val="20"/>
        </w:rPr>
        <w:t>Pro d</w:t>
      </w:r>
      <w:r w:rsidR="008000CA">
        <w:rPr>
          <w:rFonts w:ascii="Arial" w:hAnsi="Arial"/>
          <w:iCs/>
          <w:sz w:val="20"/>
          <w:szCs w:val="20"/>
        </w:rPr>
        <w:t>emontáž</w:t>
      </w:r>
      <w:r w:rsidR="00496CCE">
        <w:rPr>
          <w:rFonts w:ascii="Arial" w:hAnsi="Arial"/>
          <w:iCs/>
          <w:sz w:val="20"/>
          <w:szCs w:val="20"/>
        </w:rPr>
        <w:t>e</w:t>
      </w:r>
      <w:r w:rsidR="008000CA">
        <w:rPr>
          <w:rFonts w:ascii="Arial" w:hAnsi="Arial"/>
          <w:iCs/>
          <w:sz w:val="20"/>
          <w:szCs w:val="20"/>
        </w:rPr>
        <w:t xml:space="preserve"> stávajících venkovních jednotek</w:t>
      </w:r>
      <w:r w:rsidR="00496CCE">
        <w:rPr>
          <w:rFonts w:ascii="Arial" w:hAnsi="Arial"/>
          <w:iCs/>
          <w:sz w:val="20"/>
          <w:szCs w:val="20"/>
        </w:rPr>
        <w:t>, odstrojení venkovních vedení el</w:t>
      </w:r>
      <w:r w:rsidR="00D24F15">
        <w:rPr>
          <w:rFonts w:ascii="Arial" w:hAnsi="Arial"/>
          <w:iCs/>
          <w:sz w:val="20"/>
          <w:szCs w:val="20"/>
        </w:rPr>
        <w:t xml:space="preserve">ektro </w:t>
      </w:r>
      <w:r w:rsidR="00496CCE">
        <w:rPr>
          <w:rFonts w:ascii="Arial" w:hAnsi="Arial"/>
          <w:iCs/>
          <w:sz w:val="20"/>
          <w:szCs w:val="20"/>
        </w:rPr>
        <w:t>kabeláží, odvodů kondenzátu a zapravení fasády, bylo nutné vybudovat samostatné.</w:t>
      </w:r>
    </w:p>
    <w:p w14:paraId="09C2B84D" w14:textId="01E59C17" w:rsidR="002C612D" w:rsidRPr="002C612D" w:rsidRDefault="002C612D" w:rsidP="00666D01">
      <w:pPr>
        <w:pStyle w:val="Odstavecseseznamem"/>
        <w:ind w:left="284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Více práce – 14.748,- Kč</w:t>
      </w:r>
    </w:p>
    <w:p w14:paraId="508545F5" w14:textId="77777777" w:rsidR="00666D01" w:rsidRDefault="00666D01" w:rsidP="00A85A40">
      <w:pPr>
        <w:ind w:left="284"/>
        <w:jc w:val="both"/>
        <w:rPr>
          <w:rFonts w:ascii="Arial" w:hAnsi="Arial"/>
          <w:iCs/>
          <w:sz w:val="20"/>
          <w:szCs w:val="20"/>
          <w:highlight w:val="yellow"/>
        </w:rPr>
      </w:pPr>
    </w:p>
    <w:p w14:paraId="6FC0C606" w14:textId="77777777" w:rsidR="00666D01" w:rsidRDefault="00666D01" w:rsidP="00A85A40">
      <w:pPr>
        <w:ind w:left="284"/>
        <w:jc w:val="both"/>
        <w:rPr>
          <w:rFonts w:ascii="Arial" w:hAnsi="Arial"/>
          <w:iCs/>
          <w:sz w:val="20"/>
          <w:szCs w:val="20"/>
          <w:highlight w:val="yellow"/>
        </w:rPr>
      </w:pPr>
    </w:p>
    <w:p w14:paraId="17F97F54" w14:textId="2041FA4B" w:rsidR="00592E8D" w:rsidRPr="002C612D" w:rsidRDefault="002C612D" w:rsidP="00B51B7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/>
          <w:iCs/>
          <w:sz w:val="20"/>
          <w:szCs w:val="20"/>
        </w:rPr>
      </w:pPr>
      <w:bookmarkStart w:id="3" w:name="_Hlk59458558"/>
      <w:r>
        <w:rPr>
          <w:rFonts w:ascii="Arial" w:hAnsi="Arial"/>
          <w:b/>
          <w:bCs/>
          <w:iCs/>
          <w:sz w:val="20"/>
          <w:szCs w:val="20"/>
        </w:rPr>
        <w:t>Stavební práce – bourání šachet stupaček, SDK předstěny, nové omítky</w:t>
      </w:r>
    </w:p>
    <w:bookmarkEnd w:id="3"/>
    <w:p w14:paraId="3624B7B4" w14:textId="2760D563" w:rsidR="00F21706" w:rsidRPr="00F21706" w:rsidRDefault="002C612D" w:rsidP="00F21706">
      <w:pPr>
        <w:pStyle w:val="Odstavecseseznamem"/>
        <w:ind w:left="284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S</w:t>
      </w:r>
      <w:r w:rsidRPr="002C612D">
        <w:rPr>
          <w:rFonts w:ascii="Arial" w:hAnsi="Arial"/>
          <w:iCs/>
          <w:sz w:val="20"/>
          <w:szCs w:val="20"/>
        </w:rPr>
        <w:t>távajíc</w:t>
      </w:r>
      <w:r>
        <w:rPr>
          <w:rFonts w:ascii="Arial" w:hAnsi="Arial"/>
          <w:iCs/>
          <w:sz w:val="20"/>
          <w:szCs w:val="20"/>
        </w:rPr>
        <w:t>í zděné předstěny stoupacích šachet v učebnách vykazovaly nesoudržnost vyzdívek při provedení otvorů pro vedení rozvodů ZTI a elektro kabeláží. Zděné předstěny byly vybourány a nahrazeny SDK předstěnami.</w:t>
      </w:r>
      <w:r w:rsidR="00F21706">
        <w:rPr>
          <w:rFonts w:ascii="Arial" w:hAnsi="Arial"/>
          <w:iCs/>
          <w:sz w:val="20"/>
          <w:szCs w:val="20"/>
        </w:rPr>
        <w:t xml:space="preserve"> </w:t>
      </w:r>
      <w:r w:rsidR="00F21706" w:rsidRPr="00F21706">
        <w:rPr>
          <w:rFonts w:ascii="Arial" w:hAnsi="Arial"/>
          <w:iCs/>
          <w:sz w:val="20"/>
          <w:szCs w:val="20"/>
        </w:rPr>
        <w:t>Na chodbě bylo provedeno opláštění</w:t>
      </w:r>
      <w:r w:rsidR="00F21706">
        <w:rPr>
          <w:rFonts w:ascii="Arial" w:hAnsi="Arial"/>
          <w:iCs/>
          <w:sz w:val="20"/>
          <w:szCs w:val="20"/>
        </w:rPr>
        <w:t xml:space="preserve"> průvlaků a koutu stěn,</w:t>
      </w:r>
      <w:r w:rsidR="00F21706" w:rsidRPr="00F21706">
        <w:rPr>
          <w:rFonts w:ascii="Arial" w:hAnsi="Arial"/>
          <w:iCs/>
          <w:sz w:val="20"/>
          <w:szCs w:val="20"/>
        </w:rPr>
        <w:t xml:space="preserve"> SDK předstěnami</w:t>
      </w:r>
      <w:r w:rsidR="00F21706">
        <w:rPr>
          <w:rFonts w:ascii="Arial" w:hAnsi="Arial"/>
          <w:iCs/>
          <w:sz w:val="20"/>
          <w:szCs w:val="20"/>
        </w:rPr>
        <w:t>,</w:t>
      </w:r>
      <w:r w:rsidR="00F21706" w:rsidRPr="00F21706">
        <w:rPr>
          <w:rFonts w:ascii="Arial" w:hAnsi="Arial"/>
          <w:iCs/>
          <w:sz w:val="20"/>
          <w:szCs w:val="20"/>
        </w:rPr>
        <w:t xml:space="preserve"> stoupacích vedení elektro.</w:t>
      </w:r>
    </w:p>
    <w:p w14:paraId="3D125200" w14:textId="599B83E9" w:rsidR="002C612D" w:rsidRDefault="002C612D" w:rsidP="00D20092">
      <w:pPr>
        <w:pStyle w:val="Odstavecseseznamem"/>
        <w:ind w:left="284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Projekt předpokládal opravou stávajících stěn v rozsahu 10% plochy</w:t>
      </w:r>
      <w:r w:rsidR="00F21706">
        <w:rPr>
          <w:rFonts w:ascii="Arial" w:hAnsi="Arial"/>
          <w:iCs/>
          <w:sz w:val="20"/>
          <w:szCs w:val="20"/>
        </w:rPr>
        <w:t xml:space="preserve"> což se ukázalo jako nedostačující. Bylo rozhodnuto o celoplošném přestěrkování stěn s perlinkovou výztuží a štukovou vrstvou omítky. Před provedením celoplošné opravy omítek bylo nutné provést demontáže garnýží.</w:t>
      </w:r>
    </w:p>
    <w:p w14:paraId="792DB3CD" w14:textId="389FB1CC" w:rsidR="00F21706" w:rsidRPr="002C612D" w:rsidRDefault="00F21706" w:rsidP="00F21706">
      <w:pPr>
        <w:pStyle w:val="Odstavecseseznamem"/>
        <w:ind w:left="284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Více práce – </w:t>
      </w:r>
      <w:r w:rsidR="0094416C">
        <w:rPr>
          <w:rFonts w:ascii="Arial" w:hAnsi="Arial"/>
          <w:i/>
          <w:sz w:val="20"/>
          <w:szCs w:val="20"/>
        </w:rPr>
        <w:t>4</w:t>
      </w:r>
      <w:r w:rsidR="00D31DCE">
        <w:rPr>
          <w:rFonts w:ascii="Arial" w:hAnsi="Arial"/>
          <w:i/>
          <w:sz w:val="20"/>
          <w:szCs w:val="20"/>
        </w:rPr>
        <w:t>25.057,3</w:t>
      </w:r>
      <w:r w:rsidR="0094416C">
        <w:rPr>
          <w:rFonts w:ascii="Arial" w:hAnsi="Arial"/>
          <w:i/>
          <w:sz w:val="20"/>
          <w:szCs w:val="20"/>
        </w:rPr>
        <w:t>5</w:t>
      </w:r>
      <w:r>
        <w:rPr>
          <w:rFonts w:ascii="Arial" w:hAnsi="Arial"/>
          <w:i/>
          <w:sz w:val="20"/>
          <w:szCs w:val="20"/>
        </w:rPr>
        <w:t xml:space="preserve"> Kč</w:t>
      </w:r>
    </w:p>
    <w:p w14:paraId="17D11535" w14:textId="55F0F903" w:rsidR="006B6BC5" w:rsidRDefault="00F21706" w:rsidP="0094416C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 </w:t>
      </w:r>
    </w:p>
    <w:p w14:paraId="13388EE0" w14:textId="77777777" w:rsidR="0094416C" w:rsidRPr="00AC3DC4" w:rsidRDefault="0094416C" w:rsidP="0094416C">
      <w:pPr>
        <w:jc w:val="both"/>
        <w:rPr>
          <w:rFonts w:ascii="Arial" w:hAnsi="Arial"/>
          <w:iCs/>
          <w:sz w:val="20"/>
          <w:szCs w:val="20"/>
          <w:highlight w:val="yellow"/>
        </w:rPr>
      </w:pPr>
    </w:p>
    <w:p w14:paraId="75819FC6" w14:textId="2E5C1415" w:rsidR="004B46BB" w:rsidRPr="0094416C" w:rsidRDefault="0094416C" w:rsidP="00B51B77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Úpravy povrchů – malby, nátěry, obklady</w:t>
      </w:r>
    </w:p>
    <w:p w14:paraId="21C7E096" w14:textId="077A14CE" w:rsidR="0094416C" w:rsidRDefault="0094416C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r w:rsidRPr="0094416C">
        <w:rPr>
          <w:rFonts w:ascii="Arial" w:hAnsi="Arial"/>
          <w:sz w:val="20"/>
          <w:szCs w:val="20"/>
        </w:rPr>
        <w:t>Po provedení</w:t>
      </w:r>
      <w:r>
        <w:rPr>
          <w:rFonts w:ascii="Arial" w:hAnsi="Arial"/>
          <w:sz w:val="20"/>
          <w:szCs w:val="20"/>
        </w:rPr>
        <w:t xml:space="preserve"> nových povrchů stěn (SDK konstrukce a omítky vnitřní) – navýšení plochy, byly upraveny výměry pro provedení maleb.</w:t>
      </w:r>
    </w:p>
    <w:p w14:paraId="5E6A1EE5" w14:textId="1BEF6FDF" w:rsidR="0094416C" w:rsidRDefault="0094416C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 sjednocení designu rekonstruovaných prostorů s celkovým barevným konceptem školy, byly provedeny nátěry</w:t>
      </w:r>
      <w:r w:rsidR="00033DFD">
        <w:rPr>
          <w:rFonts w:ascii="Arial" w:hAnsi="Arial"/>
          <w:sz w:val="20"/>
          <w:szCs w:val="20"/>
        </w:rPr>
        <w:t xml:space="preserve"> dveřních </w:t>
      </w:r>
      <w:r>
        <w:rPr>
          <w:rFonts w:ascii="Arial" w:hAnsi="Arial"/>
          <w:sz w:val="20"/>
          <w:szCs w:val="20"/>
        </w:rPr>
        <w:t>zárubn</w:t>
      </w:r>
      <w:r w:rsidR="00033DFD">
        <w:rPr>
          <w:rFonts w:ascii="Arial" w:hAnsi="Arial"/>
          <w:sz w:val="20"/>
          <w:szCs w:val="20"/>
        </w:rPr>
        <w:t>í, vnitřních předokenních zábrany</w:t>
      </w:r>
      <w:r>
        <w:rPr>
          <w:rFonts w:ascii="Arial" w:hAnsi="Arial"/>
          <w:sz w:val="20"/>
          <w:szCs w:val="20"/>
        </w:rPr>
        <w:t xml:space="preserve"> a vstupní</w:t>
      </w:r>
      <w:r w:rsidR="00033DFD">
        <w:rPr>
          <w:rFonts w:ascii="Arial" w:hAnsi="Arial"/>
          <w:sz w:val="20"/>
          <w:szCs w:val="20"/>
        </w:rPr>
        <w:t>ch</w:t>
      </w:r>
      <w:r>
        <w:rPr>
          <w:rFonts w:ascii="Arial" w:hAnsi="Arial"/>
          <w:sz w:val="20"/>
          <w:szCs w:val="20"/>
        </w:rPr>
        <w:t xml:space="preserve"> dvoukřídl</w:t>
      </w:r>
      <w:r w:rsidR="00033DFD">
        <w:rPr>
          <w:rFonts w:ascii="Arial" w:hAnsi="Arial"/>
          <w:sz w:val="20"/>
          <w:szCs w:val="20"/>
        </w:rPr>
        <w:t>ých</w:t>
      </w:r>
      <w:r>
        <w:rPr>
          <w:rFonts w:ascii="Arial" w:hAnsi="Arial"/>
          <w:sz w:val="20"/>
          <w:szCs w:val="20"/>
        </w:rPr>
        <w:t xml:space="preserve"> dveř</w:t>
      </w:r>
      <w:r w:rsidR="00033DFD">
        <w:rPr>
          <w:rFonts w:ascii="Arial" w:hAnsi="Arial"/>
          <w:sz w:val="20"/>
          <w:szCs w:val="20"/>
        </w:rPr>
        <w:t>í</w:t>
      </w:r>
      <w:r>
        <w:rPr>
          <w:rFonts w:ascii="Arial" w:hAnsi="Arial"/>
          <w:sz w:val="20"/>
          <w:szCs w:val="20"/>
        </w:rPr>
        <w:t xml:space="preserve"> do tříd</w:t>
      </w:r>
      <w:r w:rsidR="00CF7C61">
        <w:rPr>
          <w:rFonts w:ascii="Arial" w:hAnsi="Arial"/>
          <w:sz w:val="20"/>
          <w:szCs w:val="20"/>
        </w:rPr>
        <w:t xml:space="preserve"> v barvě RAL 3000</w:t>
      </w:r>
      <w:r w:rsidR="00033DFD">
        <w:rPr>
          <w:rFonts w:ascii="Arial" w:hAnsi="Arial"/>
          <w:sz w:val="20"/>
          <w:szCs w:val="20"/>
        </w:rPr>
        <w:t>.</w:t>
      </w:r>
    </w:p>
    <w:p w14:paraId="5984ABBA" w14:textId="02C6879D" w:rsidR="00033DFD" w:rsidRDefault="00033DFD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Nově provedené SDK předstěny stoupacích šachet, byly obloženy novými obklady 150x150mm v prostoru umístění umyvadel (třídy</w:t>
      </w:r>
      <w:r w:rsidR="00B568DD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kabinet).</w:t>
      </w:r>
    </w:p>
    <w:p w14:paraId="50ACE18C" w14:textId="52E6A27F" w:rsidR="00B568DD" w:rsidRPr="0094416C" w:rsidRDefault="00B568DD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Více práce – </w:t>
      </w:r>
      <w:r w:rsidR="00D31DCE">
        <w:rPr>
          <w:rFonts w:ascii="Arial" w:hAnsi="Arial"/>
          <w:i/>
          <w:sz w:val="20"/>
          <w:szCs w:val="20"/>
        </w:rPr>
        <w:t>95.933,10 Kč</w:t>
      </w:r>
    </w:p>
    <w:p w14:paraId="27A1E5CE" w14:textId="77777777" w:rsidR="006B6BC5" w:rsidRPr="00AC3DC4" w:rsidRDefault="006B6BC5" w:rsidP="006B6BC5">
      <w:pPr>
        <w:pStyle w:val="Odstavecseseznamem"/>
        <w:spacing w:after="120"/>
        <w:ind w:left="284"/>
        <w:jc w:val="both"/>
        <w:rPr>
          <w:rFonts w:ascii="Arial" w:hAnsi="Arial"/>
          <w:sz w:val="20"/>
          <w:szCs w:val="20"/>
          <w:highlight w:val="yellow"/>
        </w:rPr>
      </w:pPr>
    </w:p>
    <w:p w14:paraId="79EDA55A" w14:textId="77047AC4" w:rsidR="006B6BC5" w:rsidRPr="00B568DD" w:rsidRDefault="00B568DD" w:rsidP="00B51B7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Demontáž rozvaděčové skříně TV</w:t>
      </w:r>
      <w:r w:rsidR="005A398C">
        <w:rPr>
          <w:rFonts w:ascii="Arial" w:hAnsi="Arial"/>
          <w:b/>
          <w:bCs/>
          <w:sz w:val="20"/>
          <w:szCs w:val="20"/>
        </w:rPr>
        <w:t>, nástřik dveří, podlahy PVC, rolety</w:t>
      </w:r>
    </w:p>
    <w:p w14:paraId="3F70A6AC" w14:textId="38C3572C" w:rsidR="00B568DD" w:rsidRDefault="00B568DD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 d</w:t>
      </w:r>
      <w:r w:rsidRPr="00B568DD">
        <w:rPr>
          <w:rFonts w:ascii="Arial" w:hAnsi="Arial"/>
          <w:sz w:val="20"/>
          <w:szCs w:val="20"/>
        </w:rPr>
        <w:t>emontáží</w:t>
      </w:r>
      <w:r>
        <w:rPr>
          <w:rFonts w:ascii="Arial" w:hAnsi="Arial"/>
          <w:sz w:val="20"/>
          <w:szCs w:val="20"/>
        </w:rPr>
        <w:t xml:space="preserve"> stávajících rozvodů elektro, bylo rozhodnuto o demontáži stávajícího nefunkčního rozvaděče TV. Bylo provedeno vybourání rozvaděčové skříně a zapravení vzniklého otvoru.</w:t>
      </w:r>
    </w:p>
    <w:p w14:paraId="23F2A7B6" w14:textId="43B3414C" w:rsidR="005A398C" w:rsidRDefault="005A398C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 sjednocení designu rekonstruovaných prostorů s celkovým barevným konceptem školy, byl proveden</w:t>
      </w:r>
    </w:p>
    <w:p w14:paraId="01E6B156" w14:textId="13C699E1" w:rsidR="005A398C" w:rsidRDefault="005A398C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nástřik nových dveří v místnostech čísla: 3.56, 3.59, 3.58, 3.61 a 3.62 v barvě RAL 3000.</w:t>
      </w:r>
    </w:p>
    <w:p w14:paraId="450A199D" w14:textId="4C9DBCC6" w:rsidR="005A398C" w:rsidRDefault="005A398C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místnosti číslo 3.59 (servrovna) je položeno antistatické PVC a v místnosti číslo 3.56 (kabinet) zátěžové PVC. V místnosti číslo: 3.51 (chodba 3.NP) vyměněny podlahové soklíky PVC.</w:t>
      </w:r>
    </w:p>
    <w:p w14:paraId="5A5FCD32" w14:textId="2C209CA3" w:rsidR="005A398C" w:rsidRDefault="005A398C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Vzhledem k účelu plnohodnotného využití nových učeben – místností číslo: 3.58, 3.61 a 3.62 byly namontovány okenní rolety.</w:t>
      </w:r>
    </w:p>
    <w:p w14:paraId="682A79C0" w14:textId="18B16263" w:rsidR="00B568DD" w:rsidRPr="002C612D" w:rsidRDefault="00B568DD" w:rsidP="00B568DD">
      <w:pPr>
        <w:pStyle w:val="Odstavecseseznamem"/>
        <w:ind w:left="284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Více práce – </w:t>
      </w:r>
      <w:r w:rsidR="005A398C">
        <w:rPr>
          <w:rFonts w:ascii="Arial" w:hAnsi="Arial"/>
          <w:i/>
          <w:sz w:val="20"/>
          <w:szCs w:val="20"/>
        </w:rPr>
        <w:t>218.579,75</w:t>
      </w:r>
      <w:r>
        <w:rPr>
          <w:rFonts w:ascii="Arial" w:hAnsi="Arial"/>
          <w:i/>
          <w:sz w:val="20"/>
          <w:szCs w:val="20"/>
        </w:rPr>
        <w:t>,- Kč</w:t>
      </w:r>
    </w:p>
    <w:p w14:paraId="4067C62D" w14:textId="77777777" w:rsidR="00B568DD" w:rsidRPr="00B568DD" w:rsidRDefault="00B568DD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</w:p>
    <w:p w14:paraId="072F7FD9" w14:textId="77777777" w:rsidR="00B568DD" w:rsidRDefault="00B568DD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  <w:highlight w:val="yellow"/>
        </w:rPr>
      </w:pPr>
    </w:p>
    <w:p w14:paraId="24DE4EA7" w14:textId="77777777" w:rsidR="00B568DD" w:rsidRDefault="00B568DD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  <w:highlight w:val="yellow"/>
        </w:rPr>
      </w:pPr>
    </w:p>
    <w:p w14:paraId="74F4D333" w14:textId="77777777" w:rsidR="00D31DCE" w:rsidRDefault="00D31DCE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  <w:highlight w:val="yellow"/>
        </w:rPr>
      </w:pPr>
    </w:p>
    <w:p w14:paraId="576157A5" w14:textId="77777777" w:rsidR="00B568DD" w:rsidRDefault="00B568DD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  <w:highlight w:val="yellow"/>
        </w:rPr>
      </w:pPr>
    </w:p>
    <w:p w14:paraId="7D8EC9D2" w14:textId="77777777" w:rsidR="007542BB" w:rsidRPr="00AC3DC4" w:rsidRDefault="007542BB" w:rsidP="007542BB">
      <w:pPr>
        <w:pStyle w:val="Odstavecseseznamem"/>
        <w:spacing w:after="120"/>
        <w:ind w:left="284"/>
        <w:jc w:val="both"/>
        <w:rPr>
          <w:rFonts w:ascii="Arial" w:hAnsi="Arial"/>
          <w:sz w:val="20"/>
          <w:szCs w:val="20"/>
          <w:highlight w:val="yellow"/>
        </w:rPr>
      </w:pPr>
    </w:p>
    <w:p w14:paraId="6868FB85" w14:textId="59D12BE3" w:rsidR="007542BB" w:rsidRPr="00B568DD" w:rsidRDefault="00B568DD" w:rsidP="00B51B7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Úpravy ústředního topení a zdrav</w:t>
      </w:r>
      <w:r w:rsidR="00C276D9">
        <w:rPr>
          <w:rFonts w:ascii="Arial" w:hAnsi="Arial"/>
          <w:b/>
          <w:bCs/>
          <w:sz w:val="20"/>
          <w:szCs w:val="20"/>
        </w:rPr>
        <w:t>o</w:t>
      </w:r>
      <w:r>
        <w:rPr>
          <w:rFonts w:ascii="Arial" w:hAnsi="Arial"/>
          <w:b/>
          <w:bCs/>
          <w:sz w:val="20"/>
          <w:szCs w:val="20"/>
        </w:rPr>
        <w:t>techniky</w:t>
      </w:r>
    </w:p>
    <w:p w14:paraId="0FDBBBF4" w14:textId="77777777" w:rsidR="00EE0B2D" w:rsidRDefault="00EE0B2D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bookmarkStart w:id="4" w:name="_Hlk59471670"/>
      <w:r>
        <w:rPr>
          <w:rFonts w:ascii="Arial" w:hAnsi="Arial"/>
          <w:sz w:val="20"/>
          <w:szCs w:val="20"/>
        </w:rPr>
        <w:t>Navýšení počtu nových radiátorů (</w:t>
      </w:r>
      <w:r w:rsidRPr="00EE0B2D">
        <w:rPr>
          <w:rFonts w:ascii="Arial" w:hAnsi="Arial"/>
          <w:sz w:val="20"/>
          <w:szCs w:val="20"/>
        </w:rPr>
        <w:t>výměna</w:t>
      </w:r>
      <w:r>
        <w:rPr>
          <w:rFonts w:ascii="Arial" w:hAnsi="Arial"/>
          <w:sz w:val="20"/>
          <w:szCs w:val="20"/>
        </w:rPr>
        <w:t xml:space="preserve"> za </w:t>
      </w:r>
      <w:r w:rsidRPr="00EE0B2D">
        <w:rPr>
          <w:rFonts w:ascii="Arial" w:hAnsi="Arial"/>
          <w:sz w:val="20"/>
          <w:szCs w:val="20"/>
        </w:rPr>
        <w:t>star</w:t>
      </w:r>
      <w:r>
        <w:rPr>
          <w:rFonts w:ascii="Arial" w:hAnsi="Arial"/>
          <w:sz w:val="20"/>
          <w:szCs w:val="20"/>
        </w:rPr>
        <w:t xml:space="preserve">á tělesa) </w:t>
      </w:r>
      <w:r w:rsidRPr="00EE0B2D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č. termostatických hlavic a připojovacího potrubí. </w:t>
      </w:r>
    </w:p>
    <w:p w14:paraId="50B4E4DA" w14:textId="0B124407" w:rsidR="00B568DD" w:rsidRDefault="00EE0B2D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Odvod kondenzátu z vnitřní klimatizační jednotky.</w:t>
      </w:r>
    </w:p>
    <w:p w14:paraId="6539DCEA" w14:textId="5EAD9EC3" w:rsidR="00EE0B2D" w:rsidRPr="00EE0B2D" w:rsidRDefault="00EE0B2D" w:rsidP="00D20092">
      <w:pPr>
        <w:pStyle w:val="Odstavecseseznamem"/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Záměna umyvadel š.80cm za umyvadla š.60cm.</w:t>
      </w:r>
    </w:p>
    <w:p w14:paraId="20880090" w14:textId="57C3B137" w:rsidR="00EE0B2D" w:rsidRPr="002C612D" w:rsidRDefault="00EE0B2D" w:rsidP="00EE0B2D">
      <w:pPr>
        <w:pStyle w:val="Odstavecseseznamem"/>
        <w:ind w:left="284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Více práce – </w:t>
      </w:r>
      <w:r w:rsidR="00D6799F">
        <w:rPr>
          <w:rFonts w:ascii="Arial" w:hAnsi="Arial"/>
          <w:i/>
          <w:sz w:val="20"/>
          <w:szCs w:val="20"/>
        </w:rPr>
        <w:t>56.831</w:t>
      </w:r>
      <w:r>
        <w:rPr>
          <w:rFonts w:ascii="Arial" w:hAnsi="Arial"/>
          <w:i/>
          <w:sz w:val="20"/>
          <w:szCs w:val="20"/>
        </w:rPr>
        <w:t>,- Kč</w:t>
      </w:r>
    </w:p>
    <w:bookmarkEnd w:id="4"/>
    <w:p w14:paraId="1165BA6E" w14:textId="77777777" w:rsidR="00A87A1A" w:rsidRPr="00D6799F" w:rsidRDefault="00A87A1A" w:rsidP="00D6799F">
      <w:pPr>
        <w:jc w:val="both"/>
        <w:rPr>
          <w:rFonts w:ascii="Arial" w:hAnsi="Arial"/>
          <w:i/>
          <w:iCs/>
          <w:sz w:val="20"/>
          <w:szCs w:val="20"/>
          <w:highlight w:val="yellow"/>
        </w:rPr>
      </w:pPr>
    </w:p>
    <w:p w14:paraId="26F73F75" w14:textId="77777777" w:rsidR="00A20F4B" w:rsidRPr="00AC3DC4" w:rsidRDefault="00A20F4B" w:rsidP="00A20F4B">
      <w:pPr>
        <w:pStyle w:val="Odstavecseseznamem"/>
        <w:spacing w:after="120"/>
        <w:ind w:left="284"/>
        <w:jc w:val="both"/>
        <w:rPr>
          <w:rFonts w:ascii="Arial" w:hAnsi="Arial"/>
          <w:sz w:val="20"/>
          <w:szCs w:val="20"/>
          <w:highlight w:val="yellow"/>
        </w:rPr>
      </w:pPr>
    </w:p>
    <w:p w14:paraId="5C5BD7F4" w14:textId="52D20599" w:rsidR="00A20F4B" w:rsidRPr="00D6799F" w:rsidRDefault="00D6799F" w:rsidP="00B51B7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Elektroinstalace</w:t>
      </w:r>
      <w:r w:rsidR="005B2B40">
        <w:rPr>
          <w:rFonts w:ascii="Arial" w:hAnsi="Arial"/>
          <w:b/>
          <w:bCs/>
          <w:sz w:val="20"/>
          <w:szCs w:val="20"/>
        </w:rPr>
        <w:t xml:space="preserve"> – silnoproud, slaboproud</w:t>
      </w:r>
    </w:p>
    <w:p w14:paraId="4527A186" w14:textId="13D70A97" w:rsidR="00D6799F" w:rsidRPr="00D6799F" w:rsidRDefault="00D6799F" w:rsidP="00A20F4B">
      <w:pPr>
        <w:pStyle w:val="Odstavecseseznamem"/>
        <w:spacing w:after="120"/>
        <w:ind w:left="284"/>
        <w:jc w:val="both"/>
        <w:rPr>
          <w:rFonts w:ascii="Arial" w:hAnsi="Arial"/>
          <w:sz w:val="20"/>
          <w:szCs w:val="20"/>
        </w:rPr>
      </w:pPr>
      <w:r w:rsidRPr="00D6799F">
        <w:rPr>
          <w:rFonts w:ascii="Arial" w:hAnsi="Arial"/>
          <w:sz w:val="20"/>
          <w:szCs w:val="20"/>
        </w:rPr>
        <w:t>Změna typu patch panelů</w:t>
      </w:r>
      <w:r>
        <w:rPr>
          <w:rFonts w:ascii="Arial" w:hAnsi="Arial"/>
          <w:sz w:val="20"/>
          <w:szCs w:val="20"/>
        </w:rPr>
        <w:t>, změna reproduktorů, změna optické kabeláže, přetažení a doplnění datových zásuvek (II.NP), změna trasování v podlahách a ve stropě, doplnění zásuvek 230V, doplnění aktorů žaluzií pro budoucí osazení předokenních žaluzií.</w:t>
      </w:r>
    </w:p>
    <w:p w14:paraId="5EF2C2A2" w14:textId="44A726DE" w:rsidR="00D6799F" w:rsidRPr="002C612D" w:rsidRDefault="00D6799F" w:rsidP="00D6799F">
      <w:pPr>
        <w:pStyle w:val="Odstavecseseznamem"/>
        <w:ind w:left="284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Více práce – 111.482,50,- Kč</w:t>
      </w:r>
    </w:p>
    <w:p w14:paraId="33284CCE" w14:textId="77777777" w:rsidR="00D6799F" w:rsidRPr="00D6799F" w:rsidRDefault="00D6799F" w:rsidP="00D6799F">
      <w:pPr>
        <w:spacing w:after="120"/>
        <w:jc w:val="both"/>
        <w:rPr>
          <w:rFonts w:ascii="Arial" w:hAnsi="Arial"/>
          <w:i/>
          <w:iCs/>
          <w:sz w:val="20"/>
          <w:szCs w:val="20"/>
          <w:highlight w:val="yellow"/>
        </w:rPr>
      </w:pPr>
    </w:p>
    <w:p w14:paraId="7AA6ADED" w14:textId="02FFB5E4" w:rsidR="00A20F4B" w:rsidRPr="00D6799F" w:rsidRDefault="00D6799F" w:rsidP="00B51B77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/>
          <w:b/>
          <w:bCs/>
          <w:iCs/>
          <w:sz w:val="20"/>
          <w:szCs w:val="20"/>
        </w:rPr>
      </w:pPr>
      <w:r w:rsidRPr="00D6799F">
        <w:rPr>
          <w:rFonts w:ascii="Arial" w:hAnsi="Arial"/>
          <w:b/>
          <w:bCs/>
          <w:iCs/>
          <w:sz w:val="20"/>
          <w:szCs w:val="20"/>
        </w:rPr>
        <w:t xml:space="preserve">Úprava </w:t>
      </w:r>
      <w:r>
        <w:rPr>
          <w:rFonts w:ascii="Arial" w:hAnsi="Arial"/>
          <w:b/>
          <w:bCs/>
          <w:iCs/>
          <w:sz w:val="20"/>
          <w:szCs w:val="20"/>
        </w:rPr>
        <w:t>vzduchotechniky/chlazení</w:t>
      </w:r>
    </w:p>
    <w:p w14:paraId="14E4B05C" w14:textId="7747566A" w:rsidR="00D6799F" w:rsidRPr="00D6799F" w:rsidRDefault="00D6799F" w:rsidP="00A20F4B">
      <w:pPr>
        <w:pStyle w:val="Odstavecseseznamem"/>
        <w:spacing w:before="120" w:after="120"/>
        <w:ind w:left="284"/>
        <w:jc w:val="both"/>
        <w:rPr>
          <w:rFonts w:ascii="Arial" w:hAnsi="Arial"/>
          <w:iCs/>
          <w:sz w:val="20"/>
          <w:szCs w:val="20"/>
        </w:rPr>
      </w:pPr>
      <w:r w:rsidRPr="00D6799F">
        <w:rPr>
          <w:rFonts w:ascii="Arial" w:hAnsi="Arial"/>
          <w:iCs/>
          <w:sz w:val="20"/>
          <w:szCs w:val="20"/>
        </w:rPr>
        <w:t xml:space="preserve">Dle požadavku </w:t>
      </w:r>
      <w:r w:rsidR="009E6E46">
        <w:rPr>
          <w:rFonts w:ascii="Arial" w:hAnsi="Arial"/>
          <w:iCs/>
          <w:sz w:val="20"/>
          <w:szCs w:val="20"/>
        </w:rPr>
        <w:t xml:space="preserve">elektro specialisty, bylo provedeno přemístění vnitřní klimatizační jednotky v serverovně do nové pozice proti serveru. </w:t>
      </w:r>
      <w:r w:rsidR="00D31DCE">
        <w:rPr>
          <w:rFonts w:ascii="Arial" w:hAnsi="Arial"/>
          <w:iCs/>
          <w:sz w:val="20"/>
          <w:szCs w:val="20"/>
        </w:rPr>
        <w:t>Doplnění střešních konzol po montáži jednotek na střeše.</w:t>
      </w:r>
      <w:r w:rsidR="009E6E46">
        <w:rPr>
          <w:rFonts w:ascii="Arial" w:hAnsi="Arial"/>
          <w:iCs/>
          <w:sz w:val="20"/>
          <w:szCs w:val="20"/>
        </w:rPr>
        <w:t xml:space="preserve"> </w:t>
      </w:r>
    </w:p>
    <w:p w14:paraId="5921066E" w14:textId="5FC9437C" w:rsidR="00D20092" w:rsidRPr="009E6E46" w:rsidRDefault="00D20092" w:rsidP="00A20F4B">
      <w:pPr>
        <w:pStyle w:val="Odstavecseseznamem"/>
        <w:spacing w:before="120" w:after="120"/>
        <w:ind w:left="284"/>
        <w:jc w:val="both"/>
        <w:rPr>
          <w:rFonts w:ascii="Arial" w:hAnsi="Arial"/>
          <w:i/>
          <w:sz w:val="20"/>
          <w:szCs w:val="20"/>
        </w:rPr>
      </w:pPr>
      <w:r w:rsidRPr="009E6E46">
        <w:rPr>
          <w:rFonts w:ascii="Arial" w:hAnsi="Arial"/>
          <w:i/>
          <w:sz w:val="20"/>
          <w:szCs w:val="20"/>
        </w:rPr>
        <w:t xml:space="preserve">Více práce – </w:t>
      </w:r>
      <w:r w:rsidR="00D31DCE">
        <w:rPr>
          <w:rFonts w:ascii="Arial" w:hAnsi="Arial"/>
          <w:i/>
          <w:sz w:val="20"/>
          <w:szCs w:val="20"/>
        </w:rPr>
        <w:t>10.680</w:t>
      </w:r>
      <w:r w:rsidR="009E6E46">
        <w:rPr>
          <w:rFonts w:ascii="Arial" w:hAnsi="Arial"/>
          <w:i/>
          <w:sz w:val="20"/>
          <w:szCs w:val="20"/>
        </w:rPr>
        <w:t>,-</w:t>
      </w:r>
      <w:r w:rsidRPr="009E6E46">
        <w:rPr>
          <w:rFonts w:ascii="Arial" w:hAnsi="Arial"/>
          <w:i/>
          <w:sz w:val="20"/>
          <w:szCs w:val="20"/>
        </w:rPr>
        <w:t xml:space="preserve"> Kč</w:t>
      </w:r>
    </w:p>
    <w:p w14:paraId="6F00C7F5" w14:textId="0C03E6B6" w:rsidR="006600AB" w:rsidRPr="005B2B40" w:rsidRDefault="006600AB" w:rsidP="005B2B40">
      <w:pPr>
        <w:spacing w:before="120" w:after="120"/>
        <w:jc w:val="both"/>
        <w:rPr>
          <w:rFonts w:ascii="Arial" w:hAnsi="Arial"/>
          <w:iCs/>
          <w:sz w:val="20"/>
          <w:szCs w:val="20"/>
          <w:highlight w:val="yellow"/>
        </w:rPr>
      </w:pPr>
    </w:p>
    <w:p w14:paraId="0E78D6BA" w14:textId="6557FE83" w:rsidR="00A20F4B" w:rsidRPr="009E6E46" w:rsidRDefault="009E6E46" w:rsidP="00B51B7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Stavební úpravy povrchů vnitřních, tepelné izolace, podlahy ze syntetických hmot a malby</w:t>
      </w:r>
    </w:p>
    <w:p w14:paraId="2DBF26A1" w14:textId="2E04C1F5" w:rsidR="009E6E46" w:rsidRDefault="00F47196" w:rsidP="00D20092">
      <w:pPr>
        <w:pStyle w:val="Odstavecseseznamem"/>
        <w:ind w:left="425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Z důvodu provedení celoplošných úprav stěn (viz. bod 2.) se neprováděly opravy omítek v rozsahu 10% plochy.</w:t>
      </w:r>
    </w:p>
    <w:p w14:paraId="76F894FB" w14:textId="76127EF9" w:rsidR="00F47196" w:rsidRDefault="00F47196" w:rsidP="00D20092">
      <w:pPr>
        <w:pStyle w:val="Odstavecseseznamem"/>
        <w:ind w:left="425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Po demontáži stávajících PVC podlahovin byla zjištěna rovinnost do 3mm/m2 a nebylo nutné realizovat samonivelační vyrovnávací stěrku. Vyrovnávací rampa zdvojené podlahy, nebude provedena z betonu, ale ze systémových prvku zdvojené podlahy.</w:t>
      </w:r>
    </w:p>
    <w:p w14:paraId="420117D2" w14:textId="1AC8F6E7" w:rsidR="00F47196" w:rsidRDefault="00F47196" w:rsidP="00D20092">
      <w:pPr>
        <w:pStyle w:val="Odstavecseseznamem"/>
        <w:ind w:left="425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Zateplení kazetových stropů není realizováno, jelikož je půdní prostor zateplen minerální plstí. Izolace podlah není vyžadována projektem – skladba vyvýšené podlahy PC učeben: zdvojená podlaha 600x600mm uložena na kovových stojkách; vzduchová mezera; stávající PZD deska. Konstrukce zdvojené podlahy započten v rozpočtu ve stavební části a v části elektro. Ze stavební části se odečítá.</w:t>
      </w:r>
    </w:p>
    <w:p w14:paraId="7012CEDD" w14:textId="11BA3DCB" w:rsidR="00F47196" w:rsidRDefault="00F47196" w:rsidP="00D20092">
      <w:pPr>
        <w:pStyle w:val="Odstavecseseznamem"/>
        <w:ind w:left="425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Malby </w:t>
      </w:r>
      <w:r w:rsidR="005B2B40">
        <w:rPr>
          <w:rFonts w:ascii="Arial" w:hAnsi="Arial"/>
          <w:iCs/>
          <w:sz w:val="20"/>
          <w:szCs w:val="20"/>
        </w:rPr>
        <w:t>odpočet proti přípočtu viz. bod 3.</w:t>
      </w:r>
    </w:p>
    <w:p w14:paraId="35287F81" w14:textId="49ECAD04" w:rsidR="005B2B40" w:rsidRPr="009E6E46" w:rsidRDefault="005B2B40" w:rsidP="005B2B40">
      <w:pPr>
        <w:pStyle w:val="Odstavecseseznamem"/>
        <w:spacing w:before="120" w:after="120"/>
        <w:ind w:left="284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Méně</w:t>
      </w:r>
      <w:r w:rsidRPr="009E6E46">
        <w:rPr>
          <w:rFonts w:ascii="Arial" w:hAnsi="Arial"/>
          <w:i/>
          <w:sz w:val="20"/>
          <w:szCs w:val="20"/>
        </w:rPr>
        <w:t xml:space="preserve"> práce – </w:t>
      </w:r>
      <w:r w:rsidR="00D31DCE">
        <w:rPr>
          <w:rFonts w:ascii="Arial" w:hAnsi="Arial"/>
          <w:i/>
          <w:sz w:val="20"/>
          <w:szCs w:val="20"/>
        </w:rPr>
        <w:t>707.156,35</w:t>
      </w:r>
      <w:r w:rsidRPr="009E6E46">
        <w:rPr>
          <w:rFonts w:ascii="Arial" w:hAnsi="Arial"/>
          <w:i/>
          <w:sz w:val="20"/>
          <w:szCs w:val="20"/>
        </w:rPr>
        <w:t xml:space="preserve"> Kč</w:t>
      </w:r>
    </w:p>
    <w:p w14:paraId="4C7191D4" w14:textId="26FA97A1" w:rsidR="005B2B40" w:rsidRDefault="005B2B40" w:rsidP="00D20092">
      <w:pPr>
        <w:pStyle w:val="Odstavecseseznamem"/>
        <w:ind w:left="425"/>
        <w:jc w:val="both"/>
        <w:rPr>
          <w:rFonts w:ascii="Arial" w:hAnsi="Arial"/>
          <w:iCs/>
          <w:sz w:val="20"/>
          <w:szCs w:val="20"/>
        </w:rPr>
      </w:pPr>
    </w:p>
    <w:p w14:paraId="35A9E6C2" w14:textId="5779DAAD" w:rsidR="006600AB" w:rsidRPr="00AC3DC4" w:rsidRDefault="00F47196" w:rsidP="005B2B40">
      <w:pPr>
        <w:pStyle w:val="Odstavecseseznamem"/>
        <w:ind w:left="425"/>
        <w:jc w:val="both"/>
        <w:rPr>
          <w:rFonts w:ascii="Arial" w:hAnsi="Arial"/>
          <w:b/>
          <w:bCs/>
          <w:sz w:val="20"/>
          <w:szCs w:val="20"/>
          <w:highlight w:val="yellow"/>
        </w:rPr>
      </w:pPr>
      <w:r>
        <w:rPr>
          <w:rFonts w:ascii="Arial" w:hAnsi="Arial"/>
          <w:iCs/>
          <w:sz w:val="20"/>
          <w:szCs w:val="20"/>
        </w:rPr>
        <w:t xml:space="preserve"> </w:t>
      </w:r>
      <w:r w:rsidR="006600AB" w:rsidRPr="00AC3DC4">
        <w:rPr>
          <w:rFonts w:ascii="Arial" w:hAnsi="Arial"/>
          <w:b/>
          <w:bCs/>
          <w:sz w:val="20"/>
          <w:szCs w:val="20"/>
          <w:highlight w:val="yellow"/>
        </w:rPr>
        <w:t xml:space="preserve">  </w:t>
      </w:r>
    </w:p>
    <w:p w14:paraId="239CFD22" w14:textId="62415626" w:rsidR="006600AB" w:rsidRPr="005B2B40" w:rsidRDefault="006600AB" w:rsidP="00B51B77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/>
          <w:b/>
          <w:bCs/>
          <w:sz w:val="20"/>
          <w:szCs w:val="20"/>
        </w:rPr>
      </w:pPr>
      <w:r w:rsidRPr="005B2B40">
        <w:rPr>
          <w:rFonts w:ascii="Arial" w:hAnsi="Arial"/>
          <w:b/>
          <w:bCs/>
          <w:sz w:val="20"/>
          <w:szCs w:val="20"/>
        </w:rPr>
        <w:t xml:space="preserve">  </w:t>
      </w:r>
      <w:r w:rsidR="005B2B40">
        <w:rPr>
          <w:rFonts w:ascii="Arial" w:hAnsi="Arial"/>
          <w:b/>
          <w:bCs/>
          <w:sz w:val="20"/>
          <w:szCs w:val="20"/>
        </w:rPr>
        <w:t>Zdravotechnika – záměna šířky umyvadel</w:t>
      </w:r>
    </w:p>
    <w:p w14:paraId="3AEBFF56" w14:textId="77777777" w:rsidR="005B2B40" w:rsidRDefault="005B2B40" w:rsidP="005B2B40">
      <w:pPr>
        <w:ind w:left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Dispozičními úpravami SDK předstěn v učebnách a kabinetu, byla provedena změna šířek umyvadel z 80cm na 60cm, viz. bod 5.</w:t>
      </w:r>
    </w:p>
    <w:p w14:paraId="7F5C6DC2" w14:textId="782B947A" w:rsidR="005B2B40" w:rsidRPr="005B2B40" w:rsidRDefault="005B2B40" w:rsidP="005B2B40">
      <w:pPr>
        <w:ind w:left="425"/>
        <w:jc w:val="both"/>
        <w:rPr>
          <w:rFonts w:ascii="Arial" w:hAnsi="Arial"/>
          <w:sz w:val="20"/>
          <w:szCs w:val="20"/>
        </w:rPr>
      </w:pPr>
      <w:r w:rsidRPr="005B2B40">
        <w:rPr>
          <w:rFonts w:ascii="Arial" w:hAnsi="Arial"/>
          <w:i/>
          <w:sz w:val="20"/>
          <w:szCs w:val="20"/>
        </w:rPr>
        <w:t>Méně práce – 11.920,- Kč</w:t>
      </w:r>
    </w:p>
    <w:p w14:paraId="0530BEC0" w14:textId="6798819B" w:rsidR="005B2B40" w:rsidRPr="005B2B40" w:rsidRDefault="005B2B40" w:rsidP="00D20092">
      <w:pPr>
        <w:ind w:left="425"/>
        <w:jc w:val="both"/>
        <w:rPr>
          <w:rFonts w:ascii="Arial" w:hAnsi="Arial"/>
          <w:sz w:val="20"/>
          <w:szCs w:val="20"/>
        </w:rPr>
      </w:pPr>
    </w:p>
    <w:p w14:paraId="0AF56506" w14:textId="78CE493C" w:rsidR="006B0B69" w:rsidRPr="003635F7" w:rsidRDefault="003635F7" w:rsidP="00B51B77">
      <w:pPr>
        <w:pStyle w:val="Odstavecseseznamem"/>
        <w:numPr>
          <w:ilvl w:val="0"/>
          <w:numId w:val="2"/>
        </w:numPr>
        <w:spacing w:before="120" w:after="120"/>
        <w:ind w:left="425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Elektroinstalace – silnoproud, slaboproud</w:t>
      </w:r>
    </w:p>
    <w:p w14:paraId="50A63F40" w14:textId="100F4CD2" w:rsidR="003635F7" w:rsidRPr="003635F7" w:rsidRDefault="003635F7" w:rsidP="003635F7">
      <w:pPr>
        <w:pStyle w:val="Odstavecseseznamem"/>
        <w:spacing w:before="120" w:after="120"/>
        <w:ind w:left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Změna typu patch panelů, změna typu reproduktorů, změna typu optické kabeláže, změna trasování kabeláží v podlahách a strupech, viz. bod 6..</w:t>
      </w:r>
    </w:p>
    <w:p w14:paraId="3DA9D25B" w14:textId="114E1BCD" w:rsidR="00D20092" w:rsidRDefault="003635F7" w:rsidP="00D20092">
      <w:pPr>
        <w:pStyle w:val="Odstavecseseznamem"/>
        <w:ind w:left="425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Méně</w:t>
      </w:r>
      <w:r w:rsidR="00D20092" w:rsidRPr="005B2B40">
        <w:rPr>
          <w:rFonts w:ascii="Arial" w:hAnsi="Arial"/>
          <w:i/>
          <w:iCs/>
          <w:sz w:val="20"/>
          <w:szCs w:val="20"/>
        </w:rPr>
        <w:t xml:space="preserve"> práce – </w:t>
      </w:r>
      <w:r>
        <w:rPr>
          <w:rFonts w:ascii="Arial" w:hAnsi="Arial"/>
          <w:i/>
          <w:iCs/>
          <w:sz w:val="20"/>
          <w:szCs w:val="20"/>
        </w:rPr>
        <w:t>136.385,90,-</w:t>
      </w:r>
      <w:r w:rsidR="00D20092" w:rsidRPr="005B2B40">
        <w:rPr>
          <w:rFonts w:ascii="Arial" w:hAnsi="Arial"/>
          <w:i/>
          <w:iCs/>
          <w:sz w:val="20"/>
          <w:szCs w:val="20"/>
        </w:rPr>
        <w:t xml:space="preserve"> Kč</w:t>
      </w:r>
    </w:p>
    <w:p w14:paraId="4765ED3F" w14:textId="77777777" w:rsidR="00D31DCE" w:rsidRPr="005B2B40" w:rsidRDefault="00D31DCE" w:rsidP="00D20092">
      <w:pPr>
        <w:pStyle w:val="Odstavecseseznamem"/>
        <w:ind w:left="425"/>
        <w:jc w:val="both"/>
        <w:rPr>
          <w:rFonts w:ascii="Arial" w:hAnsi="Arial"/>
          <w:i/>
          <w:iCs/>
          <w:sz w:val="20"/>
          <w:szCs w:val="20"/>
        </w:rPr>
      </w:pPr>
    </w:p>
    <w:p w14:paraId="3A0F7B11" w14:textId="082775AD" w:rsidR="006B0B69" w:rsidRDefault="00D31DCE" w:rsidP="00D31DCE">
      <w:pPr>
        <w:spacing w:after="120"/>
        <w:jc w:val="both"/>
        <w:rPr>
          <w:rFonts w:ascii="Arial" w:hAnsi="Arial"/>
          <w:b/>
          <w:sz w:val="20"/>
          <w:szCs w:val="20"/>
        </w:rPr>
      </w:pPr>
      <w:r w:rsidRPr="00D31DCE">
        <w:rPr>
          <w:rFonts w:ascii="Arial" w:hAnsi="Arial"/>
          <w:b/>
          <w:sz w:val="20"/>
          <w:szCs w:val="20"/>
        </w:rPr>
        <w:t>11.</w:t>
      </w:r>
      <w:r>
        <w:rPr>
          <w:rFonts w:ascii="Arial" w:hAnsi="Arial"/>
          <w:b/>
          <w:sz w:val="20"/>
          <w:szCs w:val="20"/>
        </w:rPr>
        <w:t xml:space="preserve">   VZT – demontáže</w:t>
      </w:r>
    </w:p>
    <w:p w14:paraId="4197256F" w14:textId="336B51F7" w:rsidR="00D31DCE" w:rsidRDefault="00D31DCE" w:rsidP="00D31DCE">
      <w:p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</w:t>
      </w:r>
      <w:r>
        <w:rPr>
          <w:rFonts w:ascii="Arial" w:hAnsi="Arial"/>
          <w:sz w:val="20"/>
          <w:szCs w:val="20"/>
        </w:rPr>
        <w:t>Demontáže stěnových konzol vnitřních jednotek a odpočet čerpadel.</w:t>
      </w:r>
    </w:p>
    <w:p w14:paraId="601E82A0" w14:textId="5935076B" w:rsidR="00D31DCE" w:rsidRDefault="00D31DCE" w:rsidP="00D31DCE">
      <w:pPr>
        <w:pStyle w:val="Odstavecseseznamem"/>
        <w:ind w:left="425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i/>
          <w:iCs/>
          <w:sz w:val="20"/>
          <w:szCs w:val="20"/>
        </w:rPr>
        <w:t>Méně</w:t>
      </w:r>
      <w:r w:rsidRPr="005B2B40">
        <w:rPr>
          <w:rFonts w:ascii="Arial" w:hAnsi="Arial"/>
          <w:i/>
          <w:iCs/>
          <w:sz w:val="20"/>
          <w:szCs w:val="20"/>
        </w:rPr>
        <w:t xml:space="preserve"> práce – </w:t>
      </w:r>
      <w:r>
        <w:rPr>
          <w:rFonts w:ascii="Arial" w:hAnsi="Arial"/>
          <w:i/>
          <w:iCs/>
          <w:sz w:val="20"/>
          <w:szCs w:val="20"/>
        </w:rPr>
        <w:t>23.560,,-</w:t>
      </w:r>
      <w:r w:rsidRPr="005B2B40">
        <w:rPr>
          <w:rFonts w:ascii="Arial" w:hAnsi="Arial"/>
          <w:i/>
          <w:iCs/>
          <w:sz w:val="20"/>
          <w:szCs w:val="20"/>
        </w:rPr>
        <w:t xml:space="preserve"> Kč</w:t>
      </w:r>
    </w:p>
    <w:p w14:paraId="70BA6745" w14:textId="3A18AFD6" w:rsidR="00D31DCE" w:rsidRPr="00D31DCE" w:rsidRDefault="00D31DCE" w:rsidP="00D31DCE">
      <w:pPr>
        <w:spacing w:after="120"/>
        <w:jc w:val="both"/>
        <w:rPr>
          <w:rFonts w:ascii="Arial" w:hAnsi="Arial"/>
          <w:sz w:val="20"/>
          <w:szCs w:val="20"/>
        </w:rPr>
      </w:pPr>
    </w:p>
    <w:p w14:paraId="17B64AF2" w14:textId="77777777" w:rsidR="00D31DCE" w:rsidRPr="00AC3DC4" w:rsidRDefault="00D31DCE" w:rsidP="006B0B69">
      <w:pPr>
        <w:pStyle w:val="Odstavecseseznamem"/>
        <w:spacing w:after="120"/>
        <w:ind w:left="426"/>
        <w:jc w:val="both"/>
        <w:rPr>
          <w:rFonts w:ascii="Arial" w:hAnsi="Arial"/>
          <w:sz w:val="20"/>
          <w:szCs w:val="20"/>
          <w:highlight w:val="yellow"/>
        </w:rPr>
      </w:pPr>
    </w:p>
    <w:p w14:paraId="1F01477D" w14:textId="77777777" w:rsidR="00A4482A" w:rsidRPr="00AC3DC4" w:rsidRDefault="00A4482A" w:rsidP="00A4482A">
      <w:pPr>
        <w:jc w:val="both"/>
        <w:rPr>
          <w:rFonts w:ascii="Arial" w:hAnsi="Arial"/>
          <w:sz w:val="20"/>
          <w:szCs w:val="20"/>
          <w:highlight w:val="yellow"/>
        </w:rPr>
      </w:pPr>
    </w:p>
    <w:p w14:paraId="751772CC" w14:textId="1B21494B" w:rsidR="00F94291" w:rsidRPr="00A4482A" w:rsidRDefault="00A4482A" w:rsidP="00A4482A">
      <w:pPr>
        <w:jc w:val="both"/>
        <w:rPr>
          <w:rFonts w:ascii="Arial" w:hAnsi="Arial"/>
          <w:sz w:val="20"/>
          <w:szCs w:val="20"/>
        </w:rPr>
      </w:pPr>
      <w:r w:rsidRPr="003635F7">
        <w:rPr>
          <w:rFonts w:ascii="Arial" w:hAnsi="Arial"/>
          <w:sz w:val="20"/>
          <w:szCs w:val="20"/>
        </w:rPr>
        <w:t>Všechny uvedené změny jsou finančními náklady, které jsou doloženy položkovými rozpočty.</w:t>
      </w:r>
      <w:r>
        <w:rPr>
          <w:rFonts w:ascii="Arial" w:hAnsi="Arial"/>
          <w:sz w:val="20"/>
          <w:szCs w:val="20"/>
        </w:rPr>
        <w:t xml:space="preserve"> </w:t>
      </w:r>
      <w:r w:rsidR="00B00E9E" w:rsidRPr="00A4482A">
        <w:rPr>
          <w:rFonts w:ascii="Arial" w:hAnsi="Arial"/>
          <w:sz w:val="20"/>
          <w:szCs w:val="20"/>
        </w:rPr>
        <w:t xml:space="preserve"> </w:t>
      </w:r>
    </w:p>
    <w:bookmarkEnd w:id="1"/>
    <w:bookmarkEnd w:id="2"/>
    <w:p w14:paraId="09AB9F36" w14:textId="77777777" w:rsidR="00AC3DC4" w:rsidRDefault="00AC3DC4" w:rsidP="0070756E">
      <w:pPr>
        <w:pStyle w:val="Zkladntext"/>
        <w:spacing w:after="60"/>
        <w:rPr>
          <w:rFonts w:ascii="Arial" w:hAnsi="Arial" w:cs="Arial"/>
          <w:b/>
          <w:i/>
          <w:sz w:val="22"/>
          <w:szCs w:val="22"/>
          <w:u w:val="single"/>
        </w:rPr>
      </w:pPr>
    </w:p>
    <w:p w14:paraId="1F9BF4BF" w14:textId="32D75383" w:rsidR="00AA6D14" w:rsidRPr="00156E15" w:rsidRDefault="00387AF3" w:rsidP="0070756E">
      <w:pPr>
        <w:pStyle w:val="Zkladntext"/>
        <w:spacing w:after="6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4</w:t>
      </w:r>
      <w:r w:rsidR="00AA6D14" w:rsidRPr="00156E15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r w:rsidR="0066409C" w:rsidRPr="00156E15">
        <w:rPr>
          <w:rFonts w:ascii="Arial" w:hAnsi="Arial" w:cs="Arial"/>
          <w:b/>
          <w:i/>
          <w:sz w:val="22"/>
          <w:szCs w:val="22"/>
          <w:u w:val="single"/>
        </w:rPr>
        <w:t>Finanční náklady změny</w:t>
      </w:r>
      <w:r w:rsidR="00AA6D14" w:rsidRPr="00156E15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14:paraId="3D0907F2" w14:textId="08F2185F" w:rsidR="00DC496D" w:rsidRDefault="008E2839" w:rsidP="0070756E">
      <w:pPr>
        <w:pStyle w:val="Zkladntext"/>
        <w:spacing w:after="60"/>
        <w:rPr>
          <w:rFonts w:ascii="Arial" w:hAnsi="Arial" w:cs="Arial"/>
          <w:sz w:val="20"/>
        </w:rPr>
      </w:pPr>
      <w:r w:rsidRPr="00DC496D">
        <w:rPr>
          <w:rFonts w:ascii="Arial" w:hAnsi="Arial" w:cs="Arial"/>
          <w:sz w:val="20"/>
        </w:rPr>
        <w:t xml:space="preserve">Uvedené dodávky a práce jsou pro zhotovitele </w:t>
      </w:r>
      <w:r>
        <w:rPr>
          <w:rFonts w:ascii="Arial" w:hAnsi="Arial" w:cs="Arial"/>
          <w:sz w:val="20"/>
        </w:rPr>
        <w:t xml:space="preserve">jak </w:t>
      </w:r>
      <w:r w:rsidRPr="00DC496D">
        <w:rPr>
          <w:rFonts w:ascii="Arial" w:hAnsi="Arial" w:cs="Arial"/>
          <w:sz w:val="20"/>
        </w:rPr>
        <w:t xml:space="preserve">vícepráce, </w:t>
      </w:r>
      <w:r w:rsidRPr="002C036C">
        <w:rPr>
          <w:rFonts w:ascii="Arial" w:hAnsi="Arial" w:cs="Arial"/>
          <w:sz w:val="20"/>
        </w:rPr>
        <w:t>tak méněpráce</w:t>
      </w:r>
      <w:r>
        <w:rPr>
          <w:rFonts w:ascii="Arial" w:hAnsi="Arial" w:cs="Arial"/>
          <w:sz w:val="20"/>
        </w:rPr>
        <w:t xml:space="preserve">, </w:t>
      </w:r>
      <w:r w:rsidRPr="00DC496D">
        <w:rPr>
          <w:rFonts w:ascii="Arial" w:hAnsi="Arial" w:cs="Arial"/>
          <w:sz w:val="20"/>
        </w:rPr>
        <w:t>které byly zjištěny až po zahájení prací na předmětu díla, a které nebylo možné při zpracování cenové nabídky veřejné zakázky pro realizaci celé akce předpokládat.</w:t>
      </w:r>
    </w:p>
    <w:p w14:paraId="4307DA0D" w14:textId="6A70FE4C" w:rsidR="00A4482A" w:rsidRDefault="002B7963" w:rsidP="0070756E">
      <w:pPr>
        <w:pStyle w:val="Zkladntext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2829DF">
        <w:rPr>
          <w:rFonts w:ascii="Arial" w:hAnsi="Arial" w:cs="Arial"/>
          <w:sz w:val="20"/>
        </w:rPr>
        <w:t xml:space="preserve">cenění </w:t>
      </w:r>
      <w:r w:rsidR="00B1299F">
        <w:rPr>
          <w:rFonts w:ascii="Arial" w:hAnsi="Arial" w:cs="Arial"/>
          <w:sz w:val="20"/>
        </w:rPr>
        <w:t xml:space="preserve">uvedených víceprací bylo provedeno v souladu se Smlouvou o dílo, </w:t>
      </w:r>
      <w:r w:rsidR="002252C5">
        <w:rPr>
          <w:rFonts w:ascii="Arial" w:hAnsi="Arial" w:cs="Arial"/>
          <w:sz w:val="20"/>
        </w:rPr>
        <w:t xml:space="preserve">tzn. </w:t>
      </w:r>
      <w:r>
        <w:rPr>
          <w:rFonts w:ascii="Arial" w:hAnsi="Arial" w:cs="Arial"/>
          <w:sz w:val="20"/>
        </w:rPr>
        <w:t>byly</w:t>
      </w:r>
      <w:r w:rsidR="00F71C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použity jednotkové</w:t>
      </w:r>
      <w:r w:rsidR="00DC496D">
        <w:rPr>
          <w:rFonts w:ascii="Arial" w:hAnsi="Arial" w:cs="Arial"/>
          <w:sz w:val="20"/>
        </w:rPr>
        <w:t xml:space="preserve"> cen</w:t>
      </w:r>
      <w:r>
        <w:rPr>
          <w:rFonts w:ascii="Arial" w:hAnsi="Arial" w:cs="Arial"/>
          <w:sz w:val="20"/>
        </w:rPr>
        <w:t>y</w:t>
      </w:r>
      <w:r w:rsidR="00DC496D">
        <w:rPr>
          <w:rFonts w:ascii="Arial" w:hAnsi="Arial" w:cs="Arial"/>
          <w:sz w:val="20"/>
        </w:rPr>
        <w:t xml:space="preserve"> položkového rozpočtu (příloha č. </w:t>
      </w:r>
      <w:r w:rsidR="00315685">
        <w:rPr>
          <w:rFonts w:ascii="Arial" w:hAnsi="Arial" w:cs="Arial"/>
          <w:sz w:val="20"/>
        </w:rPr>
        <w:t>1</w:t>
      </w:r>
      <w:r w:rsidR="00DC496D">
        <w:rPr>
          <w:rFonts w:ascii="Arial" w:hAnsi="Arial" w:cs="Arial"/>
          <w:sz w:val="20"/>
        </w:rPr>
        <w:t xml:space="preserve"> ke S</w:t>
      </w:r>
      <w:r w:rsidR="002751F5">
        <w:rPr>
          <w:rFonts w:ascii="Arial" w:hAnsi="Arial" w:cs="Arial"/>
          <w:sz w:val="20"/>
        </w:rPr>
        <w:t>mlouvě</w:t>
      </w:r>
      <w:r w:rsidR="00DC496D">
        <w:rPr>
          <w:rFonts w:ascii="Arial" w:hAnsi="Arial" w:cs="Arial"/>
          <w:sz w:val="20"/>
        </w:rPr>
        <w:t>). Dodávky a práce, které nebyly</w:t>
      </w:r>
      <w:r w:rsidR="002252C5">
        <w:rPr>
          <w:rFonts w:ascii="Arial" w:hAnsi="Arial" w:cs="Arial"/>
          <w:sz w:val="20"/>
        </w:rPr>
        <w:t xml:space="preserve"> </w:t>
      </w:r>
      <w:r w:rsidR="00211674">
        <w:rPr>
          <w:rFonts w:ascii="Arial" w:hAnsi="Arial" w:cs="Arial"/>
          <w:sz w:val="20"/>
        </w:rPr>
        <w:t xml:space="preserve">obsaženy v uvedeném </w:t>
      </w:r>
      <w:r w:rsidR="00211674" w:rsidRPr="001E3715">
        <w:rPr>
          <w:rFonts w:ascii="Arial" w:hAnsi="Arial" w:cs="Arial"/>
          <w:sz w:val="20"/>
        </w:rPr>
        <w:t>položkovém rozpočtu</w:t>
      </w:r>
      <w:r w:rsidRPr="001E3715">
        <w:rPr>
          <w:rFonts w:ascii="Arial" w:hAnsi="Arial" w:cs="Arial"/>
          <w:sz w:val="20"/>
        </w:rPr>
        <w:t>,</w:t>
      </w:r>
      <w:r w:rsidR="00211674" w:rsidRPr="001E3715">
        <w:rPr>
          <w:rFonts w:ascii="Arial" w:hAnsi="Arial" w:cs="Arial"/>
          <w:sz w:val="20"/>
        </w:rPr>
        <w:t xml:space="preserve"> byly </w:t>
      </w:r>
      <w:r w:rsidR="00DC496D" w:rsidRPr="001E3715">
        <w:rPr>
          <w:rFonts w:ascii="Arial" w:hAnsi="Arial" w:cs="Arial"/>
          <w:sz w:val="20"/>
        </w:rPr>
        <w:t xml:space="preserve">oceněny v cenové soustavě </w:t>
      </w:r>
      <w:r w:rsidR="00E96D54" w:rsidRPr="00D31DCE">
        <w:rPr>
          <w:rFonts w:ascii="Arial" w:hAnsi="Arial" w:cs="Arial"/>
          <w:sz w:val="20"/>
        </w:rPr>
        <w:t>RTS Brno</w:t>
      </w:r>
      <w:r w:rsidR="00F94291" w:rsidRPr="001E3715">
        <w:rPr>
          <w:rFonts w:ascii="Arial" w:hAnsi="Arial" w:cs="Arial"/>
          <w:sz w:val="20"/>
        </w:rPr>
        <w:t xml:space="preserve"> </w:t>
      </w:r>
      <w:r w:rsidR="00EA27FF" w:rsidRPr="001E3715">
        <w:rPr>
          <w:rFonts w:ascii="Arial" w:hAnsi="Arial" w:cs="Arial"/>
          <w:sz w:val="20"/>
        </w:rPr>
        <w:t xml:space="preserve">dle Smlouvy o dílo, </w:t>
      </w:r>
      <w:r w:rsidR="001E7DD3">
        <w:rPr>
          <w:rFonts w:ascii="Arial" w:hAnsi="Arial" w:cs="Arial"/>
          <w:sz w:val="20"/>
        </w:rPr>
        <w:t>odst. 5.6.1.</w:t>
      </w:r>
      <w:r w:rsidR="00EA27FF" w:rsidRPr="001E3715">
        <w:rPr>
          <w:rFonts w:ascii="Arial" w:hAnsi="Arial" w:cs="Arial"/>
          <w:sz w:val="20"/>
        </w:rPr>
        <w:t xml:space="preserve">. </w:t>
      </w:r>
    </w:p>
    <w:p w14:paraId="5D409133" w14:textId="77777777" w:rsidR="00516111" w:rsidRDefault="00516111" w:rsidP="0070756E">
      <w:pPr>
        <w:pStyle w:val="Zkladntext"/>
        <w:spacing w:after="60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45"/>
        <w:gridCol w:w="2968"/>
        <w:gridCol w:w="3216"/>
      </w:tblGrid>
      <w:tr w:rsidR="00516111" w14:paraId="77461B1D" w14:textId="77777777" w:rsidTr="00516111">
        <w:tc>
          <w:tcPr>
            <w:tcW w:w="3510" w:type="dxa"/>
            <w:vAlign w:val="center"/>
          </w:tcPr>
          <w:p w14:paraId="04AD8496" w14:textId="1F016888" w:rsidR="00516111" w:rsidRDefault="00516111" w:rsidP="00516111">
            <w:pPr>
              <w:pStyle w:val="Zkladntext"/>
              <w:spacing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Položka</w:t>
            </w:r>
          </w:p>
        </w:tc>
        <w:tc>
          <w:tcPr>
            <w:tcW w:w="3009" w:type="dxa"/>
            <w:vAlign w:val="center"/>
          </w:tcPr>
          <w:p w14:paraId="0FC41289" w14:textId="1CD89E17" w:rsidR="00516111" w:rsidRDefault="00516111" w:rsidP="00516111">
            <w:pPr>
              <w:pStyle w:val="Zkladntext"/>
              <w:spacing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 bez DPH</w:t>
            </w:r>
          </w:p>
        </w:tc>
        <w:tc>
          <w:tcPr>
            <w:tcW w:w="3260" w:type="dxa"/>
            <w:vAlign w:val="center"/>
          </w:tcPr>
          <w:p w14:paraId="7007D367" w14:textId="5554993C" w:rsidR="00516111" w:rsidRDefault="00516111" w:rsidP="00516111">
            <w:pPr>
              <w:pStyle w:val="Zkladntext"/>
              <w:spacing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 s DPH</w:t>
            </w:r>
          </w:p>
        </w:tc>
      </w:tr>
      <w:tr w:rsidR="00516111" w14:paraId="3E4BF3BD" w14:textId="77777777" w:rsidTr="00516111">
        <w:tc>
          <w:tcPr>
            <w:tcW w:w="3510" w:type="dxa"/>
            <w:vAlign w:val="center"/>
          </w:tcPr>
          <w:p w14:paraId="578B1BBF" w14:textId="13CA8830" w:rsidR="00516111" w:rsidRDefault="003635F7" w:rsidP="00516111">
            <w:pPr>
              <w:pStyle w:val="Zkladntext"/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Více</w:t>
            </w:r>
            <w:r w:rsidR="00516111">
              <w:rPr>
                <w:rFonts w:ascii="Arial" w:hAnsi="Arial" w:cs="Arial"/>
                <w:sz w:val="20"/>
              </w:rPr>
              <w:t xml:space="preserve"> práce (VCP)</w:t>
            </w:r>
          </w:p>
        </w:tc>
        <w:tc>
          <w:tcPr>
            <w:tcW w:w="3009" w:type="dxa"/>
            <w:vAlign w:val="center"/>
          </w:tcPr>
          <w:p w14:paraId="0EB4641A" w14:textId="5F76B560" w:rsidR="00516111" w:rsidRPr="0098146A" w:rsidRDefault="0098146A" w:rsidP="00516111">
            <w:pPr>
              <w:pStyle w:val="Zkladntext"/>
              <w:spacing w:after="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98146A">
              <w:rPr>
                <w:rFonts w:ascii="Arial" w:hAnsi="Arial" w:cs="Arial"/>
                <w:i/>
                <w:iCs/>
                <w:sz w:val="20"/>
              </w:rPr>
              <w:t>933.311,70 Kč</w:t>
            </w:r>
          </w:p>
        </w:tc>
        <w:tc>
          <w:tcPr>
            <w:tcW w:w="3260" w:type="dxa"/>
            <w:vAlign w:val="center"/>
          </w:tcPr>
          <w:p w14:paraId="3970FAA2" w14:textId="26E32C71" w:rsidR="00516111" w:rsidRPr="0098146A" w:rsidRDefault="0098146A" w:rsidP="00516111">
            <w:pPr>
              <w:pStyle w:val="Zkladntext"/>
              <w:spacing w:after="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98146A">
              <w:rPr>
                <w:rFonts w:ascii="Arial" w:hAnsi="Arial" w:cs="Arial"/>
                <w:i/>
                <w:iCs/>
                <w:sz w:val="20"/>
              </w:rPr>
              <w:t xml:space="preserve">1.129.307,16 </w:t>
            </w:r>
            <w:r w:rsidR="003635F7" w:rsidRPr="0098146A">
              <w:rPr>
                <w:rFonts w:ascii="Arial" w:hAnsi="Arial" w:cs="Arial"/>
                <w:i/>
                <w:iCs/>
                <w:sz w:val="20"/>
              </w:rPr>
              <w:t>Kč</w:t>
            </w:r>
          </w:p>
        </w:tc>
      </w:tr>
      <w:tr w:rsidR="00516111" w14:paraId="2E66865F" w14:textId="77777777" w:rsidTr="00516111">
        <w:tc>
          <w:tcPr>
            <w:tcW w:w="3510" w:type="dxa"/>
            <w:vAlign w:val="center"/>
          </w:tcPr>
          <w:p w14:paraId="02D2802B" w14:textId="3A2A0BCF" w:rsidR="00516111" w:rsidRDefault="003635F7" w:rsidP="00516111">
            <w:pPr>
              <w:pStyle w:val="Zkladntext"/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Méně</w:t>
            </w:r>
            <w:r w:rsidR="00516111">
              <w:rPr>
                <w:rFonts w:ascii="Arial" w:hAnsi="Arial" w:cs="Arial"/>
                <w:sz w:val="20"/>
              </w:rPr>
              <w:t xml:space="preserve"> práce (MNP)</w:t>
            </w:r>
          </w:p>
        </w:tc>
        <w:tc>
          <w:tcPr>
            <w:tcW w:w="3009" w:type="dxa"/>
            <w:vAlign w:val="center"/>
          </w:tcPr>
          <w:p w14:paraId="608B9150" w14:textId="21C2EB98" w:rsidR="00516111" w:rsidRPr="0098146A" w:rsidRDefault="00D31DCE" w:rsidP="00516111">
            <w:pPr>
              <w:pStyle w:val="Zkladntext"/>
              <w:spacing w:after="60"/>
              <w:jc w:val="center"/>
              <w:rPr>
                <w:rFonts w:ascii="Arial" w:hAnsi="Arial" w:cs="Arial"/>
                <w:sz w:val="20"/>
              </w:rPr>
            </w:pPr>
            <w:r w:rsidRPr="0098146A">
              <w:rPr>
                <w:rFonts w:ascii="Arial" w:hAnsi="Arial" w:cs="Arial"/>
                <w:sz w:val="20"/>
              </w:rPr>
              <w:t>-879.022.25</w:t>
            </w:r>
            <w:r w:rsidR="003635F7" w:rsidRPr="0098146A">
              <w:rPr>
                <w:rFonts w:ascii="Arial" w:hAnsi="Arial" w:cs="Arial"/>
                <w:sz w:val="20"/>
              </w:rPr>
              <w:t xml:space="preserve"> Kč</w:t>
            </w:r>
          </w:p>
        </w:tc>
        <w:tc>
          <w:tcPr>
            <w:tcW w:w="3260" w:type="dxa"/>
            <w:vAlign w:val="center"/>
          </w:tcPr>
          <w:p w14:paraId="6552A3E5" w14:textId="7A76AA69" w:rsidR="00516111" w:rsidRPr="0098146A" w:rsidRDefault="003635F7" w:rsidP="00D31DCE">
            <w:pPr>
              <w:pStyle w:val="Zkladntext"/>
              <w:spacing w:after="60"/>
              <w:jc w:val="center"/>
              <w:rPr>
                <w:rFonts w:ascii="Arial" w:hAnsi="Arial" w:cs="Arial"/>
                <w:sz w:val="20"/>
              </w:rPr>
            </w:pPr>
            <w:r w:rsidRPr="0098146A">
              <w:rPr>
                <w:rFonts w:ascii="Arial" w:hAnsi="Arial" w:cs="Arial"/>
                <w:sz w:val="20"/>
              </w:rPr>
              <w:t>-1</w:t>
            </w:r>
            <w:r w:rsidR="00D31DCE" w:rsidRPr="0098146A">
              <w:rPr>
                <w:rFonts w:ascii="Arial" w:hAnsi="Arial" w:cs="Arial"/>
                <w:sz w:val="20"/>
              </w:rPr>
              <w:t>.063.616,92</w:t>
            </w:r>
            <w:r w:rsidRPr="0098146A">
              <w:rPr>
                <w:rFonts w:ascii="Arial" w:hAnsi="Arial" w:cs="Arial"/>
                <w:sz w:val="20"/>
              </w:rPr>
              <w:t>,- Kč</w:t>
            </w:r>
          </w:p>
        </w:tc>
      </w:tr>
      <w:tr w:rsidR="00516111" w14:paraId="47139531" w14:textId="77777777" w:rsidTr="00516111">
        <w:tc>
          <w:tcPr>
            <w:tcW w:w="3510" w:type="dxa"/>
            <w:vAlign w:val="center"/>
          </w:tcPr>
          <w:p w14:paraId="2E3DBFDB" w14:textId="562C8A3C" w:rsidR="00516111" w:rsidRDefault="00516111" w:rsidP="00516111">
            <w:pPr>
              <w:pStyle w:val="Zkladntext"/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Celkové náklady dle SoD</w:t>
            </w:r>
          </w:p>
        </w:tc>
        <w:tc>
          <w:tcPr>
            <w:tcW w:w="3009" w:type="dxa"/>
            <w:vAlign w:val="center"/>
          </w:tcPr>
          <w:p w14:paraId="11F60A21" w14:textId="158C71F6" w:rsidR="00516111" w:rsidRPr="0098146A" w:rsidRDefault="003A3C35" w:rsidP="003A3C35">
            <w:pPr>
              <w:pStyle w:val="Zkladntext"/>
              <w:spacing w:after="60"/>
              <w:jc w:val="center"/>
              <w:rPr>
                <w:rFonts w:ascii="Arial" w:hAnsi="Arial" w:cs="Arial"/>
                <w:sz w:val="20"/>
              </w:rPr>
            </w:pPr>
            <w:r w:rsidRPr="0098146A">
              <w:rPr>
                <w:rFonts w:ascii="Arial" w:hAnsi="Arial" w:cs="Arial"/>
                <w:sz w:val="20"/>
              </w:rPr>
              <w:t>4.301.373</w:t>
            </w:r>
          </w:p>
        </w:tc>
        <w:tc>
          <w:tcPr>
            <w:tcW w:w="3260" w:type="dxa"/>
            <w:vAlign w:val="center"/>
          </w:tcPr>
          <w:p w14:paraId="26EF581A" w14:textId="6FADEAE5" w:rsidR="00516111" w:rsidRPr="0098146A" w:rsidRDefault="003A3C35" w:rsidP="00516111">
            <w:pPr>
              <w:pStyle w:val="Zkladntext"/>
              <w:spacing w:after="60"/>
              <w:jc w:val="center"/>
              <w:rPr>
                <w:rFonts w:ascii="Arial" w:hAnsi="Arial" w:cs="Arial"/>
                <w:sz w:val="20"/>
              </w:rPr>
            </w:pPr>
            <w:r w:rsidRPr="0098146A">
              <w:rPr>
                <w:rFonts w:ascii="Arial" w:hAnsi="Arial" w:cs="Arial"/>
                <w:sz w:val="20"/>
              </w:rPr>
              <w:t>5.204.661,33</w:t>
            </w:r>
          </w:p>
        </w:tc>
      </w:tr>
      <w:tr w:rsidR="00516111" w14:paraId="33EC8767" w14:textId="77777777" w:rsidTr="00516111">
        <w:tc>
          <w:tcPr>
            <w:tcW w:w="3510" w:type="dxa"/>
            <w:vAlign w:val="center"/>
          </w:tcPr>
          <w:p w14:paraId="554F5809" w14:textId="457576A3" w:rsidR="00516111" w:rsidRDefault="00516111" w:rsidP="00516111">
            <w:pPr>
              <w:pStyle w:val="Zkladntext"/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Celkové náklady pro úpravě</w:t>
            </w:r>
          </w:p>
        </w:tc>
        <w:tc>
          <w:tcPr>
            <w:tcW w:w="3009" w:type="dxa"/>
            <w:vAlign w:val="center"/>
          </w:tcPr>
          <w:p w14:paraId="5FF125F0" w14:textId="6EBEC41E" w:rsidR="00516111" w:rsidRPr="0098146A" w:rsidRDefault="003635F7" w:rsidP="0098146A">
            <w:pPr>
              <w:pStyle w:val="Zkladntext"/>
              <w:spacing w:after="60"/>
              <w:jc w:val="center"/>
              <w:rPr>
                <w:rFonts w:ascii="Arial" w:hAnsi="Arial" w:cs="Arial"/>
                <w:sz w:val="20"/>
              </w:rPr>
            </w:pPr>
            <w:r w:rsidRPr="0098146A">
              <w:rPr>
                <w:rFonts w:ascii="Arial" w:hAnsi="Arial" w:cs="Arial"/>
                <w:sz w:val="20"/>
              </w:rPr>
              <w:t>4.</w:t>
            </w:r>
            <w:r w:rsidR="00D31DCE" w:rsidRPr="0098146A">
              <w:rPr>
                <w:rFonts w:ascii="Arial" w:hAnsi="Arial" w:cs="Arial"/>
                <w:sz w:val="20"/>
              </w:rPr>
              <w:t>3</w:t>
            </w:r>
            <w:r w:rsidR="0098146A" w:rsidRPr="0098146A">
              <w:rPr>
                <w:rFonts w:ascii="Arial" w:hAnsi="Arial" w:cs="Arial"/>
                <w:sz w:val="20"/>
              </w:rPr>
              <w:t>55.662,45</w:t>
            </w:r>
            <w:r w:rsidRPr="0098146A">
              <w:rPr>
                <w:rFonts w:ascii="Arial" w:hAnsi="Arial" w:cs="Arial"/>
                <w:sz w:val="20"/>
              </w:rPr>
              <w:t xml:space="preserve"> Kč</w:t>
            </w:r>
          </w:p>
        </w:tc>
        <w:tc>
          <w:tcPr>
            <w:tcW w:w="3260" w:type="dxa"/>
            <w:vAlign w:val="center"/>
          </w:tcPr>
          <w:p w14:paraId="41494BC4" w14:textId="0D11AC26" w:rsidR="00516111" w:rsidRPr="0098146A" w:rsidRDefault="001C29C7" w:rsidP="0098146A">
            <w:pPr>
              <w:pStyle w:val="Zkladntext"/>
              <w:spacing w:after="60"/>
              <w:jc w:val="center"/>
              <w:rPr>
                <w:rFonts w:ascii="Arial" w:hAnsi="Arial" w:cs="Arial"/>
                <w:sz w:val="20"/>
              </w:rPr>
            </w:pPr>
            <w:r w:rsidRPr="0098146A">
              <w:rPr>
                <w:rFonts w:ascii="Arial" w:hAnsi="Arial" w:cs="Arial"/>
                <w:sz w:val="20"/>
              </w:rPr>
              <w:t>5.</w:t>
            </w:r>
            <w:r w:rsidR="00D31DCE" w:rsidRPr="0098146A">
              <w:rPr>
                <w:rFonts w:ascii="Arial" w:hAnsi="Arial" w:cs="Arial"/>
                <w:sz w:val="20"/>
              </w:rPr>
              <w:t>2</w:t>
            </w:r>
            <w:r w:rsidR="0098146A" w:rsidRPr="0098146A">
              <w:rPr>
                <w:rFonts w:ascii="Arial" w:hAnsi="Arial" w:cs="Arial"/>
                <w:sz w:val="20"/>
              </w:rPr>
              <w:t>7</w:t>
            </w:r>
            <w:r w:rsidR="00D31DCE" w:rsidRPr="0098146A">
              <w:rPr>
                <w:rFonts w:ascii="Arial" w:hAnsi="Arial" w:cs="Arial"/>
                <w:sz w:val="20"/>
              </w:rPr>
              <w:t>0.3</w:t>
            </w:r>
            <w:r w:rsidR="0098146A" w:rsidRPr="0098146A">
              <w:rPr>
                <w:rFonts w:ascii="Arial" w:hAnsi="Arial" w:cs="Arial"/>
                <w:sz w:val="20"/>
              </w:rPr>
              <w:t>51</w:t>
            </w:r>
            <w:r w:rsidR="000B060B" w:rsidRPr="0098146A">
              <w:rPr>
                <w:rFonts w:ascii="Arial" w:hAnsi="Arial" w:cs="Arial"/>
                <w:sz w:val="20"/>
              </w:rPr>
              <w:t>,</w:t>
            </w:r>
            <w:r w:rsidR="0098146A" w:rsidRPr="0098146A">
              <w:rPr>
                <w:rFonts w:ascii="Arial" w:hAnsi="Arial" w:cs="Arial"/>
                <w:sz w:val="20"/>
              </w:rPr>
              <w:t>56</w:t>
            </w:r>
            <w:r w:rsidR="000B060B" w:rsidRPr="0098146A">
              <w:rPr>
                <w:rFonts w:ascii="Arial" w:hAnsi="Arial" w:cs="Arial"/>
                <w:sz w:val="20"/>
              </w:rPr>
              <w:t xml:space="preserve"> Kč</w:t>
            </w:r>
          </w:p>
        </w:tc>
      </w:tr>
    </w:tbl>
    <w:p w14:paraId="53E2EF57" w14:textId="77777777" w:rsidR="002751F5" w:rsidRDefault="002751F5" w:rsidP="0070756E">
      <w:pPr>
        <w:pStyle w:val="Zkladntext"/>
        <w:spacing w:after="60"/>
        <w:rPr>
          <w:rFonts w:ascii="Arial" w:hAnsi="Arial" w:cs="Arial"/>
          <w:sz w:val="20"/>
        </w:rPr>
      </w:pPr>
    </w:p>
    <w:p w14:paraId="59766B93" w14:textId="77777777" w:rsidR="00E8655F" w:rsidRDefault="00305BCD" w:rsidP="00E8655F">
      <w:pPr>
        <w:pStyle w:val="Zkladntext"/>
        <w:tabs>
          <w:tab w:val="left" w:pos="5529"/>
        </w:tabs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</w:t>
      </w:r>
      <w:r w:rsidR="002829DF" w:rsidRPr="002829DF">
        <w:rPr>
          <w:rFonts w:ascii="Arial" w:hAnsi="Arial" w:cs="Arial"/>
          <w:sz w:val="20"/>
        </w:rPr>
        <w:t xml:space="preserve">provede </w:t>
      </w:r>
      <w:r w:rsidRPr="00D24F15">
        <w:rPr>
          <w:rFonts w:ascii="Arial" w:hAnsi="Arial" w:cs="Arial"/>
          <w:sz w:val="20"/>
        </w:rPr>
        <w:t xml:space="preserve">realizaci Změnového listu </w:t>
      </w:r>
      <w:r w:rsidR="0066409C" w:rsidRPr="00D24F15">
        <w:rPr>
          <w:rFonts w:ascii="Arial" w:hAnsi="Arial" w:cs="Arial"/>
          <w:sz w:val="20"/>
        </w:rPr>
        <w:t xml:space="preserve">č. 1 </w:t>
      </w:r>
      <w:r w:rsidRPr="00D24F15">
        <w:rPr>
          <w:rFonts w:ascii="Arial" w:hAnsi="Arial" w:cs="Arial"/>
          <w:sz w:val="20"/>
        </w:rPr>
        <w:t>po jeho</w:t>
      </w:r>
      <w:r>
        <w:rPr>
          <w:rFonts w:ascii="Arial" w:hAnsi="Arial" w:cs="Arial"/>
          <w:sz w:val="20"/>
        </w:rPr>
        <w:t xml:space="preserve"> odsouhlasení</w:t>
      </w:r>
      <w:r w:rsidR="00653BF2">
        <w:rPr>
          <w:rFonts w:ascii="Arial" w:hAnsi="Arial" w:cs="Arial"/>
          <w:sz w:val="20"/>
        </w:rPr>
        <w:t xml:space="preserve"> a uzavření dodatku č. 1 ke Smlouvě o dílo.</w:t>
      </w:r>
    </w:p>
    <w:p w14:paraId="7613F90E" w14:textId="77777777" w:rsidR="00E8655F" w:rsidRDefault="00E8655F" w:rsidP="00E8655F">
      <w:pPr>
        <w:pStyle w:val="Zkladntext"/>
        <w:tabs>
          <w:tab w:val="left" w:pos="5529"/>
        </w:tabs>
        <w:spacing w:after="60"/>
        <w:rPr>
          <w:rFonts w:ascii="Arial" w:hAnsi="Arial" w:cs="Arial"/>
          <w:sz w:val="20"/>
        </w:rPr>
      </w:pPr>
    </w:p>
    <w:p w14:paraId="6592D731" w14:textId="5A86F5AE" w:rsidR="00367A2E" w:rsidRPr="00E8655F" w:rsidRDefault="00AA6D14" w:rsidP="00E8655F">
      <w:pPr>
        <w:pStyle w:val="Zkladntext"/>
        <w:tabs>
          <w:tab w:val="left" w:pos="5529"/>
        </w:tabs>
        <w:spacing w:after="60"/>
        <w:rPr>
          <w:rFonts w:ascii="Arial" w:hAnsi="Arial" w:cs="Arial"/>
          <w:sz w:val="20"/>
        </w:rPr>
      </w:pPr>
      <w:r w:rsidRPr="00FB77B2">
        <w:rPr>
          <w:rFonts w:ascii="Arial" w:hAnsi="Arial" w:cs="Arial"/>
          <w:sz w:val="20"/>
        </w:rPr>
        <w:t>Datum</w:t>
      </w:r>
      <w:r w:rsidRPr="009824F6">
        <w:rPr>
          <w:rFonts w:ascii="Arial" w:hAnsi="Arial" w:cs="Arial"/>
          <w:sz w:val="20"/>
          <w:szCs w:val="20"/>
        </w:rPr>
        <w:t xml:space="preserve">: </w:t>
      </w:r>
      <w:r w:rsidR="000B060B">
        <w:rPr>
          <w:rFonts w:ascii="Arial" w:hAnsi="Arial" w:cs="Arial"/>
          <w:sz w:val="20"/>
          <w:szCs w:val="20"/>
        </w:rPr>
        <w:t>13.9.2024</w:t>
      </w:r>
    </w:p>
    <w:p w14:paraId="58AF875B" w14:textId="77777777" w:rsidR="006235AE" w:rsidRDefault="006235AE" w:rsidP="00AA6D14">
      <w:pPr>
        <w:pStyle w:val="Zkladntext"/>
        <w:tabs>
          <w:tab w:val="center" w:pos="1560"/>
          <w:tab w:val="center" w:pos="7088"/>
        </w:tabs>
      </w:pPr>
    </w:p>
    <w:p w14:paraId="6CD9469E" w14:textId="2D232716" w:rsidR="00AA6D14" w:rsidRPr="00436080" w:rsidRDefault="00367A2E" w:rsidP="00AA6D14">
      <w:pPr>
        <w:pStyle w:val="Zkladntext"/>
        <w:tabs>
          <w:tab w:val="center" w:pos="1560"/>
          <w:tab w:val="center" w:pos="7088"/>
        </w:tabs>
      </w:pPr>
      <w:r>
        <w:t xml:space="preserve">                                                                                           </w:t>
      </w:r>
      <w:r w:rsidR="003B2CB3">
        <w:t xml:space="preserve">   </w:t>
      </w:r>
      <w:r w:rsidR="007B0773">
        <w:t xml:space="preserve">   </w:t>
      </w:r>
      <w:r w:rsidR="00AA6D14" w:rsidRPr="00436080">
        <w:t>……………</w:t>
      </w:r>
      <w:r w:rsidR="00E8655F">
        <w:t>…………….</w:t>
      </w:r>
      <w:r w:rsidR="00AA6D14" w:rsidRPr="00436080">
        <w:t>………….</w:t>
      </w:r>
      <w:r w:rsidR="00AA6D14" w:rsidRPr="00436080">
        <w:tab/>
      </w:r>
    </w:p>
    <w:p w14:paraId="66770A71" w14:textId="33E14F73" w:rsidR="00AA6D14" w:rsidRDefault="00AA6D14" w:rsidP="00AA6D14">
      <w:pPr>
        <w:tabs>
          <w:tab w:val="center" w:pos="1560"/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>
        <w:tab/>
      </w:r>
      <w:r>
        <w:tab/>
      </w:r>
      <w:r w:rsidR="002B7963">
        <w:rPr>
          <w:rFonts w:ascii="Arial" w:hAnsi="Arial" w:cs="Arial"/>
          <w:sz w:val="20"/>
          <w:szCs w:val="20"/>
        </w:rPr>
        <w:t>z</w:t>
      </w:r>
      <w:r w:rsidR="002B7963" w:rsidRPr="002B7963">
        <w:rPr>
          <w:rFonts w:ascii="Arial" w:hAnsi="Arial" w:cs="Arial"/>
          <w:sz w:val="20"/>
          <w:szCs w:val="20"/>
        </w:rPr>
        <w:t>a zhotovitele</w:t>
      </w:r>
      <w:r w:rsidR="002B7963" w:rsidRPr="00D24F15">
        <w:rPr>
          <w:rFonts w:ascii="Arial" w:hAnsi="Arial" w:cs="Arial"/>
          <w:sz w:val="20"/>
          <w:szCs w:val="20"/>
        </w:rPr>
        <w:t>:</w:t>
      </w:r>
      <w:r w:rsidR="002B7963" w:rsidRPr="00D24F15">
        <w:t xml:space="preserve"> </w:t>
      </w:r>
      <w:r w:rsidR="00516111" w:rsidRPr="00D24F15">
        <w:rPr>
          <w:rFonts w:ascii="Arial" w:hAnsi="Arial" w:cs="Arial"/>
          <w:sz w:val="20"/>
          <w:szCs w:val="20"/>
        </w:rPr>
        <w:t>Petr Matušina</w:t>
      </w:r>
      <w:r w:rsidR="004B46BB" w:rsidRPr="00D24F15">
        <w:rPr>
          <w:rFonts w:ascii="Arial" w:hAnsi="Arial" w:cs="Arial"/>
          <w:sz w:val="20"/>
          <w:szCs w:val="20"/>
        </w:rPr>
        <w:t>, hl</w:t>
      </w:r>
      <w:r w:rsidR="002C036C" w:rsidRPr="00D24F15">
        <w:rPr>
          <w:rFonts w:ascii="Arial" w:hAnsi="Arial" w:cs="Arial"/>
          <w:sz w:val="20"/>
          <w:szCs w:val="20"/>
        </w:rPr>
        <w:t xml:space="preserve">avní </w:t>
      </w:r>
      <w:r w:rsidR="004B46BB" w:rsidRPr="00D24F15">
        <w:rPr>
          <w:rFonts w:ascii="Arial" w:hAnsi="Arial" w:cs="Arial"/>
          <w:sz w:val="20"/>
          <w:szCs w:val="20"/>
        </w:rPr>
        <w:t>stavbyvedoucí</w:t>
      </w:r>
    </w:p>
    <w:p w14:paraId="0BFB0130" w14:textId="37693567" w:rsidR="004B46BB" w:rsidRDefault="004B46BB" w:rsidP="00AA6D14">
      <w:pPr>
        <w:tabs>
          <w:tab w:val="center" w:pos="1560"/>
          <w:tab w:val="center" w:pos="7088"/>
        </w:tabs>
        <w:jc w:val="both"/>
        <w:rPr>
          <w:rFonts w:ascii="Arial" w:hAnsi="Arial" w:cs="Arial"/>
          <w:sz w:val="20"/>
          <w:szCs w:val="20"/>
        </w:rPr>
      </w:pPr>
    </w:p>
    <w:p w14:paraId="3BCD350F" w14:textId="77777777" w:rsidR="00A10C03" w:rsidRDefault="00A10C03" w:rsidP="00822F95">
      <w:pPr>
        <w:pStyle w:val="Zkladntext"/>
        <w:rPr>
          <w:rFonts w:ascii="Arial" w:hAnsi="Arial" w:cs="Arial"/>
          <w:b/>
          <w:i/>
          <w:sz w:val="22"/>
          <w:szCs w:val="22"/>
          <w:u w:val="single"/>
        </w:rPr>
      </w:pPr>
    </w:p>
    <w:p w14:paraId="45482B1B" w14:textId="73486810" w:rsidR="00822F95" w:rsidRPr="000B060B" w:rsidRDefault="00387AF3" w:rsidP="00822F95">
      <w:pPr>
        <w:pStyle w:val="Zkladntext"/>
        <w:rPr>
          <w:rFonts w:ascii="Arial" w:hAnsi="Arial" w:cs="Arial"/>
          <w:b/>
          <w:i/>
          <w:sz w:val="22"/>
          <w:szCs w:val="22"/>
        </w:rPr>
      </w:pPr>
      <w:r w:rsidRPr="000B060B">
        <w:rPr>
          <w:rFonts w:ascii="Arial" w:hAnsi="Arial" w:cs="Arial"/>
          <w:b/>
          <w:i/>
          <w:sz w:val="22"/>
          <w:szCs w:val="22"/>
          <w:u w:val="single"/>
        </w:rPr>
        <w:t>5</w:t>
      </w:r>
      <w:r w:rsidR="00822F95" w:rsidRPr="000B060B">
        <w:rPr>
          <w:rFonts w:ascii="Arial" w:hAnsi="Arial" w:cs="Arial"/>
          <w:b/>
          <w:i/>
          <w:sz w:val="22"/>
          <w:szCs w:val="22"/>
          <w:u w:val="single"/>
        </w:rPr>
        <w:t>. Stanovisko technického dozoru stavebníka (TDS)</w:t>
      </w:r>
      <w:r w:rsidR="00822F95" w:rsidRPr="000B060B">
        <w:rPr>
          <w:rFonts w:ascii="Arial" w:hAnsi="Arial" w:cs="Arial"/>
          <w:b/>
          <w:i/>
          <w:sz w:val="22"/>
          <w:szCs w:val="22"/>
        </w:rPr>
        <w:t>:</w:t>
      </w:r>
    </w:p>
    <w:p w14:paraId="7CAA8611" w14:textId="517812BB" w:rsidR="00822F95" w:rsidRPr="000B060B" w:rsidRDefault="00822F95" w:rsidP="00822F95">
      <w:pPr>
        <w:jc w:val="both"/>
        <w:rPr>
          <w:rFonts w:ascii="Arial" w:hAnsi="Arial" w:cs="Arial"/>
          <w:sz w:val="20"/>
          <w:szCs w:val="20"/>
        </w:rPr>
      </w:pPr>
      <w:r w:rsidRPr="000B060B">
        <w:rPr>
          <w:rFonts w:ascii="Arial" w:hAnsi="Arial" w:cs="Arial"/>
          <w:sz w:val="20"/>
          <w:szCs w:val="20"/>
        </w:rPr>
        <w:t xml:space="preserve">Kontrolou souladu </w:t>
      </w:r>
      <w:r w:rsidR="00211674" w:rsidRPr="000B060B">
        <w:rPr>
          <w:rFonts w:ascii="Arial" w:hAnsi="Arial" w:cs="Arial"/>
          <w:sz w:val="20"/>
          <w:szCs w:val="20"/>
        </w:rPr>
        <w:t xml:space="preserve">změny se </w:t>
      </w:r>
      <w:r w:rsidRPr="000B060B">
        <w:rPr>
          <w:rFonts w:ascii="Arial" w:hAnsi="Arial" w:cs="Arial"/>
          <w:sz w:val="20"/>
          <w:szCs w:val="20"/>
        </w:rPr>
        <w:t>zadávací dokum</w:t>
      </w:r>
      <w:r w:rsidR="00211674" w:rsidRPr="000B060B">
        <w:rPr>
          <w:rFonts w:ascii="Arial" w:hAnsi="Arial" w:cs="Arial"/>
          <w:sz w:val="20"/>
          <w:szCs w:val="20"/>
        </w:rPr>
        <w:t>entací</w:t>
      </w:r>
      <w:r w:rsidRPr="000B060B">
        <w:rPr>
          <w:rFonts w:ascii="Arial" w:hAnsi="Arial" w:cs="Arial"/>
          <w:sz w:val="20"/>
          <w:szCs w:val="20"/>
        </w:rPr>
        <w:t xml:space="preserve"> bylo zjištěno, že </w:t>
      </w:r>
      <w:r w:rsidR="00211674" w:rsidRPr="000B060B">
        <w:rPr>
          <w:rFonts w:ascii="Arial" w:hAnsi="Arial" w:cs="Arial"/>
          <w:sz w:val="20"/>
          <w:szCs w:val="20"/>
        </w:rPr>
        <w:t xml:space="preserve">uvedené </w:t>
      </w:r>
      <w:r w:rsidRPr="000B060B">
        <w:rPr>
          <w:rFonts w:ascii="Arial" w:hAnsi="Arial" w:cs="Arial"/>
          <w:sz w:val="20"/>
          <w:szCs w:val="20"/>
        </w:rPr>
        <w:t xml:space="preserve">dodatečné dodávky a práce nebyly řešeny v zadávací dokumentaci pro výběr dodavatele stavby a následně ve Smlouvě o dílo jako </w:t>
      </w:r>
      <w:r w:rsidR="00211674" w:rsidRPr="000B060B">
        <w:rPr>
          <w:rFonts w:ascii="Arial" w:hAnsi="Arial" w:cs="Arial"/>
          <w:sz w:val="20"/>
          <w:szCs w:val="20"/>
        </w:rPr>
        <w:t>předmět</w:t>
      </w:r>
      <w:r w:rsidRPr="000B060B">
        <w:rPr>
          <w:rFonts w:ascii="Arial" w:hAnsi="Arial" w:cs="Arial"/>
          <w:sz w:val="20"/>
          <w:szCs w:val="20"/>
        </w:rPr>
        <w:t xml:space="preserve"> díla</w:t>
      </w:r>
      <w:r w:rsidR="00744894" w:rsidRPr="000B060B">
        <w:rPr>
          <w:rFonts w:ascii="Arial" w:hAnsi="Arial" w:cs="Arial"/>
          <w:sz w:val="20"/>
          <w:szCs w:val="20"/>
        </w:rPr>
        <w:t>. Nově zjištěné</w:t>
      </w:r>
      <w:r w:rsidRPr="000B060B">
        <w:rPr>
          <w:rFonts w:ascii="Arial" w:hAnsi="Arial" w:cs="Arial"/>
          <w:sz w:val="20"/>
          <w:szCs w:val="20"/>
        </w:rPr>
        <w:t xml:space="preserve"> stav</w:t>
      </w:r>
      <w:r w:rsidR="00744894" w:rsidRPr="000B060B">
        <w:rPr>
          <w:rFonts w:ascii="Arial" w:hAnsi="Arial" w:cs="Arial"/>
          <w:sz w:val="20"/>
          <w:szCs w:val="20"/>
        </w:rPr>
        <w:t>y</w:t>
      </w:r>
      <w:r w:rsidRPr="000B060B">
        <w:rPr>
          <w:rFonts w:ascii="Arial" w:hAnsi="Arial" w:cs="Arial"/>
          <w:sz w:val="20"/>
          <w:szCs w:val="20"/>
        </w:rPr>
        <w:t xml:space="preserve"> a návrh jejich řešení byly projednány s projektantem a zhotovitelem na jednáních </w:t>
      </w:r>
      <w:r w:rsidR="00744894" w:rsidRPr="000B060B">
        <w:rPr>
          <w:rFonts w:ascii="Arial" w:hAnsi="Arial" w:cs="Arial"/>
          <w:sz w:val="20"/>
          <w:szCs w:val="20"/>
        </w:rPr>
        <w:t>přímo na stavbě.</w:t>
      </w:r>
      <w:r w:rsidRPr="000B060B">
        <w:rPr>
          <w:rFonts w:ascii="Arial" w:hAnsi="Arial" w:cs="Arial"/>
          <w:sz w:val="20"/>
          <w:szCs w:val="20"/>
        </w:rPr>
        <w:t xml:space="preserve"> </w:t>
      </w:r>
    </w:p>
    <w:p w14:paraId="34E64385" w14:textId="4B2CF65C" w:rsidR="00822F95" w:rsidRPr="000B060B" w:rsidRDefault="00822F95" w:rsidP="00822F95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B060B">
        <w:rPr>
          <w:rFonts w:ascii="Arial" w:hAnsi="Arial" w:cs="Arial"/>
          <w:b/>
          <w:bCs/>
          <w:i/>
          <w:iCs/>
          <w:sz w:val="20"/>
          <w:szCs w:val="20"/>
        </w:rPr>
        <w:t>Uvedené dodatečné dodávky a práce souvisí s předmětem díla</w:t>
      </w:r>
      <w:r w:rsidR="00EA27FF" w:rsidRPr="000B060B">
        <w:rPr>
          <w:rFonts w:ascii="Arial" w:hAnsi="Arial" w:cs="Arial"/>
          <w:b/>
          <w:bCs/>
          <w:i/>
          <w:iCs/>
          <w:sz w:val="20"/>
          <w:szCs w:val="20"/>
        </w:rPr>
        <w:t>, jsou nezbytné pro jeho realizaci a</w:t>
      </w:r>
      <w:r w:rsidRPr="000B060B">
        <w:rPr>
          <w:rFonts w:ascii="Arial" w:hAnsi="Arial" w:cs="Arial"/>
          <w:b/>
          <w:bCs/>
          <w:i/>
          <w:iCs/>
          <w:sz w:val="20"/>
          <w:szCs w:val="20"/>
        </w:rPr>
        <w:t xml:space="preserve"> nutné k jeho kvalitnímu dokončení.</w:t>
      </w:r>
    </w:p>
    <w:p w14:paraId="16F3FCC5" w14:textId="37C29AAB" w:rsidR="00EA27FF" w:rsidRPr="000B060B" w:rsidRDefault="00EA27FF" w:rsidP="00822F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060B">
        <w:rPr>
          <w:rFonts w:ascii="Arial" w:hAnsi="Arial" w:cs="Arial"/>
          <w:b/>
          <w:bCs/>
          <w:sz w:val="20"/>
          <w:szCs w:val="20"/>
        </w:rPr>
        <w:t xml:space="preserve">Uvedená změna (rozsah) díla a s tím i související změna ceny díla je v souladu s ustanovením Smlouvy o dílo, čl. 3. odst. </w:t>
      </w:r>
      <w:r w:rsidR="006549B4" w:rsidRPr="000B060B">
        <w:rPr>
          <w:rFonts w:ascii="Arial" w:hAnsi="Arial" w:cs="Arial"/>
          <w:b/>
          <w:bCs/>
          <w:sz w:val="20"/>
          <w:szCs w:val="20"/>
        </w:rPr>
        <w:t xml:space="preserve">3.9 Změny díla – </w:t>
      </w:r>
      <w:r w:rsidR="006549B4" w:rsidRPr="000B060B">
        <w:rPr>
          <w:rFonts w:ascii="Arial" w:hAnsi="Arial" w:cs="Arial"/>
          <w:b/>
          <w:bCs/>
          <w:caps/>
          <w:sz w:val="20"/>
          <w:szCs w:val="20"/>
        </w:rPr>
        <w:t>Změnový list</w:t>
      </w:r>
      <w:r w:rsidRPr="000B060B">
        <w:rPr>
          <w:rFonts w:ascii="Arial" w:hAnsi="Arial" w:cs="Arial"/>
          <w:b/>
          <w:bCs/>
          <w:sz w:val="20"/>
          <w:szCs w:val="20"/>
        </w:rPr>
        <w:t>.</w:t>
      </w:r>
    </w:p>
    <w:p w14:paraId="00B91D36" w14:textId="77777777" w:rsidR="00822F95" w:rsidRPr="000B060B" w:rsidRDefault="00822F95" w:rsidP="00822F95">
      <w:pPr>
        <w:jc w:val="both"/>
        <w:rPr>
          <w:rFonts w:ascii="Arial" w:hAnsi="Arial" w:cs="Arial"/>
          <w:sz w:val="20"/>
          <w:szCs w:val="20"/>
        </w:rPr>
      </w:pPr>
    </w:p>
    <w:p w14:paraId="58A25690" w14:textId="2143A1BE" w:rsidR="00822F95" w:rsidRPr="000B060B" w:rsidRDefault="00211674" w:rsidP="00822F95">
      <w:pPr>
        <w:jc w:val="both"/>
        <w:rPr>
          <w:rFonts w:ascii="Arial" w:hAnsi="Arial" w:cs="Arial"/>
          <w:sz w:val="20"/>
          <w:szCs w:val="20"/>
        </w:rPr>
      </w:pPr>
      <w:r w:rsidRPr="000B060B">
        <w:rPr>
          <w:rFonts w:ascii="Arial" w:hAnsi="Arial" w:cs="Arial"/>
          <w:sz w:val="20"/>
          <w:szCs w:val="20"/>
        </w:rPr>
        <w:t xml:space="preserve">TDS </w:t>
      </w:r>
      <w:r w:rsidR="00822F95" w:rsidRPr="000B060B">
        <w:rPr>
          <w:rFonts w:ascii="Arial" w:hAnsi="Arial" w:cs="Arial"/>
          <w:sz w:val="20"/>
          <w:szCs w:val="20"/>
        </w:rPr>
        <w:t xml:space="preserve">provedl </w:t>
      </w:r>
      <w:r w:rsidRPr="000B060B">
        <w:rPr>
          <w:rFonts w:ascii="Arial" w:hAnsi="Arial" w:cs="Arial"/>
          <w:sz w:val="20"/>
          <w:szCs w:val="20"/>
        </w:rPr>
        <w:t xml:space="preserve">kontrolu </w:t>
      </w:r>
      <w:r w:rsidR="00822F95" w:rsidRPr="000B060B">
        <w:rPr>
          <w:rFonts w:ascii="Arial" w:hAnsi="Arial" w:cs="Arial"/>
          <w:sz w:val="20"/>
          <w:szCs w:val="20"/>
        </w:rPr>
        <w:t>ocenění dodatečných stavebních dodávek a prací dle přiložených rozpočtů</w:t>
      </w:r>
      <w:r w:rsidRPr="000B060B">
        <w:rPr>
          <w:rFonts w:ascii="Arial" w:hAnsi="Arial" w:cs="Arial"/>
          <w:sz w:val="20"/>
          <w:szCs w:val="20"/>
        </w:rPr>
        <w:t xml:space="preserve"> Změnového listu </w:t>
      </w:r>
      <w:r w:rsidR="002252C5" w:rsidRPr="000B060B">
        <w:rPr>
          <w:rFonts w:ascii="Arial" w:hAnsi="Arial" w:cs="Arial"/>
          <w:sz w:val="20"/>
          <w:szCs w:val="20"/>
        </w:rPr>
        <w:t xml:space="preserve">č. 1 </w:t>
      </w:r>
      <w:r w:rsidRPr="000B060B">
        <w:rPr>
          <w:rFonts w:ascii="Arial" w:hAnsi="Arial" w:cs="Arial"/>
          <w:sz w:val="20"/>
          <w:szCs w:val="20"/>
        </w:rPr>
        <w:t xml:space="preserve">a konstatuje, že </w:t>
      </w:r>
      <w:r w:rsidR="00130C94" w:rsidRPr="000B060B">
        <w:rPr>
          <w:rFonts w:ascii="Arial" w:hAnsi="Arial" w:cs="Arial"/>
          <w:sz w:val="20"/>
          <w:szCs w:val="20"/>
        </w:rPr>
        <w:t xml:space="preserve">jednotkové </w:t>
      </w:r>
      <w:r w:rsidRPr="000B060B">
        <w:rPr>
          <w:rFonts w:ascii="Arial" w:hAnsi="Arial" w:cs="Arial"/>
          <w:sz w:val="20"/>
          <w:szCs w:val="20"/>
        </w:rPr>
        <w:t>c</w:t>
      </w:r>
      <w:r w:rsidR="00822F95" w:rsidRPr="000B060B">
        <w:rPr>
          <w:rFonts w:ascii="Arial" w:hAnsi="Arial" w:cs="Arial"/>
          <w:sz w:val="20"/>
          <w:szCs w:val="20"/>
        </w:rPr>
        <w:t xml:space="preserve">eny </w:t>
      </w:r>
      <w:r w:rsidR="00130C94" w:rsidRPr="000B060B">
        <w:rPr>
          <w:rFonts w:ascii="Arial" w:hAnsi="Arial" w:cs="Arial"/>
          <w:sz w:val="20"/>
          <w:szCs w:val="20"/>
        </w:rPr>
        <w:t>uvedené v položkových rozpočtech Z</w:t>
      </w:r>
      <w:r w:rsidR="00A56AC9" w:rsidRPr="000B060B">
        <w:rPr>
          <w:rFonts w:ascii="Arial" w:hAnsi="Arial" w:cs="Arial"/>
          <w:sz w:val="20"/>
          <w:szCs w:val="20"/>
        </w:rPr>
        <w:t xml:space="preserve">měnového listu </w:t>
      </w:r>
      <w:r w:rsidR="00130C94" w:rsidRPr="000B060B">
        <w:rPr>
          <w:rFonts w:ascii="Arial" w:hAnsi="Arial" w:cs="Arial"/>
          <w:sz w:val="20"/>
          <w:szCs w:val="20"/>
        </w:rPr>
        <w:t xml:space="preserve">č. 1 </w:t>
      </w:r>
      <w:r w:rsidR="00822F95" w:rsidRPr="000B060B">
        <w:rPr>
          <w:rFonts w:ascii="Arial" w:hAnsi="Arial" w:cs="Arial"/>
          <w:sz w:val="20"/>
          <w:szCs w:val="20"/>
        </w:rPr>
        <w:t>jsou v souladu s položkový</w:t>
      </w:r>
      <w:r w:rsidR="00130C94" w:rsidRPr="000B060B">
        <w:rPr>
          <w:rFonts w:ascii="Arial" w:hAnsi="Arial" w:cs="Arial"/>
          <w:sz w:val="20"/>
          <w:szCs w:val="20"/>
        </w:rPr>
        <w:t>m</w:t>
      </w:r>
      <w:r w:rsidR="00822F95" w:rsidRPr="000B060B">
        <w:rPr>
          <w:rFonts w:ascii="Arial" w:hAnsi="Arial" w:cs="Arial"/>
          <w:sz w:val="20"/>
          <w:szCs w:val="20"/>
        </w:rPr>
        <w:t xml:space="preserve"> rozpočt</w:t>
      </w:r>
      <w:r w:rsidR="00130C94" w:rsidRPr="000B060B">
        <w:rPr>
          <w:rFonts w:ascii="Arial" w:hAnsi="Arial" w:cs="Arial"/>
          <w:sz w:val="20"/>
          <w:szCs w:val="20"/>
        </w:rPr>
        <w:t>em</w:t>
      </w:r>
      <w:r w:rsidR="00822F95" w:rsidRPr="000B060B">
        <w:rPr>
          <w:rFonts w:ascii="Arial" w:hAnsi="Arial" w:cs="Arial"/>
          <w:sz w:val="20"/>
          <w:szCs w:val="20"/>
        </w:rPr>
        <w:t xml:space="preserve">, který je přílohou ke Smlouvě o dílo a </w:t>
      </w:r>
      <w:r w:rsidR="00130C94" w:rsidRPr="000B060B">
        <w:rPr>
          <w:rFonts w:ascii="Arial" w:hAnsi="Arial" w:cs="Arial"/>
          <w:sz w:val="20"/>
          <w:szCs w:val="20"/>
        </w:rPr>
        <w:t xml:space="preserve">dále jsou použity </w:t>
      </w:r>
      <w:r w:rsidR="00822F95" w:rsidRPr="000B060B">
        <w:rPr>
          <w:rFonts w:ascii="Arial" w:hAnsi="Arial" w:cs="Arial"/>
          <w:sz w:val="20"/>
          <w:szCs w:val="20"/>
        </w:rPr>
        <w:t>nové ceníkové položky, které nejsou součástí S</w:t>
      </w:r>
      <w:r w:rsidR="002751F5" w:rsidRPr="000B060B">
        <w:rPr>
          <w:rFonts w:ascii="Arial" w:hAnsi="Arial" w:cs="Arial"/>
          <w:sz w:val="20"/>
          <w:szCs w:val="20"/>
        </w:rPr>
        <w:t>mlouvy</w:t>
      </w:r>
      <w:r w:rsidR="00822F95" w:rsidRPr="000B060B">
        <w:rPr>
          <w:rFonts w:ascii="Arial" w:hAnsi="Arial" w:cs="Arial"/>
          <w:sz w:val="20"/>
          <w:szCs w:val="20"/>
        </w:rPr>
        <w:t xml:space="preserve">, odpovídající </w:t>
      </w:r>
      <w:r w:rsidR="00A56AC9" w:rsidRPr="000B060B">
        <w:rPr>
          <w:rFonts w:ascii="Arial" w:hAnsi="Arial" w:cs="Arial"/>
          <w:sz w:val="20"/>
          <w:szCs w:val="20"/>
        </w:rPr>
        <w:t xml:space="preserve">však </w:t>
      </w:r>
      <w:r w:rsidR="00822F95" w:rsidRPr="000B060B">
        <w:rPr>
          <w:rFonts w:ascii="Arial" w:hAnsi="Arial" w:cs="Arial"/>
          <w:sz w:val="20"/>
          <w:szCs w:val="20"/>
        </w:rPr>
        <w:t xml:space="preserve">platné cenové soustavě </w:t>
      </w:r>
      <w:r w:rsidR="004B46BB" w:rsidRPr="000B060B">
        <w:rPr>
          <w:rFonts w:ascii="Arial" w:hAnsi="Arial" w:cs="Arial"/>
          <w:sz w:val="20"/>
          <w:szCs w:val="20"/>
        </w:rPr>
        <w:t>RTS Brno</w:t>
      </w:r>
      <w:r w:rsidR="00822F95" w:rsidRPr="000B060B">
        <w:rPr>
          <w:rFonts w:ascii="Arial" w:hAnsi="Arial" w:cs="Arial"/>
          <w:sz w:val="20"/>
          <w:szCs w:val="20"/>
        </w:rPr>
        <w:t xml:space="preserve"> v čase předložení</w:t>
      </w:r>
      <w:r w:rsidR="00A56AC9" w:rsidRPr="000B060B">
        <w:rPr>
          <w:rFonts w:ascii="Arial" w:hAnsi="Arial" w:cs="Arial"/>
          <w:sz w:val="20"/>
          <w:szCs w:val="20"/>
        </w:rPr>
        <w:t>, tzn. 20</w:t>
      </w:r>
      <w:r w:rsidR="00D24F15">
        <w:rPr>
          <w:rFonts w:ascii="Arial" w:hAnsi="Arial" w:cs="Arial"/>
          <w:sz w:val="20"/>
          <w:szCs w:val="20"/>
        </w:rPr>
        <w:t>24</w:t>
      </w:r>
      <w:r w:rsidR="00A56AC9" w:rsidRPr="000B060B">
        <w:rPr>
          <w:rFonts w:ascii="Arial" w:hAnsi="Arial" w:cs="Arial"/>
          <w:sz w:val="20"/>
          <w:szCs w:val="20"/>
        </w:rPr>
        <w:t>/</w:t>
      </w:r>
      <w:r w:rsidR="00D24F15">
        <w:rPr>
          <w:rFonts w:ascii="Arial" w:hAnsi="Arial" w:cs="Arial"/>
          <w:sz w:val="20"/>
          <w:szCs w:val="20"/>
        </w:rPr>
        <w:t>IX</w:t>
      </w:r>
      <w:r w:rsidR="006549B4" w:rsidRPr="000B060B">
        <w:rPr>
          <w:rFonts w:ascii="Arial" w:hAnsi="Arial" w:cs="Arial"/>
          <w:sz w:val="20"/>
          <w:szCs w:val="20"/>
        </w:rPr>
        <w:t>.</w:t>
      </w:r>
    </w:p>
    <w:p w14:paraId="66DFCA1F" w14:textId="15231A2C" w:rsidR="002829DF" w:rsidRPr="000B060B" w:rsidRDefault="002829DF" w:rsidP="00822F95">
      <w:pPr>
        <w:jc w:val="both"/>
        <w:rPr>
          <w:rFonts w:ascii="Arial" w:hAnsi="Arial" w:cs="Arial"/>
          <w:sz w:val="20"/>
          <w:szCs w:val="20"/>
        </w:rPr>
      </w:pPr>
    </w:p>
    <w:p w14:paraId="5E81AABD" w14:textId="77777777" w:rsidR="00211674" w:rsidRPr="000B060B" w:rsidRDefault="00211674" w:rsidP="00822F95">
      <w:pPr>
        <w:jc w:val="both"/>
        <w:rPr>
          <w:rFonts w:ascii="Arial" w:hAnsi="Arial" w:cs="Arial"/>
          <w:sz w:val="20"/>
          <w:szCs w:val="20"/>
        </w:rPr>
      </w:pPr>
      <w:r w:rsidRPr="000B060B">
        <w:rPr>
          <w:rFonts w:ascii="Arial" w:hAnsi="Arial" w:cs="Arial"/>
          <w:sz w:val="20"/>
          <w:szCs w:val="20"/>
        </w:rPr>
        <w:t xml:space="preserve">TDS doporučuje </w:t>
      </w:r>
      <w:r w:rsidR="00442F82" w:rsidRPr="000B060B">
        <w:rPr>
          <w:rFonts w:ascii="Arial" w:hAnsi="Arial" w:cs="Arial"/>
          <w:sz w:val="20"/>
          <w:szCs w:val="20"/>
        </w:rPr>
        <w:t>objednateli</w:t>
      </w:r>
      <w:r w:rsidRPr="000B060B">
        <w:rPr>
          <w:rFonts w:ascii="Arial" w:hAnsi="Arial" w:cs="Arial"/>
          <w:sz w:val="20"/>
          <w:szCs w:val="20"/>
        </w:rPr>
        <w:t xml:space="preserve"> tento ZL č. 1 odsouhlasit.</w:t>
      </w:r>
    </w:p>
    <w:p w14:paraId="2557707A" w14:textId="77777777" w:rsidR="00D24F15" w:rsidRDefault="00D24F15" w:rsidP="002751F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7ACE5E7A" w14:textId="0417EFCE" w:rsidR="006935D5" w:rsidRPr="000B060B" w:rsidRDefault="00822F95" w:rsidP="002751F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 w:rsidRPr="000B060B">
        <w:rPr>
          <w:rFonts w:ascii="Arial" w:hAnsi="Arial" w:cs="Arial"/>
          <w:sz w:val="20"/>
          <w:szCs w:val="20"/>
        </w:rPr>
        <w:t>Dne:</w:t>
      </w:r>
      <w:r w:rsidR="009824F6" w:rsidRPr="000B060B">
        <w:rPr>
          <w:rFonts w:ascii="Arial" w:hAnsi="Arial" w:cs="Arial"/>
          <w:sz w:val="20"/>
          <w:szCs w:val="20"/>
        </w:rPr>
        <w:t xml:space="preserve"> </w:t>
      </w:r>
      <w:r w:rsidR="00D24F15">
        <w:rPr>
          <w:rFonts w:ascii="Arial" w:hAnsi="Arial" w:cs="Arial"/>
          <w:sz w:val="20"/>
          <w:szCs w:val="20"/>
        </w:rPr>
        <w:t>13.9.2024</w:t>
      </w:r>
    </w:p>
    <w:p w14:paraId="5A0B5951" w14:textId="60E89DA0" w:rsidR="006935D5" w:rsidRPr="000B060B" w:rsidRDefault="006935D5" w:rsidP="00822F9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258A3307" w14:textId="77777777" w:rsidR="00822F95" w:rsidRPr="00D24F15" w:rsidRDefault="00822F95" w:rsidP="00822F9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 w:rsidRPr="00D24F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…………………………….</w:t>
      </w:r>
    </w:p>
    <w:p w14:paraId="41D46AD6" w14:textId="190C3347" w:rsidR="00822F95" w:rsidRPr="001E3715" w:rsidRDefault="00822F95" w:rsidP="00822F95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 w:rsidRPr="00D24F15">
        <w:rPr>
          <w:rFonts w:ascii="Arial" w:hAnsi="Arial" w:cs="Arial"/>
          <w:sz w:val="20"/>
          <w:szCs w:val="20"/>
        </w:rPr>
        <w:tab/>
        <w:t xml:space="preserve">     za TDS: </w:t>
      </w:r>
      <w:r w:rsidR="00D24F15" w:rsidRPr="00D24F15">
        <w:rPr>
          <w:rFonts w:ascii="Arial" w:hAnsi="Arial" w:cs="Arial"/>
          <w:sz w:val="20"/>
          <w:szCs w:val="20"/>
        </w:rPr>
        <w:t>Ing. Marcel Sedlařík</w:t>
      </w:r>
    </w:p>
    <w:p w14:paraId="2BC0639C" w14:textId="77777777" w:rsidR="00A10C03" w:rsidRDefault="00A10C03" w:rsidP="00AA6D14">
      <w:pPr>
        <w:pStyle w:val="Zkladntext"/>
        <w:spacing w:before="240"/>
        <w:rPr>
          <w:rFonts w:ascii="Arial" w:hAnsi="Arial" w:cs="Arial"/>
          <w:b/>
          <w:i/>
          <w:sz w:val="20"/>
          <w:u w:val="single"/>
        </w:rPr>
      </w:pPr>
    </w:p>
    <w:p w14:paraId="0D136A2D" w14:textId="4A79550B" w:rsidR="00AA6D14" w:rsidRPr="00D24F15" w:rsidRDefault="00387AF3" w:rsidP="00AA6D14">
      <w:pPr>
        <w:pStyle w:val="Zkladntext"/>
        <w:spacing w:before="240"/>
        <w:rPr>
          <w:rFonts w:ascii="Arial" w:hAnsi="Arial" w:cs="Arial"/>
          <w:i/>
          <w:sz w:val="20"/>
        </w:rPr>
      </w:pPr>
      <w:r w:rsidRPr="00D24F15">
        <w:rPr>
          <w:rFonts w:ascii="Arial" w:hAnsi="Arial" w:cs="Arial"/>
          <w:b/>
          <w:i/>
          <w:sz w:val="20"/>
          <w:u w:val="single"/>
        </w:rPr>
        <w:t>6</w:t>
      </w:r>
      <w:r w:rsidR="00AA6D14" w:rsidRPr="00D24F15">
        <w:rPr>
          <w:rFonts w:ascii="Arial" w:hAnsi="Arial" w:cs="Arial"/>
          <w:b/>
          <w:i/>
          <w:sz w:val="20"/>
          <w:u w:val="single"/>
        </w:rPr>
        <w:t xml:space="preserve">. </w:t>
      </w:r>
      <w:r w:rsidR="00156E15" w:rsidRPr="00D24F15">
        <w:rPr>
          <w:rFonts w:ascii="Arial" w:hAnsi="Arial" w:cs="Arial"/>
          <w:b/>
          <w:i/>
          <w:sz w:val="22"/>
          <w:u w:val="single"/>
        </w:rPr>
        <w:t xml:space="preserve">Stanovisko generálního projektanta (GP) </w:t>
      </w:r>
      <w:r w:rsidR="002B7963" w:rsidRPr="00D24F15">
        <w:rPr>
          <w:rFonts w:ascii="Arial" w:hAnsi="Arial" w:cs="Arial"/>
          <w:b/>
          <w:i/>
          <w:sz w:val="22"/>
          <w:u w:val="single"/>
        </w:rPr>
        <w:t xml:space="preserve">a </w:t>
      </w:r>
      <w:r w:rsidR="00156E15" w:rsidRPr="00D24F15">
        <w:rPr>
          <w:rFonts w:ascii="Arial" w:hAnsi="Arial" w:cs="Arial"/>
          <w:b/>
          <w:i/>
          <w:sz w:val="22"/>
          <w:u w:val="single"/>
        </w:rPr>
        <w:t>autorského dozoru (AD)</w:t>
      </w:r>
      <w:r w:rsidR="00AA6D14" w:rsidRPr="00D24F15">
        <w:rPr>
          <w:rFonts w:ascii="Arial" w:hAnsi="Arial" w:cs="Arial"/>
          <w:i/>
          <w:sz w:val="20"/>
        </w:rPr>
        <w:t>:</w:t>
      </w:r>
    </w:p>
    <w:p w14:paraId="28BBC09E" w14:textId="49818BEB" w:rsidR="00945362" w:rsidRDefault="004B46BB" w:rsidP="00543F2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24F15">
        <w:rPr>
          <w:rFonts w:ascii="Arial" w:hAnsi="Arial" w:cs="Arial"/>
          <w:sz w:val="20"/>
          <w:szCs w:val="20"/>
        </w:rPr>
        <w:t xml:space="preserve">Při zpracování projektové (zadávací) dokumentace </w:t>
      </w:r>
      <w:r w:rsidR="00D24F15">
        <w:rPr>
          <w:rFonts w:ascii="Arial" w:hAnsi="Arial" w:cs="Arial"/>
          <w:sz w:val="20"/>
          <w:szCs w:val="20"/>
        </w:rPr>
        <w:t xml:space="preserve">nebylo možné provést sondy pro zjištění </w:t>
      </w:r>
      <w:r w:rsidR="00945362">
        <w:rPr>
          <w:rFonts w:ascii="Arial" w:hAnsi="Arial" w:cs="Arial"/>
          <w:sz w:val="20"/>
          <w:szCs w:val="20"/>
        </w:rPr>
        <w:t xml:space="preserve">skutečného stavu </w:t>
      </w:r>
      <w:r w:rsidR="00D24F15">
        <w:rPr>
          <w:rFonts w:ascii="Arial" w:hAnsi="Arial" w:cs="Arial"/>
          <w:sz w:val="20"/>
          <w:szCs w:val="20"/>
        </w:rPr>
        <w:t>soudržnosti zdiva stoupacích šachet</w:t>
      </w:r>
      <w:r w:rsidR="00945362">
        <w:rPr>
          <w:rFonts w:ascii="Arial" w:hAnsi="Arial" w:cs="Arial"/>
          <w:sz w:val="20"/>
          <w:szCs w:val="20"/>
        </w:rPr>
        <w:t>, zjištění stavu stávajících omítek ve větším plošném rozsahu nebo elektroinstalace. Stavebně technický průzkum byl realizován za provozu školy</w:t>
      </w:r>
      <w:r w:rsidR="007E0FF8">
        <w:rPr>
          <w:rFonts w:ascii="Arial" w:hAnsi="Arial" w:cs="Arial"/>
          <w:sz w:val="20"/>
          <w:szCs w:val="20"/>
        </w:rPr>
        <w:t>. Většími</w:t>
      </w:r>
      <w:r w:rsidR="00945362">
        <w:rPr>
          <w:rFonts w:ascii="Arial" w:hAnsi="Arial" w:cs="Arial"/>
          <w:sz w:val="20"/>
          <w:szCs w:val="20"/>
        </w:rPr>
        <w:t xml:space="preserve"> zásahy do konstrukcí v učebnách </w:t>
      </w:r>
      <w:r w:rsidR="007E0FF8">
        <w:rPr>
          <w:rFonts w:ascii="Arial" w:hAnsi="Arial" w:cs="Arial"/>
          <w:sz w:val="20"/>
          <w:szCs w:val="20"/>
        </w:rPr>
        <w:t xml:space="preserve">by došlo k výraznému </w:t>
      </w:r>
      <w:r w:rsidR="00945362">
        <w:rPr>
          <w:rFonts w:ascii="Arial" w:hAnsi="Arial" w:cs="Arial"/>
          <w:sz w:val="20"/>
          <w:szCs w:val="20"/>
        </w:rPr>
        <w:t>omezení výuky</w:t>
      </w:r>
      <w:r w:rsidR="00D24F15">
        <w:rPr>
          <w:rFonts w:ascii="Arial" w:hAnsi="Arial" w:cs="Arial"/>
          <w:sz w:val="20"/>
          <w:szCs w:val="20"/>
        </w:rPr>
        <w:t xml:space="preserve">. </w:t>
      </w:r>
    </w:p>
    <w:p w14:paraId="3CDCF4A6" w14:textId="650DF373" w:rsidR="00543F2D" w:rsidRPr="00D24F15" w:rsidRDefault="00543F2D" w:rsidP="00543F2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24F15">
        <w:rPr>
          <w:rFonts w:ascii="Arial" w:hAnsi="Arial" w:cs="Arial"/>
          <w:sz w:val="20"/>
          <w:szCs w:val="20"/>
        </w:rPr>
        <w:t xml:space="preserve">Výše uvedená problematika byla diskutována na </w:t>
      </w:r>
      <w:r w:rsidR="00E96D54" w:rsidRPr="00D24F15">
        <w:rPr>
          <w:rFonts w:ascii="Arial" w:hAnsi="Arial" w:cs="Arial"/>
          <w:sz w:val="20"/>
          <w:szCs w:val="20"/>
        </w:rPr>
        <w:t>staveništi</w:t>
      </w:r>
      <w:r w:rsidRPr="00D24F15">
        <w:rPr>
          <w:rFonts w:ascii="Arial" w:hAnsi="Arial" w:cs="Arial"/>
          <w:sz w:val="20"/>
          <w:szCs w:val="20"/>
        </w:rPr>
        <w:t xml:space="preserve"> se závěrem, že </w:t>
      </w:r>
      <w:r w:rsidR="00417955" w:rsidRPr="00D24F15">
        <w:rPr>
          <w:rFonts w:ascii="Arial" w:hAnsi="Arial" w:cs="Arial"/>
          <w:sz w:val="20"/>
          <w:szCs w:val="20"/>
        </w:rPr>
        <w:t xml:space="preserve">nově </w:t>
      </w:r>
      <w:r w:rsidRPr="00D24F15">
        <w:rPr>
          <w:rFonts w:ascii="Arial" w:hAnsi="Arial" w:cs="Arial"/>
          <w:sz w:val="20"/>
          <w:szCs w:val="20"/>
        </w:rPr>
        <w:t xml:space="preserve">navržené řešení </w:t>
      </w:r>
      <w:r w:rsidR="00417955" w:rsidRPr="00D24F15">
        <w:rPr>
          <w:rFonts w:ascii="Arial" w:hAnsi="Arial" w:cs="Arial"/>
          <w:sz w:val="20"/>
          <w:szCs w:val="20"/>
        </w:rPr>
        <w:t>nesnižují kvalitu a životnost díla, jsou technicky správné a odpovídají platným právním předpisům.</w:t>
      </w:r>
    </w:p>
    <w:p w14:paraId="03A255E8" w14:textId="06F07D06" w:rsidR="00543F2D" w:rsidRPr="00D24F15" w:rsidRDefault="00543F2D" w:rsidP="00543F2D">
      <w:pPr>
        <w:spacing w:after="120"/>
        <w:jc w:val="both"/>
        <w:rPr>
          <w:rFonts w:ascii="Arial" w:hAnsi="Arial" w:cs="Arial"/>
          <w:sz w:val="20"/>
        </w:rPr>
      </w:pPr>
      <w:r w:rsidRPr="00D24F15">
        <w:rPr>
          <w:rFonts w:ascii="Arial" w:hAnsi="Arial" w:cs="Arial"/>
          <w:sz w:val="20"/>
        </w:rPr>
        <w:lastRenderedPageBreak/>
        <w:t>Projektant souhlasí, že se jedná o vícepráce</w:t>
      </w:r>
      <w:r w:rsidR="007E0FF8">
        <w:rPr>
          <w:rFonts w:ascii="Arial" w:hAnsi="Arial" w:cs="Arial"/>
          <w:sz w:val="20"/>
        </w:rPr>
        <w:t xml:space="preserve"> a méněpráce</w:t>
      </w:r>
      <w:r w:rsidRPr="00D24F15">
        <w:rPr>
          <w:rFonts w:ascii="Arial" w:hAnsi="Arial" w:cs="Arial"/>
          <w:sz w:val="20"/>
        </w:rPr>
        <w:t xml:space="preserve">, se kterými nebylo v rámci </w:t>
      </w:r>
      <w:r w:rsidR="00417955" w:rsidRPr="00D24F15">
        <w:rPr>
          <w:rFonts w:ascii="Arial" w:hAnsi="Arial" w:cs="Arial"/>
          <w:sz w:val="20"/>
        </w:rPr>
        <w:t xml:space="preserve">zadání pro zpracování </w:t>
      </w:r>
      <w:r w:rsidRPr="00D24F15">
        <w:rPr>
          <w:rFonts w:ascii="Arial" w:hAnsi="Arial" w:cs="Arial"/>
          <w:sz w:val="20"/>
        </w:rPr>
        <w:t>projektu uvažováno. Rovněž souhlasí s</w:t>
      </w:r>
      <w:r w:rsidR="007E0FF8">
        <w:rPr>
          <w:rFonts w:ascii="Arial" w:hAnsi="Arial" w:cs="Arial"/>
          <w:sz w:val="20"/>
        </w:rPr>
        <w:t xml:space="preserve">e všemi </w:t>
      </w:r>
      <w:r w:rsidRPr="00D24F15">
        <w:rPr>
          <w:rFonts w:ascii="Arial" w:hAnsi="Arial" w:cs="Arial"/>
          <w:sz w:val="20"/>
        </w:rPr>
        <w:t>navrženým</w:t>
      </w:r>
      <w:r w:rsidR="007E0FF8">
        <w:rPr>
          <w:rFonts w:ascii="Arial" w:hAnsi="Arial" w:cs="Arial"/>
          <w:sz w:val="20"/>
        </w:rPr>
        <w:t>i</w:t>
      </w:r>
      <w:r w:rsidRPr="00D24F15">
        <w:rPr>
          <w:rFonts w:ascii="Arial" w:hAnsi="Arial" w:cs="Arial"/>
          <w:sz w:val="20"/>
        </w:rPr>
        <w:t xml:space="preserve"> technickým</w:t>
      </w:r>
      <w:r w:rsidR="007E0FF8">
        <w:rPr>
          <w:rFonts w:ascii="Arial" w:hAnsi="Arial" w:cs="Arial"/>
          <w:sz w:val="20"/>
        </w:rPr>
        <w:t>i</w:t>
      </w:r>
      <w:r w:rsidRPr="00D24F15">
        <w:rPr>
          <w:rFonts w:ascii="Arial" w:hAnsi="Arial" w:cs="Arial"/>
          <w:sz w:val="20"/>
        </w:rPr>
        <w:t xml:space="preserve"> řešením</w:t>
      </w:r>
      <w:r w:rsidR="007E0FF8">
        <w:rPr>
          <w:rFonts w:ascii="Arial" w:hAnsi="Arial" w:cs="Arial"/>
          <w:sz w:val="20"/>
        </w:rPr>
        <w:t>i</w:t>
      </w:r>
      <w:r w:rsidRPr="00D24F15">
        <w:rPr>
          <w:rFonts w:ascii="Arial" w:hAnsi="Arial" w:cs="Arial"/>
          <w:sz w:val="20"/>
        </w:rPr>
        <w:t>.</w:t>
      </w:r>
    </w:p>
    <w:p w14:paraId="05C65158" w14:textId="77777777" w:rsidR="00892E3F" w:rsidRPr="00D24F15" w:rsidRDefault="00156E15" w:rsidP="00156E15">
      <w:pPr>
        <w:spacing w:after="60"/>
        <w:jc w:val="both"/>
        <w:rPr>
          <w:rFonts w:ascii="Arial" w:hAnsi="Arial" w:cs="Arial"/>
          <w:sz w:val="20"/>
        </w:rPr>
      </w:pPr>
      <w:r w:rsidRPr="00D24F15">
        <w:rPr>
          <w:rFonts w:ascii="Arial" w:hAnsi="Arial" w:cs="Arial"/>
          <w:sz w:val="20"/>
          <w:szCs w:val="20"/>
        </w:rPr>
        <w:t>GP (AD) doporučuje ZL</w:t>
      </w:r>
      <w:r w:rsidR="00417955" w:rsidRPr="00D24F15">
        <w:rPr>
          <w:rFonts w:ascii="Arial" w:hAnsi="Arial" w:cs="Arial"/>
          <w:sz w:val="20"/>
          <w:szCs w:val="20"/>
        </w:rPr>
        <w:t xml:space="preserve"> č. 1</w:t>
      </w:r>
      <w:r w:rsidRPr="00D24F15">
        <w:rPr>
          <w:rFonts w:ascii="Arial" w:hAnsi="Arial" w:cs="Arial"/>
          <w:sz w:val="20"/>
          <w:szCs w:val="20"/>
        </w:rPr>
        <w:t xml:space="preserve"> schválit.</w:t>
      </w:r>
    </w:p>
    <w:p w14:paraId="242B48F4" w14:textId="77777777" w:rsidR="00FF3C6F" w:rsidRPr="00D24F15" w:rsidRDefault="00FF3C6F" w:rsidP="00810C3E">
      <w:pPr>
        <w:pStyle w:val="Zkladntext"/>
        <w:tabs>
          <w:tab w:val="left" w:pos="3686"/>
          <w:tab w:val="center" w:pos="7088"/>
        </w:tabs>
        <w:rPr>
          <w:rFonts w:ascii="Arial" w:hAnsi="Arial" w:cs="Arial"/>
          <w:sz w:val="20"/>
          <w:szCs w:val="20"/>
        </w:rPr>
      </w:pPr>
    </w:p>
    <w:p w14:paraId="61C78350" w14:textId="3609A638" w:rsidR="00810C3E" w:rsidRPr="00D24F15" w:rsidRDefault="00810C3E" w:rsidP="002751F5">
      <w:pPr>
        <w:pStyle w:val="Zkladntext"/>
        <w:tabs>
          <w:tab w:val="left" w:pos="3686"/>
          <w:tab w:val="center" w:pos="7088"/>
        </w:tabs>
        <w:rPr>
          <w:rFonts w:ascii="Arial" w:hAnsi="Arial" w:cs="Arial"/>
          <w:sz w:val="20"/>
          <w:szCs w:val="20"/>
        </w:rPr>
      </w:pPr>
      <w:r w:rsidRPr="00D24F15">
        <w:rPr>
          <w:rFonts w:ascii="Arial" w:hAnsi="Arial" w:cs="Arial"/>
          <w:sz w:val="20"/>
          <w:szCs w:val="20"/>
        </w:rPr>
        <w:t>Datum:</w:t>
      </w:r>
      <w:r w:rsidR="009824F6" w:rsidRPr="00D24F15">
        <w:rPr>
          <w:rFonts w:ascii="Arial" w:hAnsi="Arial" w:cs="Arial"/>
          <w:sz w:val="20"/>
          <w:szCs w:val="20"/>
        </w:rPr>
        <w:t xml:space="preserve"> </w:t>
      </w:r>
      <w:r w:rsidR="007E0FF8">
        <w:rPr>
          <w:rFonts w:ascii="Arial" w:hAnsi="Arial" w:cs="Arial"/>
          <w:sz w:val="20"/>
          <w:szCs w:val="20"/>
        </w:rPr>
        <w:t>13.9.2024</w:t>
      </w:r>
    </w:p>
    <w:p w14:paraId="3E05898D" w14:textId="77777777" w:rsidR="006935D5" w:rsidRPr="008E5F52" w:rsidRDefault="006935D5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  <w:highlight w:val="yellow"/>
        </w:rPr>
      </w:pPr>
    </w:p>
    <w:p w14:paraId="0AAD87C2" w14:textId="77777777" w:rsidR="006235AE" w:rsidRPr="008E5F52" w:rsidRDefault="006235AE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  <w:highlight w:val="yellow"/>
        </w:rPr>
      </w:pPr>
    </w:p>
    <w:p w14:paraId="001303E7" w14:textId="454F6E93" w:rsidR="00810C3E" w:rsidRPr="007E0FF8" w:rsidRDefault="00F0504F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 w:rsidRPr="007E0FF8">
        <w:rPr>
          <w:rFonts w:ascii="Arial" w:hAnsi="Arial" w:cs="Arial"/>
          <w:sz w:val="20"/>
          <w:szCs w:val="20"/>
        </w:rPr>
        <w:tab/>
      </w:r>
      <w:r w:rsidR="002B7963" w:rsidRPr="007E0FF8">
        <w:rPr>
          <w:rFonts w:ascii="Arial" w:hAnsi="Arial" w:cs="Arial"/>
          <w:sz w:val="20"/>
          <w:szCs w:val="20"/>
        </w:rPr>
        <w:t xml:space="preserve">        </w:t>
      </w:r>
      <w:r w:rsidR="00135458" w:rsidRPr="007E0FF8">
        <w:rPr>
          <w:rFonts w:ascii="Arial" w:hAnsi="Arial" w:cs="Arial"/>
          <w:sz w:val="20"/>
          <w:szCs w:val="20"/>
        </w:rPr>
        <w:t>……</w:t>
      </w:r>
      <w:r w:rsidR="00810C3E" w:rsidRPr="007E0FF8">
        <w:rPr>
          <w:rFonts w:ascii="Arial" w:hAnsi="Arial" w:cs="Arial"/>
          <w:sz w:val="20"/>
          <w:szCs w:val="20"/>
        </w:rPr>
        <w:t>……………</w:t>
      </w:r>
      <w:r w:rsidR="008E5F52" w:rsidRPr="007E0FF8">
        <w:rPr>
          <w:rFonts w:ascii="Arial" w:hAnsi="Arial" w:cs="Arial"/>
          <w:sz w:val="20"/>
          <w:szCs w:val="20"/>
        </w:rPr>
        <w:t>………..</w:t>
      </w:r>
      <w:r w:rsidR="00810C3E" w:rsidRPr="007E0FF8">
        <w:rPr>
          <w:rFonts w:ascii="Arial" w:hAnsi="Arial" w:cs="Arial"/>
          <w:sz w:val="20"/>
          <w:szCs w:val="20"/>
        </w:rPr>
        <w:t>…..</w:t>
      </w:r>
    </w:p>
    <w:p w14:paraId="74897414" w14:textId="009449F5" w:rsidR="00135458" w:rsidRPr="00810C3E" w:rsidRDefault="00810C3E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 w:rsidRPr="007E0F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8F3C91" w:rsidRPr="007E0FF8">
        <w:rPr>
          <w:rFonts w:ascii="Arial" w:hAnsi="Arial" w:cs="Arial"/>
          <w:sz w:val="20"/>
          <w:szCs w:val="20"/>
        </w:rPr>
        <w:t xml:space="preserve">                     </w:t>
      </w:r>
      <w:r w:rsidR="00744894" w:rsidRPr="007E0FF8">
        <w:rPr>
          <w:rFonts w:ascii="Arial" w:hAnsi="Arial" w:cs="Arial"/>
          <w:sz w:val="20"/>
          <w:szCs w:val="20"/>
        </w:rPr>
        <w:t xml:space="preserve"> </w:t>
      </w:r>
      <w:r w:rsidR="002B7963" w:rsidRPr="007E0FF8">
        <w:rPr>
          <w:rFonts w:ascii="Arial" w:hAnsi="Arial" w:cs="Arial"/>
          <w:sz w:val="20"/>
          <w:szCs w:val="20"/>
        </w:rPr>
        <w:t xml:space="preserve">za projektanta: </w:t>
      </w:r>
      <w:r w:rsidR="007E0FF8" w:rsidRPr="007E0FF8">
        <w:rPr>
          <w:rFonts w:ascii="Arial" w:hAnsi="Arial" w:cs="Arial"/>
          <w:sz w:val="20"/>
          <w:szCs w:val="20"/>
        </w:rPr>
        <w:t>Ing.Ondřej Trochta</w:t>
      </w:r>
    </w:p>
    <w:p w14:paraId="7BF368DA" w14:textId="77777777" w:rsidR="007E0FF8" w:rsidRDefault="007E0FF8" w:rsidP="00AA6D14">
      <w:pPr>
        <w:pStyle w:val="Zkladntext"/>
        <w:spacing w:before="120"/>
        <w:rPr>
          <w:rFonts w:ascii="Arial" w:hAnsi="Arial" w:cs="Arial"/>
          <w:b/>
          <w:i/>
          <w:sz w:val="22"/>
          <w:szCs w:val="22"/>
          <w:highlight w:val="yellow"/>
          <w:u w:val="single"/>
        </w:rPr>
      </w:pPr>
    </w:p>
    <w:p w14:paraId="58372830" w14:textId="2B3A7050" w:rsidR="00AA6D14" w:rsidRPr="007E0FF8" w:rsidRDefault="00387AF3" w:rsidP="00AA6D14">
      <w:pPr>
        <w:pStyle w:val="Zkladntext"/>
        <w:spacing w:before="120"/>
        <w:rPr>
          <w:rFonts w:ascii="Arial" w:hAnsi="Arial" w:cs="Arial"/>
          <w:i/>
        </w:rPr>
      </w:pPr>
      <w:r w:rsidRPr="007E0FF8">
        <w:rPr>
          <w:rFonts w:ascii="Arial" w:hAnsi="Arial" w:cs="Arial"/>
          <w:b/>
          <w:i/>
          <w:sz w:val="22"/>
          <w:szCs w:val="22"/>
          <w:u w:val="single"/>
        </w:rPr>
        <w:t>7</w:t>
      </w:r>
      <w:r w:rsidR="00AA6D14" w:rsidRPr="007E0FF8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r w:rsidR="00156E15" w:rsidRPr="007E0FF8">
        <w:rPr>
          <w:rFonts w:ascii="Arial" w:hAnsi="Arial" w:cs="Arial"/>
          <w:b/>
          <w:i/>
          <w:sz w:val="22"/>
          <w:u w:val="single"/>
        </w:rPr>
        <w:t xml:space="preserve">Stanovisko zástupce </w:t>
      </w:r>
      <w:r w:rsidR="00DD47B0" w:rsidRPr="007E0FF8">
        <w:rPr>
          <w:rFonts w:ascii="Arial" w:hAnsi="Arial" w:cs="Arial"/>
          <w:b/>
          <w:i/>
          <w:sz w:val="22"/>
          <w:u w:val="single"/>
        </w:rPr>
        <w:t>objednatele</w:t>
      </w:r>
    </w:p>
    <w:p w14:paraId="570DA9E7" w14:textId="32463A07" w:rsidR="00156E15" w:rsidRPr="007E0FF8" w:rsidRDefault="00EA27FF" w:rsidP="00DD47B0">
      <w:pPr>
        <w:spacing w:before="120"/>
        <w:ind w:right="119"/>
        <w:jc w:val="both"/>
        <w:rPr>
          <w:rFonts w:ascii="Arial" w:hAnsi="Arial" w:cs="Arial"/>
          <w:sz w:val="20"/>
          <w:szCs w:val="20"/>
        </w:rPr>
      </w:pPr>
      <w:r w:rsidRPr="007E0FF8">
        <w:rPr>
          <w:rFonts w:ascii="Arial" w:hAnsi="Arial" w:cs="Arial"/>
          <w:sz w:val="20"/>
          <w:szCs w:val="20"/>
        </w:rPr>
        <w:t>O</w:t>
      </w:r>
      <w:r w:rsidR="00DD47B0" w:rsidRPr="007E0FF8">
        <w:rPr>
          <w:rFonts w:ascii="Arial" w:hAnsi="Arial" w:cs="Arial"/>
          <w:sz w:val="20"/>
          <w:szCs w:val="20"/>
        </w:rPr>
        <w:t>bjednatel</w:t>
      </w:r>
      <w:r w:rsidR="00156E15" w:rsidRPr="007E0FF8">
        <w:rPr>
          <w:rFonts w:ascii="Arial" w:hAnsi="Arial" w:cs="Arial"/>
          <w:sz w:val="20"/>
          <w:szCs w:val="20"/>
        </w:rPr>
        <w:t xml:space="preserve"> souhlasí s technickým řešením změny díla.</w:t>
      </w:r>
      <w:r w:rsidR="00DD47B0" w:rsidRPr="007E0FF8">
        <w:rPr>
          <w:rFonts w:ascii="Arial" w:hAnsi="Arial" w:cs="Arial"/>
          <w:sz w:val="20"/>
          <w:szCs w:val="20"/>
        </w:rPr>
        <w:t xml:space="preserve"> </w:t>
      </w:r>
    </w:p>
    <w:p w14:paraId="423BF569" w14:textId="77777777" w:rsidR="00BA465E" w:rsidRPr="007E0FF8" w:rsidRDefault="00BA465E" w:rsidP="007B0773">
      <w:pPr>
        <w:pStyle w:val="Zkladntext"/>
        <w:rPr>
          <w:rFonts w:ascii="Arial" w:hAnsi="Arial" w:cs="Arial"/>
          <w:sz w:val="20"/>
          <w:szCs w:val="20"/>
        </w:rPr>
      </w:pPr>
    </w:p>
    <w:p w14:paraId="2EC92E1A" w14:textId="4C8BC036" w:rsidR="001F3722" w:rsidRPr="007E0FF8" w:rsidRDefault="001437D9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 w:rsidRPr="007E0FF8">
        <w:rPr>
          <w:rFonts w:ascii="Arial" w:hAnsi="Arial" w:cs="Arial"/>
          <w:sz w:val="20"/>
          <w:szCs w:val="20"/>
        </w:rPr>
        <w:t xml:space="preserve">V </w:t>
      </w:r>
      <w:r w:rsidR="009824F6" w:rsidRPr="007E0FF8">
        <w:rPr>
          <w:rFonts w:ascii="Arial" w:hAnsi="Arial" w:cs="Arial"/>
          <w:sz w:val="20"/>
          <w:szCs w:val="20"/>
        </w:rPr>
        <w:t>K</w:t>
      </w:r>
      <w:r w:rsidR="004B46BB" w:rsidRPr="007E0FF8">
        <w:rPr>
          <w:rFonts w:ascii="Arial" w:hAnsi="Arial" w:cs="Arial"/>
          <w:sz w:val="20"/>
          <w:szCs w:val="20"/>
        </w:rPr>
        <w:t>roměříži</w:t>
      </w:r>
      <w:r w:rsidR="00CC02FF" w:rsidRPr="007E0FF8">
        <w:rPr>
          <w:rFonts w:ascii="Arial" w:hAnsi="Arial" w:cs="Arial"/>
          <w:sz w:val="20"/>
          <w:szCs w:val="20"/>
        </w:rPr>
        <w:t>,</w:t>
      </w:r>
      <w:r w:rsidR="003E4E1B" w:rsidRPr="007E0FF8">
        <w:rPr>
          <w:rFonts w:ascii="Arial" w:hAnsi="Arial" w:cs="Arial"/>
          <w:sz w:val="20"/>
          <w:szCs w:val="20"/>
        </w:rPr>
        <w:t xml:space="preserve"> dne</w:t>
      </w:r>
      <w:r w:rsidR="00CC02FF" w:rsidRPr="007E0FF8">
        <w:rPr>
          <w:rFonts w:ascii="Arial" w:hAnsi="Arial" w:cs="Arial"/>
          <w:sz w:val="20"/>
          <w:szCs w:val="20"/>
        </w:rPr>
        <w:t>:</w:t>
      </w:r>
      <w:r w:rsidR="009824F6" w:rsidRPr="007E0FF8">
        <w:rPr>
          <w:rFonts w:ascii="Arial" w:hAnsi="Arial" w:cs="Arial"/>
          <w:sz w:val="20"/>
          <w:szCs w:val="20"/>
        </w:rPr>
        <w:t xml:space="preserve"> </w:t>
      </w:r>
      <w:r w:rsidR="007E0FF8">
        <w:rPr>
          <w:rFonts w:ascii="Arial" w:hAnsi="Arial" w:cs="Arial"/>
          <w:sz w:val="20"/>
          <w:szCs w:val="20"/>
        </w:rPr>
        <w:t>13.9.2024</w:t>
      </w:r>
    </w:p>
    <w:p w14:paraId="7E2DC8D2" w14:textId="3E3DDD2B" w:rsidR="001F3722" w:rsidRPr="007E0FF8" w:rsidRDefault="001F3722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665A7D3B" w14:textId="38832CA1" w:rsidR="006235AE" w:rsidRPr="007E0FF8" w:rsidRDefault="006235AE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1B54016B" w14:textId="77777777" w:rsidR="006235AE" w:rsidRPr="007E0FF8" w:rsidRDefault="006235AE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27CBC425" w14:textId="4F308400" w:rsidR="009824F6" w:rsidRPr="007E0FF8" w:rsidRDefault="009824F6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1344D58F" w14:textId="77777777" w:rsidR="009824F6" w:rsidRPr="007E0FF8" w:rsidRDefault="009824F6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3D7E2A15" w14:textId="77777777" w:rsidR="006935D5" w:rsidRPr="007E0FF8" w:rsidRDefault="006935D5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</w:p>
    <w:p w14:paraId="2C2142F8" w14:textId="77777777" w:rsidR="003E4E1B" w:rsidRPr="007E0FF8" w:rsidRDefault="003E4E1B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0"/>
          <w:szCs w:val="20"/>
        </w:rPr>
      </w:pPr>
      <w:r w:rsidRPr="007E0FF8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312E7AF" w14:textId="7324B4D8" w:rsidR="003D4ED3" w:rsidRPr="007E0FF8" w:rsidRDefault="003E4E1B" w:rsidP="003E4E1B">
      <w:pPr>
        <w:pStyle w:val="Zkladntext"/>
        <w:tabs>
          <w:tab w:val="center" w:pos="7088"/>
        </w:tabs>
        <w:ind w:firstLine="6"/>
        <w:rPr>
          <w:rFonts w:ascii="Arial" w:hAnsi="Arial" w:cs="Arial"/>
          <w:i/>
          <w:sz w:val="20"/>
          <w:szCs w:val="20"/>
          <w:lang w:eastAsia="ar-SA"/>
        </w:rPr>
      </w:pPr>
      <w:r w:rsidRPr="007E0FF8">
        <w:rPr>
          <w:rFonts w:ascii="Arial" w:hAnsi="Arial" w:cs="Arial"/>
          <w:b/>
          <w:sz w:val="20"/>
          <w:szCs w:val="20"/>
        </w:rPr>
        <w:tab/>
      </w:r>
      <w:r w:rsidR="00235E64" w:rsidRPr="007E0FF8">
        <w:rPr>
          <w:rFonts w:ascii="Arial" w:hAnsi="Arial" w:cs="Arial"/>
          <w:sz w:val="20"/>
          <w:szCs w:val="20"/>
        </w:rPr>
        <w:t>PhDr. Mojmír Šemnický, MBA, ředitel</w:t>
      </w:r>
    </w:p>
    <w:p w14:paraId="574ED1E8" w14:textId="6E77B3E0" w:rsidR="003D4ED3" w:rsidRPr="007E0FF8" w:rsidRDefault="003E4E1B" w:rsidP="00156E15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7E0FF8">
        <w:rPr>
          <w:rFonts w:ascii="Arial" w:hAnsi="Arial" w:cs="Arial"/>
          <w:i/>
          <w:sz w:val="20"/>
          <w:szCs w:val="20"/>
        </w:rPr>
        <w:tab/>
      </w:r>
      <w:r w:rsidR="00130C94" w:rsidRPr="007E0FF8">
        <w:rPr>
          <w:rFonts w:ascii="Arial" w:hAnsi="Arial" w:cs="Arial"/>
          <w:sz w:val="20"/>
          <w:szCs w:val="20"/>
        </w:rPr>
        <w:t>ř</w:t>
      </w:r>
      <w:r w:rsidR="001437D9" w:rsidRPr="007E0FF8">
        <w:rPr>
          <w:rFonts w:ascii="Arial" w:hAnsi="Arial" w:cs="Arial"/>
          <w:sz w:val="20"/>
          <w:szCs w:val="20"/>
        </w:rPr>
        <w:t>editel</w:t>
      </w:r>
    </w:p>
    <w:p w14:paraId="05D78701" w14:textId="77777777" w:rsidR="00BD7F2E" w:rsidRPr="007E0FF8" w:rsidRDefault="00BD7F2E">
      <w:pPr>
        <w:suppressAutoHyphens/>
        <w:rPr>
          <w:rFonts w:ascii="Arial" w:hAnsi="Arial" w:cs="Arial"/>
          <w:i/>
          <w:sz w:val="20"/>
          <w:szCs w:val="20"/>
        </w:rPr>
      </w:pPr>
    </w:p>
    <w:p w14:paraId="64D170E1" w14:textId="77777777" w:rsidR="00E8655F" w:rsidRPr="007E0FF8" w:rsidRDefault="00E8655F">
      <w:pPr>
        <w:rPr>
          <w:rFonts w:ascii="Arial" w:hAnsi="Arial" w:cs="Arial"/>
          <w:b/>
          <w:sz w:val="20"/>
          <w:szCs w:val="20"/>
        </w:rPr>
      </w:pPr>
    </w:p>
    <w:p w14:paraId="3D3BB65C" w14:textId="77777777" w:rsidR="00E8655F" w:rsidRPr="007E0FF8" w:rsidRDefault="00E8655F">
      <w:pPr>
        <w:rPr>
          <w:rFonts w:ascii="Arial" w:hAnsi="Arial" w:cs="Arial"/>
          <w:b/>
          <w:sz w:val="20"/>
          <w:szCs w:val="20"/>
        </w:rPr>
      </w:pPr>
    </w:p>
    <w:p w14:paraId="237A96DF" w14:textId="77777777" w:rsidR="008E5F52" w:rsidRPr="007E0FF8" w:rsidRDefault="008E5F52">
      <w:pPr>
        <w:rPr>
          <w:rFonts w:ascii="Arial" w:hAnsi="Arial" w:cs="Arial"/>
          <w:b/>
          <w:sz w:val="20"/>
          <w:szCs w:val="20"/>
        </w:rPr>
      </w:pPr>
    </w:p>
    <w:p w14:paraId="3862DD0C" w14:textId="51E44519" w:rsidR="003D4ED3" w:rsidRPr="007E0FF8" w:rsidRDefault="003D4ED3">
      <w:pPr>
        <w:rPr>
          <w:rFonts w:ascii="Arial" w:hAnsi="Arial" w:cs="Arial"/>
          <w:b/>
          <w:sz w:val="20"/>
          <w:szCs w:val="20"/>
        </w:rPr>
      </w:pPr>
      <w:r w:rsidRPr="007E0FF8">
        <w:rPr>
          <w:rFonts w:ascii="Arial" w:hAnsi="Arial" w:cs="Arial"/>
          <w:b/>
          <w:sz w:val="20"/>
          <w:szCs w:val="20"/>
        </w:rPr>
        <w:t>Přílohy ke změnovému listu:</w:t>
      </w:r>
    </w:p>
    <w:p w14:paraId="43C6EB3A" w14:textId="3D779346" w:rsidR="00455E54" w:rsidRPr="008E5F52" w:rsidRDefault="008F5097" w:rsidP="00005094">
      <w:pPr>
        <w:keepNext/>
        <w:tabs>
          <w:tab w:val="left" w:pos="234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7E0FF8">
        <w:rPr>
          <w:rFonts w:ascii="Arial" w:hAnsi="Arial" w:cs="Arial"/>
          <w:sz w:val="20"/>
          <w:szCs w:val="20"/>
        </w:rPr>
        <w:t>- položkové rozpoč</w:t>
      </w:r>
      <w:r w:rsidR="00455E54" w:rsidRPr="007E0FF8">
        <w:rPr>
          <w:rFonts w:ascii="Arial" w:hAnsi="Arial" w:cs="Arial"/>
          <w:sz w:val="20"/>
          <w:szCs w:val="20"/>
        </w:rPr>
        <w:t>t</w:t>
      </w:r>
      <w:r w:rsidRPr="007E0FF8">
        <w:rPr>
          <w:rFonts w:ascii="Arial" w:hAnsi="Arial" w:cs="Arial"/>
          <w:sz w:val="20"/>
          <w:szCs w:val="20"/>
        </w:rPr>
        <w:t>y</w:t>
      </w:r>
      <w:r w:rsidR="00C152C9" w:rsidRPr="007E0FF8">
        <w:rPr>
          <w:rFonts w:ascii="Arial" w:hAnsi="Arial" w:cs="Arial"/>
          <w:sz w:val="20"/>
          <w:szCs w:val="20"/>
        </w:rPr>
        <w:t xml:space="preserve"> </w:t>
      </w:r>
      <w:r w:rsidR="00DD47B0" w:rsidRPr="007E0FF8">
        <w:rPr>
          <w:rFonts w:ascii="Arial" w:hAnsi="Arial" w:cs="Arial"/>
          <w:sz w:val="20"/>
          <w:szCs w:val="20"/>
        </w:rPr>
        <w:t>– VCP</w:t>
      </w:r>
      <w:r w:rsidR="00130C94" w:rsidRPr="007E0FF8">
        <w:rPr>
          <w:rFonts w:ascii="Arial" w:hAnsi="Arial" w:cs="Arial"/>
          <w:sz w:val="20"/>
          <w:szCs w:val="20"/>
        </w:rPr>
        <w:t xml:space="preserve"> + MNP</w:t>
      </w:r>
    </w:p>
    <w:sectPr w:rsidR="00455E54" w:rsidRPr="008E5F52" w:rsidSect="00F76456">
      <w:headerReference w:type="default" r:id="rId8"/>
      <w:footerReference w:type="default" r:id="rId9"/>
      <w:pgSz w:w="11906" w:h="16838" w:code="9"/>
      <w:pgMar w:top="630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FAD1F" w14:textId="77777777" w:rsidR="005E0993" w:rsidRDefault="005E0993">
      <w:r>
        <w:separator/>
      </w:r>
    </w:p>
  </w:endnote>
  <w:endnote w:type="continuationSeparator" w:id="0">
    <w:p w14:paraId="4E262D9F" w14:textId="77777777" w:rsidR="005E0993" w:rsidRDefault="005E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1762A" w14:textId="6250C616" w:rsidR="00185717" w:rsidRDefault="00185717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E6467F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>/</w:t>
    </w:r>
    <w:r>
      <w:rPr>
        <w:rStyle w:val="slostrnky"/>
        <w:rFonts w:ascii="Arial" w:hAnsi="Arial" w:cs="Arial"/>
        <w:sz w:val="16"/>
      </w:rPr>
      <w:fldChar w:fldCharType="begin"/>
    </w:r>
    <w:r>
      <w:rPr>
        <w:rStyle w:val="slostrnky"/>
        <w:rFonts w:ascii="Arial" w:hAnsi="Arial" w:cs="Arial"/>
        <w:sz w:val="16"/>
      </w:rPr>
      <w:instrText xml:space="preserve"> NUMPAGES </w:instrText>
    </w:r>
    <w:r>
      <w:rPr>
        <w:rStyle w:val="slostrnky"/>
        <w:rFonts w:ascii="Arial" w:hAnsi="Arial" w:cs="Arial"/>
        <w:sz w:val="16"/>
      </w:rPr>
      <w:fldChar w:fldCharType="separate"/>
    </w:r>
    <w:r w:rsidR="00E6467F">
      <w:rPr>
        <w:rStyle w:val="slostrnky"/>
        <w:rFonts w:ascii="Arial" w:hAnsi="Arial" w:cs="Arial"/>
        <w:noProof/>
        <w:sz w:val="16"/>
      </w:rPr>
      <w:t>4</w:t>
    </w:r>
    <w:r>
      <w:rPr>
        <w:rStyle w:val="slostrnky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82E24" w14:textId="77777777" w:rsidR="005E0993" w:rsidRDefault="005E0993">
      <w:r>
        <w:separator/>
      </w:r>
    </w:p>
  </w:footnote>
  <w:footnote w:type="continuationSeparator" w:id="0">
    <w:p w14:paraId="250116FD" w14:textId="77777777" w:rsidR="005E0993" w:rsidRDefault="005E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E83D" w14:textId="10B062D7" w:rsidR="00185717" w:rsidRPr="00FF29F3" w:rsidRDefault="00185717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 w:rsidRPr="00FF29F3">
      <w:rPr>
        <w:rFonts w:ascii="Arial" w:hAnsi="Arial" w:cs="Arial"/>
        <w:i/>
        <w:noProof/>
        <w:sz w:val="20"/>
        <w:szCs w:val="20"/>
      </w:rPr>
      <w:t xml:space="preserve">Název akce: </w:t>
    </w:r>
    <w:r w:rsidRPr="00FF29F3">
      <w:rPr>
        <w:rFonts w:ascii="Arial" w:hAnsi="Arial" w:cs="Arial"/>
        <w:i/>
        <w:noProof/>
        <w:sz w:val="20"/>
        <w:szCs w:val="20"/>
      </w:rPr>
      <w:tab/>
    </w:r>
    <w:r w:rsidR="00BF1297" w:rsidRPr="00BF1297">
      <w:rPr>
        <w:rFonts w:ascii="Arial" w:hAnsi="Arial" w:cs="Arial"/>
        <w:b/>
        <w:bCs/>
        <w:i/>
        <w:sz w:val="20"/>
        <w:szCs w:val="20"/>
      </w:rPr>
      <w:t>„OA Kroměříž-Modernizace učeben IT“ – stavební práce</w:t>
    </w:r>
  </w:p>
  <w:p w14:paraId="7FC96936" w14:textId="77777777" w:rsidR="00185717" w:rsidRDefault="00442F82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0E3C8FFA" wp14:editId="446C16A1">
              <wp:simplePos x="0" y="0"/>
              <wp:positionH relativeFrom="column">
                <wp:posOffset>-47625</wp:posOffset>
              </wp:positionH>
              <wp:positionV relativeFrom="paragraph">
                <wp:posOffset>59689</wp:posOffset>
              </wp:positionV>
              <wp:extent cx="58293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1F4D64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daSpBtkAAAAGAQAADwAAAAAAAAAAAAAAAAAKBAAAZHJzL2Rvd25yZXYueG1s&#10;UEsFBgAAAAAEAAQA8wAAABAFAAAAAA==&#10;" o:allowincell="f"/>
          </w:pict>
        </mc:Fallback>
      </mc:AlternateContent>
    </w:r>
  </w:p>
  <w:p w14:paraId="6CD642F6" w14:textId="77777777" w:rsidR="00185717" w:rsidRDefault="001857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735A"/>
    <w:multiLevelType w:val="hybridMultilevel"/>
    <w:tmpl w:val="22FA2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4632419D"/>
    <w:multiLevelType w:val="hybridMultilevel"/>
    <w:tmpl w:val="0EF2B562"/>
    <w:lvl w:ilvl="0" w:tplc="D0FC124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962D6"/>
    <w:multiLevelType w:val="hybridMultilevel"/>
    <w:tmpl w:val="B29C86BE"/>
    <w:lvl w:ilvl="0" w:tplc="180614A0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5094"/>
    <w:rsid w:val="00006F5A"/>
    <w:rsid w:val="000070AA"/>
    <w:rsid w:val="000149A7"/>
    <w:rsid w:val="00024AF7"/>
    <w:rsid w:val="00031F6F"/>
    <w:rsid w:val="00033DFD"/>
    <w:rsid w:val="0005392C"/>
    <w:rsid w:val="00074D52"/>
    <w:rsid w:val="00075BCD"/>
    <w:rsid w:val="000862CE"/>
    <w:rsid w:val="00090E4B"/>
    <w:rsid w:val="00096F45"/>
    <w:rsid w:val="000A39BB"/>
    <w:rsid w:val="000A5A04"/>
    <w:rsid w:val="000B060B"/>
    <w:rsid w:val="000B30B3"/>
    <w:rsid w:val="000C51FF"/>
    <w:rsid w:val="000D08F3"/>
    <w:rsid w:val="000D6E97"/>
    <w:rsid w:val="000E170E"/>
    <w:rsid w:val="000E21CF"/>
    <w:rsid w:val="000E3780"/>
    <w:rsid w:val="000E7E00"/>
    <w:rsid w:val="000F1C75"/>
    <w:rsid w:val="0010592C"/>
    <w:rsid w:val="00111301"/>
    <w:rsid w:val="00117E54"/>
    <w:rsid w:val="0012197D"/>
    <w:rsid w:val="00125AA2"/>
    <w:rsid w:val="00130C94"/>
    <w:rsid w:val="00135458"/>
    <w:rsid w:val="0013650D"/>
    <w:rsid w:val="00136A1B"/>
    <w:rsid w:val="001400EB"/>
    <w:rsid w:val="0014107D"/>
    <w:rsid w:val="001437D9"/>
    <w:rsid w:val="001455CA"/>
    <w:rsid w:val="0014564F"/>
    <w:rsid w:val="0015149E"/>
    <w:rsid w:val="001525EC"/>
    <w:rsid w:val="001536F7"/>
    <w:rsid w:val="00155239"/>
    <w:rsid w:val="00156E15"/>
    <w:rsid w:val="001700AD"/>
    <w:rsid w:val="00175077"/>
    <w:rsid w:val="0018025A"/>
    <w:rsid w:val="00185717"/>
    <w:rsid w:val="001961DB"/>
    <w:rsid w:val="001A363A"/>
    <w:rsid w:val="001C29C7"/>
    <w:rsid w:val="001C3EE9"/>
    <w:rsid w:val="001D057B"/>
    <w:rsid w:val="001D1649"/>
    <w:rsid w:val="001D6F17"/>
    <w:rsid w:val="001E3715"/>
    <w:rsid w:val="001E7DD3"/>
    <w:rsid w:val="001F1123"/>
    <w:rsid w:val="001F3722"/>
    <w:rsid w:val="001F7A42"/>
    <w:rsid w:val="001F7C98"/>
    <w:rsid w:val="00207840"/>
    <w:rsid w:val="00211674"/>
    <w:rsid w:val="00211BED"/>
    <w:rsid w:val="002130C6"/>
    <w:rsid w:val="002200F7"/>
    <w:rsid w:val="00224994"/>
    <w:rsid w:val="002252C5"/>
    <w:rsid w:val="00225D08"/>
    <w:rsid w:val="00226258"/>
    <w:rsid w:val="00234237"/>
    <w:rsid w:val="00235E64"/>
    <w:rsid w:val="002451D9"/>
    <w:rsid w:val="00250165"/>
    <w:rsid w:val="0025546F"/>
    <w:rsid w:val="00255C1C"/>
    <w:rsid w:val="0027207D"/>
    <w:rsid w:val="002751F5"/>
    <w:rsid w:val="00275690"/>
    <w:rsid w:val="002762F7"/>
    <w:rsid w:val="002829DF"/>
    <w:rsid w:val="002835B5"/>
    <w:rsid w:val="00285586"/>
    <w:rsid w:val="00286B6F"/>
    <w:rsid w:val="00293CEF"/>
    <w:rsid w:val="00294A90"/>
    <w:rsid w:val="00297A89"/>
    <w:rsid w:val="002A01E2"/>
    <w:rsid w:val="002A5411"/>
    <w:rsid w:val="002B7963"/>
    <w:rsid w:val="002C036C"/>
    <w:rsid w:val="002C278B"/>
    <w:rsid w:val="002C612D"/>
    <w:rsid w:val="002D124D"/>
    <w:rsid w:val="002D6518"/>
    <w:rsid w:val="002D79E4"/>
    <w:rsid w:val="002F2F62"/>
    <w:rsid w:val="002F37EF"/>
    <w:rsid w:val="002F592E"/>
    <w:rsid w:val="00302445"/>
    <w:rsid w:val="00305BCD"/>
    <w:rsid w:val="00315685"/>
    <w:rsid w:val="0031710D"/>
    <w:rsid w:val="0032071B"/>
    <w:rsid w:val="00340C01"/>
    <w:rsid w:val="00345AA9"/>
    <w:rsid w:val="00351237"/>
    <w:rsid w:val="00361C30"/>
    <w:rsid w:val="003635F7"/>
    <w:rsid w:val="00367A2E"/>
    <w:rsid w:val="0037235A"/>
    <w:rsid w:val="00373A1F"/>
    <w:rsid w:val="0037630C"/>
    <w:rsid w:val="00377130"/>
    <w:rsid w:val="00387AF3"/>
    <w:rsid w:val="003953EC"/>
    <w:rsid w:val="003A3C35"/>
    <w:rsid w:val="003B0470"/>
    <w:rsid w:val="003B281C"/>
    <w:rsid w:val="003B2CB3"/>
    <w:rsid w:val="003B4420"/>
    <w:rsid w:val="003C11BA"/>
    <w:rsid w:val="003C7D80"/>
    <w:rsid w:val="003D2474"/>
    <w:rsid w:val="003D46B0"/>
    <w:rsid w:val="003D4ED3"/>
    <w:rsid w:val="003D6032"/>
    <w:rsid w:val="003E10BD"/>
    <w:rsid w:val="003E4E1B"/>
    <w:rsid w:val="003F22BA"/>
    <w:rsid w:val="003F383C"/>
    <w:rsid w:val="004127EE"/>
    <w:rsid w:val="0041418C"/>
    <w:rsid w:val="00417955"/>
    <w:rsid w:val="00417E3F"/>
    <w:rsid w:val="00421F7F"/>
    <w:rsid w:val="00424080"/>
    <w:rsid w:val="004328EC"/>
    <w:rsid w:val="00433972"/>
    <w:rsid w:val="004371BC"/>
    <w:rsid w:val="00442A34"/>
    <w:rsid w:val="00442F82"/>
    <w:rsid w:val="0044594C"/>
    <w:rsid w:val="00455E54"/>
    <w:rsid w:val="00457DB5"/>
    <w:rsid w:val="004672F5"/>
    <w:rsid w:val="00470A7D"/>
    <w:rsid w:val="00471351"/>
    <w:rsid w:val="00482B57"/>
    <w:rsid w:val="00484CFA"/>
    <w:rsid w:val="00495D62"/>
    <w:rsid w:val="00496CCE"/>
    <w:rsid w:val="004A52CF"/>
    <w:rsid w:val="004B2C0A"/>
    <w:rsid w:val="004B46BB"/>
    <w:rsid w:val="004C4F7F"/>
    <w:rsid w:val="004D6F54"/>
    <w:rsid w:val="004E5059"/>
    <w:rsid w:val="004E5C28"/>
    <w:rsid w:val="004E645D"/>
    <w:rsid w:val="004E7E1C"/>
    <w:rsid w:val="004F1ABC"/>
    <w:rsid w:val="005053D5"/>
    <w:rsid w:val="00505BC8"/>
    <w:rsid w:val="00507AE5"/>
    <w:rsid w:val="00516111"/>
    <w:rsid w:val="00517343"/>
    <w:rsid w:val="00533538"/>
    <w:rsid w:val="00535B5B"/>
    <w:rsid w:val="00537183"/>
    <w:rsid w:val="00543F2D"/>
    <w:rsid w:val="00554C77"/>
    <w:rsid w:val="005551E4"/>
    <w:rsid w:val="005572CF"/>
    <w:rsid w:val="00565201"/>
    <w:rsid w:val="00570BCA"/>
    <w:rsid w:val="00574202"/>
    <w:rsid w:val="0058140B"/>
    <w:rsid w:val="00583FA1"/>
    <w:rsid w:val="0059015E"/>
    <w:rsid w:val="005902A4"/>
    <w:rsid w:val="00592E8D"/>
    <w:rsid w:val="00592FDB"/>
    <w:rsid w:val="005A398C"/>
    <w:rsid w:val="005A5490"/>
    <w:rsid w:val="005B1341"/>
    <w:rsid w:val="005B2B40"/>
    <w:rsid w:val="005C1470"/>
    <w:rsid w:val="005D08BB"/>
    <w:rsid w:val="005D61ED"/>
    <w:rsid w:val="005E0993"/>
    <w:rsid w:val="005E334A"/>
    <w:rsid w:val="005F14DB"/>
    <w:rsid w:val="005F5EC1"/>
    <w:rsid w:val="005F5F66"/>
    <w:rsid w:val="00600D25"/>
    <w:rsid w:val="0062159B"/>
    <w:rsid w:val="006235AE"/>
    <w:rsid w:val="006253A2"/>
    <w:rsid w:val="00630ABE"/>
    <w:rsid w:val="006533D1"/>
    <w:rsid w:val="00653BF2"/>
    <w:rsid w:val="006549B4"/>
    <w:rsid w:val="00656048"/>
    <w:rsid w:val="006600AB"/>
    <w:rsid w:val="00663E6D"/>
    <w:rsid w:val="0066409C"/>
    <w:rsid w:val="006645DC"/>
    <w:rsid w:val="00666D01"/>
    <w:rsid w:val="00670BA7"/>
    <w:rsid w:val="0068648B"/>
    <w:rsid w:val="0069005F"/>
    <w:rsid w:val="006935D5"/>
    <w:rsid w:val="0069428A"/>
    <w:rsid w:val="00694303"/>
    <w:rsid w:val="006945A0"/>
    <w:rsid w:val="006B0B69"/>
    <w:rsid w:val="006B6BC5"/>
    <w:rsid w:val="006B7BEC"/>
    <w:rsid w:val="006C4220"/>
    <w:rsid w:val="006C52C9"/>
    <w:rsid w:val="006C7CD3"/>
    <w:rsid w:val="006D5D76"/>
    <w:rsid w:val="006D79E5"/>
    <w:rsid w:val="006E098E"/>
    <w:rsid w:val="006E0C48"/>
    <w:rsid w:val="006E3538"/>
    <w:rsid w:val="006E474A"/>
    <w:rsid w:val="006F6625"/>
    <w:rsid w:val="006F73A7"/>
    <w:rsid w:val="007006E3"/>
    <w:rsid w:val="00701C68"/>
    <w:rsid w:val="00706165"/>
    <w:rsid w:val="0070756E"/>
    <w:rsid w:val="00711B12"/>
    <w:rsid w:val="00712F0F"/>
    <w:rsid w:val="0072024E"/>
    <w:rsid w:val="007219A6"/>
    <w:rsid w:val="00722600"/>
    <w:rsid w:val="00723F14"/>
    <w:rsid w:val="007310A7"/>
    <w:rsid w:val="00731515"/>
    <w:rsid w:val="0073297E"/>
    <w:rsid w:val="00735C84"/>
    <w:rsid w:val="007373DD"/>
    <w:rsid w:val="00737476"/>
    <w:rsid w:val="007406D3"/>
    <w:rsid w:val="00742CAD"/>
    <w:rsid w:val="00743F78"/>
    <w:rsid w:val="00744894"/>
    <w:rsid w:val="00744FB4"/>
    <w:rsid w:val="00746C47"/>
    <w:rsid w:val="00750892"/>
    <w:rsid w:val="00752C7A"/>
    <w:rsid w:val="007542BB"/>
    <w:rsid w:val="00756965"/>
    <w:rsid w:val="00767EC5"/>
    <w:rsid w:val="00770966"/>
    <w:rsid w:val="00774529"/>
    <w:rsid w:val="00775092"/>
    <w:rsid w:val="00777E65"/>
    <w:rsid w:val="00782738"/>
    <w:rsid w:val="00785FAF"/>
    <w:rsid w:val="007868F8"/>
    <w:rsid w:val="007909DD"/>
    <w:rsid w:val="00791808"/>
    <w:rsid w:val="007A0A74"/>
    <w:rsid w:val="007A5E36"/>
    <w:rsid w:val="007A6B1D"/>
    <w:rsid w:val="007B0773"/>
    <w:rsid w:val="007B3BD8"/>
    <w:rsid w:val="007B55FF"/>
    <w:rsid w:val="007B599C"/>
    <w:rsid w:val="007C429B"/>
    <w:rsid w:val="007C4EF7"/>
    <w:rsid w:val="007D2BEC"/>
    <w:rsid w:val="007D320C"/>
    <w:rsid w:val="007D33EE"/>
    <w:rsid w:val="007E0650"/>
    <w:rsid w:val="007E0FF8"/>
    <w:rsid w:val="007F695D"/>
    <w:rsid w:val="008000CA"/>
    <w:rsid w:val="008035CF"/>
    <w:rsid w:val="00810C3E"/>
    <w:rsid w:val="00822F95"/>
    <w:rsid w:val="00833AC3"/>
    <w:rsid w:val="00834E04"/>
    <w:rsid w:val="0083506E"/>
    <w:rsid w:val="008363BA"/>
    <w:rsid w:val="00841CD1"/>
    <w:rsid w:val="00851D5D"/>
    <w:rsid w:val="00854ECE"/>
    <w:rsid w:val="008564D5"/>
    <w:rsid w:val="00860379"/>
    <w:rsid w:val="00867743"/>
    <w:rsid w:val="00874D91"/>
    <w:rsid w:val="00881FA3"/>
    <w:rsid w:val="00883AF3"/>
    <w:rsid w:val="00892E3F"/>
    <w:rsid w:val="008B76F2"/>
    <w:rsid w:val="008C23B8"/>
    <w:rsid w:val="008D4D59"/>
    <w:rsid w:val="008E2839"/>
    <w:rsid w:val="008E5F52"/>
    <w:rsid w:val="008F1C76"/>
    <w:rsid w:val="008F3A01"/>
    <w:rsid w:val="008F3C91"/>
    <w:rsid w:val="008F4AC4"/>
    <w:rsid w:val="008F5097"/>
    <w:rsid w:val="008F7FDD"/>
    <w:rsid w:val="009111F6"/>
    <w:rsid w:val="009206C8"/>
    <w:rsid w:val="00920EC7"/>
    <w:rsid w:val="00930057"/>
    <w:rsid w:val="0094416C"/>
    <w:rsid w:val="00945362"/>
    <w:rsid w:val="00947952"/>
    <w:rsid w:val="00957C67"/>
    <w:rsid w:val="009620B1"/>
    <w:rsid w:val="00966B45"/>
    <w:rsid w:val="0098146A"/>
    <w:rsid w:val="009824F6"/>
    <w:rsid w:val="009825AF"/>
    <w:rsid w:val="009850BA"/>
    <w:rsid w:val="00992B58"/>
    <w:rsid w:val="00993EAF"/>
    <w:rsid w:val="00994AFF"/>
    <w:rsid w:val="009968D1"/>
    <w:rsid w:val="009B1BC4"/>
    <w:rsid w:val="009C664F"/>
    <w:rsid w:val="009C7D48"/>
    <w:rsid w:val="009D1BE7"/>
    <w:rsid w:val="009E5393"/>
    <w:rsid w:val="009E589F"/>
    <w:rsid w:val="009E6206"/>
    <w:rsid w:val="009E6E46"/>
    <w:rsid w:val="009E7A74"/>
    <w:rsid w:val="009F544A"/>
    <w:rsid w:val="009F6ECA"/>
    <w:rsid w:val="00A10C03"/>
    <w:rsid w:val="00A111EA"/>
    <w:rsid w:val="00A13069"/>
    <w:rsid w:val="00A209B0"/>
    <w:rsid w:val="00A20F4B"/>
    <w:rsid w:val="00A305FE"/>
    <w:rsid w:val="00A44146"/>
    <w:rsid w:val="00A4482A"/>
    <w:rsid w:val="00A45A73"/>
    <w:rsid w:val="00A46761"/>
    <w:rsid w:val="00A53699"/>
    <w:rsid w:val="00A56AC9"/>
    <w:rsid w:val="00A614CE"/>
    <w:rsid w:val="00A63AC7"/>
    <w:rsid w:val="00A6486E"/>
    <w:rsid w:val="00A83D38"/>
    <w:rsid w:val="00A83DEE"/>
    <w:rsid w:val="00A85A40"/>
    <w:rsid w:val="00A86B47"/>
    <w:rsid w:val="00A86EFE"/>
    <w:rsid w:val="00A87A1A"/>
    <w:rsid w:val="00A900C9"/>
    <w:rsid w:val="00AA2AD5"/>
    <w:rsid w:val="00AA3921"/>
    <w:rsid w:val="00AA6D14"/>
    <w:rsid w:val="00AB2C07"/>
    <w:rsid w:val="00AB5570"/>
    <w:rsid w:val="00AC2C17"/>
    <w:rsid w:val="00AC349F"/>
    <w:rsid w:val="00AC3DC4"/>
    <w:rsid w:val="00AC59F4"/>
    <w:rsid w:val="00AC6ABF"/>
    <w:rsid w:val="00AD002B"/>
    <w:rsid w:val="00AE13FF"/>
    <w:rsid w:val="00AE21BE"/>
    <w:rsid w:val="00AE3423"/>
    <w:rsid w:val="00AE35AF"/>
    <w:rsid w:val="00AF2D4C"/>
    <w:rsid w:val="00AF2D9E"/>
    <w:rsid w:val="00AF57AB"/>
    <w:rsid w:val="00AF68EA"/>
    <w:rsid w:val="00B00E9E"/>
    <w:rsid w:val="00B0245F"/>
    <w:rsid w:val="00B048F3"/>
    <w:rsid w:val="00B1299F"/>
    <w:rsid w:val="00B15F70"/>
    <w:rsid w:val="00B20269"/>
    <w:rsid w:val="00B275A1"/>
    <w:rsid w:val="00B30619"/>
    <w:rsid w:val="00B33F74"/>
    <w:rsid w:val="00B459CC"/>
    <w:rsid w:val="00B51B77"/>
    <w:rsid w:val="00B568DD"/>
    <w:rsid w:val="00B57989"/>
    <w:rsid w:val="00B57B99"/>
    <w:rsid w:val="00B650B6"/>
    <w:rsid w:val="00B71D7F"/>
    <w:rsid w:val="00B75632"/>
    <w:rsid w:val="00B812F5"/>
    <w:rsid w:val="00B81A76"/>
    <w:rsid w:val="00B833DF"/>
    <w:rsid w:val="00B84DD3"/>
    <w:rsid w:val="00B85418"/>
    <w:rsid w:val="00BA12BD"/>
    <w:rsid w:val="00BA465E"/>
    <w:rsid w:val="00BA723E"/>
    <w:rsid w:val="00BA7BFA"/>
    <w:rsid w:val="00BB3B49"/>
    <w:rsid w:val="00BB3DAE"/>
    <w:rsid w:val="00BB5A6E"/>
    <w:rsid w:val="00BB5AB9"/>
    <w:rsid w:val="00BC144F"/>
    <w:rsid w:val="00BD0F35"/>
    <w:rsid w:val="00BD7F2E"/>
    <w:rsid w:val="00BE2006"/>
    <w:rsid w:val="00BF1297"/>
    <w:rsid w:val="00BF2757"/>
    <w:rsid w:val="00C01236"/>
    <w:rsid w:val="00C0229B"/>
    <w:rsid w:val="00C04D7A"/>
    <w:rsid w:val="00C152C9"/>
    <w:rsid w:val="00C16F32"/>
    <w:rsid w:val="00C17CEC"/>
    <w:rsid w:val="00C276D9"/>
    <w:rsid w:val="00C31020"/>
    <w:rsid w:val="00C31E34"/>
    <w:rsid w:val="00C33A8E"/>
    <w:rsid w:val="00C4457A"/>
    <w:rsid w:val="00C451F1"/>
    <w:rsid w:val="00C47541"/>
    <w:rsid w:val="00C5156E"/>
    <w:rsid w:val="00C52A93"/>
    <w:rsid w:val="00C838D6"/>
    <w:rsid w:val="00CA3F87"/>
    <w:rsid w:val="00CA4E00"/>
    <w:rsid w:val="00CC0258"/>
    <w:rsid w:val="00CC02FF"/>
    <w:rsid w:val="00CC0AD7"/>
    <w:rsid w:val="00CD28E4"/>
    <w:rsid w:val="00CD7795"/>
    <w:rsid w:val="00CE1468"/>
    <w:rsid w:val="00CE15CF"/>
    <w:rsid w:val="00CE1743"/>
    <w:rsid w:val="00CF0835"/>
    <w:rsid w:val="00CF2AD2"/>
    <w:rsid w:val="00CF2F01"/>
    <w:rsid w:val="00CF7C61"/>
    <w:rsid w:val="00D02346"/>
    <w:rsid w:val="00D03CE5"/>
    <w:rsid w:val="00D12BDF"/>
    <w:rsid w:val="00D13D6A"/>
    <w:rsid w:val="00D15015"/>
    <w:rsid w:val="00D1618E"/>
    <w:rsid w:val="00D20092"/>
    <w:rsid w:val="00D24F15"/>
    <w:rsid w:val="00D31DCE"/>
    <w:rsid w:val="00D34B13"/>
    <w:rsid w:val="00D50E24"/>
    <w:rsid w:val="00D6799F"/>
    <w:rsid w:val="00D728D7"/>
    <w:rsid w:val="00D87291"/>
    <w:rsid w:val="00D924A8"/>
    <w:rsid w:val="00D93729"/>
    <w:rsid w:val="00DA20D2"/>
    <w:rsid w:val="00DA6A3F"/>
    <w:rsid w:val="00DB1A6F"/>
    <w:rsid w:val="00DB2EC0"/>
    <w:rsid w:val="00DB6D07"/>
    <w:rsid w:val="00DC1DDA"/>
    <w:rsid w:val="00DC496D"/>
    <w:rsid w:val="00DC50D1"/>
    <w:rsid w:val="00DC6B2D"/>
    <w:rsid w:val="00DC78B2"/>
    <w:rsid w:val="00DD0738"/>
    <w:rsid w:val="00DD47B0"/>
    <w:rsid w:val="00DD488C"/>
    <w:rsid w:val="00DE6013"/>
    <w:rsid w:val="00DE63D2"/>
    <w:rsid w:val="00DF6564"/>
    <w:rsid w:val="00E012F7"/>
    <w:rsid w:val="00E11DE2"/>
    <w:rsid w:val="00E166F4"/>
    <w:rsid w:val="00E17341"/>
    <w:rsid w:val="00E3025A"/>
    <w:rsid w:val="00E31710"/>
    <w:rsid w:val="00E4174B"/>
    <w:rsid w:val="00E4548D"/>
    <w:rsid w:val="00E47785"/>
    <w:rsid w:val="00E4786B"/>
    <w:rsid w:val="00E52409"/>
    <w:rsid w:val="00E61FDE"/>
    <w:rsid w:val="00E6467F"/>
    <w:rsid w:val="00E66792"/>
    <w:rsid w:val="00E67B75"/>
    <w:rsid w:val="00E738AF"/>
    <w:rsid w:val="00E74629"/>
    <w:rsid w:val="00E74EE5"/>
    <w:rsid w:val="00E762D7"/>
    <w:rsid w:val="00E82638"/>
    <w:rsid w:val="00E8655F"/>
    <w:rsid w:val="00E87AEE"/>
    <w:rsid w:val="00E90532"/>
    <w:rsid w:val="00E94042"/>
    <w:rsid w:val="00E96D54"/>
    <w:rsid w:val="00EA27FF"/>
    <w:rsid w:val="00EA3C83"/>
    <w:rsid w:val="00EC0B78"/>
    <w:rsid w:val="00EC6D30"/>
    <w:rsid w:val="00EC75B4"/>
    <w:rsid w:val="00ED60A8"/>
    <w:rsid w:val="00EE0B2D"/>
    <w:rsid w:val="00EE3164"/>
    <w:rsid w:val="00EE44F7"/>
    <w:rsid w:val="00EF2A8C"/>
    <w:rsid w:val="00F012B6"/>
    <w:rsid w:val="00F0504F"/>
    <w:rsid w:val="00F06E34"/>
    <w:rsid w:val="00F14801"/>
    <w:rsid w:val="00F215FD"/>
    <w:rsid w:val="00F21706"/>
    <w:rsid w:val="00F217B0"/>
    <w:rsid w:val="00F25D5B"/>
    <w:rsid w:val="00F26384"/>
    <w:rsid w:val="00F27580"/>
    <w:rsid w:val="00F37282"/>
    <w:rsid w:val="00F40F7D"/>
    <w:rsid w:val="00F47196"/>
    <w:rsid w:val="00F52DF8"/>
    <w:rsid w:val="00F613CB"/>
    <w:rsid w:val="00F6343A"/>
    <w:rsid w:val="00F71CDF"/>
    <w:rsid w:val="00F7310A"/>
    <w:rsid w:val="00F739FF"/>
    <w:rsid w:val="00F757DC"/>
    <w:rsid w:val="00F76456"/>
    <w:rsid w:val="00F77C76"/>
    <w:rsid w:val="00F87F1F"/>
    <w:rsid w:val="00F94291"/>
    <w:rsid w:val="00F94B98"/>
    <w:rsid w:val="00FA1612"/>
    <w:rsid w:val="00FA315D"/>
    <w:rsid w:val="00FA5089"/>
    <w:rsid w:val="00FA6A3C"/>
    <w:rsid w:val="00FA715E"/>
    <w:rsid w:val="00FB207D"/>
    <w:rsid w:val="00FB77B2"/>
    <w:rsid w:val="00FC65CC"/>
    <w:rsid w:val="00FC7F10"/>
    <w:rsid w:val="00FD5EE9"/>
    <w:rsid w:val="00FE4A7E"/>
    <w:rsid w:val="00FE63C6"/>
    <w:rsid w:val="00FF0C4C"/>
    <w:rsid w:val="00FF29F3"/>
    <w:rsid w:val="00FF3406"/>
    <w:rsid w:val="00FF38E1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5D35A"/>
  <w15:docId w15:val="{98D0738A-C066-4A77-AC3B-3532A393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basedOn w:val="Standardnpsmoodstavce"/>
    <w:qFormat/>
    <w:rsid w:val="001400E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BA465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4DD3"/>
    <w:pPr>
      <w:ind w:left="720"/>
      <w:contextualSpacing/>
    </w:pPr>
  </w:style>
  <w:style w:type="table" w:styleId="Mkatabulky">
    <w:name w:val="Table Grid"/>
    <w:basedOn w:val="Normlntabulka"/>
    <w:uiPriority w:val="59"/>
    <w:rsid w:val="0051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EB19-2C87-4857-B898-F7CFD108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Zlínský kraj</vt:lpstr>
    </vt:vector>
  </TitlesOfParts>
  <Company>Zlínský kraj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Kubíčková</cp:lastModifiedBy>
  <cp:revision>2</cp:revision>
  <cp:lastPrinted>2024-09-19T07:38:00Z</cp:lastPrinted>
  <dcterms:created xsi:type="dcterms:W3CDTF">2024-10-01T12:56:00Z</dcterms:created>
  <dcterms:modified xsi:type="dcterms:W3CDTF">2024-10-01T12:56:00Z</dcterms:modified>
</cp:coreProperties>
</file>