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84E0E" w14:textId="2FA9C552" w:rsidR="005C757A" w:rsidRPr="005C757A" w:rsidRDefault="005C757A" w:rsidP="006B64E2">
      <w:pPr>
        <w:jc w:val="right"/>
      </w:pPr>
      <w:r w:rsidRPr="005C757A">
        <w:t>č.j.: MSMT-</w:t>
      </w:r>
      <w:r w:rsidR="00FB75B2">
        <w:t>14470</w:t>
      </w:r>
      <w:r w:rsidRPr="005C757A">
        <w:t>/202</w:t>
      </w:r>
      <w:r w:rsidR="009053E9">
        <w:t>4</w:t>
      </w:r>
      <w:r w:rsidRPr="005C757A">
        <w:t>-2</w:t>
      </w:r>
    </w:p>
    <w:p w14:paraId="32363C5D" w14:textId="2EE57F7E" w:rsidR="005C757A" w:rsidRDefault="005C757A" w:rsidP="006B64E2">
      <w:pPr>
        <w:pStyle w:val="Nadpis1"/>
      </w:pPr>
      <w:r w:rsidRPr="006B64E2">
        <w:t>Kupní smlouva</w:t>
      </w:r>
      <w:r w:rsidR="006B64E2">
        <w:br/>
      </w:r>
      <w:r w:rsidRPr="006B64E2">
        <w:t>Propagační předměty 202</w:t>
      </w:r>
      <w:r w:rsidR="009053E9">
        <w:t>4</w:t>
      </w:r>
    </w:p>
    <w:p w14:paraId="64C6DBAE" w14:textId="77777777" w:rsidR="003934DB" w:rsidRPr="003934DB" w:rsidRDefault="003934DB" w:rsidP="003934DB"/>
    <w:p w14:paraId="287A2E18" w14:textId="3DD2BC06" w:rsidR="005C757A" w:rsidRPr="00E91D8A" w:rsidRDefault="006B64E2" w:rsidP="00B16457">
      <w:pPr>
        <w:pStyle w:val="Nadpis2"/>
        <w:numPr>
          <w:ilvl w:val="0"/>
          <w:numId w:val="0"/>
        </w:numPr>
        <w:rPr>
          <w:sz w:val="22"/>
        </w:rPr>
      </w:pPr>
      <w:r>
        <w:t>S</w:t>
      </w:r>
      <w:r w:rsidR="005C757A" w:rsidRPr="005C757A">
        <w:t xml:space="preserve">mluvní strany </w:t>
      </w:r>
      <w:r w:rsidR="005C757A" w:rsidRPr="005C757A">
        <w:rPr>
          <w:sz w:val="28"/>
          <w:szCs w:val="28"/>
        </w:rPr>
        <w:br/>
      </w:r>
    </w:p>
    <w:p w14:paraId="72470497" w14:textId="77777777" w:rsidR="005C757A" w:rsidRPr="00E91D8A" w:rsidRDefault="005C757A" w:rsidP="00327F4A">
      <w:pPr>
        <w:pStyle w:val="Default"/>
        <w:numPr>
          <w:ilvl w:val="0"/>
          <w:numId w:val="8"/>
        </w:numPr>
        <w:spacing w:after="120"/>
        <w:ind w:left="284" w:hanging="284"/>
        <w:rPr>
          <w:rFonts w:asciiTheme="minorHAnsi" w:hAnsiTheme="minorHAnsi" w:cstheme="minorHAnsi"/>
          <w:sz w:val="22"/>
          <w:szCs w:val="22"/>
        </w:rPr>
      </w:pPr>
      <w:r w:rsidRPr="00E91D8A">
        <w:rPr>
          <w:rFonts w:asciiTheme="minorHAnsi" w:hAnsiTheme="minorHAnsi" w:cstheme="minorHAnsi"/>
          <w:b/>
          <w:bCs/>
          <w:color w:val="auto"/>
          <w:sz w:val="22"/>
          <w:szCs w:val="22"/>
        </w:rPr>
        <w:t xml:space="preserve">Česká republika - Ministerstvo školství, mládeže a tělovýchovy </w:t>
      </w:r>
    </w:p>
    <w:p w14:paraId="298805B3" w14:textId="342B1824" w:rsidR="005C757A" w:rsidRPr="00E91D8A" w:rsidRDefault="005C757A" w:rsidP="00327F4A">
      <w:pPr>
        <w:pStyle w:val="Default"/>
        <w:tabs>
          <w:tab w:val="left" w:pos="2127"/>
        </w:tabs>
        <w:jc w:val="both"/>
        <w:rPr>
          <w:rFonts w:asciiTheme="minorHAnsi" w:hAnsiTheme="minorHAnsi" w:cstheme="minorHAnsi"/>
          <w:color w:val="auto"/>
          <w:sz w:val="22"/>
          <w:szCs w:val="22"/>
        </w:rPr>
      </w:pPr>
      <w:r w:rsidRPr="00E91D8A">
        <w:rPr>
          <w:rFonts w:asciiTheme="minorHAnsi" w:hAnsiTheme="minorHAnsi" w:cstheme="minorHAnsi"/>
          <w:color w:val="auto"/>
          <w:sz w:val="22"/>
          <w:szCs w:val="22"/>
        </w:rPr>
        <w:t>Se sídlem:</w:t>
      </w:r>
      <w:r w:rsidR="00327F4A">
        <w:rPr>
          <w:rFonts w:asciiTheme="minorHAnsi" w:hAnsiTheme="minorHAnsi" w:cstheme="minorHAnsi"/>
          <w:color w:val="auto"/>
          <w:sz w:val="22"/>
          <w:szCs w:val="22"/>
        </w:rPr>
        <w:tab/>
      </w:r>
      <w:r w:rsidRPr="00E91D8A">
        <w:rPr>
          <w:rFonts w:asciiTheme="minorHAnsi" w:hAnsiTheme="minorHAnsi" w:cstheme="minorHAnsi"/>
          <w:color w:val="auto"/>
          <w:sz w:val="22"/>
          <w:szCs w:val="22"/>
        </w:rPr>
        <w:t xml:space="preserve">Karmelitská 529/5, 118 12 Praha 1 </w:t>
      </w:r>
    </w:p>
    <w:p w14:paraId="624F6CC8" w14:textId="53591523" w:rsidR="005C757A" w:rsidRPr="00E91D8A" w:rsidRDefault="005C757A" w:rsidP="00327F4A">
      <w:pPr>
        <w:pStyle w:val="Default"/>
        <w:tabs>
          <w:tab w:val="left" w:pos="2127"/>
        </w:tabs>
        <w:jc w:val="both"/>
        <w:rPr>
          <w:rFonts w:asciiTheme="minorHAnsi" w:hAnsiTheme="minorHAnsi" w:cstheme="minorHAnsi"/>
          <w:color w:val="auto"/>
          <w:sz w:val="22"/>
          <w:szCs w:val="22"/>
        </w:rPr>
      </w:pPr>
      <w:r w:rsidRPr="00E91D8A">
        <w:rPr>
          <w:rFonts w:asciiTheme="minorHAnsi" w:hAnsiTheme="minorHAnsi" w:cstheme="minorHAnsi"/>
          <w:color w:val="auto"/>
          <w:sz w:val="22"/>
          <w:szCs w:val="22"/>
        </w:rPr>
        <w:t>Jednající:</w:t>
      </w:r>
      <w:r w:rsidR="00327F4A">
        <w:rPr>
          <w:rFonts w:asciiTheme="minorHAnsi" w:hAnsiTheme="minorHAnsi" w:cstheme="minorHAnsi"/>
          <w:color w:val="auto"/>
          <w:sz w:val="22"/>
          <w:szCs w:val="22"/>
        </w:rPr>
        <w:tab/>
      </w:r>
      <w:r w:rsidRPr="00E91D8A">
        <w:rPr>
          <w:rFonts w:asciiTheme="minorHAnsi" w:hAnsiTheme="minorHAnsi" w:cstheme="minorHAnsi"/>
          <w:color w:val="auto"/>
          <w:sz w:val="22"/>
          <w:szCs w:val="22"/>
        </w:rPr>
        <w:t xml:space="preserve">Bc. Jan Frisch, ředitel odboru technické pomoci    </w:t>
      </w:r>
    </w:p>
    <w:p w14:paraId="1C0D1CCF" w14:textId="04BC5FF7" w:rsidR="005C757A" w:rsidRPr="00E91D8A" w:rsidRDefault="005C757A" w:rsidP="00327F4A">
      <w:pPr>
        <w:pStyle w:val="Default"/>
        <w:tabs>
          <w:tab w:val="left" w:pos="2127"/>
        </w:tabs>
        <w:jc w:val="both"/>
        <w:rPr>
          <w:rFonts w:asciiTheme="minorHAnsi" w:hAnsiTheme="minorHAnsi" w:cstheme="minorHAnsi"/>
          <w:sz w:val="22"/>
          <w:szCs w:val="22"/>
        </w:rPr>
      </w:pPr>
      <w:r w:rsidRPr="00E91D8A">
        <w:rPr>
          <w:rFonts w:asciiTheme="minorHAnsi" w:hAnsiTheme="minorHAnsi" w:cstheme="minorHAnsi"/>
          <w:color w:val="auto"/>
          <w:sz w:val="22"/>
          <w:szCs w:val="22"/>
        </w:rPr>
        <w:t>IČO:</w:t>
      </w:r>
      <w:r w:rsidR="00327F4A">
        <w:rPr>
          <w:rFonts w:asciiTheme="minorHAnsi" w:hAnsiTheme="minorHAnsi" w:cstheme="minorHAnsi"/>
          <w:color w:val="auto"/>
          <w:sz w:val="22"/>
          <w:szCs w:val="22"/>
        </w:rPr>
        <w:tab/>
      </w:r>
      <w:r w:rsidRPr="00E91D8A">
        <w:rPr>
          <w:rFonts w:asciiTheme="minorHAnsi" w:hAnsiTheme="minorHAnsi" w:cstheme="minorHAnsi"/>
          <w:color w:val="auto"/>
          <w:sz w:val="22"/>
          <w:szCs w:val="22"/>
        </w:rPr>
        <w:t xml:space="preserve">00022985 </w:t>
      </w:r>
    </w:p>
    <w:p w14:paraId="3E16F71C" w14:textId="350C4284" w:rsidR="005C757A" w:rsidRPr="00E91D8A" w:rsidRDefault="005C757A" w:rsidP="00327F4A">
      <w:pPr>
        <w:pStyle w:val="Default"/>
        <w:tabs>
          <w:tab w:val="left" w:pos="2127"/>
        </w:tabs>
        <w:jc w:val="both"/>
        <w:rPr>
          <w:rFonts w:asciiTheme="minorHAnsi" w:hAnsiTheme="minorHAnsi" w:cstheme="minorHAnsi"/>
          <w:sz w:val="22"/>
          <w:szCs w:val="22"/>
        </w:rPr>
      </w:pPr>
      <w:r w:rsidRPr="00E91D8A">
        <w:rPr>
          <w:rFonts w:asciiTheme="minorHAnsi" w:hAnsiTheme="minorHAnsi" w:cstheme="minorHAnsi"/>
          <w:color w:val="auto"/>
          <w:sz w:val="22"/>
          <w:szCs w:val="22"/>
        </w:rPr>
        <w:t>Bankovní spojení:</w:t>
      </w:r>
      <w:r w:rsidR="00327F4A">
        <w:rPr>
          <w:rFonts w:asciiTheme="minorHAnsi" w:hAnsiTheme="minorHAnsi" w:cstheme="minorHAnsi"/>
          <w:color w:val="auto"/>
          <w:sz w:val="22"/>
          <w:szCs w:val="22"/>
        </w:rPr>
        <w:tab/>
      </w:r>
      <w:r w:rsidR="004F60CB">
        <w:rPr>
          <w:rFonts w:asciiTheme="minorHAnsi" w:hAnsiTheme="minorHAnsi" w:cstheme="minorHAnsi"/>
          <w:color w:val="auto"/>
          <w:sz w:val="22"/>
          <w:szCs w:val="22"/>
        </w:rPr>
        <w:t>[BYLO ANONYMIZOVÁNO]</w:t>
      </w:r>
    </w:p>
    <w:p w14:paraId="1212B2B5" w14:textId="723731BA" w:rsidR="005C757A" w:rsidRPr="00E91D8A" w:rsidRDefault="005C757A" w:rsidP="00327F4A">
      <w:pPr>
        <w:pStyle w:val="Default"/>
        <w:tabs>
          <w:tab w:val="left" w:pos="2127"/>
        </w:tabs>
        <w:jc w:val="both"/>
        <w:rPr>
          <w:rFonts w:asciiTheme="minorHAnsi" w:hAnsiTheme="minorHAnsi" w:cstheme="minorHAnsi"/>
          <w:sz w:val="22"/>
          <w:szCs w:val="22"/>
        </w:rPr>
      </w:pPr>
      <w:r w:rsidRPr="00E91D8A">
        <w:rPr>
          <w:rFonts w:asciiTheme="minorHAnsi" w:hAnsiTheme="minorHAnsi" w:cstheme="minorHAnsi"/>
          <w:color w:val="auto"/>
          <w:sz w:val="22"/>
          <w:szCs w:val="22"/>
        </w:rPr>
        <w:t>Číslo účtu:</w:t>
      </w:r>
      <w:r w:rsidR="00327F4A">
        <w:rPr>
          <w:rFonts w:asciiTheme="minorHAnsi" w:hAnsiTheme="minorHAnsi" w:cstheme="minorHAnsi"/>
          <w:color w:val="auto"/>
          <w:sz w:val="22"/>
          <w:szCs w:val="22"/>
        </w:rPr>
        <w:tab/>
      </w:r>
      <w:r w:rsidR="004F60CB">
        <w:rPr>
          <w:rFonts w:asciiTheme="minorHAnsi" w:hAnsiTheme="minorHAnsi" w:cstheme="minorHAnsi"/>
          <w:color w:val="auto"/>
          <w:sz w:val="22"/>
          <w:szCs w:val="22"/>
        </w:rPr>
        <w:t>[BYLO ANONYMIZOVÁNO]</w:t>
      </w:r>
    </w:p>
    <w:p w14:paraId="725E92CE" w14:textId="77777777" w:rsidR="005C757A" w:rsidRPr="00E91D8A" w:rsidRDefault="005C757A" w:rsidP="005C757A">
      <w:pPr>
        <w:pStyle w:val="Default"/>
        <w:jc w:val="both"/>
        <w:rPr>
          <w:rFonts w:asciiTheme="minorHAnsi" w:hAnsiTheme="minorHAnsi" w:cstheme="minorHAnsi"/>
          <w:sz w:val="22"/>
          <w:szCs w:val="22"/>
        </w:rPr>
      </w:pPr>
      <w:r w:rsidRPr="00E91D8A">
        <w:rPr>
          <w:rFonts w:asciiTheme="minorHAnsi" w:hAnsiTheme="minorHAnsi" w:cstheme="minorHAnsi"/>
          <w:color w:val="auto"/>
          <w:sz w:val="22"/>
          <w:szCs w:val="22"/>
        </w:rPr>
        <w:t xml:space="preserve">(dále jen „Kupující“) </w:t>
      </w:r>
    </w:p>
    <w:p w14:paraId="09B58FDD" w14:textId="6FAED4BB" w:rsidR="005C757A" w:rsidRPr="00327F4A" w:rsidRDefault="005C757A" w:rsidP="005C757A">
      <w:pPr>
        <w:pStyle w:val="Default"/>
        <w:jc w:val="center"/>
        <w:rPr>
          <w:rFonts w:asciiTheme="minorHAnsi" w:hAnsiTheme="minorHAnsi" w:cstheme="minorHAnsi"/>
          <w:bCs/>
          <w:color w:val="auto"/>
          <w:sz w:val="22"/>
          <w:szCs w:val="22"/>
        </w:rPr>
      </w:pPr>
      <w:r w:rsidRPr="00E91D8A">
        <w:rPr>
          <w:rFonts w:asciiTheme="minorHAnsi" w:hAnsiTheme="minorHAnsi" w:cstheme="minorHAnsi"/>
          <w:color w:val="auto"/>
          <w:sz w:val="22"/>
          <w:szCs w:val="22"/>
        </w:rPr>
        <w:br/>
      </w:r>
      <w:r w:rsidRPr="00327F4A">
        <w:rPr>
          <w:rFonts w:asciiTheme="minorHAnsi" w:hAnsiTheme="minorHAnsi" w:cstheme="minorHAnsi"/>
          <w:bCs/>
          <w:color w:val="auto"/>
          <w:sz w:val="22"/>
          <w:szCs w:val="22"/>
        </w:rPr>
        <w:t>a</w:t>
      </w:r>
    </w:p>
    <w:p w14:paraId="2123F60F" w14:textId="77777777" w:rsidR="00E91D8A" w:rsidRPr="00E91D8A" w:rsidRDefault="00E91D8A" w:rsidP="005C757A">
      <w:pPr>
        <w:pStyle w:val="Default"/>
        <w:jc w:val="center"/>
        <w:rPr>
          <w:rFonts w:asciiTheme="minorHAnsi" w:hAnsiTheme="minorHAnsi" w:cstheme="minorHAnsi"/>
          <w:sz w:val="22"/>
          <w:szCs w:val="22"/>
        </w:rPr>
      </w:pPr>
    </w:p>
    <w:p w14:paraId="223A66EC" w14:textId="391E5C55" w:rsidR="005C757A" w:rsidRPr="00FC1326" w:rsidRDefault="00FC1326" w:rsidP="00327F4A">
      <w:pPr>
        <w:pStyle w:val="Default"/>
        <w:numPr>
          <w:ilvl w:val="0"/>
          <w:numId w:val="8"/>
        </w:numPr>
        <w:spacing w:after="120"/>
        <w:ind w:left="284" w:hanging="284"/>
        <w:rPr>
          <w:rFonts w:asciiTheme="minorHAnsi" w:hAnsiTheme="minorHAnsi" w:cstheme="minorHAnsi"/>
          <w:b/>
          <w:bCs/>
          <w:color w:val="auto"/>
          <w:sz w:val="22"/>
          <w:szCs w:val="22"/>
        </w:rPr>
      </w:pPr>
      <w:bookmarkStart w:id="0" w:name="_Hlk176954396"/>
      <w:proofErr w:type="spellStart"/>
      <w:r w:rsidRPr="00FC1326">
        <w:rPr>
          <w:rFonts w:asciiTheme="minorHAnsi" w:hAnsiTheme="minorHAnsi" w:cstheme="minorHAnsi"/>
          <w:b/>
          <w:bCs/>
          <w:color w:val="auto"/>
          <w:sz w:val="22"/>
          <w:szCs w:val="22"/>
        </w:rPr>
        <w:t>iMi</w:t>
      </w:r>
      <w:proofErr w:type="spellEnd"/>
      <w:r w:rsidRPr="00FC1326">
        <w:rPr>
          <w:rFonts w:asciiTheme="minorHAnsi" w:hAnsiTheme="minorHAnsi" w:cstheme="minorHAnsi"/>
          <w:b/>
          <w:bCs/>
          <w:color w:val="auto"/>
          <w:sz w:val="22"/>
          <w:szCs w:val="22"/>
        </w:rPr>
        <w:t xml:space="preserve"> Partner, a. s.</w:t>
      </w:r>
    </w:p>
    <w:p w14:paraId="358B1E16" w14:textId="0D30094E" w:rsidR="005C757A" w:rsidRPr="00E91D8A" w:rsidRDefault="005C757A" w:rsidP="00327F4A">
      <w:pPr>
        <w:pStyle w:val="Default"/>
        <w:tabs>
          <w:tab w:val="left" w:pos="2127"/>
        </w:tabs>
        <w:rPr>
          <w:rFonts w:asciiTheme="minorHAnsi" w:hAnsiTheme="minorHAnsi" w:cstheme="minorHAnsi"/>
          <w:color w:val="auto"/>
          <w:sz w:val="22"/>
          <w:szCs w:val="22"/>
        </w:rPr>
      </w:pPr>
      <w:r w:rsidRPr="00E91D8A">
        <w:rPr>
          <w:rFonts w:asciiTheme="minorHAnsi" w:hAnsiTheme="minorHAnsi" w:cstheme="minorHAnsi"/>
          <w:color w:val="auto"/>
          <w:sz w:val="22"/>
          <w:szCs w:val="22"/>
        </w:rPr>
        <w:t>Se sídlem:</w:t>
      </w:r>
      <w:r w:rsidR="00327F4A">
        <w:rPr>
          <w:rFonts w:asciiTheme="minorHAnsi" w:hAnsiTheme="minorHAnsi" w:cstheme="minorHAnsi"/>
          <w:color w:val="auto"/>
          <w:sz w:val="22"/>
          <w:szCs w:val="22"/>
        </w:rPr>
        <w:tab/>
      </w:r>
      <w:r w:rsidR="00FC1326">
        <w:rPr>
          <w:rFonts w:asciiTheme="minorHAnsi" w:hAnsiTheme="minorHAnsi" w:cstheme="minorHAnsi"/>
          <w:sz w:val="22"/>
          <w:szCs w:val="22"/>
        </w:rPr>
        <w:t>Dusíkova 794/3, Lesná, 638 00 Brno</w:t>
      </w:r>
    </w:p>
    <w:p w14:paraId="350E0E3B" w14:textId="169306C7" w:rsidR="005C757A" w:rsidRPr="00E91D8A" w:rsidRDefault="005C757A" w:rsidP="00327F4A">
      <w:pPr>
        <w:pStyle w:val="Default"/>
        <w:tabs>
          <w:tab w:val="left" w:pos="2127"/>
        </w:tabs>
        <w:rPr>
          <w:rFonts w:asciiTheme="minorHAnsi" w:hAnsiTheme="minorHAnsi" w:cstheme="minorHAnsi"/>
          <w:color w:val="auto"/>
          <w:sz w:val="22"/>
          <w:szCs w:val="22"/>
        </w:rPr>
      </w:pPr>
      <w:r w:rsidRPr="00E91D8A">
        <w:rPr>
          <w:rFonts w:asciiTheme="minorHAnsi" w:hAnsiTheme="minorHAnsi" w:cstheme="minorHAnsi"/>
          <w:color w:val="auto"/>
          <w:sz w:val="22"/>
          <w:szCs w:val="22"/>
        </w:rPr>
        <w:t>Zastoupený:</w:t>
      </w:r>
      <w:r w:rsidR="00327F4A">
        <w:rPr>
          <w:rFonts w:asciiTheme="minorHAnsi" w:hAnsiTheme="minorHAnsi" w:cstheme="minorHAnsi"/>
          <w:color w:val="auto"/>
          <w:sz w:val="22"/>
          <w:szCs w:val="22"/>
        </w:rPr>
        <w:tab/>
      </w:r>
      <w:r w:rsidR="00632A47">
        <w:rPr>
          <w:rFonts w:asciiTheme="minorHAnsi" w:hAnsiTheme="minorHAnsi" w:cstheme="minorHAnsi"/>
          <w:color w:val="auto"/>
          <w:sz w:val="22"/>
          <w:szCs w:val="22"/>
        </w:rPr>
        <w:t>[BYLO ANONYMIZOVÁNO]</w:t>
      </w:r>
      <w:r w:rsidR="00BD46F9">
        <w:rPr>
          <w:rFonts w:asciiTheme="minorHAnsi" w:hAnsiTheme="minorHAnsi" w:cstheme="minorHAnsi"/>
          <w:sz w:val="22"/>
          <w:szCs w:val="22"/>
        </w:rPr>
        <w:t xml:space="preserve">, </w:t>
      </w:r>
      <w:r w:rsidR="00BD46F9" w:rsidRPr="00BD46F9">
        <w:rPr>
          <w:rFonts w:asciiTheme="minorHAnsi" w:hAnsiTheme="minorHAnsi" w:cstheme="minorHAnsi"/>
          <w:sz w:val="22"/>
          <w:szCs w:val="22"/>
        </w:rPr>
        <w:t>obchodní ředitel</w:t>
      </w:r>
    </w:p>
    <w:p w14:paraId="7744B7E9" w14:textId="29DF1DA3" w:rsidR="005C757A" w:rsidRPr="00E91D8A" w:rsidRDefault="005C757A" w:rsidP="00327F4A">
      <w:pPr>
        <w:pStyle w:val="Default"/>
        <w:tabs>
          <w:tab w:val="left" w:pos="2127"/>
        </w:tabs>
        <w:rPr>
          <w:rFonts w:asciiTheme="minorHAnsi" w:hAnsiTheme="minorHAnsi" w:cstheme="minorHAnsi"/>
          <w:color w:val="auto"/>
          <w:sz w:val="22"/>
          <w:szCs w:val="22"/>
        </w:rPr>
      </w:pPr>
      <w:r w:rsidRPr="00E91D8A">
        <w:rPr>
          <w:rFonts w:asciiTheme="minorHAnsi" w:hAnsiTheme="minorHAnsi" w:cstheme="minorHAnsi"/>
          <w:color w:val="auto"/>
          <w:sz w:val="22"/>
          <w:szCs w:val="22"/>
        </w:rPr>
        <w:t>IČO:</w:t>
      </w:r>
      <w:r w:rsidR="009053E9">
        <w:rPr>
          <w:rFonts w:asciiTheme="minorHAnsi" w:hAnsiTheme="minorHAnsi" w:cstheme="minorHAnsi"/>
          <w:color w:val="auto"/>
          <w:sz w:val="22"/>
          <w:szCs w:val="22"/>
        </w:rPr>
        <w:tab/>
      </w:r>
      <w:r w:rsidR="00FC1326">
        <w:rPr>
          <w:rFonts w:asciiTheme="minorHAnsi" w:hAnsiTheme="minorHAnsi" w:cstheme="minorHAnsi"/>
          <w:color w:val="auto"/>
          <w:sz w:val="22"/>
          <w:szCs w:val="22"/>
        </w:rPr>
        <w:t>25308033</w:t>
      </w:r>
    </w:p>
    <w:p w14:paraId="2250549E" w14:textId="11C8E69A" w:rsidR="005C757A" w:rsidRPr="00E91D8A" w:rsidRDefault="005C757A" w:rsidP="00327F4A">
      <w:pPr>
        <w:pStyle w:val="Default"/>
        <w:tabs>
          <w:tab w:val="left" w:pos="2127"/>
        </w:tabs>
        <w:rPr>
          <w:rFonts w:asciiTheme="minorHAnsi" w:hAnsiTheme="minorHAnsi" w:cstheme="minorHAnsi"/>
          <w:color w:val="auto"/>
          <w:sz w:val="22"/>
          <w:szCs w:val="22"/>
        </w:rPr>
      </w:pPr>
      <w:r w:rsidRPr="00E91D8A">
        <w:rPr>
          <w:rFonts w:asciiTheme="minorHAnsi" w:hAnsiTheme="minorHAnsi" w:cstheme="minorHAnsi"/>
          <w:color w:val="auto"/>
          <w:sz w:val="22"/>
          <w:szCs w:val="22"/>
        </w:rPr>
        <w:t>DIČ:</w:t>
      </w:r>
      <w:r w:rsidR="00327F4A">
        <w:rPr>
          <w:rFonts w:asciiTheme="minorHAnsi" w:hAnsiTheme="minorHAnsi" w:cstheme="minorHAnsi"/>
          <w:color w:val="auto"/>
          <w:sz w:val="22"/>
          <w:szCs w:val="22"/>
        </w:rPr>
        <w:tab/>
      </w:r>
      <w:r w:rsidR="004F60CB">
        <w:rPr>
          <w:rFonts w:asciiTheme="minorHAnsi" w:hAnsiTheme="minorHAnsi" w:cstheme="minorHAnsi"/>
          <w:color w:val="auto"/>
          <w:sz w:val="22"/>
          <w:szCs w:val="22"/>
        </w:rPr>
        <w:t>[BYLO ANONYMIZOVÁNO]</w:t>
      </w:r>
    </w:p>
    <w:p w14:paraId="7ECAE552" w14:textId="24E8AF88" w:rsidR="005C757A" w:rsidRPr="00E91D8A" w:rsidRDefault="005C757A" w:rsidP="00327F4A">
      <w:pPr>
        <w:pStyle w:val="Default"/>
        <w:tabs>
          <w:tab w:val="left" w:pos="2127"/>
        </w:tabs>
        <w:rPr>
          <w:rFonts w:asciiTheme="minorHAnsi" w:hAnsiTheme="minorHAnsi" w:cstheme="minorHAnsi"/>
          <w:color w:val="auto"/>
          <w:sz w:val="22"/>
          <w:szCs w:val="22"/>
        </w:rPr>
      </w:pPr>
      <w:r w:rsidRPr="00E91D8A">
        <w:rPr>
          <w:rFonts w:asciiTheme="minorHAnsi" w:hAnsiTheme="minorHAnsi" w:cstheme="minorHAnsi"/>
          <w:color w:val="auto"/>
          <w:sz w:val="22"/>
          <w:szCs w:val="22"/>
        </w:rPr>
        <w:t>Bankovn</w:t>
      </w:r>
      <w:r w:rsidRPr="00327F4A">
        <w:rPr>
          <w:rFonts w:asciiTheme="minorHAnsi" w:hAnsiTheme="minorHAnsi" w:cstheme="minorHAnsi"/>
          <w:color w:val="auto"/>
          <w:sz w:val="22"/>
          <w:szCs w:val="22"/>
        </w:rPr>
        <w:t>í spojení:</w:t>
      </w:r>
      <w:r w:rsidR="00327F4A">
        <w:rPr>
          <w:rFonts w:asciiTheme="minorHAnsi" w:hAnsiTheme="minorHAnsi" w:cstheme="minorHAnsi"/>
          <w:color w:val="auto"/>
          <w:sz w:val="22"/>
          <w:szCs w:val="22"/>
        </w:rPr>
        <w:tab/>
      </w:r>
      <w:r w:rsidR="004F60CB">
        <w:rPr>
          <w:rFonts w:asciiTheme="minorHAnsi" w:hAnsiTheme="minorHAnsi" w:cstheme="minorHAnsi"/>
          <w:color w:val="auto"/>
          <w:sz w:val="22"/>
          <w:szCs w:val="22"/>
        </w:rPr>
        <w:t>[BYLO ANONYMIZOVÁNO]</w:t>
      </w:r>
    </w:p>
    <w:p w14:paraId="48CC7645" w14:textId="18F6F2B4" w:rsidR="005C757A" w:rsidRPr="00E91D8A" w:rsidRDefault="005C757A" w:rsidP="00327F4A">
      <w:pPr>
        <w:pStyle w:val="Default"/>
        <w:tabs>
          <w:tab w:val="left" w:pos="2127"/>
        </w:tabs>
        <w:rPr>
          <w:rFonts w:asciiTheme="minorHAnsi" w:hAnsiTheme="minorHAnsi" w:cstheme="minorHAnsi"/>
          <w:color w:val="auto"/>
          <w:sz w:val="22"/>
          <w:szCs w:val="22"/>
        </w:rPr>
      </w:pPr>
      <w:r w:rsidRPr="00E91D8A">
        <w:rPr>
          <w:rFonts w:asciiTheme="minorHAnsi" w:hAnsiTheme="minorHAnsi" w:cstheme="minorHAnsi"/>
          <w:color w:val="auto"/>
          <w:sz w:val="22"/>
          <w:szCs w:val="22"/>
        </w:rPr>
        <w:t>Číslo účtu:</w:t>
      </w:r>
      <w:r w:rsidR="00327F4A">
        <w:rPr>
          <w:rFonts w:asciiTheme="minorHAnsi" w:hAnsiTheme="minorHAnsi" w:cstheme="minorHAnsi"/>
          <w:color w:val="auto"/>
          <w:sz w:val="22"/>
          <w:szCs w:val="22"/>
        </w:rPr>
        <w:tab/>
      </w:r>
      <w:r w:rsidR="004F60CB">
        <w:rPr>
          <w:rFonts w:asciiTheme="minorHAnsi" w:hAnsiTheme="minorHAnsi" w:cstheme="minorHAnsi"/>
          <w:color w:val="auto"/>
          <w:sz w:val="22"/>
          <w:szCs w:val="22"/>
        </w:rPr>
        <w:t>[BYLO ANONYMIZOVÁNO]</w:t>
      </w:r>
    </w:p>
    <w:p w14:paraId="66E21C17" w14:textId="1A15BE88" w:rsidR="005C757A" w:rsidRPr="00E91D8A" w:rsidRDefault="005C757A" w:rsidP="005C757A">
      <w:pPr>
        <w:pStyle w:val="Default"/>
        <w:rPr>
          <w:rFonts w:asciiTheme="minorHAnsi" w:hAnsiTheme="minorHAnsi" w:cstheme="minorHAnsi"/>
          <w:color w:val="auto"/>
          <w:sz w:val="22"/>
          <w:szCs w:val="22"/>
        </w:rPr>
      </w:pPr>
      <w:r w:rsidRPr="00E91D8A">
        <w:rPr>
          <w:rFonts w:asciiTheme="minorHAnsi" w:hAnsiTheme="minorHAnsi" w:cstheme="minorHAnsi"/>
          <w:sz w:val="22"/>
          <w:szCs w:val="22"/>
        </w:rPr>
        <w:t xml:space="preserve">Společnost je zapsána v OR, vedeném </w:t>
      </w:r>
      <w:r w:rsidR="00C471A8">
        <w:rPr>
          <w:rFonts w:asciiTheme="minorHAnsi" w:hAnsiTheme="minorHAnsi" w:cstheme="minorHAnsi"/>
          <w:sz w:val="22"/>
          <w:szCs w:val="22"/>
        </w:rPr>
        <w:t>Krajským</w:t>
      </w:r>
      <w:r w:rsidRPr="00E91D8A">
        <w:rPr>
          <w:rFonts w:asciiTheme="minorHAnsi" w:hAnsiTheme="minorHAnsi" w:cstheme="minorHAnsi"/>
          <w:sz w:val="22"/>
          <w:szCs w:val="22"/>
        </w:rPr>
        <w:t xml:space="preserve"> soudem v </w:t>
      </w:r>
      <w:r w:rsidR="00FC1326">
        <w:rPr>
          <w:rFonts w:asciiTheme="minorHAnsi" w:hAnsiTheme="minorHAnsi" w:cstheme="minorHAnsi"/>
          <w:sz w:val="22"/>
          <w:szCs w:val="22"/>
        </w:rPr>
        <w:t>Brně</w:t>
      </w:r>
      <w:r w:rsidRPr="00E91D8A">
        <w:rPr>
          <w:rFonts w:asciiTheme="minorHAnsi" w:hAnsiTheme="minorHAnsi" w:cstheme="minorHAnsi"/>
          <w:sz w:val="22"/>
          <w:szCs w:val="22"/>
        </w:rPr>
        <w:t xml:space="preserve">, oddíl </w:t>
      </w:r>
      <w:r w:rsidR="00FC1326">
        <w:rPr>
          <w:rFonts w:asciiTheme="minorHAnsi" w:hAnsiTheme="minorHAnsi" w:cstheme="minorHAnsi"/>
          <w:sz w:val="22"/>
          <w:szCs w:val="22"/>
        </w:rPr>
        <w:t>B</w:t>
      </w:r>
      <w:r w:rsidRPr="00E91D8A">
        <w:rPr>
          <w:rFonts w:asciiTheme="minorHAnsi" w:hAnsiTheme="minorHAnsi" w:cstheme="minorHAnsi"/>
          <w:sz w:val="22"/>
          <w:szCs w:val="22"/>
        </w:rPr>
        <w:t xml:space="preserve">, vložka </w:t>
      </w:r>
      <w:r w:rsidR="00FC1326">
        <w:rPr>
          <w:rFonts w:asciiTheme="minorHAnsi" w:hAnsiTheme="minorHAnsi" w:cstheme="minorHAnsi"/>
          <w:sz w:val="22"/>
          <w:szCs w:val="22"/>
        </w:rPr>
        <w:t>2037</w:t>
      </w:r>
    </w:p>
    <w:p w14:paraId="0B5C9532" w14:textId="77777777" w:rsidR="005C757A" w:rsidRPr="00E91D8A" w:rsidRDefault="005C757A" w:rsidP="005C757A">
      <w:pPr>
        <w:pStyle w:val="Default"/>
        <w:rPr>
          <w:rFonts w:asciiTheme="minorHAnsi" w:hAnsiTheme="minorHAnsi" w:cstheme="minorHAnsi"/>
          <w:color w:val="auto"/>
          <w:sz w:val="22"/>
          <w:szCs w:val="22"/>
        </w:rPr>
      </w:pPr>
      <w:r w:rsidRPr="00E91D8A">
        <w:rPr>
          <w:rFonts w:asciiTheme="minorHAnsi" w:hAnsiTheme="minorHAnsi" w:cstheme="minorHAnsi"/>
          <w:color w:val="auto"/>
          <w:sz w:val="22"/>
          <w:szCs w:val="22"/>
        </w:rPr>
        <w:t xml:space="preserve">(dále jen „Prodávající“) </w:t>
      </w:r>
    </w:p>
    <w:bookmarkEnd w:id="0"/>
    <w:p w14:paraId="79D455C9" w14:textId="77777777" w:rsidR="005C757A" w:rsidRPr="00E91D8A" w:rsidRDefault="005C757A" w:rsidP="005C757A">
      <w:pPr>
        <w:pStyle w:val="Default"/>
        <w:rPr>
          <w:rFonts w:asciiTheme="minorHAnsi" w:hAnsiTheme="minorHAnsi" w:cstheme="minorHAnsi"/>
          <w:color w:val="auto"/>
          <w:sz w:val="22"/>
          <w:szCs w:val="22"/>
        </w:rPr>
      </w:pPr>
    </w:p>
    <w:p w14:paraId="61EBE9D1" w14:textId="77777777" w:rsidR="005C757A" w:rsidRPr="00E91D8A" w:rsidRDefault="005C757A" w:rsidP="005C757A">
      <w:pPr>
        <w:pStyle w:val="Default"/>
        <w:jc w:val="both"/>
        <w:rPr>
          <w:rFonts w:asciiTheme="minorHAnsi" w:hAnsiTheme="minorHAnsi" w:cstheme="minorHAnsi"/>
          <w:color w:val="auto"/>
          <w:sz w:val="22"/>
          <w:szCs w:val="22"/>
        </w:rPr>
      </w:pPr>
      <w:r w:rsidRPr="00E91D8A">
        <w:rPr>
          <w:rFonts w:asciiTheme="minorHAnsi" w:hAnsiTheme="minorHAnsi" w:cstheme="minorHAnsi"/>
          <w:color w:val="auto"/>
          <w:sz w:val="22"/>
          <w:szCs w:val="22"/>
        </w:rPr>
        <w:t>(Prodávající a Kupující dále společně jako „smluvní strany“)</w:t>
      </w:r>
    </w:p>
    <w:p w14:paraId="3275E30C" w14:textId="77777777" w:rsidR="005C757A" w:rsidRPr="00E91D8A" w:rsidRDefault="005C757A" w:rsidP="005C757A">
      <w:pPr>
        <w:pStyle w:val="Default"/>
        <w:rPr>
          <w:rFonts w:asciiTheme="minorHAnsi" w:hAnsiTheme="minorHAnsi" w:cstheme="minorHAnsi"/>
          <w:color w:val="auto"/>
          <w:sz w:val="22"/>
          <w:szCs w:val="22"/>
        </w:rPr>
      </w:pPr>
    </w:p>
    <w:p w14:paraId="3A4F3976" w14:textId="507E232E" w:rsidR="005C757A" w:rsidRDefault="005C757A" w:rsidP="00327F4A">
      <w:pPr>
        <w:rPr>
          <w:rFonts w:asciiTheme="minorHAnsi" w:hAnsiTheme="minorHAnsi" w:cstheme="minorHAnsi"/>
        </w:rPr>
      </w:pPr>
      <w:r w:rsidRPr="00E91D8A">
        <w:t>uzavřely níže uvedeného dne, měsíce a roku podle § 2079 a násl. zákona č. 89/2012 Sb., občanský zákoník, ve znění pozdějších předpisů (</w:t>
      </w:r>
      <w:r w:rsidRPr="00327F4A">
        <w:t xml:space="preserve">dále jen „OZ“), </w:t>
      </w:r>
      <w:r w:rsidRPr="00327F4A">
        <w:rPr>
          <w:rFonts w:asciiTheme="minorHAnsi" w:hAnsiTheme="minorHAnsi" w:cstheme="minorHAnsi"/>
        </w:rPr>
        <w:t>tuto</w:t>
      </w:r>
      <w:r w:rsidR="00327F4A">
        <w:rPr>
          <w:rFonts w:asciiTheme="minorHAnsi" w:hAnsiTheme="minorHAnsi" w:cstheme="minorHAnsi"/>
        </w:rPr>
        <w:t xml:space="preserve"> </w:t>
      </w:r>
      <w:r w:rsidRPr="00327F4A">
        <w:rPr>
          <w:rFonts w:asciiTheme="minorHAnsi" w:hAnsiTheme="minorHAnsi" w:cstheme="minorHAnsi"/>
        </w:rPr>
        <w:t>Kupní smlouvu</w:t>
      </w:r>
      <w:r w:rsidR="00327F4A">
        <w:rPr>
          <w:rFonts w:asciiTheme="minorHAnsi" w:hAnsiTheme="minorHAnsi" w:cstheme="minorHAnsi"/>
        </w:rPr>
        <w:t xml:space="preserve"> </w:t>
      </w:r>
      <w:r w:rsidRPr="00327F4A">
        <w:rPr>
          <w:rFonts w:asciiTheme="minorHAnsi" w:hAnsiTheme="minorHAnsi" w:cstheme="minorHAnsi"/>
        </w:rPr>
        <w:t>(dále jen „Smlouva“)</w:t>
      </w:r>
    </w:p>
    <w:p w14:paraId="121889DC" w14:textId="765C5E3B" w:rsidR="00327F4A" w:rsidRDefault="00327F4A" w:rsidP="00327F4A">
      <w:pPr>
        <w:rPr>
          <w:rFonts w:asciiTheme="minorHAnsi" w:hAnsiTheme="minorHAnsi" w:cstheme="minorHAnsi"/>
        </w:rPr>
      </w:pPr>
    </w:p>
    <w:p w14:paraId="5097F88A" w14:textId="77777777" w:rsidR="003934DB" w:rsidRPr="00327F4A" w:rsidRDefault="003934DB" w:rsidP="00327F4A">
      <w:pPr>
        <w:rPr>
          <w:rFonts w:asciiTheme="minorHAnsi" w:hAnsiTheme="minorHAnsi" w:cstheme="minorHAnsi"/>
        </w:rPr>
      </w:pPr>
    </w:p>
    <w:p w14:paraId="53A3FFFA" w14:textId="77777777" w:rsidR="00E91D8A" w:rsidRPr="00E91D8A" w:rsidRDefault="005C757A" w:rsidP="00E91D8A">
      <w:pPr>
        <w:pStyle w:val="Nadpis2"/>
      </w:pPr>
      <w:r w:rsidRPr="00E91D8A">
        <w:t>Úvodní ustanovení</w:t>
      </w:r>
    </w:p>
    <w:p w14:paraId="30E7BA95" w14:textId="070AA910" w:rsidR="005C757A" w:rsidRPr="00E91D8A" w:rsidRDefault="005C757A" w:rsidP="00A613F9">
      <w:pPr>
        <w:pStyle w:val="Odstavecseseznamem"/>
      </w:pPr>
      <w:r w:rsidRPr="00E91D8A">
        <w:t xml:space="preserve">Tato smlouva je </w:t>
      </w:r>
      <w:r w:rsidRPr="00A613F9">
        <w:t>smluvními</w:t>
      </w:r>
      <w:r w:rsidRPr="00E91D8A">
        <w:t xml:space="preserve"> stranami uzavřena na plnění </w:t>
      </w:r>
      <w:r w:rsidRPr="0079201D">
        <w:t>veřejné zakázky malého rozsahu</w:t>
      </w:r>
      <w:r w:rsidRPr="00E91D8A">
        <w:t xml:space="preserve"> s názvem „Propagační předměty 202</w:t>
      </w:r>
      <w:r w:rsidR="009053E9">
        <w:t>4</w:t>
      </w:r>
      <w:r w:rsidRPr="00E91D8A">
        <w:t>“ zadávané za podmínky ekonomické výhodnosti na základě průzkumu trhu.</w:t>
      </w:r>
    </w:p>
    <w:p w14:paraId="44EDBC99" w14:textId="77777777" w:rsidR="005C757A" w:rsidRPr="00E91D8A" w:rsidRDefault="005C757A" w:rsidP="00E91D8A">
      <w:pPr>
        <w:pStyle w:val="Nadpis2"/>
      </w:pPr>
      <w:r w:rsidRPr="00E91D8A">
        <w:t>Předmět Smlouvy</w:t>
      </w:r>
    </w:p>
    <w:p w14:paraId="6F690495" w14:textId="0290991A" w:rsidR="005C757A" w:rsidRDefault="005C757A" w:rsidP="00A613F9">
      <w:pPr>
        <w:pStyle w:val="Odstavecseseznamem"/>
      </w:pPr>
      <w:r w:rsidRPr="00E91D8A">
        <w:t xml:space="preserve">Předmětem plnění této Smlouvy </w:t>
      </w:r>
      <w:bookmarkStart w:id="1" w:name="_Hlk126669890"/>
      <w:r w:rsidRPr="00E91D8A">
        <w:t xml:space="preserve">je zajištění dodávky propagačních předmětů pro Operační program Jan Amos Komenský (dále také jako „zboží“), a to včetně grafického zpracování </w:t>
      </w:r>
      <w:r w:rsidR="00410A55">
        <w:br/>
      </w:r>
      <w:r w:rsidRPr="00E91D8A">
        <w:t>a potisku.</w:t>
      </w:r>
      <w:bookmarkEnd w:id="1"/>
      <w:r w:rsidRPr="00E91D8A">
        <w:t xml:space="preserve"> Propagační</w:t>
      </w:r>
      <w:r w:rsidR="009053E9">
        <w:t xml:space="preserve"> př</w:t>
      </w:r>
      <w:r w:rsidRPr="009053E9">
        <w:t>edměty</w:t>
      </w:r>
      <w:r w:rsidRPr="00E91D8A">
        <w:t xml:space="preserve"> jsou určeny zejména pro potenciální žadatele a příjemce podpory z řad široké a odborné veřejnosti. Předmět této Smlouvy je dále blíže specifikován v Příloze č. 1 Smlouvy – Specifikace předmětu plnění. Tato příloha je nedílnou součástí smlouvy.</w:t>
      </w:r>
    </w:p>
    <w:p w14:paraId="2AE1C184" w14:textId="77777777" w:rsidR="005C757A" w:rsidRPr="00E91D8A" w:rsidRDefault="005C757A" w:rsidP="00A613F9">
      <w:pPr>
        <w:pStyle w:val="Odstavecseseznamem"/>
      </w:pPr>
      <w:r w:rsidRPr="009F550A">
        <w:lastRenderedPageBreak/>
        <w:t xml:space="preserve">Prodávající se </w:t>
      </w:r>
      <w:r w:rsidRPr="009F550A">
        <w:rPr>
          <w:rFonts w:eastAsia="Tahoma"/>
          <w:color w:val="auto"/>
          <w:lang w:eastAsia="zh-CN"/>
        </w:rPr>
        <w:t>zavazuje</w:t>
      </w:r>
      <w:r w:rsidRPr="009F550A">
        <w:t>, že dodávka propagačních předmětů zahrnuje</w:t>
      </w:r>
      <w:r w:rsidRPr="00E91D8A">
        <w:t xml:space="preserve">: </w:t>
      </w:r>
    </w:p>
    <w:p w14:paraId="31C9A252" w14:textId="77777777" w:rsidR="005C757A" w:rsidRPr="00E91D8A" w:rsidRDefault="005C757A" w:rsidP="00327F4A">
      <w:pPr>
        <w:pStyle w:val="Odstavecseseznamem"/>
        <w:numPr>
          <w:ilvl w:val="0"/>
          <w:numId w:val="26"/>
        </w:numPr>
        <w:ind w:left="851" w:hanging="284"/>
      </w:pPr>
      <w:r w:rsidRPr="00E91D8A">
        <w:t>zajištění objednaného počtu propagačních předmětů a jejich potisk;</w:t>
      </w:r>
    </w:p>
    <w:p w14:paraId="1F64F490" w14:textId="526E4CA8" w:rsidR="005C757A" w:rsidRPr="00E91D8A" w:rsidRDefault="005C757A" w:rsidP="00327F4A">
      <w:pPr>
        <w:pStyle w:val="Odstavecseseznamem"/>
        <w:numPr>
          <w:ilvl w:val="0"/>
          <w:numId w:val="26"/>
        </w:numPr>
        <w:ind w:left="851" w:hanging="284"/>
      </w:pPr>
      <w:r w:rsidRPr="00E91D8A">
        <w:t xml:space="preserve">zajištění veškerých grafických prací, přípravných a produkčních spojených se zpracováním </w:t>
      </w:r>
      <w:r w:rsidR="00410A55">
        <w:br/>
      </w:r>
      <w:r w:rsidRPr="00E91D8A">
        <w:t xml:space="preserve">a potiskem </w:t>
      </w:r>
      <w:proofErr w:type="spellStart"/>
      <w:r w:rsidRPr="00E91D8A">
        <w:t>logolinky</w:t>
      </w:r>
      <w:proofErr w:type="spellEnd"/>
      <w:r w:rsidRPr="00E91D8A">
        <w:t xml:space="preserve"> a grafickými prvky Operačního programu Jan Amos Komenský včetně návrhu a realizace potisku propagačních předmětů dle požadavků Kupujícího;</w:t>
      </w:r>
    </w:p>
    <w:p w14:paraId="7F070ACE" w14:textId="7C9B19CF" w:rsidR="005C757A" w:rsidRPr="00E91D8A" w:rsidRDefault="005C757A" w:rsidP="00327F4A">
      <w:pPr>
        <w:pStyle w:val="Odstavecseseznamem"/>
        <w:numPr>
          <w:ilvl w:val="0"/>
          <w:numId w:val="26"/>
        </w:numPr>
        <w:ind w:left="851" w:hanging="284"/>
      </w:pPr>
      <w:r w:rsidRPr="00E91D8A">
        <w:t>poskytnutí zkušební</w:t>
      </w:r>
      <w:r w:rsidR="0016144F">
        <w:t xml:space="preserve">ch </w:t>
      </w:r>
      <w:r w:rsidRPr="00E91D8A">
        <w:t xml:space="preserve">vzorků (dle specifikace v Příloze č. 1 Smlouvy - Specifikace předmětu plnění) s potiskem k odsouhlasení; </w:t>
      </w:r>
    </w:p>
    <w:p w14:paraId="4C368083" w14:textId="77777777" w:rsidR="005C757A" w:rsidRPr="00E91D8A" w:rsidRDefault="005C757A" w:rsidP="00327F4A">
      <w:pPr>
        <w:pStyle w:val="Odstavecseseznamem"/>
        <w:numPr>
          <w:ilvl w:val="0"/>
          <w:numId w:val="26"/>
        </w:numPr>
        <w:ind w:left="851" w:hanging="284"/>
      </w:pPr>
      <w:r w:rsidRPr="00E91D8A">
        <w:t xml:space="preserve">dopravu a dodávku propagačních předmětů na adresu: Harfa Office Park, Českomoravská 2420/15, 190 00 Praha 9. </w:t>
      </w:r>
    </w:p>
    <w:p w14:paraId="61ED0F35" w14:textId="77777777" w:rsidR="005C757A" w:rsidRPr="00E91D8A" w:rsidRDefault="005C757A" w:rsidP="00A613F9">
      <w:pPr>
        <w:pStyle w:val="Odstavecseseznamem"/>
      </w:pPr>
      <w:r w:rsidRPr="00E91D8A">
        <w:t xml:space="preserve">Kupující se zavazuje za řádné plnění této Smlouvy zaplatit Prodávajícímu sjednanou cenu. </w:t>
      </w:r>
    </w:p>
    <w:p w14:paraId="24355F61" w14:textId="77777777" w:rsidR="005C757A" w:rsidRPr="005C757A" w:rsidRDefault="005C757A" w:rsidP="00E91D8A">
      <w:pPr>
        <w:pStyle w:val="Nadpis2"/>
      </w:pPr>
      <w:r w:rsidRPr="005C757A">
        <w:t>Kupní cena a platební podmínky</w:t>
      </w:r>
    </w:p>
    <w:p w14:paraId="0A9E8125" w14:textId="6B5E7162" w:rsidR="005C757A" w:rsidRPr="00E91D8A" w:rsidRDefault="005C757A" w:rsidP="00327F4A">
      <w:pPr>
        <w:pStyle w:val="Odstavecseseznamem"/>
      </w:pPr>
      <w:r w:rsidRPr="00683F9E">
        <w:t xml:space="preserve">Kupní cena celkem za celý předmět plnění </w:t>
      </w:r>
      <w:r w:rsidRPr="003462D3">
        <w:rPr>
          <w:b/>
          <w:bCs/>
        </w:rPr>
        <w:t>bez DPH činí</w:t>
      </w:r>
      <w:r w:rsidRPr="00683F9E">
        <w:t xml:space="preserve"> </w:t>
      </w:r>
      <w:r w:rsidR="00E6113F" w:rsidRPr="00E6113F">
        <w:rPr>
          <w:b/>
          <w:bCs/>
        </w:rPr>
        <w:t>59 566,50</w:t>
      </w:r>
      <w:r w:rsidR="00C471A8" w:rsidRPr="00E6113F">
        <w:rPr>
          <w:b/>
          <w:bCs/>
        </w:rPr>
        <w:t xml:space="preserve"> </w:t>
      </w:r>
      <w:r w:rsidRPr="00E6113F">
        <w:rPr>
          <w:b/>
          <w:bCs/>
        </w:rPr>
        <w:t>Kč</w:t>
      </w:r>
      <w:r w:rsidRPr="00683F9E">
        <w:t>.</w:t>
      </w:r>
      <w:r w:rsidR="00327F4A">
        <w:t xml:space="preserve"> </w:t>
      </w:r>
      <w:r w:rsidRPr="00E91D8A">
        <w:t xml:space="preserve">DPH ve výši 21 % činí </w:t>
      </w:r>
      <w:r w:rsidR="00E6113F" w:rsidRPr="00E6113F">
        <w:t xml:space="preserve">12 508, 97 </w:t>
      </w:r>
      <w:r w:rsidRPr="00E6113F">
        <w:t>Kč</w:t>
      </w:r>
      <w:r w:rsidRPr="00E91D8A">
        <w:t>.</w:t>
      </w:r>
      <w:r w:rsidR="00327F4A">
        <w:t xml:space="preserve"> </w:t>
      </w:r>
      <w:r w:rsidRPr="00E91D8A">
        <w:t xml:space="preserve">Kupní cena celkem včetně DPH činí </w:t>
      </w:r>
      <w:r w:rsidR="00E6113F" w:rsidRPr="00E6113F">
        <w:t>72 075,47</w:t>
      </w:r>
      <w:r w:rsidR="00C471A8" w:rsidRPr="00E6113F">
        <w:t xml:space="preserve"> </w:t>
      </w:r>
      <w:r w:rsidRPr="00E6113F">
        <w:t>Kč</w:t>
      </w:r>
      <w:r w:rsidRPr="00E91D8A">
        <w:t>.</w:t>
      </w:r>
    </w:p>
    <w:p w14:paraId="7DCD1EC3" w14:textId="77777777" w:rsidR="005C757A" w:rsidRPr="005C757A" w:rsidRDefault="005C757A" w:rsidP="00A613F9">
      <w:pPr>
        <w:pStyle w:val="Odstavecseseznamem"/>
      </w:pPr>
      <w:bookmarkStart w:id="2" w:name="_Hlk126670384"/>
      <w:r w:rsidRPr="005C757A">
        <w:t xml:space="preserve">Ceny uvedené v odstavci výše jsou cenami nejvýše přípustnými za zboží a jsou v nich zahrnuty veškeré náklady </w:t>
      </w:r>
      <w:r w:rsidRPr="005C757A">
        <w:rPr>
          <w:lang w:bidi="hi-IN"/>
        </w:rPr>
        <w:t>potřebné ke splnění předmětu plnění této Smlouvy, včetně nákladů na grafické zpracování, pořízení materiálu na propagační předměty a jejich potisk, balné, likvidaci nepotřebných obalů a přepravu zboží na uvedené místo určení dle požadavku Kupujícího</w:t>
      </w:r>
      <w:r w:rsidRPr="005C757A">
        <w:t>.</w:t>
      </w:r>
    </w:p>
    <w:bookmarkEnd w:id="2"/>
    <w:p w14:paraId="41221321" w14:textId="77777777" w:rsidR="005C757A" w:rsidRPr="005C757A" w:rsidRDefault="005C757A" w:rsidP="00A613F9">
      <w:pPr>
        <w:pStyle w:val="Odstavecseseznamem"/>
      </w:pPr>
      <w:r w:rsidRPr="005C757A">
        <w:t>Sazba daně ve Smlouvě je uvedena v zákonné výši ke dni podpisu Smlouvy. V případě změny sazby DPH v průběhu účinnosti Smlouvy, bude sazba daně ve Smlouvě adekvátně změněna dle zákonné výše.</w:t>
      </w:r>
    </w:p>
    <w:p w14:paraId="5344AF3B" w14:textId="77777777" w:rsidR="005C757A" w:rsidRPr="005C757A" w:rsidRDefault="005C757A" w:rsidP="00A613F9">
      <w:pPr>
        <w:pStyle w:val="Odstavecseseznamem"/>
      </w:pPr>
      <w:r w:rsidRPr="005C757A">
        <w:t xml:space="preserve">Kupující se zavazuje zboží převzít a zaplatit Prodávajícímu dohodnutou kupní cenu dle čl. 3. odst. 3.1. této Smlouvy. Tato cena bude uhrazena po protokolárním převzetí zboží. O řádném předání a převzetí zboží bude smluvními </w:t>
      </w:r>
      <w:r w:rsidRPr="00B721C1">
        <w:rPr>
          <w:rFonts w:eastAsiaTheme="minorHAnsi"/>
          <w:color w:val="auto"/>
          <w:lang w:eastAsia="en-US"/>
        </w:rPr>
        <w:t>stranami</w:t>
      </w:r>
      <w:r w:rsidRPr="005C757A">
        <w:t xml:space="preserve"> sepsán a podepsán předávací protokol, bez něhož není Prodávající oprávněn vystavit fakturu. Právo fakturovat vzniká Prodávajícímu dnem řádného dodání zboží.</w:t>
      </w:r>
    </w:p>
    <w:p w14:paraId="0D0346E6" w14:textId="30256E09" w:rsidR="005C757A" w:rsidRPr="005C757A" w:rsidRDefault="005C757A" w:rsidP="00A613F9">
      <w:pPr>
        <w:pStyle w:val="Odstavecseseznamem"/>
      </w:pPr>
      <w:r w:rsidRPr="005C757A">
        <w:t>Kupní cena stanovená v čl. 3. odst. 3.1. této Smlouvy bude uhrazena do 30 dnů ode dne doručení faktury na e-mailovou adresu Kupujícího</w:t>
      </w:r>
      <w:r w:rsidRPr="00410A55">
        <w:t xml:space="preserve">: </w:t>
      </w:r>
      <w:hyperlink r:id="rId8" w:history="1">
        <w:r w:rsidRPr="00410A55">
          <w:rPr>
            <w:rStyle w:val="Hypertextovodkaz"/>
            <w:rFonts w:eastAsia="Times New Roman"/>
          </w:rPr>
          <w:t>faktury@msmt.cz</w:t>
        </w:r>
      </w:hyperlink>
      <w:r w:rsidRPr="005C757A">
        <w:t>. Faktura musí obsahovat všechny náležitosti daňového dokladu dle příslušných ustanovení zákona č. 235/2004 Sb., o dani z přidané hodnoty, ve znění pozdějších předpisů. Faktura bude označena větou: „Hrazeno z prostředků technické pomoci OP JAK“. V případě, že faktura nebude obsahovat odpovídající náležitosti, je Kupující oprávněn zaslat ji ve lhůtě splatnosti zpět Prodávajícímu k doplnění, aniž se tak dostane do prodlení se zaplacením. Lhůta splatnosti počíná běžet znovu od opětovného doručení náležitě doplněné či opravené faktury. Kupující si vyhrazuje právo závazné pokyny k fakturaci dále upřesnit.</w:t>
      </w:r>
    </w:p>
    <w:p w14:paraId="51C39E93" w14:textId="77777777" w:rsidR="005C757A" w:rsidRPr="00B721C1" w:rsidRDefault="005C757A" w:rsidP="00A613F9">
      <w:pPr>
        <w:pStyle w:val="Odstavecseseznamem"/>
      </w:pPr>
      <w:r w:rsidRPr="00B721C1">
        <w:t>Přílohou faktury bude oboustranně podepsaný předávací protokol v kopii.</w:t>
      </w:r>
    </w:p>
    <w:p w14:paraId="58A75002" w14:textId="0238A714" w:rsidR="005C757A" w:rsidRPr="00B721C1" w:rsidRDefault="005C757A" w:rsidP="00A613F9">
      <w:pPr>
        <w:pStyle w:val="Odstavecseseznamem"/>
      </w:pPr>
      <w:r w:rsidRPr="00B721C1">
        <w:t xml:space="preserve">Platba bude uskutečněna bezhotovostním převodem z účtu Kupujícího na účet Prodávajícího, </w:t>
      </w:r>
      <w:r w:rsidR="00410A55">
        <w:br/>
      </w:r>
      <w:r w:rsidRPr="00B721C1">
        <w:t>a to v české měně. Za datum úhrady se považuje den odepsání příslušné částky z účtu Kupujícího.</w:t>
      </w:r>
    </w:p>
    <w:p w14:paraId="25B53811" w14:textId="77777777" w:rsidR="005C757A" w:rsidRPr="00B721C1" w:rsidRDefault="005C757A" w:rsidP="00A613F9">
      <w:pPr>
        <w:pStyle w:val="Odstavecseseznamem"/>
      </w:pPr>
      <w:r w:rsidRPr="00B721C1">
        <w:t>Kupující neposkytuje zálohové platby.</w:t>
      </w:r>
    </w:p>
    <w:p w14:paraId="3434A7C3" w14:textId="77777777" w:rsidR="005C757A" w:rsidRPr="00B721C1" w:rsidRDefault="005C757A" w:rsidP="00A613F9">
      <w:pPr>
        <w:pStyle w:val="Odstavecseseznamem"/>
      </w:pPr>
      <w:r w:rsidRPr="00B721C1">
        <w:t>Kupující má právo na pozdržení, krácení nebo neposkytnutí platby Prodávajícímu v případě zjištěných vad dodaného zboží, které nebudou odstraněny ve stanovené lhůtě s tím, že využití takového práva Kupujícím vylučuje jeho prodlení s placením ceny.</w:t>
      </w:r>
    </w:p>
    <w:p w14:paraId="2CD1D87D" w14:textId="77777777" w:rsidR="005C757A" w:rsidRPr="005C757A" w:rsidRDefault="005C757A" w:rsidP="00E91D8A">
      <w:pPr>
        <w:pStyle w:val="Nadpis2"/>
      </w:pPr>
      <w:r w:rsidRPr="005C757A">
        <w:lastRenderedPageBreak/>
        <w:t>Doba a místo plnění</w:t>
      </w:r>
    </w:p>
    <w:p w14:paraId="096B0576" w14:textId="55B5248C" w:rsidR="005C757A" w:rsidRPr="005C757A" w:rsidRDefault="005C757A" w:rsidP="00A613F9">
      <w:pPr>
        <w:pStyle w:val="Odstavecseseznamem"/>
      </w:pPr>
      <w:r w:rsidRPr="005C757A">
        <w:t xml:space="preserve">Prodávající je povinen dodat na své vlastní náklady Kupujícímu zboží nejpozději do </w:t>
      </w:r>
      <w:r w:rsidR="007E7D6A">
        <w:br/>
      </w:r>
      <w:r w:rsidRPr="0079201D">
        <w:t xml:space="preserve">30 kalendářních dnů ode dne nabytí </w:t>
      </w:r>
      <w:r w:rsidRPr="00FB75B2">
        <w:rPr>
          <w:rFonts w:eastAsia="Tahoma"/>
          <w:color w:val="auto"/>
          <w:lang w:eastAsia="en-US"/>
        </w:rPr>
        <w:t>účinnosti</w:t>
      </w:r>
      <w:r w:rsidRPr="00FB75B2">
        <w:t xml:space="preserve"> této Smlouvy</w:t>
      </w:r>
      <w:r w:rsidRPr="005C757A">
        <w:t>, nedohodnou-li se smluvní strany jinak. Kupující se zavazuje poskytnout Prodávajícímu včas a řádně relevantní podklady pro plnění předmětu smlouvy.</w:t>
      </w:r>
    </w:p>
    <w:p w14:paraId="69BD2F5F" w14:textId="2CB438FE" w:rsidR="005C757A" w:rsidRPr="005C757A" w:rsidRDefault="005C757A" w:rsidP="00A613F9">
      <w:pPr>
        <w:pStyle w:val="Odstavecseseznamem"/>
      </w:pPr>
      <w:r w:rsidRPr="005C757A">
        <w:t xml:space="preserve">Prodávající je povinen zaslat Kupujícímu do 3 pracovních dnů </w:t>
      </w:r>
      <w:r w:rsidRPr="00FB75B2">
        <w:t>ode dne účinnosti</w:t>
      </w:r>
      <w:r w:rsidRPr="005C757A">
        <w:t xml:space="preserve"> smlouvy grafický návrh potisku propagačních předmětů ke korektuře ve formátu PDF. Kupující provede korekturu grafického návrhu potisku propagačních předmětů do 2 pracovních dnů od obdržení návrhu. Kupující tento návrh schválí, nebo zašle Prodávajícímu korektury na přepracování grafického návrhu. Prodávající do 3 pracovních dnů po obdržení souhlasu s grafickým návrhem potisku propagačních předmětů </w:t>
      </w:r>
      <w:proofErr w:type="gramStart"/>
      <w:r w:rsidRPr="005C757A">
        <w:t>doručí</w:t>
      </w:r>
      <w:proofErr w:type="gramEnd"/>
      <w:r w:rsidRPr="005C757A">
        <w:t xml:space="preserve"> Kupujícímu vzorky propagačních předmětů spolu s provedenými potisky k jejich odsouhlasení. V případě nesouhlasu s potiskem zaslaného vzorku či vzorků Kupující zašle </w:t>
      </w:r>
      <w:r w:rsidRPr="00B721C1">
        <w:rPr>
          <w:rFonts w:eastAsia="Tahoma"/>
          <w:color w:val="auto"/>
          <w:lang w:eastAsia="en-US"/>
        </w:rPr>
        <w:t>Prodávajícímu</w:t>
      </w:r>
      <w:r w:rsidRPr="005C757A">
        <w:t xml:space="preserve"> své připomínky, které musí Prodávající respektovat. Prodávající zahájí zhotovení a potisk propagačních předmětů teprve po finálním odsouhlasení potištěných vzorků.</w:t>
      </w:r>
    </w:p>
    <w:p w14:paraId="19CF2F7F" w14:textId="22D21BBD" w:rsidR="005C757A" w:rsidRPr="00B721C1" w:rsidRDefault="005C757A" w:rsidP="00A613F9">
      <w:pPr>
        <w:pStyle w:val="Odstavecseseznamem"/>
        <w:rPr>
          <w:rFonts w:ascii="Calibri" w:hAnsi="Calibri" w:cstheme="minorBidi"/>
        </w:rPr>
      </w:pPr>
      <w:r w:rsidRPr="00B721C1">
        <w:t xml:space="preserve">Prodávající je povinen při zpracování grafických návrhů a následném potisku propagačních předmětů dodržet pravidla povinné publicity OP a respektovat jeho grafickou identitu tak, jak je uvedena v příslušných manuálech vizuální identity, které jsou k dispozici na webových </w:t>
      </w:r>
      <w:r w:rsidRPr="00A613F9">
        <w:t xml:space="preserve">stránkách: </w:t>
      </w:r>
      <w:hyperlink r:id="rId9" w:history="1">
        <w:r w:rsidR="00B721C1" w:rsidRPr="00A613F9">
          <w:rPr>
            <w:rStyle w:val="Hypertextovodkaz"/>
            <w:rFonts w:eastAsia="Tahoma"/>
            <w:lang w:eastAsia="en-US"/>
          </w:rPr>
          <w:t>https://opjak.cz/publicita/</w:t>
        </w:r>
      </w:hyperlink>
      <w:r w:rsidR="00B721C1" w:rsidRPr="00A613F9">
        <w:t xml:space="preserve"> a</w:t>
      </w:r>
      <w:r w:rsidRPr="00A613F9">
        <w:t xml:space="preserve"> Kupujícím</w:t>
      </w:r>
      <w:r w:rsidRPr="00B721C1">
        <w:t xml:space="preserve"> dále stanovených, přičemž aktuální </w:t>
      </w:r>
      <w:proofErr w:type="spellStart"/>
      <w:r w:rsidRPr="00B721C1">
        <w:t>logolinky</w:t>
      </w:r>
      <w:proofErr w:type="spellEnd"/>
      <w:r w:rsidRPr="00B721C1">
        <w:t xml:space="preserve"> a grafické prvky budou Prodávajícímu vždy včas poskytnuty. Všechny potisky propagačních předmětů budou dále respektovat jednotný vizuální styl ESI fondů pro programové období 2021–2027 </w:t>
      </w:r>
      <w:r w:rsidR="007E7D6A">
        <w:br/>
      </w:r>
      <w:r w:rsidRPr="00B721C1">
        <w:t>a Operačního programu Jan Amos Komenský.</w:t>
      </w:r>
    </w:p>
    <w:p w14:paraId="1C68C54B" w14:textId="77777777" w:rsidR="00683F9E" w:rsidRPr="00B721C1" w:rsidRDefault="005C757A" w:rsidP="00A613F9">
      <w:pPr>
        <w:pStyle w:val="Odstavecseseznamem"/>
      </w:pPr>
      <w:r w:rsidRPr="00B721C1">
        <w:t xml:space="preserve">Místem plnění je Harfa Office Park, Českomoravská 2420/15, 190 00 Praha 9. </w:t>
      </w:r>
    </w:p>
    <w:p w14:paraId="79B76192" w14:textId="375B7964" w:rsidR="005C757A" w:rsidRPr="00B721C1" w:rsidRDefault="007E7D6A" w:rsidP="00A613F9">
      <w:pPr>
        <w:ind w:left="426"/>
      </w:pPr>
      <w:r>
        <w:t xml:space="preserve">   </w:t>
      </w:r>
      <w:r w:rsidR="005C757A" w:rsidRPr="00B721C1">
        <w:t>Prodávající se zavazuje dodat zboží na místo plnění, a to včetně umístění do konkrétní místnosti</w:t>
      </w:r>
      <w:r>
        <w:br/>
        <w:t xml:space="preserve"> </w:t>
      </w:r>
      <w:r w:rsidR="005C757A" w:rsidRPr="00B721C1">
        <w:t xml:space="preserve"> </w:t>
      </w:r>
      <w:r>
        <w:t xml:space="preserve"> </w:t>
      </w:r>
      <w:r w:rsidR="005C757A" w:rsidRPr="00B721C1">
        <w:t>dle požadavku Kupujícího.</w:t>
      </w:r>
    </w:p>
    <w:p w14:paraId="0B270AFD" w14:textId="77777777" w:rsidR="005C757A" w:rsidRPr="00B721C1" w:rsidRDefault="005C757A" w:rsidP="00A613F9">
      <w:pPr>
        <w:pStyle w:val="Odstavecseseznamem"/>
      </w:pPr>
      <w:r w:rsidRPr="00B721C1">
        <w:t xml:space="preserve">O přesném termínu a způsobu dodání vyrozumí Prodávající Kupujícího minimálně </w:t>
      </w:r>
      <w:r w:rsidRPr="00B721C1">
        <w:br/>
        <w:t>3 pracovní dny před jeho uskutečněním, a to telefonicky, či elektronickou poštou kontaktní osobě Kupujícího odpovídající za věcné plnění Smlouvy, která je uvedena v čl. 10., odst. 10.1. této Smlouvy.</w:t>
      </w:r>
    </w:p>
    <w:p w14:paraId="0A768366" w14:textId="77777777" w:rsidR="005C757A" w:rsidRPr="005C757A" w:rsidRDefault="005C757A" w:rsidP="00E91D8A">
      <w:pPr>
        <w:pStyle w:val="Nadpis2"/>
      </w:pPr>
      <w:r w:rsidRPr="005C757A">
        <w:t>Předání a převzetí zboží</w:t>
      </w:r>
    </w:p>
    <w:p w14:paraId="7F9B92A1" w14:textId="4B4CC89F" w:rsidR="005C757A" w:rsidRPr="00B721C1" w:rsidRDefault="005C757A" w:rsidP="00A613F9">
      <w:pPr>
        <w:pStyle w:val="Odstavecseseznamem"/>
      </w:pPr>
      <w:r w:rsidRPr="00B721C1">
        <w:t xml:space="preserve">Prodávající je povinen předat zboží Kupujícímu v předepsané a dohodnuté kvalitě, množství </w:t>
      </w:r>
      <w:r w:rsidR="007E7D6A">
        <w:br/>
      </w:r>
      <w:r w:rsidRPr="00B721C1">
        <w:t xml:space="preserve">a bez jakýchkoli faktických či právních vad. </w:t>
      </w:r>
    </w:p>
    <w:p w14:paraId="0E551BA2" w14:textId="77777777" w:rsidR="005C757A" w:rsidRPr="00B721C1" w:rsidRDefault="005C757A" w:rsidP="00A613F9">
      <w:pPr>
        <w:pStyle w:val="Odstavecseseznamem"/>
      </w:pPr>
      <w:r w:rsidRPr="00B721C1">
        <w:t>Prodávající je vlastníkem zboží a nese nebezpečí škody na něm do nabytí vlastnického práva ke zboží Kupujícím. Prodávající se touto Smlouvou zavazuje převést na Kupujícího vlastnické právo na zboží, které je předmětem této Smlouvy. Kupující nabývá vlastnického práva ke zboží převzetím bezvadného zboží a podepsáním předávacího protokolu.</w:t>
      </w:r>
    </w:p>
    <w:p w14:paraId="7211D41D" w14:textId="5BB946B0" w:rsidR="005C757A" w:rsidRPr="00B721C1" w:rsidRDefault="005C757A" w:rsidP="00A613F9">
      <w:pPr>
        <w:pStyle w:val="Odstavecseseznamem"/>
      </w:pPr>
      <w:r w:rsidRPr="00B721C1">
        <w:t xml:space="preserve">Předávací protokol bude obsahovat specifikaci zboží, místo a datum jeho předání, jakož </w:t>
      </w:r>
      <w:r w:rsidR="007E7D6A">
        <w:br/>
      </w:r>
      <w:r w:rsidRPr="00B721C1">
        <w:t>i výslovné prohlášení Kupujícího, zda zboží přebírá či nikoli a pokud ne, z jakých důvodů. Zboží převezme v místě plnění kontaktní osoba Kupujícího odpovědná za věcné plnění Smlouvy, která je uvedená v čl. 10., odst. 10.1. této Smlouvy nebo jí pověřená osoba. Prodávající je povinen předat Kupujícímu zboží v pracovních dnech v době od 9:00 hodin do 15:00 hodin, mimo tuto dobu pouze po předchozím ujednání smluvních stran.</w:t>
      </w:r>
    </w:p>
    <w:p w14:paraId="31035A91" w14:textId="6DD9C05A" w:rsidR="005C757A" w:rsidRPr="00B721C1" w:rsidRDefault="005C757A" w:rsidP="00A613F9">
      <w:pPr>
        <w:pStyle w:val="Odstavecseseznamem"/>
      </w:pPr>
      <w:r w:rsidRPr="00B721C1">
        <w:t xml:space="preserve">Kupující je oprávněn odmítnout převzetí zboží, bude-li se na něm či jeho části vyskytovat </w:t>
      </w:r>
      <w:r w:rsidR="007E7D6A">
        <w:br/>
      </w:r>
      <w:r w:rsidRPr="00B721C1">
        <w:t>v okamžiku předání vada či více vad. O odmítnutí převzetí zboží bude sepsán zápis, v němž budou specifikovány vady zboží, případně jiná porušení této Smlouvy.</w:t>
      </w:r>
    </w:p>
    <w:p w14:paraId="68B6343B" w14:textId="77777777" w:rsidR="005C757A" w:rsidRPr="005C757A" w:rsidRDefault="005C757A" w:rsidP="00E91D8A">
      <w:pPr>
        <w:pStyle w:val="Nadpis2"/>
      </w:pPr>
      <w:r w:rsidRPr="005C757A">
        <w:lastRenderedPageBreak/>
        <w:t xml:space="preserve">Reklamace, </w:t>
      </w:r>
      <w:r w:rsidRPr="00B721C1">
        <w:rPr>
          <w:rFonts w:eastAsia="Tahoma"/>
        </w:rPr>
        <w:t>garance</w:t>
      </w:r>
    </w:p>
    <w:p w14:paraId="30FEA72F" w14:textId="77777777" w:rsidR="005C757A" w:rsidRPr="00B721C1" w:rsidRDefault="005C757A" w:rsidP="00A613F9">
      <w:pPr>
        <w:pStyle w:val="Odstavecseseznamem"/>
      </w:pPr>
      <w:r w:rsidRPr="00B721C1">
        <w:t>Prodávající je povinen zpracovat a dodat plnění s náležitou odbornou péčí, dle požadavků Kupujícího a v souladu s obecnými povinnostmi Prodávajícího dle příslušných ustanovení OZ.</w:t>
      </w:r>
    </w:p>
    <w:p w14:paraId="34607132" w14:textId="77777777" w:rsidR="005C757A" w:rsidRPr="00B721C1" w:rsidRDefault="005C757A" w:rsidP="00A613F9">
      <w:pPr>
        <w:pStyle w:val="Odstavecseseznamem"/>
      </w:pPr>
      <w:r w:rsidRPr="00B721C1">
        <w:t>Odpovědnost Prodávajícího za vady se řídí příslušnými ustanoveními OZ.</w:t>
      </w:r>
    </w:p>
    <w:p w14:paraId="72E34AB3" w14:textId="77777777" w:rsidR="005C757A" w:rsidRPr="00B721C1" w:rsidRDefault="005C757A" w:rsidP="00A613F9">
      <w:pPr>
        <w:pStyle w:val="Odstavecseseznamem"/>
      </w:pPr>
      <w:r w:rsidRPr="00B721C1">
        <w:t>Všechny propagační předměty budou mít standardní životnost.</w:t>
      </w:r>
    </w:p>
    <w:p w14:paraId="1A24681D" w14:textId="77777777" w:rsidR="005C757A" w:rsidRPr="005C757A" w:rsidRDefault="005C757A" w:rsidP="00E91D8A">
      <w:pPr>
        <w:pStyle w:val="Nadpis2"/>
      </w:pPr>
      <w:r w:rsidRPr="005C757A">
        <w:t>Odpovědnost za škodu</w:t>
      </w:r>
    </w:p>
    <w:p w14:paraId="01BAE553" w14:textId="77777777" w:rsidR="005C757A" w:rsidRPr="005C757A" w:rsidRDefault="005C757A" w:rsidP="00A613F9">
      <w:pPr>
        <w:pStyle w:val="Odstavecseseznamem"/>
      </w:pPr>
      <w:r w:rsidRPr="00B721C1">
        <w:t xml:space="preserve">Pokud porušením povinností Prodávajícího vyplývajících z obecně závazných právních předpisů či z této Smlouvy </w:t>
      </w:r>
      <w:r w:rsidRPr="00B721C1">
        <w:rPr>
          <w:rFonts w:eastAsiaTheme="minorHAnsi"/>
        </w:rPr>
        <w:t>vznikne</w:t>
      </w:r>
      <w:r w:rsidRPr="00B721C1">
        <w:t xml:space="preserve"> Kupujícímu v důsledku použití či užívání zboží jakákoliv škoda, odpovídá za ni Prodávající, a to bez ohledu na zavinění</w:t>
      </w:r>
      <w:r w:rsidRPr="005C757A">
        <w:t>.</w:t>
      </w:r>
    </w:p>
    <w:p w14:paraId="5ED1C6F9" w14:textId="77777777" w:rsidR="005C757A" w:rsidRPr="005C757A" w:rsidRDefault="005C757A" w:rsidP="00E91D8A">
      <w:pPr>
        <w:pStyle w:val="Nadpis2"/>
      </w:pPr>
      <w:r w:rsidRPr="005C757A">
        <w:t>Smluvní sankce</w:t>
      </w:r>
    </w:p>
    <w:p w14:paraId="30CB2D94" w14:textId="77777777" w:rsidR="005C757A" w:rsidRPr="00683F9E" w:rsidRDefault="005C757A" w:rsidP="00A613F9">
      <w:pPr>
        <w:pStyle w:val="Odstavecseseznamem"/>
      </w:pPr>
      <w:r w:rsidRPr="00683F9E">
        <w:t>Prodávající se zavazuje k uhrazení smluvní pokuty Kupujícímu při nedodržení termínů uvedených v této Smlouvě ve výši 1 000 Kč za každý i započatý den prodlení, a to za každé jednotlivé nedodržení termínu. Pokud Kupující uzná důvody na straně Prodávajícího vedoucí k prodlení při realizaci dodávky nebo řešení reklamace za opodstatněné, může od vymáhání této pokuty upustit.</w:t>
      </w:r>
    </w:p>
    <w:p w14:paraId="7DA0488D" w14:textId="77777777" w:rsidR="005C757A" w:rsidRPr="00683F9E" w:rsidRDefault="005C757A" w:rsidP="00A613F9">
      <w:pPr>
        <w:pStyle w:val="Odstavecseseznamem"/>
      </w:pPr>
      <w:r w:rsidRPr="00683F9E">
        <w:t>Prodávající zároveň prohlašuje, že je Kupující oprávněn požadovat náhradu škody způsobenou porušením povinnosti, na kterou se vztahuje tato Smlouva, a že je Kupující oprávněn domáhat se náhrady škody v plném rozsahu. Smluvní pokuta se do náhrady škody nezapočítává.</w:t>
      </w:r>
    </w:p>
    <w:p w14:paraId="090C357F" w14:textId="77777777" w:rsidR="005C757A" w:rsidRPr="00683F9E" w:rsidRDefault="005C757A" w:rsidP="00A613F9">
      <w:pPr>
        <w:pStyle w:val="Odstavecseseznamem"/>
      </w:pPr>
      <w:r w:rsidRPr="00683F9E">
        <w:t>V případě prodlení Kupujícího s úhradou faktury je Prodávající oprávněn požadovat zaplacení nejvýše zákonného úroku z prodlení, jiné sankce vůči Kupujícímu jsou nepřípustné.</w:t>
      </w:r>
    </w:p>
    <w:p w14:paraId="346D0EBF" w14:textId="77777777" w:rsidR="005C757A" w:rsidRPr="00683F9E" w:rsidRDefault="005C757A" w:rsidP="00A613F9">
      <w:pPr>
        <w:pStyle w:val="Odstavecseseznamem"/>
      </w:pPr>
      <w:r w:rsidRPr="00683F9E">
        <w:t>Smluvní pokuty i náhradu případné škody je Kupující oprávněn započíst proti pohledávce Prodávajícího. Zaplacením smluvních pokut není dotčena povinnost dále řádně plnit předmět Smlouvy.</w:t>
      </w:r>
    </w:p>
    <w:p w14:paraId="56DB8569" w14:textId="77777777" w:rsidR="005C757A" w:rsidRPr="00683F9E" w:rsidRDefault="005C757A" w:rsidP="00A613F9">
      <w:pPr>
        <w:pStyle w:val="Odstavecseseznamem"/>
      </w:pPr>
      <w:r w:rsidRPr="00683F9E">
        <w:t>Smluvní pokuty jsou splatné do 14 kalendářních dnů po obdržení písemné výzvy oprávněné strany k jejímu zaplacení na adresu povinné smluvní strany. Zaplacením smluvní pokuty není dotčeno právo na náhradu případně vzniklé škody, a to v plné výši.</w:t>
      </w:r>
    </w:p>
    <w:p w14:paraId="3E99E6AF" w14:textId="4ED6D611" w:rsidR="005C757A" w:rsidRPr="00683F9E" w:rsidRDefault="005C757A" w:rsidP="00A613F9">
      <w:pPr>
        <w:pStyle w:val="Odstavecseseznamem"/>
      </w:pPr>
      <w:r w:rsidRPr="00683F9E">
        <w:t xml:space="preserve">Zjistí-li některá ze smluvních stran překážky při plnění předmětu této Smlouvy, které znemožňují jeho řádnou realizaci, je povinna to oznámit bez zbytečného odkladu druhé smluvní straně, </w:t>
      </w:r>
      <w:r w:rsidR="00DB6E8C">
        <w:br/>
      </w:r>
      <w:r w:rsidRPr="00683F9E">
        <w:t>se kterou se dohodne na odstranění překážek.</w:t>
      </w:r>
    </w:p>
    <w:p w14:paraId="251D4D2C" w14:textId="77777777" w:rsidR="005C757A" w:rsidRPr="005C757A" w:rsidRDefault="005C757A" w:rsidP="00A613F9">
      <w:pPr>
        <w:pStyle w:val="Nadpis2"/>
      </w:pPr>
      <w:r w:rsidRPr="005C757A">
        <w:t>Ukončení smluvního vztahu, účinnost a platnost Smlouvy</w:t>
      </w:r>
    </w:p>
    <w:p w14:paraId="70265DB5" w14:textId="77777777" w:rsidR="005C757A" w:rsidRPr="005C757A" w:rsidRDefault="005C757A" w:rsidP="00A613F9">
      <w:pPr>
        <w:pStyle w:val="Odstavecseseznamem"/>
      </w:pPr>
      <w:r w:rsidRPr="005C757A">
        <w:t xml:space="preserve">Kupující je oprávněn odstoupit od Smlouvy v případě </w:t>
      </w:r>
      <w:proofErr w:type="spellStart"/>
      <w:r w:rsidRPr="005C757A">
        <w:t>podstatn</w:t>
      </w:r>
      <w:proofErr w:type="spellEnd"/>
      <w:r w:rsidRPr="005C757A">
        <w:rPr>
          <w:lang w:val="fr-FR"/>
        </w:rPr>
        <w:t>é</w:t>
      </w:r>
      <w:r w:rsidRPr="005C757A">
        <w:t xml:space="preserve">ho nebo </w:t>
      </w:r>
      <w:proofErr w:type="spellStart"/>
      <w:r w:rsidRPr="005C757A">
        <w:t>opakovan</w:t>
      </w:r>
      <w:proofErr w:type="spellEnd"/>
      <w:r w:rsidRPr="005C757A">
        <w:rPr>
          <w:lang w:val="fr-FR"/>
        </w:rPr>
        <w:t>é</w:t>
      </w:r>
      <w:r w:rsidRPr="005C757A">
        <w:t>ho porušení smluvní nebo zákonné</w:t>
      </w:r>
      <w:r w:rsidRPr="005C757A">
        <w:rPr>
          <w:lang w:val="fr-FR"/>
        </w:rPr>
        <w:t xml:space="preserve"> </w:t>
      </w:r>
      <w:r w:rsidRPr="005C757A">
        <w:t>povinnosti Prodávajícím. Za podstatné</w:t>
      </w:r>
      <w:r w:rsidRPr="005C757A">
        <w:rPr>
          <w:lang w:val="fr-FR"/>
        </w:rPr>
        <w:t xml:space="preserve"> </w:t>
      </w:r>
      <w:r w:rsidRPr="005C757A">
        <w:t xml:space="preserve">porušení smluvní povinnosti Prodávajícím se rozumí </w:t>
      </w:r>
      <w:proofErr w:type="spellStart"/>
      <w:r w:rsidRPr="005C757A">
        <w:t>zejm</w:t>
      </w:r>
      <w:proofErr w:type="spellEnd"/>
      <w:r w:rsidRPr="005C757A">
        <w:rPr>
          <w:lang w:val="fr-FR"/>
        </w:rPr>
        <w:t>é</w:t>
      </w:r>
      <w:r w:rsidRPr="005C757A">
        <w:t>na prodlení s termínem plnění dle čl. 4. odst. 4.1 t</w:t>
      </w:r>
      <w:r w:rsidRPr="005C757A">
        <w:rPr>
          <w:lang w:val="fr-FR"/>
        </w:rPr>
        <w:t>é</w:t>
      </w:r>
      <w:r w:rsidRPr="005C757A">
        <w:t>to Smlouvy delším než 10 kalendářních dnů, opakované dodání vadného zboží, případně další skutečnosti na straně Prodávajícího znemožňující řádné užívání předmětu plnění Kupujícím.</w:t>
      </w:r>
    </w:p>
    <w:p w14:paraId="0AE5E8F6" w14:textId="77777777" w:rsidR="005C757A" w:rsidRPr="005C757A" w:rsidRDefault="005C757A" w:rsidP="00A613F9">
      <w:pPr>
        <w:pStyle w:val="Odstavecseseznamem"/>
      </w:pPr>
      <w:r w:rsidRPr="005C757A">
        <w:t>Kupující je dá</w:t>
      </w:r>
      <w:r w:rsidRPr="005C757A">
        <w:rPr>
          <w:lang w:val="nl-NL"/>
        </w:rPr>
        <w:t>le opr</w:t>
      </w:r>
      <w:proofErr w:type="spellStart"/>
      <w:r w:rsidRPr="005C757A">
        <w:t>ávněn</w:t>
      </w:r>
      <w:proofErr w:type="spellEnd"/>
      <w:r w:rsidRPr="005C757A">
        <w:t xml:space="preserve"> od Smlouvy odstoupit v případě, že vůči majetku Prodávajícího probíhá </w:t>
      </w:r>
      <w:r w:rsidRPr="005C757A">
        <w:rPr>
          <w:lang w:val="es-ES_tradnl"/>
        </w:rPr>
        <w:t>insolven</w:t>
      </w:r>
      <w:r w:rsidRPr="005C757A">
        <w:t>ční řízení, v němž bylo vydáno rozhodnutí o úpadku anebo i v případě, ž</w:t>
      </w:r>
      <w:r w:rsidRPr="005C757A">
        <w:rPr>
          <w:lang w:val="it-IT"/>
        </w:rPr>
        <w:t>e insolven</w:t>
      </w:r>
      <w:r w:rsidRPr="005C757A">
        <w:t xml:space="preserve">ční návrh byl zamítnut proto, že majetek nepostačuje k úhradě nákladů </w:t>
      </w:r>
      <w:r w:rsidRPr="005C757A">
        <w:rPr>
          <w:lang w:val="es-ES_tradnl"/>
        </w:rPr>
        <w:t>insolven</w:t>
      </w:r>
      <w:proofErr w:type="spellStart"/>
      <w:r w:rsidRPr="005C757A">
        <w:t>čního</w:t>
      </w:r>
      <w:proofErr w:type="spellEnd"/>
      <w:r w:rsidRPr="005C757A">
        <w:t xml:space="preserve"> řízení. Rovněž pak v případě, kdy Prodávající vstoupí do likvidace.</w:t>
      </w:r>
    </w:p>
    <w:p w14:paraId="3126D0C0" w14:textId="77777777" w:rsidR="005C757A" w:rsidRPr="00683F9E" w:rsidRDefault="005C757A" w:rsidP="00A613F9">
      <w:pPr>
        <w:pStyle w:val="Odstavecseseznamem"/>
      </w:pPr>
      <w:r w:rsidRPr="005C757A">
        <w:t>Kupující je oprávněn od Smlouvy odstoupit v případě, že se Prodávající dopustil jednání, kter</w:t>
      </w:r>
      <w:r w:rsidRPr="00683F9E">
        <w:t xml:space="preserve">é </w:t>
      </w:r>
      <w:r w:rsidRPr="005C757A">
        <w:t xml:space="preserve">svým obsahem nebo účelem odporuje zákonu nebo jej obchází anebo se </w:t>
      </w:r>
      <w:proofErr w:type="gramStart"/>
      <w:r w:rsidRPr="005C757A">
        <w:t>příčí</w:t>
      </w:r>
      <w:proofErr w:type="gramEnd"/>
      <w:r w:rsidRPr="005C757A">
        <w:t xml:space="preserve"> dobrým mravům. </w:t>
      </w:r>
    </w:p>
    <w:p w14:paraId="3923361C" w14:textId="22DF3134" w:rsidR="005C757A" w:rsidRPr="00683F9E" w:rsidRDefault="005C757A" w:rsidP="00A613F9">
      <w:pPr>
        <w:pStyle w:val="Odstavecseseznamem"/>
      </w:pPr>
      <w:r w:rsidRPr="00683F9E">
        <w:lastRenderedPageBreak/>
        <w:t xml:space="preserve">Každá ze smluvních stran je dále oprávněna písemně odstoupit od Smlouvy v případě, že nastane okolnost, kterou nebylo možno při podpisu této Smlouvy předvídat a kterou nelze odstranit </w:t>
      </w:r>
      <w:r w:rsidR="00DB6E8C">
        <w:br/>
      </w:r>
      <w:r w:rsidRPr="00683F9E">
        <w:t>(tzv. okolnost vyšší moci), v jejímž důsledku jedna ze smluvních stran po dobu delší než 14 dnů nemůže plnit své závazky ze Smlouvy.</w:t>
      </w:r>
    </w:p>
    <w:p w14:paraId="16DF9A47" w14:textId="77777777" w:rsidR="005C757A" w:rsidRPr="00683F9E" w:rsidRDefault="005C757A" w:rsidP="00A613F9">
      <w:pPr>
        <w:pStyle w:val="Odstavecseseznamem"/>
      </w:pPr>
      <w:r w:rsidRPr="00683F9E">
        <w:t>Oznámení o odstoupení Prodávajícího od Smlouvy musí vždy obsahovat zdůvodnění. Vzájemné pohledávky smluvních stran vzniklé ke dni odstoupení od Smlouvy podle tohoto článku se vypořádají vzájemným zápočtem, přičemž tento zápočet provede Kupující.</w:t>
      </w:r>
    </w:p>
    <w:p w14:paraId="1B2E61EC" w14:textId="77777777" w:rsidR="005C757A" w:rsidRPr="00683F9E" w:rsidRDefault="005C757A" w:rsidP="00A613F9">
      <w:pPr>
        <w:pStyle w:val="Odstavecseseznamem"/>
      </w:pPr>
      <w:r w:rsidRPr="00683F9E">
        <w:t>Za den odstoupení od Smlouvy se považuje den, kdy bylo písemné oznámení o odstoupení oprávněné smluvní strany doručeno druhé smluvní straně. Okamžikem doručení se odstoupení stává účinným. Odstoupením od Smlouvy nejsou dotčena práva smluvních stran na úhradu splatné smluvní pokuty a na náhradu škody.</w:t>
      </w:r>
    </w:p>
    <w:p w14:paraId="5D6F6330" w14:textId="77777777" w:rsidR="005C757A" w:rsidRPr="005C757A" w:rsidRDefault="005C757A" w:rsidP="00A613F9">
      <w:pPr>
        <w:pStyle w:val="Odstavecseseznamem"/>
      </w:pPr>
      <w:r w:rsidRPr="005C757A">
        <w:t xml:space="preserve">Účinnost této Smlouvy dále zaniká: </w:t>
      </w:r>
    </w:p>
    <w:p w14:paraId="153D1B15" w14:textId="77777777" w:rsidR="005C757A" w:rsidRPr="005C757A" w:rsidRDefault="005C757A" w:rsidP="003934DB">
      <w:pPr>
        <w:pStyle w:val="Odstavecseseznamem"/>
        <w:numPr>
          <w:ilvl w:val="0"/>
          <w:numId w:val="31"/>
        </w:numPr>
        <w:ind w:left="851" w:hanging="284"/>
      </w:pPr>
      <w:r w:rsidRPr="005C757A">
        <w:t>splněním,</w:t>
      </w:r>
    </w:p>
    <w:p w14:paraId="6444A4A8" w14:textId="77777777" w:rsidR="005C757A" w:rsidRPr="005C757A" w:rsidRDefault="005C757A" w:rsidP="003934DB">
      <w:pPr>
        <w:pStyle w:val="Odstavecseseznamem"/>
        <w:numPr>
          <w:ilvl w:val="0"/>
          <w:numId w:val="31"/>
        </w:numPr>
        <w:ind w:left="851" w:hanging="284"/>
      </w:pPr>
      <w:r w:rsidRPr="005C757A">
        <w:t>písemnou dohodou obou smluvních stran,</w:t>
      </w:r>
    </w:p>
    <w:p w14:paraId="386DAB6E" w14:textId="77777777" w:rsidR="005C757A" w:rsidRPr="00A613F9" w:rsidRDefault="005C757A" w:rsidP="003934DB">
      <w:pPr>
        <w:pStyle w:val="Odstavecseseznamem"/>
        <w:numPr>
          <w:ilvl w:val="0"/>
          <w:numId w:val="31"/>
        </w:numPr>
        <w:ind w:left="851" w:hanging="284"/>
      </w:pPr>
      <w:r w:rsidRPr="005C757A">
        <w:t xml:space="preserve">výpovědí Kupujícího i bez udání důvodu, přičemž výpovědní doba činí jeden měsíc </w:t>
      </w:r>
      <w:r w:rsidRPr="005C757A">
        <w:br/>
        <w:t xml:space="preserve">a počne běžet prvním dnem měsíce následujícího po jejím doručení druhé smluvní straně. </w:t>
      </w:r>
    </w:p>
    <w:p w14:paraId="6256721A" w14:textId="11BB1BA1" w:rsidR="005C757A" w:rsidRDefault="005C757A" w:rsidP="00A613F9">
      <w:pPr>
        <w:pStyle w:val="Odstavecseseznamem"/>
      </w:pPr>
      <w:r w:rsidRPr="005C757A">
        <w:t xml:space="preserve">Kupující je oprávněn odstoupit od Smlouvy, jestliže </w:t>
      </w:r>
      <w:r w:rsidRPr="00683F9E">
        <w:rPr>
          <w:rFonts w:eastAsiaTheme="minorHAnsi"/>
          <w:lang w:eastAsia="en-US"/>
        </w:rPr>
        <w:t>bude</w:t>
      </w:r>
      <w:r w:rsidRPr="005C757A">
        <w:t xml:space="preserve"> zjištěno, že Prodávající podléhá mezinárodním sankcím ekonomického nebo individuálního charakteru přijatých Evropskou unií v souvislosti s ruskou/běloruskou agresí na území Ukrajiny.</w:t>
      </w:r>
    </w:p>
    <w:p w14:paraId="03FDB6C5" w14:textId="6905F0BB" w:rsidR="005C757A" w:rsidRPr="005C757A" w:rsidRDefault="005C757A" w:rsidP="00A613F9">
      <w:pPr>
        <w:pStyle w:val="Nadpis2"/>
      </w:pPr>
      <w:r w:rsidRPr="005C757A">
        <w:t>Kontaktní osoby</w:t>
      </w:r>
    </w:p>
    <w:p w14:paraId="3759644E" w14:textId="03E52432" w:rsidR="005C757A" w:rsidRPr="005C757A" w:rsidRDefault="005C757A" w:rsidP="00A613F9">
      <w:pPr>
        <w:pStyle w:val="Odstavecseseznamem"/>
      </w:pPr>
      <w:r w:rsidRPr="005C757A">
        <w:t xml:space="preserve">Kontaktní osobou zodpovědnou za Kupujícího v záležitostech věcného plnění Smlouvy </w:t>
      </w:r>
      <w:r w:rsidR="00DB6E8C">
        <w:br/>
      </w:r>
      <w:r w:rsidRPr="005C757A">
        <w:t xml:space="preserve">a fakturace je </w:t>
      </w:r>
      <w:r w:rsidR="004F60CB">
        <w:rPr>
          <w:color w:val="auto"/>
        </w:rPr>
        <w:t>[BYLO ANONYMIZOVÁNO]</w:t>
      </w:r>
      <w:r w:rsidRPr="005C757A">
        <w:t>, e-mail:</w:t>
      </w:r>
      <w:r w:rsidR="004F60CB">
        <w:t xml:space="preserve"> </w:t>
      </w:r>
      <w:r w:rsidR="004F60CB">
        <w:rPr>
          <w:color w:val="auto"/>
        </w:rPr>
        <w:t>[BYLO ANONYMIZOVÁNO]</w:t>
      </w:r>
      <w:r w:rsidRPr="00A613F9">
        <w:t xml:space="preserve">, </w:t>
      </w:r>
      <w:r w:rsidR="00DB6E8C">
        <w:br/>
      </w:r>
      <w:r w:rsidRPr="005C757A">
        <w:t xml:space="preserve">tel.: </w:t>
      </w:r>
      <w:r w:rsidR="004F60CB">
        <w:rPr>
          <w:color w:val="auto"/>
        </w:rPr>
        <w:t>[BYLO ANONYMIZOVÁNO]</w:t>
      </w:r>
      <w:r w:rsidRPr="005C757A">
        <w:t xml:space="preserve"> nebo jí pověřené osoby. V případě nepřítomnosti těchto osob </w:t>
      </w:r>
      <w:r w:rsidR="00DB6E8C">
        <w:br/>
      </w:r>
      <w:r w:rsidRPr="005C757A">
        <w:t>je v uvedených záležitostech kontaktní osobou jejich představený.</w:t>
      </w:r>
    </w:p>
    <w:p w14:paraId="7B69DBC6" w14:textId="1173AA38" w:rsidR="005C757A" w:rsidRPr="00683F9E" w:rsidRDefault="005C757A" w:rsidP="004B35CC">
      <w:pPr>
        <w:pStyle w:val="Odstavecseseznamem"/>
      </w:pPr>
      <w:bookmarkStart w:id="3" w:name="_Hlk176954632"/>
      <w:r w:rsidRPr="005C757A">
        <w:t>Kontaktní osobou odpovědnou za Prodávajícího ve všech </w:t>
      </w:r>
      <w:r w:rsidRPr="00C471A8">
        <w:t>záležitostech je</w:t>
      </w:r>
      <w:r w:rsidR="00C471A8" w:rsidRPr="00C471A8">
        <w:t xml:space="preserve"> </w:t>
      </w:r>
      <w:r w:rsidR="004F60CB">
        <w:rPr>
          <w:color w:val="auto"/>
        </w:rPr>
        <w:t>[BYLO ANONYMIZOVÁNO]</w:t>
      </w:r>
      <w:r w:rsidRPr="00F528A2">
        <w:rPr>
          <w:color w:val="222222"/>
        </w:rPr>
        <w:t>,</w:t>
      </w:r>
      <w:r w:rsidR="003934DB" w:rsidRPr="00F528A2">
        <w:rPr>
          <w:color w:val="222222"/>
        </w:rPr>
        <w:t xml:space="preserve"> </w:t>
      </w:r>
      <w:r w:rsidRPr="00F528A2">
        <w:rPr>
          <w:color w:val="222222"/>
        </w:rPr>
        <w:t>tel.:</w:t>
      </w:r>
      <w:r w:rsidR="003934DB" w:rsidRPr="00F528A2">
        <w:rPr>
          <w:color w:val="222222"/>
        </w:rPr>
        <w:t> </w:t>
      </w:r>
      <w:r w:rsidR="004F60CB">
        <w:rPr>
          <w:color w:val="auto"/>
        </w:rPr>
        <w:t>[BYLO ANONYMIZOVÁNO]</w:t>
      </w:r>
      <w:r w:rsidRPr="00F528A2">
        <w:rPr>
          <w:color w:val="222222"/>
        </w:rPr>
        <w:t>, e-mail:</w:t>
      </w:r>
      <w:r w:rsidR="004F60CB">
        <w:t xml:space="preserve"> </w:t>
      </w:r>
      <w:r w:rsidR="004F60CB">
        <w:rPr>
          <w:color w:val="auto"/>
        </w:rPr>
        <w:t>[BYLO ANONYMIZOVÁNO]</w:t>
      </w:r>
      <w:r w:rsidRPr="00F528A2">
        <w:rPr>
          <w:color w:val="222222"/>
        </w:rPr>
        <w:t>, či</w:t>
      </w:r>
      <w:r w:rsidRPr="00C471A8">
        <w:t xml:space="preserve"> osoba pověřená.</w:t>
      </w:r>
    </w:p>
    <w:bookmarkEnd w:id="3"/>
    <w:p w14:paraId="27213A29" w14:textId="5A0F71DA" w:rsidR="005C757A" w:rsidRPr="00683F9E" w:rsidRDefault="005C757A" w:rsidP="00A613F9">
      <w:pPr>
        <w:pStyle w:val="Odstavecseseznamem"/>
      </w:pPr>
      <w:r w:rsidRPr="00683F9E">
        <w:t>O případných změnách kontaktních osob musí být vždy písemně (e-mailem) informována druhá smluvní strana.</w:t>
      </w:r>
    </w:p>
    <w:p w14:paraId="466473BB" w14:textId="77777777" w:rsidR="005C757A" w:rsidRPr="005C757A" w:rsidRDefault="005C757A" w:rsidP="00A613F9">
      <w:pPr>
        <w:pStyle w:val="Nadpis2"/>
      </w:pPr>
      <w:r w:rsidRPr="005C757A">
        <w:t xml:space="preserve"> Zvláštní ujednání</w:t>
      </w:r>
    </w:p>
    <w:p w14:paraId="16B8B46A" w14:textId="77777777" w:rsidR="005C757A" w:rsidRPr="00683F9E" w:rsidRDefault="005C757A" w:rsidP="00A613F9">
      <w:pPr>
        <w:pStyle w:val="Odstavecseseznamem"/>
      </w:pPr>
      <w:r w:rsidRPr="00683F9E">
        <w:t>Prodávající není oprávněn postoupit pohledávku nebo její část vyplývající z této Smlouvy vůči Kupujícímu třetí osobě bez předchozího písemného souhlasu Kupujícího.</w:t>
      </w:r>
    </w:p>
    <w:p w14:paraId="46EDF410" w14:textId="77777777" w:rsidR="005C757A" w:rsidRPr="00683F9E" w:rsidRDefault="005C757A" w:rsidP="00A613F9">
      <w:pPr>
        <w:pStyle w:val="Odstavecseseznamem"/>
      </w:pPr>
      <w:r w:rsidRPr="00683F9E">
        <w:t xml:space="preserve">V souladu se zákonem č. 340/2015 Sb., zákon o zvláštních podmínkách účinnosti některých smluv, uveřejňování těchto smluv a o registru smluv (zákon o registru smluv) </w:t>
      </w:r>
      <w:r w:rsidRPr="00FB75B2">
        <w:t>zajistí Kupující uveřejnění celého textu Smlouvy, vyjma osobních údajů, a metadat Smlouvy v registru smluv</w:t>
      </w:r>
      <w:r w:rsidRPr="00683F9E">
        <w:t xml:space="preserve"> včetně případných oprav uveřejnění s tím, že nezajistí-li Kupující uveřejnění Smlouvy nebo metadat Smlouvy v registru smluv do 30 dnů od uzavření Smlouvy, pak je oprávněn zajistit jejich uveřejnění Prodávající ve lhůtě tří měsíců od uzavření Smlouvy.</w:t>
      </w:r>
    </w:p>
    <w:p w14:paraId="31B8F470" w14:textId="77777777" w:rsidR="005C757A" w:rsidRPr="00683F9E" w:rsidRDefault="005C757A" w:rsidP="00A613F9">
      <w:pPr>
        <w:pStyle w:val="Odstavecseseznamem"/>
      </w:pPr>
      <w:r w:rsidRPr="00683F9E">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1F863260" w14:textId="49D12CB8" w:rsidR="005C757A" w:rsidRPr="00683F9E" w:rsidRDefault="005C757A" w:rsidP="00A613F9">
      <w:pPr>
        <w:pStyle w:val="Odstavecseseznamem"/>
      </w:pPr>
      <w:r w:rsidRPr="00683F9E">
        <w:lastRenderedPageBreak/>
        <w:t xml:space="preserve">Prodávající poskytne Kupujícímu či oprávněným orgánům maximální možnou součinnost při provádění kontroly projektu, z něhož je plnění Smlouvy hrazeno, </w:t>
      </w:r>
      <w:proofErr w:type="gramStart"/>
      <w:r w:rsidRPr="00683F9E">
        <w:t>předloží</w:t>
      </w:r>
      <w:proofErr w:type="gramEnd"/>
      <w:r w:rsidRPr="00683F9E">
        <w:t xml:space="preserve"> na vyžádání doklady vztahující se k předmětu Smlouvy a doloží další významné skutečnosti požadované Kupujícím či oprávněným orgánem. Prodávající je povinen umožnit Kupujícímu či oprávněným orgánům výkon práva kontroly, a to po celou dobu, po kterou je to vyžadováno pravidly daného operačního programu případně jinými předpisy EU nebo ČR, tj. pro OP JAK do 31. 12. 2040. </w:t>
      </w:r>
      <w:r w:rsidR="006B1D57">
        <w:br/>
      </w:r>
      <w:r w:rsidRPr="00683F9E">
        <w:t xml:space="preserve">Po tuto dobu je také povinen zajistit i archivaci dokumentů. </w:t>
      </w:r>
    </w:p>
    <w:p w14:paraId="7A473D80" w14:textId="77777777" w:rsidR="005C757A" w:rsidRPr="005C757A" w:rsidRDefault="005C757A" w:rsidP="00A613F9">
      <w:pPr>
        <w:pStyle w:val="Nadpis2"/>
      </w:pPr>
      <w:r w:rsidRPr="005C757A">
        <w:t xml:space="preserve"> Závěrečná ujednání</w:t>
      </w:r>
    </w:p>
    <w:p w14:paraId="1A0F5349" w14:textId="77777777" w:rsidR="005C757A" w:rsidRPr="00FB75B2" w:rsidRDefault="005C757A" w:rsidP="00A613F9">
      <w:pPr>
        <w:pStyle w:val="Odstavecseseznamem"/>
      </w:pPr>
      <w:r w:rsidRPr="005C757A">
        <w:t xml:space="preserve">Smlouva nabývá platnosti dnem jejího podpisu druhou ze smluvních stran. </w:t>
      </w:r>
      <w:r w:rsidRPr="00FB75B2">
        <w:t>Účinnosti nabývá Smlouva dnem jejího zveřejnění v registru smluv. Realizace plnění je tedy možná až od data účinnosti.</w:t>
      </w:r>
    </w:p>
    <w:p w14:paraId="58FACDB1" w14:textId="78AD5C77" w:rsidR="005C757A" w:rsidRPr="005C757A" w:rsidRDefault="005C757A" w:rsidP="00A613F9">
      <w:pPr>
        <w:pStyle w:val="Odstavecseseznamem"/>
      </w:pPr>
      <w:r w:rsidRPr="005C757A">
        <w:t xml:space="preserve">Prodávající dává Kupujícímu souhlas s využíváním údajů o této Smlouvě a jejím plnění a k poskytování informací o Smlouvě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Prováděcím nařízení Komise (EU) č. 1011/2014 ze dne 22. září 2014, kterým se stanoví prováděcí pravidla k nařízení Evropského parlamentu a Rady (EU) </w:t>
      </w:r>
      <w:r w:rsidR="006B1D57">
        <w:br/>
      </w:r>
      <w:r w:rsidRPr="005C757A">
        <w:t>č. 1303/2013, pokud jde o vzory pro předkládání určitých informací Komisi, a podrobná pravidla týkající se výměny informací mezi příjemci a řídicími orgány, certifikačními orgány, auditními orgány a zprostředkujícími subjekty.</w:t>
      </w:r>
    </w:p>
    <w:p w14:paraId="28B1E5A8" w14:textId="77777777" w:rsidR="005C757A" w:rsidRPr="005C757A" w:rsidRDefault="005C757A" w:rsidP="00A613F9">
      <w:pPr>
        <w:pStyle w:val="Odstavecseseznamem"/>
      </w:pPr>
      <w:r w:rsidRPr="005C757A">
        <w:t>Prodávající je povinen po celou dobu realizace této Smlouvy postupovat v souladu s nařízením Evropského parlamentu a Rady 2016/679 (GDPR) a zákonem č. 110/2019 Sb., o zpracování osobních údajů.</w:t>
      </w:r>
    </w:p>
    <w:p w14:paraId="4BC41627" w14:textId="53ECB352" w:rsidR="005C757A" w:rsidRPr="005C757A" w:rsidRDefault="005C757A" w:rsidP="00A613F9">
      <w:pPr>
        <w:pStyle w:val="Odstavecseseznamem"/>
      </w:pPr>
      <w:r w:rsidRPr="005C757A">
        <w:t>Tato Smlouva se uzavírá v písemné formě, přičemž veškeré její změny je možno učinit jen v</w:t>
      </w:r>
      <w:r w:rsidR="003934DB">
        <w:t> </w:t>
      </w:r>
      <w:r w:rsidRPr="005C757A">
        <w:t xml:space="preserve">písemné formě, a to vzestupně číslovanými dodatky podepsanými oběma smluvními stranami. Změny fakturačních údajů či změny kontaktních osob nevyžadují dodatek ke Smlouvě. V tomto případě </w:t>
      </w:r>
      <w:proofErr w:type="gramStart"/>
      <w:r w:rsidRPr="005C757A">
        <w:t>postačí</w:t>
      </w:r>
      <w:proofErr w:type="gramEnd"/>
      <w:r w:rsidRPr="005C757A">
        <w:t xml:space="preserve"> písemné oznámení druhé smluvní straně.</w:t>
      </w:r>
    </w:p>
    <w:p w14:paraId="3C92B1E1" w14:textId="77777777" w:rsidR="005C757A" w:rsidRPr="005C757A" w:rsidRDefault="005C757A" w:rsidP="00A613F9">
      <w:pPr>
        <w:pStyle w:val="Odstavecseseznamem"/>
      </w:pPr>
      <w:r w:rsidRPr="005C757A">
        <w:t>Práva a povinnosti touto Smlouvou neupravené či upravené jen částečně se řídí příslušnými ustanoveními OZ.</w:t>
      </w:r>
    </w:p>
    <w:p w14:paraId="51508FB6" w14:textId="77777777" w:rsidR="005C757A" w:rsidRPr="005C757A" w:rsidRDefault="005C757A" w:rsidP="00A613F9">
      <w:pPr>
        <w:pStyle w:val="Odstavecseseznamem"/>
      </w:pPr>
      <w:r w:rsidRPr="005C757A">
        <w:t xml:space="preserve">Pokud se kterékoli ustanovení této Smlouvy stane nebo bude shledáno neplatným nebo nevymahatelným, nebude tím dotčena platnost a vymahatelnost ostatních ustanovení této Smlouvy. Smluvní strany se zavazují řádně jednat za účelem nahrazení neplatného či nevymahatelného ustanovení ustanovením platným a vymahatelným v souladu </w:t>
      </w:r>
      <w:r w:rsidRPr="005C757A">
        <w:br/>
        <w:t>s účelem této Smlouvy.</w:t>
      </w:r>
    </w:p>
    <w:p w14:paraId="1AA610B6" w14:textId="49CD94CF" w:rsidR="005C757A" w:rsidRPr="005C757A" w:rsidRDefault="005C757A" w:rsidP="00A613F9">
      <w:pPr>
        <w:pStyle w:val="Odstavecseseznamem"/>
      </w:pPr>
      <w:r w:rsidRPr="005C757A">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2B57DF00" w14:textId="33B4C512" w:rsidR="003934DB" w:rsidRDefault="005C757A" w:rsidP="00CC22CA">
      <w:pPr>
        <w:pStyle w:val="Odstavecseseznamem"/>
      </w:pPr>
      <w:r w:rsidRPr="005C757A">
        <w:t xml:space="preserve">Smluvní strany prohlašují, že osoby podepisující tuto Smlouvu jsou k tomuto úkonu oprávněny, Smlouva byla sepsána podle jejich pravé a svobodné vůle, nikoliv v tísni a za nevýhodných podmínek, že si Smlouvu přečetly, s jejím obsahem souhlasí a na důkaz toho připojují </w:t>
      </w:r>
      <w:r w:rsidRPr="00114862">
        <w:t>vlastnoruční</w:t>
      </w:r>
      <w:r w:rsidRPr="005C757A">
        <w:t xml:space="preserve"> podpisy.</w:t>
      </w:r>
    </w:p>
    <w:p w14:paraId="449D0175" w14:textId="77777777" w:rsidR="00CC22CA" w:rsidRDefault="00CC22CA" w:rsidP="00CC22CA">
      <w:pPr>
        <w:pStyle w:val="Nadpis2"/>
        <w:numPr>
          <w:ilvl w:val="0"/>
          <w:numId w:val="0"/>
        </w:numPr>
        <w:ind w:left="357"/>
        <w:jc w:val="both"/>
      </w:pPr>
    </w:p>
    <w:p w14:paraId="55A8AEF8" w14:textId="77777777" w:rsidR="00CC22CA" w:rsidRPr="00CC22CA" w:rsidRDefault="00CC22CA" w:rsidP="00CC22CA"/>
    <w:p w14:paraId="7D1A7984" w14:textId="77777777" w:rsidR="00CC22CA" w:rsidRDefault="00CC22CA" w:rsidP="00CC22CA"/>
    <w:p w14:paraId="5D4B55FD" w14:textId="77777777" w:rsidR="00CC22CA" w:rsidRPr="00CC22CA" w:rsidRDefault="00CC22CA" w:rsidP="00CC22CA"/>
    <w:p w14:paraId="5FC2E784" w14:textId="77777777" w:rsidR="005C757A" w:rsidRPr="005C757A" w:rsidRDefault="005C757A" w:rsidP="00CC22CA">
      <w:pPr>
        <w:pStyle w:val="Odstavecseseznamem"/>
      </w:pPr>
      <w:r w:rsidRPr="005C757A">
        <w:t>Nedílnou součástí této Smlouvy je následující příloha:</w:t>
      </w:r>
    </w:p>
    <w:p w14:paraId="3DD3FE85" w14:textId="2795318D" w:rsidR="005C757A" w:rsidRPr="00A613F9" w:rsidRDefault="00CC22CA" w:rsidP="003934DB">
      <w:pPr>
        <w:ind w:left="709" w:hanging="709"/>
      </w:pPr>
      <w:r>
        <w:tab/>
      </w:r>
      <w:r w:rsidR="005C757A" w:rsidRPr="00A613F9">
        <w:t xml:space="preserve">Příloha č. 1 – </w:t>
      </w:r>
      <w:r w:rsidR="005C757A" w:rsidRPr="00A613F9">
        <w:rPr>
          <w:lang w:eastAsia="cs-CZ"/>
        </w:rPr>
        <w:t>Specifikace předmětu plnění</w:t>
      </w:r>
    </w:p>
    <w:p w14:paraId="61CA8BC8" w14:textId="77777777" w:rsidR="003934DB" w:rsidRDefault="003934DB" w:rsidP="00E91D8A"/>
    <w:p w14:paraId="5E7CB8E5" w14:textId="77777777" w:rsidR="003934DB" w:rsidRDefault="003934DB" w:rsidP="00E91D8A"/>
    <w:p w14:paraId="2B41D022" w14:textId="66884C14" w:rsidR="005C757A" w:rsidRPr="00A613F9" w:rsidRDefault="005C757A" w:rsidP="00E91D8A">
      <w:r w:rsidRPr="00A613F9">
        <w:t>V</w:t>
      </w:r>
      <w:r w:rsidR="004F60CB">
        <w:t> </w:t>
      </w:r>
      <w:r w:rsidRPr="00A613F9">
        <w:t>Praze</w:t>
      </w:r>
      <w:r w:rsidR="004F60CB">
        <w:t xml:space="preserve"> 23. 09. 2024</w:t>
      </w:r>
      <w:r w:rsidRPr="00A613F9">
        <w:tab/>
        <w:t>V</w:t>
      </w:r>
      <w:r w:rsidR="004F60CB">
        <w:t> </w:t>
      </w:r>
      <w:r w:rsidR="007C499D">
        <w:t>Brně</w:t>
      </w:r>
      <w:r w:rsidR="004F60CB">
        <w:t xml:space="preserve"> 20. 9. 2024</w:t>
      </w:r>
    </w:p>
    <w:p w14:paraId="556E5E3E" w14:textId="77777777" w:rsidR="005C757A" w:rsidRPr="00A613F9" w:rsidRDefault="005C757A" w:rsidP="00E91D8A"/>
    <w:p w14:paraId="4E745C6D" w14:textId="2EC388E7" w:rsidR="005C757A" w:rsidRPr="00A613F9" w:rsidRDefault="005C757A" w:rsidP="00E91D8A">
      <w:r w:rsidRPr="00A613F9">
        <w:t xml:space="preserve">Za </w:t>
      </w:r>
      <w:proofErr w:type="gramStart"/>
      <w:r w:rsidRPr="00A613F9">
        <w:t xml:space="preserve">Kupujícího:   </w:t>
      </w:r>
      <w:proofErr w:type="gramEnd"/>
      <w:r w:rsidRPr="00A613F9">
        <w:t xml:space="preserve">                                                                  </w:t>
      </w:r>
      <w:r w:rsidRPr="00A613F9">
        <w:tab/>
        <w:t>Za Prodávajícího:</w:t>
      </w:r>
    </w:p>
    <w:p w14:paraId="0C3F4311" w14:textId="77777777" w:rsidR="003934DB" w:rsidRDefault="003934DB" w:rsidP="00E91D8A"/>
    <w:p w14:paraId="0271533D" w14:textId="635013D0" w:rsidR="003934DB" w:rsidRDefault="003934DB" w:rsidP="00E91D8A"/>
    <w:p w14:paraId="1214F625" w14:textId="4D5CC686" w:rsidR="00A8687B" w:rsidRDefault="004F60CB" w:rsidP="00E91D8A">
      <w:r>
        <w:rPr>
          <w:rFonts w:asciiTheme="minorHAnsi" w:hAnsiTheme="minorHAnsi" w:cstheme="minorHAnsi"/>
        </w:rPr>
        <w:t>[BYLO ANONYMIZOVÁNO]</w:t>
      </w:r>
      <w:r>
        <w:rPr>
          <w:rFonts w:asciiTheme="minorHAnsi" w:hAnsiTheme="minorHAnsi" w:cstheme="minorHAnsi"/>
        </w:rPr>
        <w:tab/>
      </w:r>
      <w:bookmarkStart w:id="4" w:name="OLE_LINK1"/>
      <w:r>
        <w:rPr>
          <w:rFonts w:asciiTheme="minorHAnsi" w:hAnsiTheme="minorHAnsi" w:cstheme="minorHAnsi"/>
        </w:rPr>
        <w:t>[BYLO ANONYMIZOVÁNO]</w:t>
      </w:r>
      <w:bookmarkEnd w:id="4"/>
    </w:p>
    <w:p w14:paraId="34A0E979" w14:textId="77777777" w:rsidR="003934DB" w:rsidRDefault="003934DB" w:rsidP="00E91D8A"/>
    <w:p w14:paraId="63161F39" w14:textId="59967AAD" w:rsidR="003934DB" w:rsidRDefault="005C757A" w:rsidP="003934DB">
      <w:bookmarkStart w:id="5" w:name="_Hlk128987968"/>
      <w:r w:rsidRPr="00A613F9">
        <w:t>…………………………………</w:t>
      </w:r>
      <w:bookmarkEnd w:id="5"/>
      <w:r w:rsidRPr="00A613F9">
        <w:t xml:space="preserve">                                            </w:t>
      </w:r>
      <w:r w:rsidRPr="00A613F9">
        <w:tab/>
      </w:r>
      <w:r w:rsidR="003934DB" w:rsidRPr="003934DB">
        <w:t>…………………………………</w:t>
      </w:r>
    </w:p>
    <w:p w14:paraId="4D5565F1" w14:textId="091E53E5" w:rsidR="007C499D" w:rsidRDefault="005C757A" w:rsidP="003934DB">
      <w:pPr>
        <w:spacing w:before="0" w:after="0"/>
        <w:rPr>
          <w:rFonts w:asciiTheme="minorHAnsi" w:hAnsiTheme="minorHAnsi" w:cstheme="minorHAnsi"/>
        </w:rPr>
      </w:pPr>
      <w:r w:rsidRPr="00A613F9">
        <w:rPr>
          <w:rFonts w:asciiTheme="minorHAnsi" w:hAnsiTheme="minorHAnsi" w:cstheme="minorHAnsi"/>
        </w:rPr>
        <w:t xml:space="preserve">Bc. Jan </w:t>
      </w:r>
      <w:r w:rsidRPr="003934DB">
        <w:rPr>
          <w:rFonts w:asciiTheme="minorHAnsi" w:hAnsiTheme="minorHAnsi" w:cstheme="minorHAnsi"/>
        </w:rPr>
        <w:t>Frisch</w:t>
      </w:r>
      <w:r w:rsidR="00A8687B">
        <w:rPr>
          <w:rFonts w:asciiTheme="minorHAnsi" w:hAnsiTheme="minorHAnsi" w:cstheme="minorHAnsi"/>
        </w:rPr>
        <w:tab/>
      </w:r>
      <w:r w:rsidR="00632A47">
        <w:rPr>
          <w:rFonts w:asciiTheme="minorHAnsi" w:hAnsiTheme="minorHAnsi" w:cstheme="minorHAnsi"/>
        </w:rPr>
        <w:t>[BYLO ANONYMIZOVÁNO]</w:t>
      </w:r>
    </w:p>
    <w:p w14:paraId="2376AF7C" w14:textId="3298CBB3" w:rsidR="00A8687B" w:rsidRPr="003934DB" w:rsidRDefault="00A8687B" w:rsidP="003934DB">
      <w:pPr>
        <w:spacing w:before="0" w:after="0"/>
        <w:rPr>
          <w:rFonts w:asciiTheme="minorHAnsi" w:hAnsiTheme="minorHAnsi" w:cstheme="minorHAnsi"/>
        </w:rPr>
      </w:pPr>
      <w:r>
        <w:rPr>
          <w:rFonts w:asciiTheme="minorHAnsi" w:hAnsiTheme="minorHAnsi" w:cstheme="minorHAnsi"/>
        </w:rPr>
        <w:t>ředitel odboru technické pomoci</w:t>
      </w:r>
      <w:r>
        <w:rPr>
          <w:rFonts w:asciiTheme="minorHAnsi" w:hAnsiTheme="minorHAnsi" w:cstheme="minorHAnsi"/>
        </w:rPr>
        <w:tab/>
      </w:r>
      <w:r w:rsidR="007C499D">
        <w:rPr>
          <w:rFonts w:asciiTheme="minorHAnsi" w:hAnsiTheme="minorHAnsi" w:cstheme="minorHAnsi"/>
        </w:rPr>
        <w:t>obchodní ředitel</w:t>
      </w:r>
    </w:p>
    <w:p w14:paraId="63FA6FAF" w14:textId="34635F69" w:rsidR="005C757A" w:rsidRPr="003934DB" w:rsidRDefault="006B145D" w:rsidP="00A8687B">
      <w:pPr>
        <w:pStyle w:val="Default"/>
        <w:tabs>
          <w:tab w:val="left" w:pos="5812"/>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3CD5598" w14:textId="17597A91" w:rsidR="00C60A28" w:rsidRDefault="00C60A28" w:rsidP="00E91D8A"/>
    <w:p w14:paraId="5EBFD80D" w14:textId="00D06097" w:rsidR="00C60A28" w:rsidRDefault="00C60A28" w:rsidP="00E91D8A"/>
    <w:p w14:paraId="5516299E" w14:textId="4E47650C" w:rsidR="00C60A28" w:rsidRDefault="00C60A28" w:rsidP="00E91D8A">
      <w:pPr>
        <w:pStyle w:val="Webovstrnkyvzpat"/>
      </w:pPr>
    </w:p>
    <w:p w14:paraId="463C1A1F" w14:textId="77777777" w:rsidR="00C60A28" w:rsidRDefault="00C60A28" w:rsidP="00E91D8A"/>
    <w:p w14:paraId="107E7C09" w14:textId="77777777" w:rsidR="001B5DC3" w:rsidRDefault="001B5DC3" w:rsidP="00E91D8A"/>
    <w:p w14:paraId="5D46304D" w14:textId="77777777" w:rsidR="001B5DC3" w:rsidRDefault="001B5DC3" w:rsidP="00E91D8A"/>
    <w:p w14:paraId="6F4B63F9" w14:textId="77777777" w:rsidR="001B5DC3" w:rsidRDefault="001B5DC3" w:rsidP="00E91D8A"/>
    <w:p w14:paraId="5A477F24" w14:textId="77777777" w:rsidR="001B5DC3" w:rsidRDefault="001B5DC3" w:rsidP="00E91D8A"/>
    <w:p w14:paraId="158ABC46" w14:textId="77777777" w:rsidR="001B5DC3" w:rsidRDefault="001B5DC3" w:rsidP="00E91D8A"/>
    <w:p w14:paraId="0021EEB0" w14:textId="77777777" w:rsidR="001B5DC3" w:rsidRDefault="001B5DC3" w:rsidP="00E91D8A"/>
    <w:p w14:paraId="7E609A57" w14:textId="77777777" w:rsidR="001B5DC3" w:rsidRDefault="001B5DC3" w:rsidP="00E91D8A"/>
    <w:p w14:paraId="4467D004" w14:textId="77777777" w:rsidR="001B5DC3" w:rsidRDefault="001B5DC3" w:rsidP="00E91D8A"/>
    <w:p w14:paraId="772AD0E8" w14:textId="77777777" w:rsidR="001B5DC3" w:rsidRDefault="001B5DC3" w:rsidP="00E91D8A"/>
    <w:p w14:paraId="6F6E42D4" w14:textId="77777777" w:rsidR="001B5DC3" w:rsidRDefault="001B5DC3" w:rsidP="00E91D8A"/>
    <w:p w14:paraId="3EA3DE8B" w14:textId="77777777" w:rsidR="001B5DC3" w:rsidRDefault="001B5DC3" w:rsidP="00E91D8A"/>
    <w:p w14:paraId="3E43E0BF" w14:textId="77777777" w:rsidR="001B5DC3" w:rsidRDefault="001B5DC3" w:rsidP="00E91D8A"/>
    <w:p w14:paraId="413492D4" w14:textId="77777777" w:rsidR="001B5DC3" w:rsidRDefault="001B5DC3" w:rsidP="00E91D8A"/>
    <w:p w14:paraId="095DB171" w14:textId="77777777" w:rsidR="001B5DC3" w:rsidRDefault="001B5DC3" w:rsidP="00E91D8A"/>
    <w:p w14:paraId="71029624" w14:textId="77777777" w:rsidR="001B5DC3" w:rsidRDefault="001B5DC3" w:rsidP="00E91D8A"/>
    <w:p w14:paraId="39C39051" w14:textId="77777777" w:rsidR="001B5DC3" w:rsidRDefault="001B5DC3" w:rsidP="00E91D8A"/>
    <w:p w14:paraId="43BE1596" w14:textId="77777777" w:rsidR="001B5DC3" w:rsidRDefault="001B5DC3" w:rsidP="00E91D8A">
      <w:pPr>
        <w:sectPr w:rsidR="001B5DC3" w:rsidSect="001B5DC3">
          <w:headerReference w:type="default" r:id="rId10"/>
          <w:footerReference w:type="default" r:id="rId11"/>
          <w:headerReference w:type="first" r:id="rId12"/>
          <w:footerReference w:type="first" r:id="rId13"/>
          <w:type w:val="continuous"/>
          <w:pgSz w:w="11906" w:h="16838"/>
          <w:pgMar w:top="1418" w:right="1418" w:bottom="1418" w:left="1418" w:header="567" w:footer="709" w:gutter="0"/>
          <w:cols w:space="708"/>
          <w:titlePg/>
          <w:docGrid w:linePitch="360"/>
        </w:sectPr>
      </w:pPr>
    </w:p>
    <w:p w14:paraId="54B499F4" w14:textId="4A9F83FE" w:rsidR="001B5DC3" w:rsidRPr="00C60A28" w:rsidRDefault="000D5636" w:rsidP="00E91D8A">
      <w:r w:rsidRPr="000D5636">
        <w:rPr>
          <w:noProof/>
        </w:rPr>
        <w:lastRenderedPageBreak/>
        <w:drawing>
          <wp:inline distT="0" distB="0" distL="0" distR="0" wp14:anchorId="57A0B116" wp14:editId="63A997FF">
            <wp:extent cx="8891270" cy="2937510"/>
            <wp:effectExtent l="0" t="0" r="5080" b="0"/>
            <wp:docPr id="30059109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2937510"/>
                    </a:xfrm>
                    <a:prstGeom prst="rect">
                      <a:avLst/>
                    </a:prstGeom>
                    <a:noFill/>
                    <a:ln>
                      <a:noFill/>
                    </a:ln>
                  </pic:spPr>
                </pic:pic>
              </a:graphicData>
            </a:graphic>
          </wp:inline>
        </w:drawing>
      </w:r>
    </w:p>
    <w:sectPr w:rsidR="001B5DC3" w:rsidRPr="00C60A28" w:rsidSect="001B5DC3">
      <w:headerReference w:type="first" r:id="rId15"/>
      <w:type w:val="continuous"/>
      <w:pgSz w:w="16838" w:h="11906" w:orient="landscape" w:code="9"/>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AE69B" w14:textId="77777777" w:rsidR="001D29B8" w:rsidRDefault="001D29B8" w:rsidP="00E91D8A">
      <w:r>
        <w:separator/>
      </w:r>
    </w:p>
  </w:endnote>
  <w:endnote w:type="continuationSeparator" w:id="0">
    <w:p w14:paraId="02338C27" w14:textId="77777777" w:rsidR="001D29B8" w:rsidRDefault="001D29B8" w:rsidP="00E9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EE"/>
    <w:family w:val="swiss"/>
    <w:pitch w:val="variable"/>
    <w:sig w:usb0="E4002EFF" w:usb1="C2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iberation Mono">
    <w:charset w:val="01"/>
    <w:family w:val="modern"/>
    <w:pitch w:val="fixed"/>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C711" w14:textId="33F2AD10" w:rsidR="00AB343A" w:rsidRDefault="003462C1" w:rsidP="003462C1">
    <w:pPr>
      <w:pStyle w:val="Zpat"/>
      <w:jc w:val="center"/>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sidR="001B5DC3">
      <w:rPr>
        <w:b/>
        <w:bCs/>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4BC" w14:textId="3921B39F" w:rsidR="000E1578" w:rsidRDefault="006F1B93" w:rsidP="00E91D8A">
    <w:pPr>
      <w:pStyle w:val="Zpat"/>
    </w:pPr>
    <w:r>
      <w:rPr>
        <w:noProof/>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E91D8A">
                          <w:pPr>
                            <w:pStyle w:val="Webovstrnkyvzpat"/>
                          </w:pPr>
                          <w:bookmarkStart w:id="6" w:name="_Hlk98419294"/>
                          <w:r w:rsidRPr="00D65C9F">
                            <w:t>OPJAK</w:t>
                          </w:r>
                          <w:r w:rsidRPr="00831EAC">
                            <w:t>.cz</w:t>
                          </w:r>
                        </w:p>
                        <w:p w14:paraId="429AFB22" w14:textId="77777777" w:rsidR="006F1B93" w:rsidRPr="006F1B93" w:rsidRDefault="006F1B93" w:rsidP="00E91D8A">
                          <w:pPr>
                            <w:pStyle w:val="Webovstrnkyvzpat"/>
                            <w:rPr>
                              <w:sz w:val="26"/>
                              <w:szCs w:val="26"/>
                            </w:rPr>
                          </w:pPr>
                          <w:r w:rsidRPr="00831EAC">
                            <w:t>MSMT.cz</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E91D8A">
                    <w:pPr>
                      <w:pStyle w:val="Webovstrnkyvzpat"/>
                    </w:pPr>
                    <w:bookmarkStart w:id="6" w:name="_Hlk98419294"/>
                    <w:r w:rsidRPr="00D65C9F">
                      <w:t>OPJAK</w:t>
                    </w:r>
                    <w:r w:rsidRPr="00831EAC">
                      <w:t>.cz</w:t>
                    </w:r>
                  </w:p>
                  <w:p w14:paraId="429AFB22" w14:textId="77777777" w:rsidR="006F1B93" w:rsidRPr="006F1B93" w:rsidRDefault="006F1B93" w:rsidP="00E91D8A">
                    <w:pPr>
                      <w:pStyle w:val="Webovstrnkyvzpat"/>
                      <w:rPr>
                        <w:sz w:val="26"/>
                        <w:szCs w:val="26"/>
                      </w:rPr>
                    </w:pPr>
                    <w:r w:rsidRPr="00831EAC">
                      <w:t>MSMT.cz</w:t>
                    </w:r>
                    <w:bookmarkEnd w:id="6"/>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7F08" w14:textId="77777777" w:rsidR="001D29B8" w:rsidRDefault="001D29B8" w:rsidP="00E91D8A">
      <w:r>
        <w:separator/>
      </w:r>
    </w:p>
  </w:footnote>
  <w:footnote w:type="continuationSeparator" w:id="0">
    <w:p w14:paraId="49F97FDD" w14:textId="77777777" w:rsidR="001D29B8" w:rsidRDefault="001D29B8" w:rsidP="00E9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9E38" w14:textId="4DE78F89" w:rsidR="00C04C73" w:rsidRDefault="00C04C73" w:rsidP="00E91D8A">
    <w:pPr>
      <w:pStyle w:val="Zhlav"/>
      <w:rPr>
        <w:noProof/>
      </w:rPr>
    </w:pPr>
  </w:p>
  <w:p w14:paraId="55F69AA3" w14:textId="0DD55AF9" w:rsidR="00130172" w:rsidRDefault="00130172" w:rsidP="00E91D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21E58906" w:rsidR="00445D8B" w:rsidRDefault="00C87F0C" w:rsidP="00212411">
    <w:pPr>
      <w:pStyle w:val="Zhlav"/>
      <w:tabs>
        <w:tab w:val="clear" w:pos="4536"/>
        <w:tab w:val="clear" w:pos="5790"/>
        <w:tab w:val="clear" w:pos="9072"/>
        <w:tab w:val="left" w:pos="5197"/>
      </w:tabs>
    </w:pPr>
    <w:r>
      <w:rPr>
        <w:noProof/>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21241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1BA8" w14:textId="021B3DF8" w:rsidR="00212411" w:rsidRDefault="00212411" w:rsidP="00212411">
    <w:pPr>
      <w:pStyle w:val="Zhlav"/>
      <w:tabs>
        <w:tab w:val="clear" w:pos="4536"/>
        <w:tab w:val="clear" w:pos="5790"/>
        <w:tab w:val="clear" w:pos="9072"/>
        <w:tab w:val="left" w:pos="51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6"/>
    <w:lvl w:ilvl="0">
      <w:start w:val="2"/>
      <w:numFmt w:val="bullet"/>
      <w:lvlText w:val="-"/>
      <w:lvlJc w:val="left"/>
      <w:pPr>
        <w:tabs>
          <w:tab w:val="num" w:pos="0"/>
        </w:tabs>
        <w:ind w:left="720" w:hanging="360"/>
      </w:pPr>
      <w:rPr>
        <w:rFonts w:ascii="Tahoma" w:hAnsi="Tahoma" w:cs="Tahoma" w:hint="default"/>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rFonts w:hint="default"/>
        <w:b/>
      </w:rPr>
    </w:lvl>
  </w:abstractNum>
  <w:abstractNum w:abstractNumId="2" w15:restartNumberingAfterBreak="0">
    <w:nsid w:val="00000003"/>
    <w:multiLevelType w:val="multilevel"/>
    <w:tmpl w:val="D248B61E"/>
    <w:name w:val="WW8Num27"/>
    <w:lvl w:ilvl="0">
      <w:start w:val="1"/>
      <w:numFmt w:val="decimal"/>
      <w:lvlText w:val="%1."/>
      <w:lvlJc w:val="left"/>
      <w:rPr>
        <w:rFonts w:ascii="Calibri" w:hAnsi="Calibri" w:hint="default"/>
        <w:b/>
        <w:color w:val="auto"/>
        <w:sz w:val="28"/>
        <w:szCs w:val="28"/>
      </w:rPr>
    </w:lvl>
    <w:lvl w:ilvl="1">
      <w:start w:val="1"/>
      <w:numFmt w:val="decimal"/>
      <w:lvlText w:val="%1.%2."/>
      <w:lvlJc w:val="left"/>
      <w:pPr>
        <w:tabs>
          <w:tab w:val="num" w:pos="289"/>
        </w:tabs>
        <w:ind w:left="641" w:hanging="357"/>
      </w:pPr>
      <w:rPr>
        <w:rFonts w:asciiTheme="minorHAnsi" w:eastAsia="Tahoma" w:hAnsiTheme="minorHAnsi" w:cs="Times New Roman" w:hint="default"/>
        <w:b/>
        <w:i w:val="0"/>
        <w:strike w:val="0"/>
        <w:sz w:val="24"/>
        <w:szCs w:val="24"/>
        <w:lang w:eastAsia="en-US"/>
      </w:rPr>
    </w:lvl>
    <w:lvl w:ilvl="2">
      <w:start w:val="1"/>
      <w:numFmt w:val="decimal"/>
      <w:lvlText w:val="%1.%2.%3."/>
      <w:lvlJc w:val="left"/>
      <w:pPr>
        <w:tabs>
          <w:tab w:val="num" w:pos="0"/>
        </w:tabs>
        <w:ind w:left="352" w:hanging="357"/>
      </w:pPr>
      <w:rPr>
        <w:rFonts w:hint="default"/>
      </w:rPr>
    </w:lvl>
    <w:lvl w:ilvl="3">
      <w:start w:val="1"/>
      <w:numFmt w:val="decimal"/>
      <w:lvlText w:val="%1.%2.%3.%4."/>
      <w:lvlJc w:val="left"/>
      <w:pPr>
        <w:tabs>
          <w:tab w:val="num" w:pos="0"/>
        </w:tabs>
        <w:ind w:left="352" w:hanging="357"/>
      </w:pPr>
      <w:rPr>
        <w:rFonts w:hint="default"/>
      </w:rPr>
    </w:lvl>
    <w:lvl w:ilvl="4">
      <w:start w:val="1"/>
      <w:numFmt w:val="decimal"/>
      <w:lvlText w:val="%1.%2.%3.%4.%5."/>
      <w:lvlJc w:val="left"/>
      <w:pPr>
        <w:tabs>
          <w:tab w:val="num" w:pos="0"/>
        </w:tabs>
        <w:ind w:left="352" w:hanging="357"/>
      </w:pPr>
      <w:rPr>
        <w:rFonts w:hint="default"/>
      </w:rPr>
    </w:lvl>
    <w:lvl w:ilvl="5">
      <w:start w:val="1"/>
      <w:numFmt w:val="decimal"/>
      <w:lvlText w:val="%1.%2.%3.%4.%5.%6."/>
      <w:lvlJc w:val="left"/>
      <w:pPr>
        <w:tabs>
          <w:tab w:val="num" w:pos="0"/>
        </w:tabs>
        <w:ind w:left="352" w:hanging="357"/>
      </w:pPr>
      <w:rPr>
        <w:rFonts w:hint="default"/>
      </w:rPr>
    </w:lvl>
    <w:lvl w:ilvl="6">
      <w:start w:val="1"/>
      <w:numFmt w:val="decimal"/>
      <w:lvlText w:val="%1.%2.%3.%4.%5.%6.%7."/>
      <w:lvlJc w:val="left"/>
      <w:pPr>
        <w:tabs>
          <w:tab w:val="num" w:pos="0"/>
        </w:tabs>
        <w:ind w:left="352" w:hanging="357"/>
      </w:pPr>
      <w:rPr>
        <w:rFonts w:hint="default"/>
      </w:rPr>
    </w:lvl>
    <w:lvl w:ilvl="7">
      <w:start w:val="1"/>
      <w:numFmt w:val="decimal"/>
      <w:lvlText w:val="%1.%2.%3.%4.%5.%6.%7.%8."/>
      <w:lvlJc w:val="left"/>
      <w:pPr>
        <w:tabs>
          <w:tab w:val="num" w:pos="0"/>
        </w:tabs>
        <w:ind w:left="352" w:hanging="357"/>
      </w:pPr>
      <w:rPr>
        <w:rFonts w:hint="default"/>
      </w:rPr>
    </w:lvl>
    <w:lvl w:ilvl="8">
      <w:start w:val="1"/>
      <w:numFmt w:val="decimal"/>
      <w:lvlText w:val="%1.%2.%3.%4.%5.%6.%7.%8.%9."/>
      <w:lvlJc w:val="left"/>
      <w:pPr>
        <w:tabs>
          <w:tab w:val="num" w:pos="0"/>
        </w:tabs>
        <w:ind w:left="352" w:hanging="357"/>
      </w:pPr>
      <w:rPr>
        <w:rFonts w:hint="default"/>
      </w:rPr>
    </w:lvl>
  </w:abstractNum>
  <w:abstractNum w:abstractNumId="3" w15:restartNumberingAfterBreak="0">
    <w:nsid w:val="00000004"/>
    <w:multiLevelType w:val="multilevel"/>
    <w:tmpl w:val="00000004"/>
    <w:lvl w:ilvl="0">
      <w:start w:val="1"/>
      <w:numFmt w:val="decimal"/>
      <w:lvlText w:val="%1."/>
      <w:lvlJc w:val="left"/>
      <w:pPr>
        <w:tabs>
          <w:tab w:val="num" w:pos="0"/>
        </w:tabs>
        <w:ind w:left="357" w:hanging="357"/>
      </w:pPr>
      <w:rPr>
        <w:rFonts w:hint="default"/>
        <w:b/>
        <w:sz w:val="28"/>
        <w:szCs w:val="28"/>
      </w:rPr>
    </w:lvl>
    <w:lvl w:ilvl="1">
      <w:start w:val="1"/>
      <w:numFmt w:val="decimal"/>
      <w:lvlText w:val="%1.%2."/>
      <w:lvlJc w:val="left"/>
      <w:pPr>
        <w:tabs>
          <w:tab w:val="num" w:pos="0"/>
        </w:tabs>
        <w:ind w:left="357" w:hanging="357"/>
      </w:pPr>
      <w:rPr>
        <w:rFonts w:cs="Times New Roman" w:hint="default"/>
        <w:b/>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D63ACE"/>
    <w:multiLevelType w:val="hybridMultilevel"/>
    <w:tmpl w:val="63869766"/>
    <w:lvl w:ilvl="0" w:tplc="0405000F">
      <w:start w:val="1"/>
      <w:numFmt w:val="decimal"/>
      <w:lvlText w:val="%1."/>
      <w:lvlJc w:val="left"/>
      <w:pPr>
        <w:ind w:left="1070" w:hanging="360"/>
      </w:pPr>
      <w:rPr>
        <w:rFonts w:hint="default"/>
      </w:rPr>
    </w:lvl>
    <w:lvl w:ilvl="1" w:tplc="04050019">
      <w:start w:val="1"/>
      <w:numFmt w:val="lowerLetter"/>
      <w:lvlText w:val="%2."/>
      <w:lvlJc w:val="left"/>
      <w:pPr>
        <w:ind w:left="2421" w:hanging="360"/>
      </w:pPr>
    </w:lvl>
    <w:lvl w:ilvl="2" w:tplc="0405001B" w:tentative="1">
      <w:start w:val="1"/>
      <w:numFmt w:val="lowerRoman"/>
      <w:lvlText w:val="%3."/>
      <w:lvlJc w:val="right"/>
      <w:pPr>
        <w:ind w:left="3141" w:hanging="180"/>
      </w:pPr>
    </w:lvl>
    <w:lvl w:ilvl="3" w:tplc="0405000F" w:tentative="1">
      <w:start w:val="1"/>
      <w:numFmt w:val="decimal"/>
      <w:lvlText w:val="%4."/>
      <w:lvlJc w:val="left"/>
      <w:pPr>
        <w:ind w:left="3861" w:hanging="360"/>
      </w:pPr>
    </w:lvl>
    <w:lvl w:ilvl="4" w:tplc="04050019" w:tentative="1">
      <w:start w:val="1"/>
      <w:numFmt w:val="lowerLetter"/>
      <w:lvlText w:val="%5."/>
      <w:lvlJc w:val="left"/>
      <w:pPr>
        <w:ind w:left="4581" w:hanging="360"/>
      </w:pPr>
    </w:lvl>
    <w:lvl w:ilvl="5" w:tplc="0405001B" w:tentative="1">
      <w:start w:val="1"/>
      <w:numFmt w:val="lowerRoman"/>
      <w:lvlText w:val="%6."/>
      <w:lvlJc w:val="right"/>
      <w:pPr>
        <w:ind w:left="5301" w:hanging="180"/>
      </w:pPr>
    </w:lvl>
    <w:lvl w:ilvl="6" w:tplc="0405000F" w:tentative="1">
      <w:start w:val="1"/>
      <w:numFmt w:val="decimal"/>
      <w:lvlText w:val="%7."/>
      <w:lvlJc w:val="left"/>
      <w:pPr>
        <w:ind w:left="6021" w:hanging="360"/>
      </w:pPr>
    </w:lvl>
    <w:lvl w:ilvl="7" w:tplc="04050019" w:tentative="1">
      <w:start w:val="1"/>
      <w:numFmt w:val="lowerLetter"/>
      <w:lvlText w:val="%8."/>
      <w:lvlJc w:val="left"/>
      <w:pPr>
        <w:ind w:left="6741" w:hanging="360"/>
      </w:pPr>
    </w:lvl>
    <w:lvl w:ilvl="8" w:tplc="0405001B" w:tentative="1">
      <w:start w:val="1"/>
      <w:numFmt w:val="lowerRoman"/>
      <w:lvlText w:val="%9."/>
      <w:lvlJc w:val="right"/>
      <w:pPr>
        <w:ind w:left="7461" w:hanging="180"/>
      </w:pPr>
    </w:lvl>
  </w:abstractNum>
  <w:abstractNum w:abstractNumId="6" w15:restartNumberingAfterBreak="0">
    <w:nsid w:val="093C05AD"/>
    <w:multiLevelType w:val="hybridMultilevel"/>
    <w:tmpl w:val="D680630E"/>
    <w:lvl w:ilvl="0" w:tplc="833646D6">
      <w:start w:val="1"/>
      <w:numFmt w:val="decimal"/>
      <w:lvlText w:val="%1."/>
      <w:lvlJc w:val="left"/>
      <w:pPr>
        <w:ind w:left="360" w:hanging="360"/>
      </w:pPr>
      <w:rPr>
        <w:rFonts w:ascii="Times New Roman" w:eastAsia="Times New Roman" w:hAnsi="Times New Roman" w:cs="Times New Roman"/>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1D175A"/>
    <w:multiLevelType w:val="hybridMultilevel"/>
    <w:tmpl w:val="53E621DA"/>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725235"/>
    <w:multiLevelType w:val="hybridMultilevel"/>
    <w:tmpl w:val="F060289A"/>
    <w:lvl w:ilvl="0" w:tplc="30DCDF40">
      <w:start w:val="5"/>
      <w:numFmt w:val="decimal"/>
      <w:lvlText w:val="%1."/>
      <w:lvlJc w:val="left"/>
      <w:pPr>
        <w:ind w:left="1068"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7C17EC"/>
    <w:multiLevelType w:val="hybridMultilevel"/>
    <w:tmpl w:val="FA74BE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8D70A7"/>
    <w:multiLevelType w:val="multilevel"/>
    <w:tmpl w:val="801A0CA6"/>
    <w:lvl w:ilvl="0">
      <w:start w:val="1"/>
      <w:numFmt w:val="decimal"/>
      <w:lvlText w:val="%1."/>
      <w:lvlJc w:val="left"/>
      <w:pPr>
        <w:ind w:left="4187"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A761CF"/>
    <w:multiLevelType w:val="hybridMultilevel"/>
    <w:tmpl w:val="B82ABEF0"/>
    <w:lvl w:ilvl="0" w:tplc="D4D2346E">
      <w:start w:val="1"/>
      <w:numFmt w:val="bullet"/>
      <w:pStyle w:val="Normlnodr"/>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3397FFC"/>
    <w:multiLevelType w:val="multilevel"/>
    <w:tmpl w:val="5F467AC2"/>
    <w:name w:val="WW8Num27"/>
    <w:lvl w:ilvl="0">
      <w:start w:val="1"/>
      <w:numFmt w:val="decimal"/>
      <w:pStyle w:val="Nadpis2"/>
      <w:lvlText w:val="%1."/>
      <w:lvlJc w:val="left"/>
      <w:pPr>
        <w:ind w:left="360" w:hanging="360"/>
      </w:pPr>
      <w:rPr>
        <w:rFonts w:hint="default"/>
      </w:rPr>
    </w:lvl>
    <w:lvl w:ilvl="1">
      <w:start w:val="1"/>
      <w:numFmt w:val="decimal"/>
      <w:pStyle w:val="Odstavecseseznamem"/>
      <w:lvlText w:val="%1.%2."/>
      <w:lvlJc w:val="left"/>
      <w:pPr>
        <w:ind w:left="792" w:hanging="432"/>
      </w:pPr>
      <w:rPr>
        <w:rFonts w:hint="default"/>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734112"/>
    <w:multiLevelType w:val="multilevel"/>
    <w:tmpl w:val="935C972E"/>
    <w:lvl w:ilvl="0">
      <w:start w:val="1"/>
      <w:numFmt w:val="decimal"/>
      <w:lvlText w:val="%1."/>
      <w:lvlJc w:val="left"/>
      <w:pPr>
        <w:ind w:left="720" w:hanging="360"/>
      </w:pPr>
      <w:rPr>
        <w:b/>
        <w:sz w:val="24"/>
        <w:szCs w:val="24"/>
      </w:rPr>
    </w:lvl>
    <w:lvl w:ilvl="1">
      <w:start w:val="1"/>
      <w:numFmt w:val="decimal"/>
      <w:isLgl/>
      <w:lvlText w:val="%1.%2."/>
      <w:lvlJc w:val="left"/>
      <w:pPr>
        <w:ind w:left="1919" w:hanging="360"/>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5" w15:restartNumberingAfterBreak="0">
    <w:nsid w:val="2D9F7B4B"/>
    <w:multiLevelType w:val="hybridMultilevel"/>
    <w:tmpl w:val="FD2AD82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48B6564"/>
    <w:multiLevelType w:val="hybridMultilevel"/>
    <w:tmpl w:val="FD38FC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657314"/>
    <w:multiLevelType w:val="hybridMultilevel"/>
    <w:tmpl w:val="3B8E39B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8" w15:restartNumberingAfterBreak="0">
    <w:nsid w:val="3BE212E2"/>
    <w:multiLevelType w:val="multilevel"/>
    <w:tmpl w:val="7A128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2E4A79"/>
    <w:multiLevelType w:val="hybridMultilevel"/>
    <w:tmpl w:val="FA74BE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5D37CD"/>
    <w:multiLevelType w:val="hybridMultilevel"/>
    <w:tmpl w:val="74B0180A"/>
    <w:lvl w:ilvl="0" w:tplc="BFFEFCBC">
      <w:start w:val="1"/>
      <w:numFmt w:val="decimal"/>
      <w:lvlText w:val="%1."/>
      <w:lvlJc w:val="left"/>
      <w:pPr>
        <w:ind w:left="360" w:hanging="360"/>
      </w:pPr>
      <w:rPr>
        <w:rFonts w:hint="default"/>
        <w:b w:val="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DFD26A3"/>
    <w:multiLevelType w:val="hybridMultilevel"/>
    <w:tmpl w:val="7452CD72"/>
    <w:lvl w:ilvl="0" w:tplc="2738F16C">
      <w:start w:val="1"/>
      <w:numFmt w:val="decimal"/>
      <w:lvlText w:val="%1."/>
      <w:lvlJc w:val="left"/>
      <w:pPr>
        <w:ind w:left="720" w:hanging="360"/>
      </w:pPr>
      <w:rPr>
        <w:rFonts w:asciiTheme="minorHAns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64CC2"/>
    <w:multiLevelType w:val="hybridMultilevel"/>
    <w:tmpl w:val="FA74BE1C"/>
    <w:name w:val="WW8Num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D1714A"/>
    <w:multiLevelType w:val="hybridMultilevel"/>
    <w:tmpl w:val="1060B0C8"/>
    <w:lvl w:ilvl="0" w:tplc="3AC869B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A46487E"/>
    <w:multiLevelType w:val="hybridMultilevel"/>
    <w:tmpl w:val="EE3AEEF0"/>
    <w:lvl w:ilvl="0" w:tplc="F02EB54C">
      <w:start w:val="1"/>
      <w:numFmt w:val="lowerLetter"/>
      <w:lvlText w:val="%1)"/>
      <w:lvlJc w:val="left"/>
      <w:pPr>
        <w:ind w:left="757" w:hanging="360"/>
      </w:pPr>
      <w:rPr>
        <w:rFonts w:ascii="Times New Roman" w:eastAsia="Tahoma" w:hAnsi="Times New Roman" w:cs="Times New Roman"/>
        <w:strike w:val="0"/>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5" w15:restartNumberingAfterBreak="0">
    <w:nsid w:val="6B9C00A8"/>
    <w:multiLevelType w:val="multilevel"/>
    <w:tmpl w:val="D1960B14"/>
    <w:lvl w:ilvl="0">
      <w:start w:val="1"/>
      <w:numFmt w:val="decimal"/>
      <w:lvlText w:val="%1."/>
      <w:lvlJc w:val="left"/>
      <w:pPr>
        <w:ind w:left="3193" w:hanging="357"/>
      </w:pPr>
      <w:rPr>
        <w:rFonts w:hint="default"/>
        <w:b/>
        <w:sz w:val="28"/>
        <w:szCs w:val="28"/>
      </w:rPr>
    </w:lvl>
    <w:lvl w:ilvl="1">
      <w:start w:val="1"/>
      <w:numFmt w:val="decimal"/>
      <w:lvlText w:val="%1.%2."/>
      <w:lvlJc w:val="left"/>
      <w:pPr>
        <w:ind w:left="357" w:hanging="357"/>
      </w:pPr>
      <w:rPr>
        <w:rFonts w:hint="default"/>
        <w:b/>
        <w:i w:val="0"/>
        <w:sz w:val="24"/>
        <w:szCs w:val="24"/>
      </w:rPr>
    </w:lvl>
    <w:lvl w:ilvl="2">
      <w:start w:val="1"/>
      <w:numFmt w:val="decimal"/>
      <w:lvlText w:val="%1.%2.%3."/>
      <w:lvlJc w:val="left"/>
      <w:pPr>
        <w:ind w:left="-352" w:hanging="357"/>
      </w:pPr>
      <w:rPr>
        <w:rFonts w:hint="default"/>
      </w:rPr>
    </w:lvl>
    <w:lvl w:ilvl="3">
      <w:start w:val="1"/>
      <w:numFmt w:val="decimal"/>
      <w:lvlText w:val="%1.%2.%3.%4."/>
      <w:lvlJc w:val="left"/>
      <w:pPr>
        <w:ind w:left="-352" w:hanging="357"/>
      </w:pPr>
      <w:rPr>
        <w:rFonts w:hint="default"/>
      </w:rPr>
    </w:lvl>
    <w:lvl w:ilvl="4">
      <w:start w:val="1"/>
      <w:numFmt w:val="decimal"/>
      <w:lvlText w:val="%1.%2.%3.%4.%5."/>
      <w:lvlJc w:val="left"/>
      <w:pPr>
        <w:ind w:left="-352" w:hanging="357"/>
      </w:pPr>
      <w:rPr>
        <w:rFonts w:hint="default"/>
      </w:rPr>
    </w:lvl>
    <w:lvl w:ilvl="5">
      <w:start w:val="1"/>
      <w:numFmt w:val="decimal"/>
      <w:lvlText w:val="%1.%2.%3.%4.%5.%6."/>
      <w:lvlJc w:val="left"/>
      <w:pPr>
        <w:ind w:left="-352" w:hanging="357"/>
      </w:pPr>
      <w:rPr>
        <w:rFonts w:hint="default"/>
      </w:rPr>
    </w:lvl>
    <w:lvl w:ilvl="6">
      <w:start w:val="1"/>
      <w:numFmt w:val="decimal"/>
      <w:lvlText w:val="%1.%2.%3.%4.%5.%6.%7."/>
      <w:lvlJc w:val="left"/>
      <w:pPr>
        <w:ind w:left="-352" w:hanging="357"/>
      </w:pPr>
      <w:rPr>
        <w:rFonts w:hint="default"/>
      </w:rPr>
    </w:lvl>
    <w:lvl w:ilvl="7">
      <w:start w:val="1"/>
      <w:numFmt w:val="decimal"/>
      <w:lvlText w:val="%1.%2.%3.%4.%5.%6.%7.%8."/>
      <w:lvlJc w:val="left"/>
      <w:pPr>
        <w:ind w:left="-352" w:hanging="357"/>
      </w:pPr>
      <w:rPr>
        <w:rFonts w:hint="default"/>
      </w:rPr>
    </w:lvl>
    <w:lvl w:ilvl="8">
      <w:start w:val="1"/>
      <w:numFmt w:val="decimal"/>
      <w:lvlText w:val="%1.%2.%3.%4.%5.%6.%7.%8.%9."/>
      <w:lvlJc w:val="left"/>
      <w:pPr>
        <w:ind w:left="-352" w:hanging="357"/>
      </w:pPr>
      <w:rPr>
        <w:rFonts w:hint="default"/>
      </w:rPr>
    </w:lvl>
  </w:abstractNum>
  <w:abstractNum w:abstractNumId="26" w15:restartNumberingAfterBreak="0">
    <w:nsid w:val="6EFA3614"/>
    <w:multiLevelType w:val="hybridMultilevel"/>
    <w:tmpl w:val="3D229E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5D658D6"/>
    <w:multiLevelType w:val="hybridMultilevel"/>
    <w:tmpl w:val="55DEA462"/>
    <w:lvl w:ilvl="0" w:tplc="BFE426D6">
      <w:numFmt w:val="bullet"/>
      <w:lvlText w:val="-"/>
      <w:lvlJc w:val="left"/>
      <w:pPr>
        <w:ind w:left="927" w:hanging="360"/>
      </w:pPr>
      <w:rPr>
        <w:rFonts w:ascii="Times New Roman" w:eastAsia="ヒラギノ角ゴ Pro W3"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149135399">
    <w:abstractNumId w:val="11"/>
  </w:num>
  <w:num w:numId="2" w16cid:durableId="1193573398">
    <w:abstractNumId w:val="14"/>
  </w:num>
  <w:num w:numId="3" w16cid:durableId="1546479197">
    <w:abstractNumId w:val="0"/>
  </w:num>
  <w:num w:numId="4" w16cid:durableId="1360471757">
    <w:abstractNumId w:val="1"/>
  </w:num>
  <w:num w:numId="5" w16cid:durableId="1162156261">
    <w:abstractNumId w:val="2"/>
  </w:num>
  <w:num w:numId="6" w16cid:durableId="1364094599">
    <w:abstractNumId w:val="3"/>
  </w:num>
  <w:num w:numId="7" w16cid:durableId="1900825271">
    <w:abstractNumId w:val="4"/>
  </w:num>
  <w:num w:numId="8" w16cid:durableId="280840825">
    <w:abstractNumId w:val="21"/>
  </w:num>
  <w:num w:numId="9" w16cid:durableId="1307665266">
    <w:abstractNumId w:val="25"/>
  </w:num>
  <w:num w:numId="10" w16cid:durableId="1490053005">
    <w:abstractNumId w:val="18"/>
  </w:num>
  <w:num w:numId="11" w16cid:durableId="1799297750">
    <w:abstractNumId w:val="12"/>
  </w:num>
  <w:num w:numId="12" w16cid:durableId="943464048">
    <w:abstractNumId w:val="7"/>
  </w:num>
  <w:num w:numId="13" w16cid:durableId="1979871761">
    <w:abstractNumId w:val="26"/>
  </w:num>
  <w:num w:numId="14" w16cid:durableId="1360661346">
    <w:abstractNumId w:val="27"/>
  </w:num>
  <w:num w:numId="15" w16cid:durableId="1424229393">
    <w:abstractNumId w:val="8"/>
  </w:num>
  <w:num w:numId="16" w16cid:durableId="1056128593">
    <w:abstractNumId w:val="20"/>
  </w:num>
  <w:num w:numId="17" w16cid:durableId="2092652971">
    <w:abstractNumId w:val="6"/>
  </w:num>
  <w:num w:numId="18" w16cid:durableId="1345284316">
    <w:abstractNumId w:val="23"/>
  </w:num>
  <w:num w:numId="19" w16cid:durableId="147792650">
    <w:abstractNumId w:val="5"/>
  </w:num>
  <w:num w:numId="20" w16cid:durableId="730540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781344">
    <w:abstractNumId w:val="15"/>
  </w:num>
  <w:num w:numId="22" w16cid:durableId="2129272821">
    <w:abstractNumId w:val="10"/>
  </w:num>
  <w:num w:numId="23" w16cid:durableId="1553030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0573768">
    <w:abstractNumId w:val="24"/>
  </w:num>
  <w:num w:numId="25" w16cid:durableId="1590844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464699">
    <w:abstractNumId w:val="22"/>
  </w:num>
  <w:num w:numId="27" w16cid:durableId="593779984">
    <w:abstractNumId w:val="16"/>
  </w:num>
  <w:num w:numId="28" w16cid:durableId="2010936189">
    <w:abstractNumId w:val="12"/>
  </w:num>
  <w:num w:numId="29" w16cid:durableId="1763792454">
    <w:abstractNumId w:val="9"/>
  </w:num>
  <w:num w:numId="30" w16cid:durableId="1966081789">
    <w:abstractNumId w:val="12"/>
  </w:num>
  <w:num w:numId="31" w16cid:durableId="1470393092">
    <w:abstractNumId w:val="19"/>
  </w:num>
  <w:num w:numId="32" w16cid:durableId="821964589">
    <w:abstractNumId w:val="12"/>
  </w:num>
  <w:num w:numId="33" w16cid:durableId="171771834">
    <w:abstractNumId w:val="12"/>
  </w:num>
  <w:num w:numId="34" w16cid:durableId="1035498027">
    <w:abstractNumId w:val="12"/>
  </w:num>
  <w:num w:numId="35" w16cid:durableId="625697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21AFD"/>
    <w:rsid w:val="000357DF"/>
    <w:rsid w:val="00054A83"/>
    <w:rsid w:val="000D5636"/>
    <w:rsid w:val="000E1578"/>
    <w:rsid w:val="0010035A"/>
    <w:rsid w:val="00114862"/>
    <w:rsid w:val="00124B82"/>
    <w:rsid w:val="00127CF4"/>
    <w:rsid w:val="00130172"/>
    <w:rsid w:val="00131A3F"/>
    <w:rsid w:val="001518E0"/>
    <w:rsid w:val="0016144F"/>
    <w:rsid w:val="0018387F"/>
    <w:rsid w:val="001857C7"/>
    <w:rsid w:val="001B5DC3"/>
    <w:rsid w:val="001D29B8"/>
    <w:rsid w:val="001D50F8"/>
    <w:rsid w:val="00205E8E"/>
    <w:rsid w:val="00212411"/>
    <w:rsid w:val="002D4F95"/>
    <w:rsid w:val="002E55D0"/>
    <w:rsid w:val="00327F4A"/>
    <w:rsid w:val="003359FF"/>
    <w:rsid w:val="003462C1"/>
    <w:rsid w:val="003462D3"/>
    <w:rsid w:val="003934DB"/>
    <w:rsid w:val="003D7E3A"/>
    <w:rsid w:val="00410A55"/>
    <w:rsid w:val="00445D8B"/>
    <w:rsid w:val="004538FE"/>
    <w:rsid w:val="00493F3D"/>
    <w:rsid w:val="004C4791"/>
    <w:rsid w:val="004E4CF4"/>
    <w:rsid w:val="004F60CB"/>
    <w:rsid w:val="005539A7"/>
    <w:rsid w:val="005810D5"/>
    <w:rsid w:val="005A7DC1"/>
    <w:rsid w:val="005B413D"/>
    <w:rsid w:val="005C757A"/>
    <w:rsid w:val="005D3194"/>
    <w:rsid w:val="005E0BAE"/>
    <w:rsid w:val="005F194B"/>
    <w:rsid w:val="00632A47"/>
    <w:rsid w:val="00643506"/>
    <w:rsid w:val="00683F9E"/>
    <w:rsid w:val="006B145D"/>
    <w:rsid w:val="006B1D57"/>
    <w:rsid w:val="006B64E2"/>
    <w:rsid w:val="006D0408"/>
    <w:rsid w:val="006D6B44"/>
    <w:rsid w:val="006F1B93"/>
    <w:rsid w:val="00745B88"/>
    <w:rsid w:val="007811C7"/>
    <w:rsid w:val="00781B94"/>
    <w:rsid w:val="0079201D"/>
    <w:rsid w:val="00795186"/>
    <w:rsid w:val="007A74C8"/>
    <w:rsid w:val="007C4763"/>
    <w:rsid w:val="007C499D"/>
    <w:rsid w:val="007E4A11"/>
    <w:rsid w:val="007E7D6A"/>
    <w:rsid w:val="007F10ED"/>
    <w:rsid w:val="007F4F78"/>
    <w:rsid w:val="00831EAC"/>
    <w:rsid w:val="008548A6"/>
    <w:rsid w:val="00866748"/>
    <w:rsid w:val="008B721A"/>
    <w:rsid w:val="008F5355"/>
    <w:rsid w:val="009053E9"/>
    <w:rsid w:val="00912332"/>
    <w:rsid w:val="00937220"/>
    <w:rsid w:val="00941B91"/>
    <w:rsid w:val="00951B61"/>
    <w:rsid w:val="009740D5"/>
    <w:rsid w:val="00997668"/>
    <w:rsid w:val="009F550A"/>
    <w:rsid w:val="00A01894"/>
    <w:rsid w:val="00A37824"/>
    <w:rsid w:val="00A45DA2"/>
    <w:rsid w:val="00A613F9"/>
    <w:rsid w:val="00A72823"/>
    <w:rsid w:val="00A818F3"/>
    <w:rsid w:val="00A8687B"/>
    <w:rsid w:val="00A86F7D"/>
    <w:rsid w:val="00AB343A"/>
    <w:rsid w:val="00AB6C1F"/>
    <w:rsid w:val="00AE0ADF"/>
    <w:rsid w:val="00B12607"/>
    <w:rsid w:val="00B16457"/>
    <w:rsid w:val="00B16F6E"/>
    <w:rsid w:val="00B540B2"/>
    <w:rsid w:val="00B721C1"/>
    <w:rsid w:val="00B902D9"/>
    <w:rsid w:val="00B90C5A"/>
    <w:rsid w:val="00BA2EEB"/>
    <w:rsid w:val="00BA4D8E"/>
    <w:rsid w:val="00BD46F9"/>
    <w:rsid w:val="00BD607C"/>
    <w:rsid w:val="00BE607E"/>
    <w:rsid w:val="00C03258"/>
    <w:rsid w:val="00C04C73"/>
    <w:rsid w:val="00C1430E"/>
    <w:rsid w:val="00C245E4"/>
    <w:rsid w:val="00C34C94"/>
    <w:rsid w:val="00C471A8"/>
    <w:rsid w:val="00C60A28"/>
    <w:rsid w:val="00C87F0C"/>
    <w:rsid w:val="00C937FD"/>
    <w:rsid w:val="00C9473B"/>
    <w:rsid w:val="00C95DC0"/>
    <w:rsid w:val="00CC22CA"/>
    <w:rsid w:val="00CE3205"/>
    <w:rsid w:val="00D41202"/>
    <w:rsid w:val="00D65C9F"/>
    <w:rsid w:val="00DB6E8C"/>
    <w:rsid w:val="00DD5892"/>
    <w:rsid w:val="00E21754"/>
    <w:rsid w:val="00E6113F"/>
    <w:rsid w:val="00E91D8A"/>
    <w:rsid w:val="00EA5AE8"/>
    <w:rsid w:val="00EB4E3D"/>
    <w:rsid w:val="00EE3BB3"/>
    <w:rsid w:val="00F036A7"/>
    <w:rsid w:val="00F05483"/>
    <w:rsid w:val="00F07BA8"/>
    <w:rsid w:val="00F17324"/>
    <w:rsid w:val="00F528A2"/>
    <w:rsid w:val="00F60EBD"/>
    <w:rsid w:val="00FB75B2"/>
    <w:rsid w:val="00FC1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1D8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6B64E2"/>
    <w:pPr>
      <w:tabs>
        <w:tab w:val="clear" w:pos="5790"/>
      </w:tabs>
      <w:spacing w:before="240" w:after="240"/>
      <w:jc w:val="center"/>
      <w:outlineLvl w:val="0"/>
    </w:pPr>
    <w:rPr>
      <w:b/>
      <w:caps/>
      <w:sz w:val="28"/>
    </w:rPr>
  </w:style>
  <w:style w:type="paragraph" w:styleId="Nadpis2">
    <w:name w:val="heading 2"/>
    <w:basedOn w:val="Normln"/>
    <w:next w:val="Normln"/>
    <w:link w:val="Nadpis2Char"/>
    <w:uiPriority w:val="9"/>
    <w:unhideWhenUsed/>
    <w:qFormat/>
    <w:rsid w:val="00E91D8A"/>
    <w:pPr>
      <w:keepNext/>
      <w:numPr>
        <w:numId w:val="11"/>
      </w:numPr>
      <w:spacing w:before="240"/>
      <w:ind w:left="357" w:hanging="357"/>
      <w:jc w:val="center"/>
      <w:outlineLvl w:val="1"/>
    </w:pPr>
    <w:rPr>
      <w:b/>
      <w:caps/>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30172"/>
    <w:pPr>
      <w:tabs>
        <w:tab w:val="center" w:pos="4536"/>
        <w:tab w:val="right" w:pos="9072"/>
      </w:tabs>
      <w:spacing w:after="0"/>
    </w:pPr>
  </w:style>
  <w:style w:type="character" w:customStyle="1" w:styleId="ZhlavChar">
    <w:name w:val="Záhlaví Char"/>
    <w:basedOn w:val="Standardnpsmoodstavce"/>
    <w:link w:val="Zhlav"/>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6B64E2"/>
    <w:rPr>
      <w:rFonts w:ascii="Calibri" w:hAnsi="Calibri"/>
      <w:b/>
      <w:caps/>
      <w:sz w:val="28"/>
    </w:rPr>
  </w:style>
  <w:style w:type="character" w:customStyle="1" w:styleId="Nadpis2Char">
    <w:name w:val="Nadpis 2 Char"/>
    <w:basedOn w:val="Standardnpsmoodstavce"/>
    <w:link w:val="Nadpis2"/>
    <w:uiPriority w:val="9"/>
    <w:rsid w:val="00E91D8A"/>
    <w:rPr>
      <w:rFonts w:ascii="Calibri" w:hAnsi="Calibri"/>
      <w:b/>
      <w:caps/>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basedOn w:val="Standardnpsmoodstavce"/>
    <w:uiPriority w:val="99"/>
    <w:semiHidden/>
    <w:unhideWhenUsed/>
    <w:rsid w:val="00124B82"/>
    <w:rPr>
      <w:vertAlign w:val="superscript"/>
    </w:rPr>
  </w:style>
  <w:style w:type="paragraph" w:customStyle="1" w:styleId="Poznmkypodarou">
    <w:name w:val="Poznámky pod čarou"/>
    <w:basedOn w:val="Textpoznpodarou"/>
    <w:link w:val="PoznmkypodarouChar"/>
    <w:qFormat/>
    <w:rsid w:val="002D4F95"/>
    <w:rPr>
      <w:sz w:val="16"/>
      <w:szCs w:val="18"/>
    </w:rPr>
  </w:style>
  <w:style w:type="character" w:customStyle="1" w:styleId="PoznmkypodarouChar">
    <w:name w:val="Poznámky pod čarou Char"/>
    <w:basedOn w:val="TextpoznpodarouChar"/>
    <w:link w:val="Poznmkypodarou"/>
    <w:rsid w:val="002D4F95"/>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character" w:customStyle="1" w:styleId="WW8Num1z0">
    <w:name w:val="WW8Num1z0"/>
    <w:rsid w:val="005C757A"/>
    <w:rPr>
      <w:b/>
    </w:rPr>
  </w:style>
  <w:style w:type="character" w:customStyle="1" w:styleId="WW8Num1z2">
    <w:name w:val="WW8Num1z2"/>
    <w:rsid w:val="005C757A"/>
  </w:style>
  <w:style w:type="character" w:customStyle="1" w:styleId="WW8Num1z3">
    <w:name w:val="WW8Num1z3"/>
    <w:rsid w:val="005C757A"/>
  </w:style>
  <w:style w:type="character" w:customStyle="1" w:styleId="WW8Num1z4">
    <w:name w:val="WW8Num1z4"/>
    <w:rsid w:val="005C757A"/>
  </w:style>
  <w:style w:type="character" w:customStyle="1" w:styleId="WW8Num1z5">
    <w:name w:val="WW8Num1z5"/>
    <w:rsid w:val="005C757A"/>
  </w:style>
  <w:style w:type="character" w:customStyle="1" w:styleId="WW8Num1z6">
    <w:name w:val="WW8Num1z6"/>
    <w:rsid w:val="005C757A"/>
  </w:style>
  <w:style w:type="character" w:customStyle="1" w:styleId="WW8Num1z7">
    <w:name w:val="WW8Num1z7"/>
    <w:rsid w:val="005C757A"/>
  </w:style>
  <w:style w:type="character" w:customStyle="1" w:styleId="WW8Num1z8">
    <w:name w:val="WW8Num1z8"/>
    <w:rsid w:val="005C757A"/>
  </w:style>
  <w:style w:type="character" w:customStyle="1" w:styleId="WW8Num2z0">
    <w:name w:val="WW8Num2z0"/>
    <w:rsid w:val="005C757A"/>
    <w:rPr>
      <w:rFonts w:hint="default"/>
    </w:rPr>
  </w:style>
  <w:style w:type="character" w:customStyle="1" w:styleId="WW8Num2z1">
    <w:name w:val="WW8Num2z1"/>
    <w:rsid w:val="005C757A"/>
  </w:style>
  <w:style w:type="character" w:customStyle="1" w:styleId="WW8Num2z2">
    <w:name w:val="WW8Num2z2"/>
    <w:rsid w:val="005C757A"/>
  </w:style>
  <w:style w:type="character" w:customStyle="1" w:styleId="WW8Num2z3">
    <w:name w:val="WW8Num2z3"/>
    <w:rsid w:val="005C757A"/>
  </w:style>
  <w:style w:type="character" w:customStyle="1" w:styleId="WW8Num2z4">
    <w:name w:val="WW8Num2z4"/>
    <w:rsid w:val="005C757A"/>
  </w:style>
  <w:style w:type="character" w:customStyle="1" w:styleId="WW8Num2z5">
    <w:name w:val="WW8Num2z5"/>
    <w:rsid w:val="005C757A"/>
  </w:style>
  <w:style w:type="character" w:customStyle="1" w:styleId="WW8Num2z6">
    <w:name w:val="WW8Num2z6"/>
    <w:rsid w:val="005C757A"/>
  </w:style>
  <w:style w:type="character" w:customStyle="1" w:styleId="WW8Num2z7">
    <w:name w:val="WW8Num2z7"/>
    <w:rsid w:val="005C757A"/>
  </w:style>
  <w:style w:type="character" w:customStyle="1" w:styleId="WW8Num2z8">
    <w:name w:val="WW8Num2z8"/>
    <w:rsid w:val="005C757A"/>
  </w:style>
  <w:style w:type="character" w:customStyle="1" w:styleId="WW8Num3z0">
    <w:name w:val="WW8Num3z0"/>
    <w:rsid w:val="005C757A"/>
    <w:rPr>
      <w:rFonts w:hint="default"/>
      <w:b w:val="0"/>
      <w:sz w:val="24"/>
      <w:szCs w:val="24"/>
    </w:rPr>
  </w:style>
  <w:style w:type="character" w:customStyle="1" w:styleId="WW8Num3z1">
    <w:name w:val="WW8Num3z1"/>
    <w:rsid w:val="005C757A"/>
    <w:rPr>
      <w:rFonts w:hint="default"/>
    </w:rPr>
  </w:style>
  <w:style w:type="character" w:customStyle="1" w:styleId="WW8Num4z0">
    <w:name w:val="WW8Num4z0"/>
    <w:rsid w:val="005C757A"/>
    <w:rPr>
      <w:rFonts w:hint="default"/>
    </w:rPr>
  </w:style>
  <w:style w:type="character" w:customStyle="1" w:styleId="WW8Num4z1">
    <w:name w:val="WW8Num4z1"/>
    <w:rsid w:val="005C757A"/>
  </w:style>
  <w:style w:type="character" w:customStyle="1" w:styleId="WW8Num4z2">
    <w:name w:val="WW8Num4z2"/>
    <w:rsid w:val="005C757A"/>
  </w:style>
  <w:style w:type="character" w:customStyle="1" w:styleId="WW8Num4z3">
    <w:name w:val="WW8Num4z3"/>
    <w:rsid w:val="005C757A"/>
  </w:style>
  <w:style w:type="character" w:customStyle="1" w:styleId="WW8Num4z4">
    <w:name w:val="WW8Num4z4"/>
    <w:rsid w:val="005C757A"/>
  </w:style>
  <w:style w:type="character" w:customStyle="1" w:styleId="WW8Num4z5">
    <w:name w:val="WW8Num4z5"/>
    <w:rsid w:val="005C757A"/>
  </w:style>
  <w:style w:type="character" w:customStyle="1" w:styleId="WW8Num4z6">
    <w:name w:val="WW8Num4z6"/>
    <w:rsid w:val="005C757A"/>
  </w:style>
  <w:style w:type="character" w:customStyle="1" w:styleId="WW8Num4z7">
    <w:name w:val="WW8Num4z7"/>
    <w:rsid w:val="005C757A"/>
  </w:style>
  <w:style w:type="character" w:customStyle="1" w:styleId="WW8Num4z8">
    <w:name w:val="WW8Num4z8"/>
    <w:rsid w:val="005C757A"/>
  </w:style>
  <w:style w:type="character" w:customStyle="1" w:styleId="WW8Num5z0">
    <w:name w:val="WW8Num5z0"/>
    <w:rsid w:val="005C757A"/>
    <w:rPr>
      <w:rFonts w:hint="default"/>
    </w:rPr>
  </w:style>
  <w:style w:type="character" w:customStyle="1" w:styleId="WW8Num6z0">
    <w:name w:val="WW8Num6z0"/>
    <w:rsid w:val="005C757A"/>
    <w:rPr>
      <w:rFonts w:ascii="Tahoma" w:hAnsi="Tahoma" w:cs="Tahoma" w:hint="default"/>
    </w:rPr>
  </w:style>
  <w:style w:type="character" w:customStyle="1" w:styleId="WW8Num6z1">
    <w:name w:val="WW8Num6z1"/>
    <w:rsid w:val="005C757A"/>
    <w:rPr>
      <w:rFonts w:ascii="Calibri" w:hAnsi="Calibri" w:cs="Calibri" w:hint="default"/>
    </w:rPr>
  </w:style>
  <w:style w:type="character" w:customStyle="1" w:styleId="WW8Num6z2">
    <w:name w:val="WW8Num6z2"/>
    <w:rsid w:val="005C757A"/>
    <w:rPr>
      <w:rFonts w:ascii="Liberation Mono" w:hAnsi="Liberation Mono" w:cs="Liberation Mono" w:hint="default"/>
    </w:rPr>
  </w:style>
  <w:style w:type="character" w:customStyle="1" w:styleId="WW8Num7z0">
    <w:name w:val="WW8Num7z0"/>
    <w:rsid w:val="005C757A"/>
    <w:rPr>
      <w:rFonts w:ascii="Times New Roman" w:eastAsia="Tahoma" w:hAnsi="Times New Roman" w:cs="Times New Roman" w:hint="default"/>
    </w:rPr>
  </w:style>
  <w:style w:type="character" w:customStyle="1" w:styleId="WW8Num7z1">
    <w:name w:val="WW8Num7z1"/>
    <w:rsid w:val="005C757A"/>
    <w:rPr>
      <w:rFonts w:ascii="Courier New" w:hAnsi="Courier New" w:cs="Courier New" w:hint="default"/>
    </w:rPr>
  </w:style>
  <w:style w:type="character" w:customStyle="1" w:styleId="WW8Num7z2">
    <w:name w:val="WW8Num7z2"/>
    <w:rsid w:val="005C757A"/>
    <w:rPr>
      <w:rFonts w:ascii="Wingdings" w:hAnsi="Wingdings" w:cs="Wingdings" w:hint="default"/>
    </w:rPr>
  </w:style>
  <w:style w:type="character" w:customStyle="1" w:styleId="WW8Num7z3">
    <w:name w:val="WW8Num7z3"/>
    <w:rsid w:val="005C757A"/>
    <w:rPr>
      <w:rFonts w:ascii="Symbol" w:hAnsi="Symbol" w:cs="Symbol" w:hint="default"/>
    </w:rPr>
  </w:style>
  <w:style w:type="character" w:customStyle="1" w:styleId="WW8Num8z0">
    <w:name w:val="WW8Num8z0"/>
    <w:rsid w:val="005C757A"/>
    <w:rPr>
      <w:rFonts w:hint="default"/>
    </w:rPr>
  </w:style>
  <w:style w:type="character" w:customStyle="1" w:styleId="WW8Num8z1">
    <w:name w:val="WW8Num8z1"/>
    <w:rsid w:val="005C757A"/>
    <w:rPr>
      <w:rFonts w:hint="default"/>
      <w:b/>
      <w:i w:val="0"/>
    </w:rPr>
  </w:style>
  <w:style w:type="character" w:customStyle="1" w:styleId="WW8Num9z0">
    <w:name w:val="WW8Num9z0"/>
    <w:rsid w:val="005C757A"/>
    <w:rPr>
      <w:rFonts w:hint="default"/>
      <w:b/>
      <w:sz w:val="24"/>
      <w:szCs w:val="24"/>
    </w:rPr>
  </w:style>
  <w:style w:type="character" w:customStyle="1" w:styleId="WW8Num9z1">
    <w:name w:val="WW8Num9z1"/>
    <w:rsid w:val="005C757A"/>
    <w:rPr>
      <w:rFonts w:hint="default"/>
      <w:b/>
      <w:color w:val="auto"/>
    </w:rPr>
  </w:style>
  <w:style w:type="character" w:customStyle="1" w:styleId="WW8Num9z2">
    <w:name w:val="WW8Num9z2"/>
    <w:rsid w:val="005C757A"/>
    <w:rPr>
      <w:rFonts w:hint="default"/>
    </w:rPr>
  </w:style>
  <w:style w:type="character" w:customStyle="1" w:styleId="WW8Num10z0">
    <w:name w:val="WW8Num10z0"/>
    <w:rsid w:val="005C757A"/>
    <w:rPr>
      <w:rFonts w:hint="default"/>
    </w:rPr>
  </w:style>
  <w:style w:type="character" w:customStyle="1" w:styleId="WW8Num11z0">
    <w:name w:val="WW8Num11z0"/>
    <w:rsid w:val="005C757A"/>
  </w:style>
  <w:style w:type="character" w:customStyle="1" w:styleId="WW8Num12z0">
    <w:name w:val="WW8Num12z0"/>
    <w:rsid w:val="005C757A"/>
    <w:rPr>
      <w:rFonts w:hint="default"/>
      <w:b/>
      <w:i w:val="0"/>
    </w:rPr>
  </w:style>
  <w:style w:type="character" w:customStyle="1" w:styleId="WW8Num12z2">
    <w:name w:val="WW8Num12z2"/>
    <w:rsid w:val="005C757A"/>
    <w:rPr>
      <w:rFonts w:hint="default"/>
    </w:rPr>
  </w:style>
  <w:style w:type="character" w:customStyle="1" w:styleId="WW8Num13z0">
    <w:name w:val="WW8Num13z0"/>
    <w:rsid w:val="005C757A"/>
    <w:rPr>
      <w:rFonts w:hint="default"/>
    </w:rPr>
  </w:style>
  <w:style w:type="character" w:customStyle="1" w:styleId="WW8Num13z1">
    <w:name w:val="WW8Num13z1"/>
    <w:rsid w:val="005C757A"/>
    <w:rPr>
      <w:rFonts w:hint="default"/>
      <w:b/>
    </w:rPr>
  </w:style>
  <w:style w:type="character" w:customStyle="1" w:styleId="WW8Num14z0">
    <w:name w:val="WW8Num14z0"/>
    <w:rsid w:val="005C757A"/>
    <w:rPr>
      <w:rFonts w:hint="default"/>
      <w:b/>
      <w:i w:val="0"/>
    </w:rPr>
  </w:style>
  <w:style w:type="character" w:customStyle="1" w:styleId="WW8Num14z2">
    <w:name w:val="WW8Num14z2"/>
    <w:rsid w:val="005C757A"/>
    <w:rPr>
      <w:rFonts w:hint="default"/>
    </w:rPr>
  </w:style>
  <w:style w:type="character" w:customStyle="1" w:styleId="WW8Num15z0">
    <w:name w:val="WW8Num15z0"/>
    <w:rsid w:val="005C757A"/>
    <w:rPr>
      <w:rFonts w:hint="default"/>
    </w:rPr>
  </w:style>
  <w:style w:type="character" w:customStyle="1" w:styleId="WW8Num15z1">
    <w:name w:val="WW8Num15z1"/>
    <w:rsid w:val="005C757A"/>
  </w:style>
  <w:style w:type="character" w:customStyle="1" w:styleId="WW8Num15z2">
    <w:name w:val="WW8Num15z2"/>
    <w:rsid w:val="005C757A"/>
  </w:style>
  <w:style w:type="character" w:customStyle="1" w:styleId="WW8Num15z3">
    <w:name w:val="WW8Num15z3"/>
    <w:rsid w:val="005C757A"/>
  </w:style>
  <w:style w:type="character" w:customStyle="1" w:styleId="WW8Num15z4">
    <w:name w:val="WW8Num15z4"/>
    <w:rsid w:val="005C757A"/>
  </w:style>
  <w:style w:type="character" w:customStyle="1" w:styleId="WW8Num15z5">
    <w:name w:val="WW8Num15z5"/>
    <w:rsid w:val="005C757A"/>
  </w:style>
  <w:style w:type="character" w:customStyle="1" w:styleId="WW8Num15z6">
    <w:name w:val="WW8Num15z6"/>
    <w:rsid w:val="005C757A"/>
  </w:style>
  <w:style w:type="character" w:customStyle="1" w:styleId="WW8Num15z7">
    <w:name w:val="WW8Num15z7"/>
    <w:rsid w:val="005C757A"/>
  </w:style>
  <w:style w:type="character" w:customStyle="1" w:styleId="WW8Num15z8">
    <w:name w:val="WW8Num15z8"/>
    <w:rsid w:val="005C757A"/>
  </w:style>
  <w:style w:type="character" w:customStyle="1" w:styleId="WW8Num16z0">
    <w:name w:val="WW8Num16z0"/>
    <w:rsid w:val="005C757A"/>
    <w:rPr>
      <w:rFonts w:ascii="Tahoma" w:eastAsia="Arial" w:hAnsi="Tahoma" w:cs="Tahoma" w:hint="default"/>
    </w:rPr>
  </w:style>
  <w:style w:type="character" w:customStyle="1" w:styleId="WW8Num16z1">
    <w:name w:val="WW8Num16z1"/>
    <w:rsid w:val="005C757A"/>
    <w:rPr>
      <w:rFonts w:ascii="Calibri" w:hAnsi="Calibri" w:cs="Calibri" w:hint="default"/>
    </w:rPr>
  </w:style>
  <w:style w:type="character" w:customStyle="1" w:styleId="WW8Num16z2">
    <w:name w:val="WW8Num16z2"/>
    <w:rsid w:val="005C757A"/>
    <w:rPr>
      <w:rFonts w:ascii="Liberation Mono" w:hAnsi="Liberation Mono" w:cs="Liberation Mono" w:hint="default"/>
    </w:rPr>
  </w:style>
  <w:style w:type="character" w:customStyle="1" w:styleId="WW8Num16z3">
    <w:name w:val="WW8Num16z3"/>
    <w:rsid w:val="005C757A"/>
    <w:rPr>
      <w:rFonts w:ascii="Tahoma" w:hAnsi="Tahoma" w:cs="Tahoma" w:hint="default"/>
    </w:rPr>
  </w:style>
  <w:style w:type="character" w:customStyle="1" w:styleId="WW8Num17z0">
    <w:name w:val="WW8Num17z0"/>
    <w:rsid w:val="005C757A"/>
    <w:rPr>
      <w:rFonts w:hint="default"/>
    </w:rPr>
  </w:style>
  <w:style w:type="character" w:customStyle="1" w:styleId="WW8Num17z1">
    <w:name w:val="WW8Num17z1"/>
    <w:rsid w:val="005C757A"/>
    <w:rPr>
      <w:rFonts w:hint="default"/>
      <w:b/>
      <w:i w:val="0"/>
    </w:rPr>
  </w:style>
  <w:style w:type="character" w:customStyle="1" w:styleId="WW8Num18z0">
    <w:name w:val="WW8Num18z0"/>
    <w:rsid w:val="005C757A"/>
    <w:rPr>
      <w:rFonts w:hint="default"/>
    </w:rPr>
  </w:style>
  <w:style w:type="character" w:customStyle="1" w:styleId="WW8Num19z0">
    <w:name w:val="WW8Num19z0"/>
    <w:rsid w:val="005C757A"/>
    <w:rPr>
      <w:rFonts w:ascii="Tahoma" w:hAnsi="Tahoma" w:cs="Tahoma" w:hint="default"/>
    </w:rPr>
  </w:style>
  <w:style w:type="character" w:customStyle="1" w:styleId="WW8Num19z1">
    <w:name w:val="WW8Num19z1"/>
    <w:rsid w:val="005C757A"/>
    <w:rPr>
      <w:rFonts w:ascii="Calibri" w:hAnsi="Calibri" w:cs="Calibri" w:hint="default"/>
    </w:rPr>
  </w:style>
  <w:style w:type="character" w:customStyle="1" w:styleId="WW8Num19z2">
    <w:name w:val="WW8Num19z2"/>
    <w:rsid w:val="005C757A"/>
    <w:rPr>
      <w:rFonts w:ascii="Liberation Mono" w:hAnsi="Liberation Mono" w:cs="Liberation Mono" w:hint="default"/>
    </w:rPr>
  </w:style>
  <w:style w:type="character" w:customStyle="1" w:styleId="WW8Num20z0">
    <w:name w:val="WW8Num20z0"/>
    <w:rsid w:val="005C757A"/>
    <w:rPr>
      <w:rFonts w:ascii="Times New Roman" w:eastAsia="Tahoma" w:hAnsi="Times New Roman" w:cs="Times New Roman" w:hint="default"/>
    </w:rPr>
  </w:style>
  <w:style w:type="character" w:customStyle="1" w:styleId="WW8Num20z1">
    <w:name w:val="WW8Num20z1"/>
    <w:rsid w:val="005C757A"/>
    <w:rPr>
      <w:rFonts w:ascii="Courier New" w:hAnsi="Courier New" w:cs="Courier New" w:hint="default"/>
    </w:rPr>
  </w:style>
  <w:style w:type="character" w:customStyle="1" w:styleId="WW8Num20z2">
    <w:name w:val="WW8Num20z2"/>
    <w:rsid w:val="005C757A"/>
    <w:rPr>
      <w:rFonts w:ascii="Wingdings" w:hAnsi="Wingdings" w:cs="Wingdings" w:hint="default"/>
    </w:rPr>
  </w:style>
  <w:style w:type="character" w:customStyle="1" w:styleId="WW8Num20z3">
    <w:name w:val="WW8Num20z3"/>
    <w:rsid w:val="005C757A"/>
    <w:rPr>
      <w:rFonts w:ascii="Symbol" w:hAnsi="Symbol" w:cs="Symbol" w:hint="default"/>
    </w:rPr>
  </w:style>
  <w:style w:type="character" w:customStyle="1" w:styleId="WW8Num21z0">
    <w:name w:val="WW8Num21z0"/>
    <w:rsid w:val="005C757A"/>
    <w:rPr>
      <w:rFonts w:hint="default"/>
    </w:rPr>
  </w:style>
  <w:style w:type="character" w:customStyle="1" w:styleId="WW8Num22z0">
    <w:name w:val="WW8Num22z0"/>
    <w:rsid w:val="005C757A"/>
    <w:rPr>
      <w:rFonts w:hint="default"/>
      <w:b/>
    </w:rPr>
  </w:style>
  <w:style w:type="character" w:customStyle="1" w:styleId="WW8Num22z1">
    <w:name w:val="WW8Num22z1"/>
    <w:rsid w:val="005C757A"/>
  </w:style>
  <w:style w:type="character" w:customStyle="1" w:styleId="WW8Num22z2">
    <w:name w:val="WW8Num22z2"/>
    <w:rsid w:val="005C757A"/>
  </w:style>
  <w:style w:type="character" w:customStyle="1" w:styleId="WW8Num22z3">
    <w:name w:val="WW8Num22z3"/>
    <w:rsid w:val="005C757A"/>
  </w:style>
  <w:style w:type="character" w:customStyle="1" w:styleId="WW8Num22z4">
    <w:name w:val="WW8Num22z4"/>
    <w:rsid w:val="005C757A"/>
  </w:style>
  <w:style w:type="character" w:customStyle="1" w:styleId="WW8Num22z5">
    <w:name w:val="WW8Num22z5"/>
    <w:rsid w:val="005C757A"/>
  </w:style>
  <w:style w:type="character" w:customStyle="1" w:styleId="WW8Num22z6">
    <w:name w:val="WW8Num22z6"/>
    <w:rsid w:val="005C757A"/>
  </w:style>
  <w:style w:type="character" w:customStyle="1" w:styleId="WW8Num22z7">
    <w:name w:val="WW8Num22z7"/>
    <w:rsid w:val="005C757A"/>
  </w:style>
  <w:style w:type="character" w:customStyle="1" w:styleId="WW8Num22z8">
    <w:name w:val="WW8Num22z8"/>
    <w:rsid w:val="005C757A"/>
  </w:style>
  <w:style w:type="character" w:customStyle="1" w:styleId="WW8Num23z0">
    <w:name w:val="WW8Num23z0"/>
    <w:rsid w:val="005C757A"/>
    <w:rPr>
      <w:rFonts w:hint="default"/>
    </w:rPr>
  </w:style>
  <w:style w:type="character" w:customStyle="1" w:styleId="WW8Num24z0">
    <w:name w:val="WW8Num24z0"/>
    <w:rsid w:val="005C757A"/>
    <w:rPr>
      <w:rFonts w:ascii="Tahoma" w:hAnsi="Tahoma" w:cs="Tahoma" w:hint="default"/>
    </w:rPr>
  </w:style>
  <w:style w:type="character" w:customStyle="1" w:styleId="WW8Num24z1">
    <w:name w:val="WW8Num24z1"/>
    <w:rsid w:val="005C757A"/>
    <w:rPr>
      <w:rFonts w:ascii="Calibri" w:hAnsi="Calibri" w:cs="Calibri" w:hint="default"/>
    </w:rPr>
  </w:style>
  <w:style w:type="character" w:customStyle="1" w:styleId="WW8Num24z2">
    <w:name w:val="WW8Num24z2"/>
    <w:rsid w:val="005C757A"/>
    <w:rPr>
      <w:rFonts w:ascii="Liberation Mono" w:hAnsi="Liberation Mono" w:cs="Liberation Mono" w:hint="default"/>
    </w:rPr>
  </w:style>
  <w:style w:type="character" w:customStyle="1" w:styleId="WW8Num25z0">
    <w:name w:val="WW8Num25z0"/>
    <w:rsid w:val="005C757A"/>
    <w:rPr>
      <w:rFonts w:hint="default"/>
      <w:b/>
      <w:i w:val="0"/>
    </w:rPr>
  </w:style>
  <w:style w:type="character" w:customStyle="1" w:styleId="WW8Num25z1">
    <w:name w:val="WW8Num25z1"/>
    <w:rsid w:val="005C757A"/>
    <w:rPr>
      <w:rFonts w:hint="default"/>
    </w:rPr>
  </w:style>
  <w:style w:type="character" w:customStyle="1" w:styleId="WW8Num26z0">
    <w:name w:val="WW8Num26z0"/>
    <w:rsid w:val="005C757A"/>
    <w:rPr>
      <w:rFonts w:ascii="Tahoma" w:hAnsi="Tahoma" w:cs="Tahoma" w:hint="default"/>
    </w:rPr>
  </w:style>
  <w:style w:type="character" w:customStyle="1" w:styleId="WW8Num26z1">
    <w:name w:val="WW8Num26z1"/>
    <w:rsid w:val="005C757A"/>
    <w:rPr>
      <w:rFonts w:ascii="Calibri" w:hAnsi="Calibri" w:cs="Calibri" w:hint="default"/>
    </w:rPr>
  </w:style>
  <w:style w:type="character" w:customStyle="1" w:styleId="WW8Num26z2">
    <w:name w:val="WW8Num26z2"/>
    <w:rsid w:val="005C757A"/>
    <w:rPr>
      <w:rFonts w:ascii="Liberation Mono" w:hAnsi="Liberation Mono" w:cs="Liberation Mono" w:hint="default"/>
    </w:rPr>
  </w:style>
  <w:style w:type="character" w:customStyle="1" w:styleId="WW8Num27z0">
    <w:name w:val="WW8Num27z0"/>
    <w:rsid w:val="005C757A"/>
    <w:rPr>
      <w:rFonts w:cs="Times New Roman" w:hint="default"/>
      <w:b/>
      <w:sz w:val="28"/>
      <w:szCs w:val="28"/>
    </w:rPr>
  </w:style>
  <w:style w:type="character" w:customStyle="1" w:styleId="WW8Num27z1">
    <w:name w:val="WW8Num27z1"/>
    <w:rsid w:val="005C757A"/>
    <w:rPr>
      <w:rFonts w:ascii="Times New Roman" w:eastAsia="Tahoma" w:hAnsi="Times New Roman" w:cs="Times New Roman" w:hint="default"/>
      <w:b/>
      <w:i w:val="0"/>
      <w:sz w:val="24"/>
      <w:szCs w:val="24"/>
      <w:lang w:eastAsia="en-US"/>
    </w:rPr>
  </w:style>
  <w:style w:type="character" w:customStyle="1" w:styleId="WW8Num27z2">
    <w:name w:val="WW8Num27z2"/>
    <w:rsid w:val="005C757A"/>
    <w:rPr>
      <w:rFonts w:hint="default"/>
    </w:rPr>
  </w:style>
  <w:style w:type="character" w:customStyle="1" w:styleId="WW8Num28z0">
    <w:name w:val="WW8Num28z0"/>
    <w:rsid w:val="005C757A"/>
    <w:rPr>
      <w:rFonts w:ascii="Times New Roman" w:eastAsia="Tahoma" w:hAnsi="Times New Roman" w:cs="Times New Roman" w:hint="default"/>
      <w:b/>
    </w:rPr>
  </w:style>
  <w:style w:type="character" w:customStyle="1" w:styleId="WW8Num28z1">
    <w:name w:val="WW8Num28z1"/>
    <w:rsid w:val="005C757A"/>
    <w:rPr>
      <w:rFonts w:ascii="Calibri" w:hAnsi="Calibri" w:cs="Calibri" w:hint="default"/>
    </w:rPr>
  </w:style>
  <w:style w:type="character" w:customStyle="1" w:styleId="WW8Num28z2">
    <w:name w:val="WW8Num28z2"/>
    <w:rsid w:val="005C757A"/>
    <w:rPr>
      <w:rFonts w:ascii="Liberation Mono" w:hAnsi="Liberation Mono" w:cs="Liberation Mono" w:hint="default"/>
    </w:rPr>
  </w:style>
  <w:style w:type="character" w:customStyle="1" w:styleId="WW8Num28z3">
    <w:name w:val="WW8Num28z3"/>
    <w:rsid w:val="005C757A"/>
    <w:rPr>
      <w:rFonts w:ascii="Tahoma" w:hAnsi="Tahoma" w:cs="Tahoma" w:hint="default"/>
    </w:rPr>
  </w:style>
  <w:style w:type="character" w:customStyle="1" w:styleId="WW8Num29z0">
    <w:name w:val="WW8Num29z0"/>
    <w:rsid w:val="005C757A"/>
    <w:rPr>
      <w:rFonts w:ascii="Tahoma" w:hAnsi="Tahoma" w:cs="Tahoma" w:hint="default"/>
    </w:rPr>
  </w:style>
  <w:style w:type="character" w:customStyle="1" w:styleId="WW8Num29z1">
    <w:name w:val="WW8Num29z1"/>
    <w:rsid w:val="005C757A"/>
    <w:rPr>
      <w:rFonts w:ascii="Calibri" w:hAnsi="Calibri" w:cs="Calibri" w:hint="default"/>
    </w:rPr>
  </w:style>
  <w:style w:type="character" w:customStyle="1" w:styleId="WW8Num29z2">
    <w:name w:val="WW8Num29z2"/>
    <w:rsid w:val="005C757A"/>
    <w:rPr>
      <w:rFonts w:ascii="Liberation Mono" w:hAnsi="Liberation Mono" w:cs="Liberation Mono" w:hint="default"/>
    </w:rPr>
  </w:style>
  <w:style w:type="character" w:customStyle="1" w:styleId="WW8Num30z0">
    <w:name w:val="WW8Num30z0"/>
    <w:rsid w:val="005C757A"/>
    <w:rPr>
      <w:rFonts w:ascii="Tahoma" w:hAnsi="Tahoma" w:cs="Tahoma" w:hint="default"/>
    </w:rPr>
  </w:style>
  <w:style w:type="character" w:customStyle="1" w:styleId="WW8Num30z1">
    <w:name w:val="WW8Num30z1"/>
    <w:rsid w:val="005C757A"/>
    <w:rPr>
      <w:rFonts w:ascii="Calibri" w:hAnsi="Calibri" w:cs="Calibri" w:hint="default"/>
    </w:rPr>
  </w:style>
  <w:style w:type="character" w:customStyle="1" w:styleId="WW8Num30z2">
    <w:name w:val="WW8Num30z2"/>
    <w:rsid w:val="005C757A"/>
    <w:rPr>
      <w:rFonts w:ascii="Liberation Mono" w:hAnsi="Liberation Mono" w:cs="Liberation Mono" w:hint="default"/>
    </w:rPr>
  </w:style>
  <w:style w:type="character" w:customStyle="1" w:styleId="WW8NumSt9z0">
    <w:name w:val="WW8NumSt9z0"/>
    <w:rsid w:val="005C757A"/>
    <w:rPr>
      <w:rFonts w:hint="default"/>
      <w:b/>
      <w:sz w:val="28"/>
      <w:szCs w:val="28"/>
    </w:rPr>
  </w:style>
  <w:style w:type="character" w:customStyle="1" w:styleId="WW8NumSt9z1">
    <w:name w:val="WW8NumSt9z1"/>
    <w:rsid w:val="005C757A"/>
    <w:rPr>
      <w:rFonts w:cs="Times New Roman" w:hint="default"/>
      <w:b/>
    </w:rPr>
  </w:style>
  <w:style w:type="character" w:customStyle="1" w:styleId="WW8NumSt9z2">
    <w:name w:val="WW8NumSt9z2"/>
    <w:rsid w:val="005C757A"/>
    <w:rPr>
      <w:rFonts w:hint="default"/>
    </w:rPr>
  </w:style>
  <w:style w:type="character" w:customStyle="1" w:styleId="WW8NumSt10z0">
    <w:name w:val="WW8NumSt10z0"/>
    <w:rsid w:val="005C757A"/>
    <w:rPr>
      <w:rFonts w:hint="default"/>
    </w:rPr>
  </w:style>
  <w:style w:type="character" w:customStyle="1" w:styleId="WW8NumSt10z1">
    <w:name w:val="WW8NumSt10z1"/>
    <w:rsid w:val="005C757A"/>
    <w:rPr>
      <w:rFonts w:ascii="Times New Roman" w:hAnsi="Times New Roman" w:cs="Times New Roman" w:hint="default"/>
      <w:b/>
      <w:i w:val="0"/>
    </w:rPr>
  </w:style>
  <w:style w:type="character" w:customStyle="1" w:styleId="WW8NumSt18z0">
    <w:name w:val="WW8NumSt18z0"/>
    <w:rsid w:val="005C757A"/>
    <w:rPr>
      <w:rFonts w:hint="default"/>
    </w:rPr>
  </w:style>
  <w:style w:type="character" w:customStyle="1" w:styleId="WW8NumSt18z1">
    <w:name w:val="WW8NumSt18z1"/>
    <w:rsid w:val="005C757A"/>
    <w:rPr>
      <w:rFonts w:hint="default"/>
      <w:b/>
      <w:i w:val="0"/>
    </w:rPr>
  </w:style>
  <w:style w:type="character" w:customStyle="1" w:styleId="WW8NumSt21z0">
    <w:name w:val="WW8NumSt21z0"/>
    <w:rsid w:val="005C757A"/>
    <w:rPr>
      <w:rFonts w:hint="default"/>
    </w:rPr>
  </w:style>
  <w:style w:type="character" w:customStyle="1" w:styleId="WW8NumSt21z1">
    <w:name w:val="WW8NumSt21z1"/>
    <w:rsid w:val="005C757A"/>
    <w:rPr>
      <w:rFonts w:hint="default"/>
      <w:b/>
      <w:i w:val="0"/>
    </w:rPr>
  </w:style>
  <w:style w:type="character" w:customStyle="1" w:styleId="WW8NumSt22z0">
    <w:name w:val="WW8NumSt22z0"/>
    <w:rsid w:val="005C757A"/>
    <w:rPr>
      <w:rFonts w:hint="default"/>
    </w:rPr>
  </w:style>
  <w:style w:type="character" w:customStyle="1" w:styleId="WW8NumSt22z1">
    <w:name w:val="WW8NumSt22z1"/>
    <w:rsid w:val="005C757A"/>
    <w:rPr>
      <w:rFonts w:hint="default"/>
      <w:b/>
      <w:i w:val="0"/>
    </w:rPr>
  </w:style>
  <w:style w:type="character" w:customStyle="1" w:styleId="WW8NumSt23z0">
    <w:name w:val="WW8NumSt23z0"/>
    <w:rsid w:val="005C757A"/>
    <w:rPr>
      <w:rFonts w:hint="default"/>
    </w:rPr>
  </w:style>
  <w:style w:type="character" w:customStyle="1" w:styleId="WW8NumSt23z1">
    <w:name w:val="WW8NumSt23z1"/>
    <w:rsid w:val="005C757A"/>
    <w:rPr>
      <w:rFonts w:hint="default"/>
      <w:b/>
      <w:i w:val="0"/>
    </w:rPr>
  </w:style>
  <w:style w:type="character" w:customStyle="1" w:styleId="WW8NumSt24z0">
    <w:name w:val="WW8NumSt24z0"/>
    <w:rsid w:val="005C757A"/>
    <w:rPr>
      <w:rFonts w:hint="default"/>
    </w:rPr>
  </w:style>
  <w:style w:type="character" w:customStyle="1" w:styleId="WW8NumSt24z1">
    <w:name w:val="WW8NumSt24z1"/>
    <w:rsid w:val="005C757A"/>
    <w:rPr>
      <w:rFonts w:hint="default"/>
      <w:b/>
      <w:i w:val="0"/>
    </w:rPr>
  </w:style>
  <w:style w:type="character" w:customStyle="1" w:styleId="WW8NumSt26z0">
    <w:name w:val="WW8NumSt26z0"/>
    <w:rsid w:val="005C757A"/>
    <w:rPr>
      <w:rFonts w:hint="default"/>
    </w:rPr>
  </w:style>
  <w:style w:type="character" w:customStyle="1" w:styleId="WW8NumSt26z1">
    <w:name w:val="WW8NumSt26z1"/>
    <w:rsid w:val="005C757A"/>
    <w:rPr>
      <w:rFonts w:hint="default"/>
      <w:b/>
      <w:i w:val="0"/>
    </w:rPr>
  </w:style>
  <w:style w:type="character" w:customStyle="1" w:styleId="Standardnpsmoodstavce1">
    <w:name w:val="Standardní písmo odstavce1"/>
    <w:rsid w:val="005C757A"/>
  </w:style>
  <w:style w:type="character" w:styleId="Hypertextovodkaz">
    <w:name w:val="Hyperlink"/>
    <w:rsid w:val="005C757A"/>
    <w:rPr>
      <w:color w:val="0000FF"/>
      <w:u w:val="single"/>
    </w:rPr>
  </w:style>
  <w:style w:type="character" w:customStyle="1" w:styleId="Odkaznakoment1">
    <w:name w:val="Odkaz na komentář1"/>
    <w:rsid w:val="005C757A"/>
    <w:rPr>
      <w:sz w:val="16"/>
      <w:szCs w:val="16"/>
    </w:rPr>
  </w:style>
  <w:style w:type="character" w:customStyle="1" w:styleId="OdstavecseseznamemChar">
    <w:name w:val="Odstavec se seznamem Char"/>
    <w:aliases w:val="Nad Char,Odstavec_muj Char,_Odstavec se seznamem Char"/>
    <w:uiPriority w:val="34"/>
    <w:rsid w:val="005C757A"/>
    <w:rPr>
      <w:rFonts w:ascii="Tahoma" w:eastAsia="Tahoma" w:hAnsi="Tahoma" w:cs="Tahoma"/>
      <w:sz w:val="28"/>
    </w:rPr>
  </w:style>
  <w:style w:type="character" w:customStyle="1" w:styleId="trzistetableoutputtext">
    <w:name w:val="trzistetableoutputtext"/>
    <w:rsid w:val="005C757A"/>
  </w:style>
  <w:style w:type="character" w:customStyle="1" w:styleId="NormlnodrChar">
    <w:name w:val="Normální odr. Char"/>
    <w:rsid w:val="005C757A"/>
    <w:rPr>
      <w:rFonts w:ascii="Tahoma" w:eastAsia="Tahoma" w:hAnsi="Tahoma" w:cs="Tahoma"/>
      <w:sz w:val="22"/>
      <w:lang w:val="x-none"/>
    </w:rPr>
  </w:style>
  <w:style w:type="character" w:customStyle="1" w:styleId="NormlnslChar">
    <w:name w:val="Normální čísl. Char"/>
    <w:rsid w:val="005C757A"/>
    <w:rPr>
      <w:rFonts w:ascii="Tahoma" w:eastAsia="Tahoma" w:hAnsi="Tahoma" w:cs="Tahoma"/>
      <w:sz w:val="22"/>
      <w:lang w:val="x-none"/>
    </w:rPr>
  </w:style>
  <w:style w:type="paragraph" w:customStyle="1" w:styleId="Nadpis">
    <w:name w:val="Nadpis"/>
    <w:basedOn w:val="Normln"/>
    <w:next w:val="Zkladntext"/>
    <w:rsid w:val="005C757A"/>
    <w:pPr>
      <w:keepNext/>
      <w:tabs>
        <w:tab w:val="clear" w:pos="5790"/>
      </w:tabs>
      <w:suppressAutoHyphens/>
      <w:spacing w:before="240" w:line="276" w:lineRule="auto"/>
      <w:jc w:val="left"/>
    </w:pPr>
    <w:rPr>
      <w:rFonts w:ascii="Liberation Sans" w:eastAsia="Microsoft YaHei" w:hAnsi="Liberation Sans" w:cs="Lucida Sans"/>
      <w:sz w:val="28"/>
      <w:szCs w:val="28"/>
      <w:lang w:eastAsia="zh-CN"/>
    </w:rPr>
  </w:style>
  <w:style w:type="paragraph" w:styleId="Zkladntext">
    <w:name w:val="Body Text"/>
    <w:basedOn w:val="Normln"/>
    <w:link w:val="ZkladntextChar"/>
    <w:rsid w:val="005C757A"/>
    <w:pPr>
      <w:tabs>
        <w:tab w:val="clear" w:pos="5790"/>
      </w:tabs>
      <w:suppressAutoHyphens/>
      <w:spacing w:before="0" w:after="140" w:line="288" w:lineRule="auto"/>
      <w:jc w:val="left"/>
    </w:pPr>
    <w:rPr>
      <w:rFonts w:ascii="Arial" w:eastAsia="Arial" w:hAnsi="Arial" w:cs="Tahoma"/>
      <w:lang w:eastAsia="zh-CN"/>
    </w:rPr>
  </w:style>
  <w:style w:type="character" w:customStyle="1" w:styleId="ZkladntextChar">
    <w:name w:val="Základní text Char"/>
    <w:basedOn w:val="Standardnpsmoodstavce"/>
    <w:link w:val="Zkladntext"/>
    <w:rsid w:val="005C757A"/>
    <w:rPr>
      <w:rFonts w:ascii="Arial" w:eastAsia="Arial" w:hAnsi="Arial" w:cs="Tahoma"/>
      <w:lang w:eastAsia="zh-CN"/>
    </w:rPr>
  </w:style>
  <w:style w:type="paragraph" w:styleId="Seznam">
    <w:name w:val="List"/>
    <w:basedOn w:val="Zkladntext"/>
    <w:rsid w:val="005C757A"/>
    <w:rPr>
      <w:rFonts w:cs="Lucida Sans"/>
    </w:rPr>
  </w:style>
  <w:style w:type="paragraph" w:styleId="Titulek">
    <w:name w:val="caption"/>
    <w:basedOn w:val="Normln"/>
    <w:qFormat/>
    <w:rsid w:val="005C757A"/>
    <w:pPr>
      <w:suppressLineNumbers/>
      <w:tabs>
        <w:tab w:val="clear" w:pos="5790"/>
      </w:tabs>
      <w:suppressAutoHyphens/>
      <w:spacing w:line="276" w:lineRule="auto"/>
      <w:jc w:val="left"/>
    </w:pPr>
    <w:rPr>
      <w:rFonts w:ascii="Arial" w:eastAsia="Arial" w:hAnsi="Arial" w:cs="Lucida Sans"/>
      <w:i/>
      <w:iCs/>
      <w:sz w:val="24"/>
      <w:szCs w:val="24"/>
      <w:lang w:eastAsia="zh-CN"/>
    </w:rPr>
  </w:style>
  <w:style w:type="paragraph" w:customStyle="1" w:styleId="Rejstk">
    <w:name w:val="Rejstřík"/>
    <w:basedOn w:val="Normln"/>
    <w:rsid w:val="005C757A"/>
    <w:pPr>
      <w:suppressLineNumbers/>
      <w:tabs>
        <w:tab w:val="clear" w:pos="5790"/>
      </w:tabs>
      <w:suppressAutoHyphens/>
      <w:spacing w:before="0" w:after="200" w:line="276" w:lineRule="auto"/>
      <w:jc w:val="left"/>
    </w:pPr>
    <w:rPr>
      <w:rFonts w:ascii="Arial" w:eastAsia="Arial" w:hAnsi="Arial" w:cs="Lucida Sans"/>
      <w:lang w:eastAsia="zh-CN"/>
    </w:rPr>
  </w:style>
  <w:style w:type="paragraph" w:styleId="Odstavecseseznamem">
    <w:name w:val="List Paragraph"/>
    <w:aliases w:val="Nad,Odstavec_muj,_Odstavec se seznamem"/>
    <w:basedOn w:val="Normln"/>
    <w:uiPriority w:val="34"/>
    <w:qFormat/>
    <w:rsid w:val="00A613F9"/>
    <w:pPr>
      <w:numPr>
        <w:ilvl w:val="1"/>
        <w:numId w:val="11"/>
      </w:numPr>
      <w:tabs>
        <w:tab w:val="clear" w:pos="5790"/>
      </w:tabs>
      <w:suppressAutoHyphens/>
      <w:ind w:left="567" w:hanging="567"/>
    </w:pPr>
    <w:rPr>
      <w:rFonts w:asciiTheme="minorHAnsi" w:eastAsia="ヒラギノ角ゴ Pro W3" w:hAnsiTheme="minorHAnsi" w:cstheme="minorHAnsi"/>
      <w:color w:val="000000"/>
      <w:lang w:eastAsia="cs-CZ"/>
    </w:rPr>
  </w:style>
  <w:style w:type="paragraph" w:customStyle="1" w:styleId="PreformattedText">
    <w:name w:val="Preformatted Text"/>
    <w:basedOn w:val="Normln"/>
    <w:rsid w:val="005C757A"/>
    <w:pPr>
      <w:widowControl w:val="0"/>
      <w:tabs>
        <w:tab w:val="clear" w:pos="5790"/>
      </w:tabs>
      <w:suppressAutoHyphens/>
      <w:spacing w:before="0" w:after="0"/>
      <w:jc w:val="left"/>
    </w:pPr>
    <w:rPr>
      <w:rFonts w:ascii="ヒラギノ角ゴ Pro W3" w:eastAsia="Symbol" w:hAnsi="ヒラギノ角ゴ Pro W3" w:cs="ヒラギノ角ゴ Pro W3"/>
      <w:sz w:val="20"/>
      <w:szCs w:val="20"/>
      <w:lang w:val="en-US" w:eastAsia="zh-CN" w:bidi="hi-IN"/>
    </w:rPr>
  </w:style>
  <w:style w:type="paragraph" w:customStyle="1" w:styleId="Textkomente1">
    <w:name w:val="Text komentáře1"/>
    <w:basedOn w:val="Normln"/>
    <w:rsid w:val="005C757A"/>
    <w:pPr>
      <w:tabs>
        <w:tab w:val="clear" w:pos="5790"/>
      </w:tabs>
      <w:suppressAutoHyphens/>
      <w:spacing w:before="0" w:after="0"/>
      <w:jc w:val="left"/>
    </w:pPr>
    <w:rPr>
      <w:rFonts w:ascii="Tahoma" w:eastAsia="Tahoma" w:hAnsi="Tahoma" w:cs="Tahoma"/>
      <w:sz w:val="20"/>
      <w:szCs w:val="20"/>
      <w:lang w:eastAsia="zh-CN"/>
    </w:rPr>
  </w:style>
  <w:style w:type="paragraph" w:customStyle="1" w:styleId="Default">
    <w:name w:val="Default"/>
    <w:rsid w:val="005C757A"/>
    <w:pPr>
      <w:suppressAutoHyphens/>
      <w:autoSpaceDE w:val="0"/>
      <w:spacing w:after="0" w:line="240" w:lineRule="auto"/>
    </w:pPr>
    <w:rPr>
      <w:rFonts w:ascii="Tahoma" w:eastAsia="Tahoma" w:hAnsi="Tahoma" w:cs="Tahoma"/>
      <w:color w:val="000000"/>
      <w:sz w:val="24"/>
      <w:szCs w:val="24"/>
      <w:lang w:eastAsia="zh-CN"/>
    </w:rPr>
  </w:style>
  <w:style w:type="paragraph" w:customStyle="1" w:styleId="mntNormln">
    <w:name w:val="mntNormální"/>
    <w:rsid w:val="005C757A"/>
    <w:pPr>
      <w:suppressAutoHyphens/>
      <w:autoSpaceDE w:val="0"/>
      <w:spacing w:after="0" w:line="240" w:lineRule="auto"/>
    </w:pPr>
    <w:rPr>
      <w:rFonts w:ascii="Wingdings" w:eastAsia="Tahoma" w:hAnsi="Wingdings" w:cs="Wingdings"/>
      <w:color w:val="000000"/>
      <w:sz w:val="24"/>
      <w:szCs w:val="20"/>
      <w:lang w:eastAsia="zh-CN"/>
    </w:rPr>
  </w:style>
  <w:style w:type="paragraph" w:customStyle="1" w:styleId="Normln1">
    <w:name w:val="Normální1"/>
    <w:rsid w:val="005C757A"/>
    <w:pPr>
      <w:suppressAutoHyphens/>
      <w:spacing w:after="0" w:line="240" w:lineRule="auto"/>
    </w:pPr>
    <w:rPr>
      <w:rFonts w:ascii="Tahoma" w:eastAsia="Cambria Math" w:hAnsi="Tahoma" w:cs="Tahoma"/>
      <w:color w:val="000000"/>
      <w:sz w:val="24"/>
      <w:szCs w:val="20"/>
      <w:lang w:eastAsia="zh-CN"/>
    </w:rPr>
  </w:style>
  <w:style w:type="paragraph" w:customStyle="1" w:styleId="Normlnodr">
    <w:name w:val="Normální odr."/>
    <w:basedOn w:val="Normln"/>
    <w:rsid w:val="005C757A"/>
    <w:pPr>
      <w:numPr>
        <w:numId w:val="1"/>
      </w:numPr>
      <w:tabs>
        <w:tab w:val="clear" w:pos="5790"/>
      </w:tabs>
      <w:suppressAutoHyphens/>
      <w:overflowPunct w:val="0"/>
      <w:autoSpaceDE w:val="0"/>
      <w:spacing w:before="0" w:after="60"/>
      <w:textAlignment w:val="baseline"/>
    </w:pPr>
    <w:rPr>
      <w:rFonts w:ascii="Tahoma" w:eastAsia="Tahoma" w:hAnsi="Tahoma" w:cs="Tahoma"/>
      <w:szCs w:val="20"/>
      <w:lang w:val="x-none" w:eastAsia="zh-CN"/>
    </w:rPr>
  </w:style>
  <w:style w:type="paragraph" w:customStyle="1" w:styleId="Normlnsl">
    <w:name w:val="Normální čísl."/>
    <w:basedOn w:val="Normln"/>
    <w:rsid w:val="005C757A"/>
    <w:pPr>
      <w:tabs>
        <w:tab w:val="clear" w:pos="5790"/>
      </w:tabs>
      <w:suppressAutoHyphens/>
      <w:overflowPunct w:val="0"/>
      <w:autoSpaceDE w:val="0"/>
      <w:spacing w:before="0"/>
      <w:textAlignment w:val="baseline"/>
    </w:pPr>
    <w:rPr>
      <w:rFonts w:ascii="Tahoma" w:eastAsia="Tahoma" w:hAnsi="Tahoma" w:cs="Tahoma"/>
      <w:szCs w:val="20"/>
      <w:lang w:val="x-none" w:eastAsia="zh-CN"/>
    </w:rPr>
  </w:style>
  <w:style w:type="paragraph" w:styleId="Revize">
    <w:name w:val="Revision"/>
    <w:rsid w:val="005C757A"/>
    <w:pPr>
      <w:suppressAutoHyphens/>
      <w:spacing w:after="0" w:line="240" w:lineRule="auto"/>
    </w:pPr>
    <w:rPr>
      <w:rFonts w:ascii="Arial" w:eastAsia="Arial" w:hAnsi="Arial" w:cs="Tahoma"/>
      <w:lang w:eastAsia="zh-CN"/>
    </w:rPr>
  </w:style>
  <w:style w:type="paragraph" w:customStyle="1" w:styleId="dajeOSmluvnStran">
    <w:name w:val="ÚdajeOSmluvníStraně"/>
    <w:basedOn w:val="Normln"/>
    <w:rsid w:val="005C757A"/>
    <w:pPr>
      <w:tabs>
        <w:tab w:val="clear" w:pos="5790"/>
      </w:tabs>
      <w:suppressAutoHyphens/>
      <w:spacing w:before="0" w:after="0"/>
      <w:ind w:left="357"/>
      <w:jc w:val="left"/>
    </w:pPr>
    <w:rPr>
      <w:rFonts w:ascii="Times New Roman" w:eastAsia="Times New Roman" w:hAnsi="Times New Roman" w:cs="Times New Roman"/>
      <w:sz w:val="24"/>
      <w:szCs w:val="20"/>
      <w:lang w:eastAsia="zh-CN"/>
    </w:rPr>
  </w:style>
  <w:style w:type="character" w:customStyle="1" w:styleId="TextkomenteChar1">
    <w:name w:val="Text komentáře Char1"/>
    <w:uiPriority w:val="99"/>
    <w:rsid w:val="005C757A"/>
    <w:rPr>
      <w:rFonts w:ascii="Arial" w:eastAsia="Arial" w:hAnsi="Arial" w:cs="Tahoma"/>
      <w:lang w:eastAsia="zh-CN"/>
    </w:rPr>
  </w:style>
  <w:style w:type="character" w:customStyle="1" w:styleId="CharStyle7">
    <w:name w:val="Char Style 7"/>
    <w:link w:val="Style6"/>
    <w:uiPriority w:val="99"/>
    <w:locked/>
    <w:rsid w:val="005C757A"/>
    <w:rPr>
      <w:rFonts w:ascii="Arial" w:hAnsi="Arial" w:cs="Arial"/>
      <w:shd w:val="clear" w:color="auto" w:fill="FFFFFF"/>
    </w:rPr>
  </w:style>
  <w:style w:type="paragraph" w:customStyle="1" w:styleId="Style6">
    <w:name w:val="Style 6"/>
    <w:basedOn w:val="Normln"/>
    <w:link w:val="CharStyle7"/>
    <w:uiPriority w:val="99"/>
    <w:rsid w:val="005C757A"/>
    <w:pPr>
      <w:widowControl w:val="0"/>
      <w:shd w:val="clear" w:color="auto" w:fill="FFFFFF"/>
      <w:tabs>
        <w:tab w:val="clear" w:pos="5790"/>
      </w:tabs>
      <w:spacing w:before="180" w:after="300" w:line="259" w:lineRule="exact"/>
      <w:ind w:hanging="780"/>
    </w:pPr>
    <w:rPr>
      <w:rFonts w:ascii="Arial" w:hAnsi="Arial" w:cs="Arial"/>
    </w:rPr>
  </w:style>
  <w:style w:type="character" w:customStyle="1" w:styleId="CharStyle12">
    <w:name w:val="Char Style 12"/>
    <w:link w:val="Style11"/>
    <w:rsid w:val="005C757A"/>
    <w:rPr>
      <w:rFonts w:ascii="Arial" w:eastAsia="Arial" w:hAnsi="Arial" w:cs="Arial"/>
      <w:b/>
      <w:bCs/>
      <w:shd w:val="clear" w:color="auto" w:fill="FFFFFF"/>
    </w:rPr>
  </w:style>
  <w:style w:type="paragraph" w:customStyle="1" w:styleId="Style11">
    <w:name w:val="Style 11"/>
    <w:basedOn w:val="Normln"/>
    <w:link w:val="CharStyle12"/>
    <w:rsid w:val="005C757A"/>
    <w:pPr>
      <w:widowControl w:val="0"/>
      <w:shd w:val="clear" w:color="auto" w:fill="FFFFFF"/>
      <w:tabs>
        <w:tab w:val="clear" w:pos="5790"/>
      </w:tabs>
      <w:spacing w:before="240" w:after="60" w:line="0" w:lineRule="atLeast"/>
      <w:jc w:val="center"/>
      <w:outlineLvl w:val="2"/>
    </w:pPr>
    <w:rPr>
      <w:rFonts w:ascii="Arial" w:eastAsia="Arial" w:hAnsi="Arial" w:cs="Arial"/>
      <w:b/>
      <w:bCs/>
    </w:rPr>
  </w:style>
  <w:style w:type="character" w:styleId="Nevyeenzmnka">
    <w:name w:val="Unresolved Mention"/>
    <w:uiPriority w:val="99"/>
    <w:semiHidden/>
    <w:unhideWhenUsed/>
    <w:rsid w:val="005C757A"/>
    <w:rPr>
      <w:color w:val="605E5C"/>
      <w:shd w:val="clear" w:color="auto" w:fill="E1DFDD"/>
    </w:rPr>
  </w:style>
  <w:style w:type="paragraph" w:customStyle="1" w:styleId="HLAVICKA">
    <w:name w:val="HLAVICKA"/>
    <w:basedOn w:val="Normln"/>
    <w:rsid w:val="005C757A"/>
    <w:pPr>
      <w:tabs>
        <w:tab w:val="clear" w:pos="5790"/>
        <w:tab w:val="left" w:pos="284"/>
        <w:tab w:val="left" w:pos="1134"/>
      </w:tabs>
      <w:suppressAutoHyphens/>
      <w:overflowPunct w:val="0"/>
      <w:autoSpaceDE w:val="0"/>
      <w:spacing w:before="0" w:after="60"/>
      <w:jc w:val="left"/>
      <w:textAlignment w:val="baseline"/>
    </w:pPr>
    <w:rPr>
      <w:rFonts w:ascii="Times New Roman" w:eastAsia="Times New Roman" w:hAnsi="Times New Roman" w:cs="Times New Roman"/>
      <w:sz w:val="20"/>
      <w:szCs w:val="20"/>
      <w:lang w:eastAsia="ar-SA"/>
    </w:rPr>
  </w:style>
  <w:style w:type="paragraph" w:customStyle="1" w:styleId="Vlastntextsmlouvy">
    <w:name w:val="Vlastní text smlouvy"/>
    <w:link w:val="VlastntextsmlouvyChar"/>
    <w:rsid w:val="005C757A"/>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5C757A"/>
    <w:rPr>
      <w:rFonts w:ascii="Arial" w:eastAsia="Times New Roman" w:hAnsi="Arial" w:cs="Times New Roman"/>
      <w:sz w:val="24"/>
      <w:szCs w:val="20"/>
      <w:lang w:eastAsia="cs-CZ"/>
    </w:rPr>
  </w:style>
  <w:style w:type="paragraph" w:customStyle="1" w:styleId="NADPISCENTR">
    <w:name w:val="NADPIS CENTR"/>
    <w:basedOn w:val="Normln"/>
    <w:rsid w:val="005C757A"/>
    <w:pPr>
      <w:keepNext/>
      <w:keepLines/>
      <w:tabs>
        <w:tab w:val="clear" w:pos="5790"/>
      </w:tabs>
      <w:suppressAutoHyphens/>
      <w:overflowPunct w:val="0"/>
      <w:autoSpaceDE w:val="0"/>
      <w:spacing w:before="240" w:after="60"/>
      <w:jc w:val="center"/>
      <w:textAlignment w:val="baseline"/>
    </w:pPr>
    <w:rPr>
      <w:rFonts w:ascii="Times New Roman" w:eastAsia="Times New Roman" w:hAnsi="Times New Roman" w:cs="Times New Roman"/>
      <w:b/>
      <w:sz w:val="20"/>
      <w:szCs w:val="20"/>
      <w:lang w:eastAsia="ar-SA"/>
    </w:rPr>
  </w:style>
  <w:style w:type="character" w:styleId="Sledovanodkaz">
    <w:name w:val="FollowedHyperlink"/>
    <w:uiPriority w:val="99"/>
    <w:semiHidden/>
    <w:unhideWhenUsed/>
    <w:rsid w:val="005C757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sm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jak.cz/publicita/" TargetMode="Externa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645B-8834-44F7-830E-52D1AC33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2617</Words>
  <Characters>15442</Characters>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2024-09-18T06:33:00Z</cp:lastPrinted>
  <dcterms:created xsi:type="dcterms:W3CDTF">2024-08-13T12:12:00Z</dcterms:created>
  <dcterms:modified xsi:type="dcterms:W3CDTF">2024-10-01T09:30:00Z</dcterms:modified>
</cp:coreProperties>
</file>