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pacing w:lineRule="auto" w:line="276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Dodatek ke smlouvě o dílo ID:28262180</w:t>
      </w:r>
    </w:p>
    <w:p>
      <w:pPr>
        <w:pStyle w:val="Normal"/>
        <w:widowControl w:val="false"/>
        <w:spacing w:lineRule="auto" w:line="276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spacing w:lineRule="auto" w:line="27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uzavírají níže uvedeného dne, měsíce a roku tuto smlouvu o dílo dle ustanovení § 2586 a následujícího zákona  č. 89/2012 Sb., občanský zákoník, ve znění pozdějších předpisů. </w:t>
      </w:r>
    </w:p>
    <w:p>
      <w:pPr>
        <w:pStyle w:val="Normal"/>
        <w:spacing w:lineRule="auto" w:line="276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 w:val="false"/>
        <w:spacing w:lineRule="auto" w:line="276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I.</w:t>
      </w:r>
    </w:p>
    <w:p>
      <w:pPr>
        <w:pStyle w:val="Normal"/>
        <w:widowControl w:val="false"/>
        <w:spacing w:lineRule="auto" w:line="276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Smluvní strany</w:t>
      </w:r>
    </w:p>
    <w:p>
      <w:pPr>
        <w:pStyle w:val="Normal"/>
        <w:widowControl w:val="false"/>
        <w:spacing w:lineRule="auto" w:line="276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widowControl w:val="false"/>
        <w:spacing w:lineRule="auto" w:line="276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Objednatel:</w:t>
      </w:r>
      <w:r>
        <w:rPr>
          <w:sz w:val="20"/>
          <w:szCs w:val="20"/>
        </w:rPr>
        <w:t xml:space="preserve"> </w:t>
        <w:tab/>
        <w:t>Mateřská škola, Ostrava-Poruba, Nezvalovo náměstí 856, příspěvková organizace</w:t>
      </w:r>
    </w:p>
    <w:p>
      <w:pPr>
        <w:pStyle w:val="Normal"/>
        <w:widowControl w:val="false"/>
        <w:spacing w:lineRule="auto" w:line="276"/>
        <w:ind w:left="1440"/>
        <w:jc w:val="both"/>
        <w:rPr>
          <w:sz w:val="20"/>
          <w:szCs w:val="20"/>
        </w:rPr>
      </w:pPr>
      <w:r>
        <w:rPr>
          <w:sz w:val="20"/>
          <w:szCs w:val="20"/>
        </w:rPr>
        <w:t>708 00 Ostrava-Poruba, Nezvalovo nám. 856/1</w:t>
      </w:r>
    </w:p>
    <w:p>
      <w:pPr>
        <w:pStyle w:val="Normal"/>
        <w:widowControl w:val="false"/>
        <w:spacing w:lineRule="auto" w:line="276"/>
        <w:ind w:hanging="1418" w:left="141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</w:t>
      </w:r>
      <w:r>
        <w:rPr>
          <w:sz w:val="20"/>
          <w:szCs w:val="20"/>
        </w:rPr>
        <w:tab/>
        <w:t>Zastoupená ředitelkou Bc. Radkou Kredbovou</w:t>
      </w:r>
    </w:p>
    <w:p>
      <w:pPr>
        <w:pStyle w:val="Normal"/>
        <w:widowControl w:val="false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  <w:tab/>
        <w:tab/>
      </w:r>
    </w:p>
    <w:p>
      <w:pPr>
        <w:pStyle w:val="Normal"/>
        <w:widowControl w:val="false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  <w:tab/>
        <w:tab/>
        <w:t>IČ: 70984379</w:t>
      </w:r>
    </w:p>
    <w:p>
      <w:pPr>
        <w:pStyle w:val="Normal"/>
        <w:widowControl w:val="false"/>
        <w:spacing w:lineRule="auto" w:line="276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>
        <w:rPr>
          <w:sz w:val="20"/>
          <w:szCs w:val="20"/>
        </w:rPr>
        <w:tab/>
        <w:t>Bankovní spojení: Česká spořitelna, a.s.</w:t>
      </w:r>
    </w:p>
    <w:p>
      <w:pPr>
        <w:pStyle w:val="Normal"/>
        <w:widowControl w:val="false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</w:t>
      </w:r>
      <w:r>
        <w:rPr>
          <w:sz w:val="20"/>
          <w:szCs w:val="20"/>
        </w:rPr>
        <w:tab/>
        <w:t>číslo účtu: 1649352339/0800</w:t>
      </w:r>
    </w:p>
    <w:p>
      <w:pPr>
        <w:pStyle w:val="Normal"/>
        <w:widowControl w:val="false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  <w:tab/>
        <w:tab/>
      </w:r>
    </w:p>
    <w:p>
      <w:pPr>
        <w:pStyle w:val="Normal"/>
        <w:widowControl w:val="false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 w:val="false"/>
        <w:spacing w:lineRule="auto" w:line="276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Zhotovitel:</w:t>
      </w:r>
      <w:r>
        <w:rPr>
          <w:sz w:val="20"/>
          <w:szCs w:val="20"/>
        </w:rPr>
        <w:t xml:space="preserve"> </w:t>
        <w:tab/>
        <w:t xml:space="preserve">Ploty Boban, s.r.o. </w:t>
      </w:r>
    </w:p>
    <w:p>
      <w:pPr>
        <w:pStyle w:val="Normal"/>
        <w:widowControl w:val="false"/>
        <w:spacing w:lineRule="auto" w:line="276"/>
        <w:ind w:left="1416"/>
        <w:rPr>
          <w:color w:val="000000"/>
          <w:sz w:val="20"/>
          <w:szCs w:val="20"/>
          <w:shd w:fill="FFFFFF" w:val="clear"/>
        </w:rPr>
      </w:pPr>
      <w:r>
        <w:rPr>
          <w:color w:val="000000"/>
          <w:sz w:val="20"/>
          <w:szCs w:val="20"/>
          <w:shd w:fill="FFFFFF" w:val="clear"/>
        </w:rPr>
        <w:t>Komorní Lhotka 450, 739 53</w:t>
      </w:r>
      <w:r>
        <w:rPr>
          <w:rFonts w:cs="Helvetica" w:ascii="Helvetica" w:hAnsi="Helvetica"/>
          <w:color w:val="000000"/>
          <w:sz w:val="20"/>
          <w:szCs w:val="20"/>
        </w:rPr>
        <w:br/>
      </w:r>
      <w:r>
        <w:rPr>
          <w:color w:val="000000"/>
          <w:sz w:val="20"/>
          <w:szCs w:val="20"/>
          <w:shd w:fill="FFFFFF" w:val="clear"/>
        </w:rPr>
        <w:t>IČ: 21272263</w:t>
      </w:r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  <w:shd w:fill="FFFFFF" w:val="clear"/>
        </w:rPr>
        <w:t>DIČ: CZ21272263</w:t>
      </w:r>
    </w:p>
    <w:p>
      <w:pPr>
        <w:pStyle w:val="Normal"/>
        <w:widowControl w:val="false"/>
        <w:spacing w:lineRule="auto" w:line="276"/>
        <w:ind w:left="1416"/>
        <w:rPr>
          <w:sz w:val="20"/>
          <w:szCs w:val="20"/>
        </w:rPr>
      </w:pPr>
      <w:r>
        <w:rPr>
          <w:color w:val="000000"/>
          <w:sz w:val="20"/>
          <w:szCs w:val="20"/>
          <w:shd w:fill="FFFFFF" w:val="clear"/>
        </w:rPr>
        <w:t>Bankovní spojení: Raiffeisen bank</w:t>
      </w:r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  <w:shd w:fill="FFFFFF" w:val="clear"/>
        </w:rPr>
        <w:t>číslo účtu: 5609190003/5500</w:t>
      </w:r>
    </w:p>
    <w:p>
      <w:pPr>
        <w:pStyle w:val="Normal"/>
        <w:widowControl w:val="false"/>
        <w:spacing w:lineRule="auto" w:line="276"/>
        <w:ind w:left="1416"/>
        <w:rPr>
          <w:sz w:val="20"/>
          <w:szCs w:val="20"/>
        </w:rPr>
      </w:pPr>
      <w:r>
        <w:rPr>
          <w:sz w:val="20"/>
          <w:szCs w:val="20"/>
        </w:rPr>
        <w:t>Zastoupen panem Robertem Bobkem</w:t>
      </w:r>
    </w:p>
    <w:p>
      <w:pPr>
        <w:pStyle w:val="Normal"/>
        <w:widowControl w:val="false"/>
        <w:spacing w:lineRule="auto" w:line="276"/>
        <w:ind w:left="141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 w:val="false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</w:p>
    <w:p>
      <w:pPr>
        <w:pStyle w:val="Normal"/>
        <w:widowControl w:val="false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  <w:tab/>
        <w:tab/>
      </w:r>
    </w:p>
    <w:p>
      <w:pPr>
        <w:pStyle w:val="Normal"/>
        <w:widowControl w:val="false"/>
        <w:spacing w:lineRule="auto" w:line="276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II.</w:t>
      </w:r>
    </w:p>
    <w:p>
      <w:pPr>
        <w:pStyle w:val="Normal"/>
        <w:widowControl w:val="false"/>
        <w:spacing w:lineRule="auto" w:line="276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Předmět smlouvy</w:t>
      </w:r>
    </w:p>
    <w:p>
      <w:pPr>
        <w:pStyle w:val="Normal"/>
        <w:widowControl w:val="false"/>
        <w:numPr>
          <w:ilvl w:val="0"/>
          <w:numId w:val="3"/>
        </w:numPr>
        <w:spacing w:lineRule="auto" w:line="276"/>
        <w:ind w:hanging="357" w:left="71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Zhotovitel se tímto dodatkem zavazuje provést na svůj náklad a nebezpečí pro objednatele dílo spočívající ve více pracích při opravě plotu na školní zahradě odloučeného pracovišti Mateřské školy, nám. B. Němcové 664/6, 708 00 Ostrava-Poruba. Více práce spočívají v navýšení metráže obvodového plotu – napojení na navazující plot v jednotné výšce pletiva, dle přiloženého krycího listu. </w:t>
      </w:r>
      <w:bookmarkStart w:id="0" w:name="_GoBack"/>
      <w:bookmarkEnd w:id="0"/>
      <w:r>
        <w:rPr>
          <w:sz w:val="20"/>
          <w:szCs w:val="20"/>
        </w:rPr>
        <w:t xml:space="preserve">Při provádění díla postupuje zhotovitel samostatně. Zhotovitel se však zavazuje respektovat veškeré pokyny objednatele, týkající se realizace předmětného díla a upozorňující na možné porušování smluvních povinností zhotovitele. Jedná se o veřejnou zakázku malého rozsahu dle § 12 odst. 3 zákona č. 137/2006 Sb., o veřejných zakázkách, ve znění pozdějších předpisů. </w:t>
      </w:r>
    </w:p>
    <w:p>
      <w:pPr>
        <w:pStyle w:val="NormalWeb"/>
        <w:numPr>
          <w:ilvl w:val="0"/>
          <w:numId w:val="3"/>
        </w:numPr>
        <w:spacing w:lineRule="auto" w:line="276" w:beforeAutospacing="0" w:before="0" w:afterAutospacing="0" w:after="0"/>
        <w:ind w:hanging="357" w:left="71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Objednatel je oprávněn kontrolovat provádění díla. Zjistí-li objednatel, že zhotovitel provádí dílo v rozporu se svými povinnostmi, je objednatel oprávněn dožadovat se toho, aby zhotovitel odstranil vady vzniklé vadným prováděním, a dílo prováděl řádným způsobem. Jestliže zhotovitel díla tak neučiní ani v přiměřené lhůtě objednatelem mu k tomu písemně poskytnuté a postup zhotovitele by vedl nepochybně k podstatnému porušení smlouvy, je objednatel oprávněn odstoupit od smlouvy. </w:t>
      </w:r>
    </w:p>
    <w:p>
      <w:pPr>
        <w:pStyle w:val="NormalWeb"/>
        <w:numPr>
          <w:ilvl w:val="0"/>
          <w:numId w:val="3"/>
        </w:numPr>
        <w:spacing w:lineRule="auto" w:line="276" w:beforeAutospacing="0" w:before="0" w:afterAutospacing="0" w:after="0"/>
        <w:ind w:hanging="357" w:left="71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Objednatel se zavazuje dílo převzít bez vad a nedodělků ve sjednané době předání a zaplatit za ně zhotoviteli cenu podle této smlouvy a podmínek dohodnutých v této smlouvě. </w:t>
      </w:r>
    </w:p>
    <w:p>
      <w:pPr>
        <w:pStyle w:val="NormalWeb"/>
        <w:numPr>
          <w:ilvl w:val="0"/>
          <w:numId w:val="3"/>
        </w:numPr>
        <w:spacing w:lineRule="auto" w:line="276" w:beforeAutospacing="0" w:before="0" w:afterAutospacing="0"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Pokud dílo vykazuje drobné vady a nedodělky, které samy o sobě nebo ve spojení s jinými nebrání běžnému užívání díla ani je podstatně neztěžují, objednatel takové dílo převezme pouze za předpokladu, že se zhotovitel písemně zaváže tyto drobné vady a nedodělky odstranit nejpozději do 30 dní od převzetí díla. </w:t>
      </w:r>
    </w:p>
    <w:p>
      <w:pPr>
        <w:pStyle w:val="NormalWeb"/>
        <w:numPr>
          <w:ilvl w:val="0"/>
          <w:numId w:val="3"/>
        </w:numPr>
        <w:spacing w:lineRule="auto" w:line="276" w:beforeAutospacing="0" w:before="0" w:afterAutospacing="0"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Zhotovitel potvrzuje, že se v plném rozsahu seznámil s rozsahem a povahou díla, že jsou mu známy veškeré technické, kvalitativní a jiné podmínky nezbytné k realizaci díla a že disponuje takovými kapacitami a odbornými znalostmi, které jsou k provedení díla nezbytné. </w:t>
      </w:r>
    </w:p>
    <w:p>
      <w:pPr>
        <w:pStyle w:val="NormalWeb"/>
        <w:numPr>
          <w:ilvl w:val="0"/>
          <w:numId w:val="3"/>
        </w:numPr>
        <w:spacing w:lineRule="auto" w:line="276" w:beforeAutospacing="0" w:before="0" w:afterAutospacing="0"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Zhotovitel se zavazuje provést dílo s odbornou péčí, v rozsahu a kvalitě podle této smlouvy a ve sjednané době plnění. </w:t>
      </w:r>
    </w:p>
    <w:p>
      <w:pPr>
        <w:pStyle w:val="Normal"/>
        <w:widowControl w:val="false"/>
        <w:spacing w:lineRule="auto" w:line="276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widowControl w:val="false"/>
        <w:spacing w:lineRule="auto" w:line="276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widowControl w:val="false"/>
        <w:spacing w:lineRule="auto" w:line="276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III.</w:t>
      </w:r>
    </w:p>
    <w:p>
      <w:pPr>
        <w:pStyle w:val="Normal"/>
        <w:widowControl w:val="false"/>
        <w:spacing w:lineRule="auto" w:line="276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widowControl w:val="false"/>
        <w:spacing w:lineRule="auto" w:line="276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Čas a místo plnění</w:t>
      </w:r>
    </w:p>
    <w:p>
      <w:pPr>
        <w:pStyle w:val="Normal"/>
        <w:widowControl w:val="false"/>
        <w:numPr>
          <w:ilvl w:val="0"/>
          <w:numId w:val="6"/>
        </w:numPr>
        <w:spacing w:lineRule="auto" w:line="276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Zhotovitel se zavazuje předat objednateli dílo v níže uvedeném termínu:</w:t>
      </w:r>
    </w:p>
    <w:p>
      <w:pPr>
        <w:pStyle w:val="Normal"/>
        <w:widowControl w:val="false"/>
        <w:numPr>
          <w:ilvl w:val="1"/>
          <w:numId w:val="6"/>
        </w:numPr>
        <w:spacing w:lineRule="auto" w:line="276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termín plnění: do 4. 10. 2024</w:t>
      </w:r>
    </w:p>
    <w:p>
      <w:pPr>
        <w:pStyle w:val="Normal"/>
        <w:widowControl w:val="false"/>
        <w:numPr>
          <w:ilvl w:val="0"/>
          <w:numId w:val="6"/>
        </w:numPr>
        <w:spacing w:lineRule="auto" w:line="276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Při přerušení prací z důvodu na straně objednatele bude termín pokračování prací a termín dokončení prací díla projednán se zhotovitelem potvrzen na základě písemného dodatku ke smlouvě.</w:t>
      </w:r>
    </w:p>
    <w:p>
      <w:pPr>
        <w:pStyle w:val="Normal"/>
        <w:widowControl w:val="false"/>
        <w:numPr>
          <w:ilvl w:val="0"/>
          <w:numId w:val="6"/>
        </w:numPr>
        <w:spacing w:lineRule="auto" w:line="276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Místo plnění: Mateřská škola, Nám. B. Němcové 664/6, Ostrava - Poruba</w:t>
      </w:r>
    </w:p>
    <w:p>
      <w:pPr>
        <w:pStyle w:val="Normal"/>
        <w:widowControl w:val="false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 w:val="false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 w:val="false"/>
        <w:tabs>
          <w:tab w:val="clear" w:pos="708"/>
          <w:tab w:val="left" w:pos="720" w:leader="none"/>
        </w:tabs>
        <w:spacing w:lineRule="auto" w:line="276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IV.</w:t>
      </w:r>
    </w:p>
    <w:p>
      <w:pPr>
        <w:pStyle w:val="Normal"/>
        <w:widowControl w:val="false"/>
        <w:tabs>
          <w:tab w:val="clear" w:pos="708"/>
          <w:tab w:val="left" w:pos="720" w:leader="none"/>
        </w:tabs>
        <w:spacing w:lineRule="auto" w:line="276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Web"/>
        <w:spacing w:lineRule="auto" w:line="276" w:beforeAutospacing="0" w:before="0" w:afterAutospacing="0"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Cena za dílo </w:t>
      </w:r>
    </w:p>
    <w:p>
      <w:pPr>
        <w:pStyle w:val="NormalWeb"/>
        <w:numPr>
          <w:ilvl w:val="0"/>
          <w:numId w:val="9"/>
        </w:numPr>
        <w:spacing w:lineRule="auto" w:line="276" w:beforeAutospacing="0" w:before="0" w:afterAutospacing="0" w:after="0"/>
        <w:rPr>
          <w:sz w:val="20"/>
          <w:szCs w:val="20"/>
        </w:rPr>
      </w:pPr>
      <w:r>
        <w:rPr>
          <w:sz w:val="20"/>
          <w:szCs w:val="20"/>
        </w:rPr>
        <w:t>Cena za více práce se sjednává v částce:</w:t>
      </w:r>
    </w:p>
    <w:p>
      <w:pPr>
        <w:pStyle w:val="NormalWeb"/>
        <w:spacing w:lineRule="auto" w:line="276" w:beforeAutospacing="0" w:before="0" w:afterAutospacing="0" w:after="0"/>
        <w:ind w:left="720"/>
        <w:rPr>
          <w:sz w:val="20"/>
          <w:szCs w:val="20"/>
        </w:rPr>
      </w:pPr>
      <w:r>
        <w:rPr>
          <w:sz w:val="20"/>
          <w:szCs w:val="20"/>
        </w:rPr>
        <w:t>Cena bez DPH:</w:t>
        <w:tab/>
        <w:tab/>
        <w:tab/>
        <w:tab/>
        <w:tab/>
        <w:tab/>
        <w:t>3 706,- Kč</w:t>
        <w:tab/>
        <w:tab/>
        <w:tab/>
      </w:r>
    </w:p>
    <w:p>
      <w:pPr>
        <w:pStyle w:val="NormalWeb"/>
        <w:spacing w:lineRule="auto" w:line="276" w:beforeAutospacing="0" w:before="0" w:afterAutospacing="0" w:after="0"/>
        <w:ind w:left="720"/>
        <w:rPr>
          <w:b/>
          <w:sz w:val="20"/>
          <w:szCs w:val="20"/>
        </w:rPr>
      </w:pPr>
      <w:r>
        <w:rPr>
          <w:b/>
          <w:sz w:val="20"/>
          <w:szCs w:val="20"/>
        </w:rPr>
        <w:t>Cena celkem včetně DPH:</w:t>
        <w:tab/>
        <w:tab/>
        <w:tab/>
        <w:tab/>
        <w:t>4 485,- Kč</w:t>
      </w:r>
    </w:p>
    <w:p>
      <w:pPr>
        <w:pStyle w:val="NormalWeb"/>
        <w:spacing w:lineRule="auto" w:line="276" w:beforeAutospacing="0" w:before="0" w:afterAutospacing="0" w:after="0"/>
        <w:ind w:left="720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Web"/>
        <w:numPr>
          <w:ilvl w:val="0"/>
          <w:numId w:val="9"/>
        </w:numPr>
        <w:spacing w:lineRule="auto" w:line="276" w:beforeAutospacing="0" w:before="0" w:afterAutospacing="0"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Cena je dohodnuta jako cena nejvýše přípustná, platí po celou dobu realizace díla a zahrnuje veškeré náklady zhotovitele spojené s prováděním díla dle čl. II. odst. 1 této smlouvy. </w:t>
      </w:r>
    </w:p>
    <w:p>
      <w:pPr>
        <w:pStyle w:val="NormalWeb"/>
        <w:numPr>
          <w:ilvl w:val="0"/>
          <w:numId w:val="9"/>
        </w:numPr>
        <w:spacing w:lineRule="auto" w:line="276" w:beforeAutospacing="0" w:before="0" w:afterAutospacing="0" w:after="0"/>
        <w:jc w:val="both"/>
        <w:rPr>
          <w:sz w:val="20"/>
          <w:szCs w:val="20"/>
        </w:rPr>
      </w:pPr>
      <w:r>
        <w:rPr>
          <w:sz w:val="20"/>
          <w:szCs w:val="20"/>
        </w:rPr>
        <w:t>Cena může být změněna pouze v případě:</w:t>
      </w:r>
    </w:p>
    <w:p>
      <w:pPr>
        <w:pStyle w:val="NormalWeb"/>
        <w:numPr>
          <w:ilvl w:val="1"/>
          <w:numId w:val="9"/>
        </w:numPr>
        <w:spacing w:lineRule="auto" w:line="276" w:beforeAutospacing="0" w:before="0" w:afterAutospacing="0" w:after="0"/>
        <w:jc w:val="both"/>
        <w:rPr>
          <w:sz w:val="20"/>
          <w:szCs w:val="20"/>
        </w:rPr>
      </w:pPr>
      <w:r>
        <w:rPr>
          <w:sz w:val="20"/>
          <w:szCs w:val="20"/>
        </w:rPr>
        <w:t>že objednatel uplatní u zhotovitele požadavek na zvýšení rozsahu díla (vícepráce). O těchto změnách, po jejich ocenění (budou použity ceny dle položkového rozpočtu zhotovitele platné v době zpracování tohoto rozpočtu) uzavřou smluvní strany písemný dodatek ke smlouvě o dílo. Zhotovitel je povinen realizovat tyto vícepráce teprve po uzavření dodatku ke smlouvě o dílo.</w:t>
      </w:r>
    </w:p>
    <w:p>
      <w:pPr>
        <w:pStyle w:val="NormalWeb"/>
        <w:numPr>
          <w:ilvl w:val="1"/>
          <w:numId w:val="9"/>
        </w:numPr>
        <w:spacing w:lineRule="auto" w:line="276" w:beforeAutospacing="0" w:before="0" w:afterAutospacing="0" w:after="0"/>
        <w:jc w:val="both"/>
        <w:rPr>
          <w:sz w:val="20"/>
          <w:szCs w:val="20"/>
        </w:rPr>
      </w:pPr>
      <w:r>
        <w:rPr>
          <w:sz w:val="20"/>
          <w:szCs w:val="20"/>
        </w:rPr>
        <w:t>že objednatel omezí rozsah díla (méně práce). V případě požadavku na méně práce objednatel písemně seznámí zhotovitele se svým požadavkem a zhotovitel zpracuje odpočtový dodatek rozpočtu, kde budou použity ceny dle položkového rozpočtu zhotovitele platné v době zpracování tohoto rozpočtu.</w:t>
      </w:r>
    </w:p>
    <w:p>
      <w:pPr>
        <w:pStyle w:val="NormalWeb"/>
        <w:numPr>
          <w:ilvl w:val="0"/>
          <w:numId w:val="9"/>
        </w:numPr>
        <w:spacing w:lineRule="auto" w:line="276" w:beforeAutospacing="0" w:before="0" w:afterAutospacing="0" w:after="0"/>
        <w:jc w:val="both"/>
        <w:rPr>
          <w:sz w:val="20"/>
          <w:szCs w:val="20"/>
        </w:rPr>
      </w:pPr>
      <w:r>
        <w:rPr>
          <w:sz w:val="20"/>
          <w:szCs w:val="20"/>
        </w:rPr>
        <w:t>Strany se dohodly, že platba bude provedena bezhotovostním převodem na číslo účtu zveřejněné způsobem umožňujícím dálkový přístup podle ustanovení § 96 zák. č. 235/2004 Sb., o dani z přidané hodnoty, ve znění pozdějších předpisů. Tento účet musí být uveden v tuzemsku.</w:t>
      </w:r>
    </w:p>
    <w:p>
      <w:pPr>
        <w:pStyle w:val="NormalWeb"/>
        <w:numPr>
          <w:ilvl w:val="0"/>
          <w:numId w:val="9"/>
        </w:numPr>
        <w:spacing w:lineRule="auto" w:line="276" w:beforeAutospacing="0" w:before="0" w:afterAutospacing="0" w:after="0"/>
        <w:jc w:val="both"/>
        <w:rPr>
          <w:sz w:val="20"/>
          <w:szCs w:val="20"/>
        </w:rPr>
      </w:pPr>
      <w:r>
        <w:rPr>
          <w:sz w:val="20"/>
          <w:szCs w:val="20"/>
        </w:rPr>
        <w:t>Cenu za dílo se objednatel zavazuje uhradit na účet zhotovitele č. 5609190003/5500, vedeného u Raiffeisen bank takto:</w:t>
      </w:r>
    </w:p>
    <w:p>
      <w:pPr>
        <w:pStyle w:val="NormalWeb"/>
        <w:numPr>
          <w:ilvl w:val="1"/>
          <w:numId w:val="9"/>
        </w:numPr>
        <w:spacing w:lineRule="auto" w:line="276" w:beforeAutospacing="0" w:before="0" w:afterAutospacing="0" w:after="0"/>
        <w:jc w:val="both"/>
        <w:rPr>
          <w:sz w:val="20"/>
          <w:szCs w:val="20"/>
        </w:rPr>
      </w:pPr>
      <w:r>
        <w:rPr>
          <w:sz w:val="20"/>
          <w:szCs w:val="20"/>
        </w:rPr>
        <w:t>fakturu – daňový doklad uhradí objednatel na účet zhotovitele po převzetí díla (zápis o předání a převzetí předmětu smlouvy) a vystavení faktury se splatností 20 dnů ode dne doručení objednateli. Nedílnou součástí faktury je zápis o předání a převzetí díla. Za úhradu faktury se považuje její odepsání z účtu objednatele.</w:t>
      </w:r>
    </w:p>
    <w:p>
      <w:pPr>
        <w:pStyle w:val="NormalWeb"/>
        <w:numPr>
          <w:ilvl w:val="0"/>
          <w:numId w:val="9"/>
        </w:numPr>
        <w:spacing w:lineRule="auto" w:line="276" w:beforeAutospacing="0" w:before="0" w:afterAutospacing="0" w:after="0"/>
        <w:jc w:val="both"/>
        <w:rPr>
          <w:sz w:val="20"/>
          <w:szCs w:val="20"/>
        </w:rPr>
      </w:pPr>
      <w:r>
        <w:rPr>
          <w:sz w:val="20"/>
          <w:szCs w:val="20"/>
        </w:rPr>
        <w:t>V případě, že faktura – daňový doklad nebude obsahovat všechny náležitosti podle § 28 zákona č. 235/2004 Sb., o dani z přidané hodnoty, ve znění pozdějších předpisů a § 435 zákona č. 89/2012 Sb., občanský zákoník, ve znění pozdějších předpisů, dohodnuté podle této smlouvy nebo nebude odpovídat zápisu o předání díla, je objednatel oprávněn zhotoviteli tento daňový doklad vrátit neproplacený. V takovém případě je zhotovitel povinen fakturu opravit, vyhotovit znovu a zaslat ji zpět objednateli s novou lhůtou splatnosti, která začne běžet dnem doručení nové faktury. Po tuto dobu není objednatel v prodlení s placením faktury.</w:t>
      </w:r>
    </w:p>
    <w:p>
      <w:pPr>
        <w:pStyle w:val="NormalWeb"/>
        <w:numPr>
          <w:ilvl w:val="0"/>
          <w:numId w:val="9"/>
        </w:numPr>
        <w:spacing w:lineRule="auto" w:line="276" w:beforeAutospacing="0" w:before="0" w:afterAutospacing="0" w:after="0"/>
        <w:jc w:val="both"/>
        <w:rPr>
          <w:sz w:val="20"/>
          <w:szCs w:val="20"/>
        </w:rPr>
      </w:pPr>
      <w:r>
        <w:rPr>
          <w:sz w:val="20"/>
          <w:szCs w:val="20"/>
        </w:rPr>
        <w:t>Pokud se zhotovitel stane nespolehlivým plátcem daně podle zák. č. 235/2004 Sb., o dani z přidané hodnoty, ve znění pozdějších předpisů, je objednatel oprávněn uhradit zhotoviteli za zdanitelné plnění částku odpovídající sjednané ceně bez DPH a úhradu DPH provést přímo na příslušný účet daného finančního úřadu dle § 109a zákona o DPH. Zaplacení částky ve výši daně na účet správce daně zhotovitele a zaplacení ceny bez DPH zhotoviteli bude považováno za splnění závazku objednatele uhradit sjednanou cenu.</w:t>
      </w:r>
    </w:p>
    <w:p>
      <w:pPr>
        <w:pStyle w:val="Normal"/>
        <w:widowControl w:val="false"/>
        <w:tabs>
          <w:tab w:val="clear" w:pos="708"/>
          <w:tab w:val="left" w:pos="720" w:leader="none"/>
        </w:tabs>
        <w:spacing w:lineRule="auto" w:line="276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widowControl w:val="false"/>
        <w:tabs>
          <w:tab w:val="clear" w:pos="708"/>
          <w:tab w:val="left" w:pos="720" w:leader="none"/>
        </w:tabs>
        <w:spacing w:lineRule="auto" w:line="276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widowControl w:val="false"/>
        <w:tabs>
          <w:tab w:val="clear" w:pos="708"/>
          <w:tab w:val="left" w:pos="720" w:leader="none"/>
        </w:tabs>
        <w:spacing w:lineRule="auto" w:line="276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widowControl w:val="false"/>
        <w:tabs>
          <w:tab w:val="clear" w:pos="708"/>
          <w:tab w:val="left" w:pos="720" w:leader="none"/>
        </w:tabs>
        <w:spacing w:lineRule="auto" w:line="276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V.</w:t>
      </w:r>
    </w:p>
    <w:p>
      <w:pPr>
        <w:pStyle w:val="Normal"/>
        <w:widowControl w:val="false"/>
        <w:tabs>
          <w:tab w:val="clear" w:pos="708"/>
          <w:tab w:val="left" w:pos="720" w:leader="none"/>
        </w:tabs>
        <w:spacing w:lineRule="auto" w:line="276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Předání a převzetí díla</w:t>
      </w:r>
    </w:p>
    <w:p>
      <w:pPr>
        <w:pStyle w:val="Normal"/>
        <w:widowControl w:val="false"/>
        <w:tabs>
          <w:tab w:val="clear" w:pos="708"/>
          <w:tab w:val="left" w:pos="720" w:leader="none"/>
        </w:tabs>
        <w:spacing w:lineRule="auto" w:line="276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 w:val="false"/>
        <w:numPr>
          <w:ilvl w:val="0"/>
          <w:numId w:val="2"/>
        </w:numPr>
        <w:spacing w:lineRule="auto" w:line="276"/>
        <w:ind w:hanging="357" w:left="71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 provedení díla vyzve zhotovitel objednatele k předání a převzetí díla. </w:t>
      </w:r>
    </w:p>
    <w:p>
      <w:pPr>
        <w:pStyle w:val="Normal"/>
        <w:widowControl w:val="false"/>
        <w:spacing w:lineRule="auto" w:line="276"/>
        <w:ind w:left="714"/>
        <w:jc w:val="both"/>
        <w:rPr>
          <w:sz w:val="20"/>
          <w:szCs w:val="20"/>
        </w:rPr>
      </w:pPr>
      <w:r>
        <w:rPr>
          <w:sz w:val="20"/>
          <w:szCs w:val="20"/>
        </w:rPr>
        <w:t>Dílo převezme Bc. Radka Kredbová, ředitelka školy (tel. č 775 560 526) a podepíše zápis o předání a převzetí díla.</w:t>
      </w:r>
    </w:p>
    <w:p>
      <w:pPr>
        <w:pStyle w:val="Normal"/>
        <w:widowControl w:val="false"/>
        <w:numPr>
          <w:ilvl w:val="0"/>
          <w:numId w:val="2"/>
        </w:numPr>
        <w:spacing w:lineRule="auto" w:line="276"/>
        <w:ind w:hanging="357" w:left="714"/>
        <w:jc w:val="both"/>
        <w:rPr>
          <w:sz w:val="20"/>
          <w:szCs w:val="20"/>
        </w:rPr>
      </w:pPr>
      <w:r>
        <w:rPr>
          <w:sz w:val="20"/>
          <w:szCs w:val="20"/>
        </w:rPr>
        <w:t>Do podepsání zápisu o předání a převzetí díla má zhotovitel vlastnické právo k dílu (předmětu plnění) a nese nebezpečí škody na něm.</w:t>
      </w:r>
    </w:p>
    <w:p>
      <w:pPr>
        <w:pStyle w:val="Normal"/>
        <w:widowControl w:val="false"/>
        <w:numPr>
          <w:ilvl w:val="0"/>
          <w:numId w:val="2"/>
        </w:numPr>
        <w:spacing w:lineRule="auto" w:line="276"/>
        <w:ind w:hanging="357" w:left="714"/>
        <w:jc w:val="both"/>
        <w:rPr>
          <w:sz w:val="20"/>
          <w:szCs w:val="20"/>
        </w:rPr>
      </w:pPr>
      <w:r>
        <w:rPr>
          <w:sz w:val="20"/>
          <w:szCs w:val="20"/>
        </w:rPr>
        <w:t>Dílo nelze považovat za hotové a práce za skončené bez splnění těchto závazků zhotovitele:</w:t>
      </w:r>
    </w:p>
    <w:p>
      <w:pPr>
        <w:pStyle w:val="Normal"/>
        <w:widowControl w:val="false"/>
        <w:numPr>
          <w:ilvl w:val="0"/>
          <w:numId w:val="7"/>
        </w:numPr>
        <w:spacing w:lineRule="auto" w:line="276"/>
        <w:ind w:firstLine="414"/>
        <w:jc w:val="both"/>
        <w:rPr>
          <w:sz w:val="20"/>
          <w:szCs w:val="20"/>
        </w:rPr>
      </w:pPr>
      <w:r>
        <w:rPr>
          <w:sz w:val="20"/>
          <w:szCs w:val="20"/>
        </w:rPr>
        <w:t>splnění závazků zhotovitele dle čl. II odst. 1 této smlouvy,</w:t>
      </w:r>
    </w:p>
    <w:p>
      <w:pPr>
        <w:pStyle w:val="Normal"/>
        <w:widowControl w:val="false"/>
        <w:numPr>
          <w:ilvl w:val="0"/>
          <w:numId w:val="7"/>
        </w:numPr>
        <w:spacing w:lineRule="auto" w:line="276"/>
        <w:ind w:firstLine="414"/>
        <w:jc w:val="both"/>
        <w:rPr>
          <w:sz w:val="20"/>
          <w:szCs w:val="20"/>
        </w:rPr>
      </w:pPr>
      <w:r>
        <w:rPr>
          <w:sz w:val="20"/>
          <w:szCs w:val="20"/>
        </w:rPr>
        <w:t>předání předávacího protokolu podepsaného oběma účastníky,</w:t>
      </w:r>
    </w:p>
    <w:p>
      <w:pPr>
        <w:pStyle w:val="Normal"/>
        <w:widowControl w:val="false"/>
        <w:numPr>
          <w:ilvl w:val="0"/>
          <w:numId w:val="7"/>
        </w:numPr>
        <w:spacing w:lineRule="auto" w:line="276"/>
        <w:ind w:firstLine="414"/>
        <w:jc w:val="both"/>
        <w:rPr>
          <w:sz w:val="20"/>
          <w:szCs w:val="20"/>
        </w:rPr>
      </w:pPr>
      <w:r>
        <w:rPr>
          <w:sz w:val="20"/>
          <w:szCs w:val="20"/>
        </w:rPr>
        <w:t>předání všech potřebných dokladů jako jsou zejména:</w:t>
      </w:r>
    </w:p>
    <w:p>
      <w:pPr>
        <w:pStyle w:val="ListParagraph"/>
        <w:widowControl w:val="false"/>
        <w:numPr>
          <w:ilvl w:val="0"/>
          <w:numId w:val="8"/>
        </w:numPr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  <w:t>prohlášení o shodě jednotlivých výrobků – materiálů,</w:t>
      </w:r>
    </w:p>
    <w:p>
      <w:pPr>
        <w:pStyle w:val="ListParagraph"/>
        <w:widowControl w:val="false"/>
        <w:numPr>
          <w:ilvl w:val="0"/>
          <w:numId w:val="8"/>
        </w:numPr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  <w:t>záruční listy, zaučení obsluhy,</w:t>
      </w:r>
    </w:p>
    <w:p>
      <w:pPr>
        <w:pStyle w:val="ListParagraph"/>
        <w:widowControl w:val="false"/>
        <w:numPr>
          <w:ilvl w:val="0"/>
          <w:numId w:val="8"/>
        </w:numPr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  <w:t>atesty, zkoušky, revize,</w:t>
      </w:r>
    </w:p>
    <w:p>
      <w:pPr>
        <w:pStyle w:val="ListParagraph"/>
        <w:widowControl w:val="false"/>
        <w:numPr>
          <w:ilvl w:val="0"/>
          <w:numId w:val="8"/>
        </w:numPr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  <w:t>úklid staveniště.</w:t>
      </w:r>
    </w:p>
    <w:p>
      <w:pPr>
        <w:pStyle w:val="Normal"/>
        <w:widowControl w:val="false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 w:val="false"/>
        <w:tabs>
          <w:tab w:val="clear" w:pos="708"/>
          <w:tab w:val="left" w:pos="720" w:leader="none"/>
        </w:tabs>
        <w:spacing w:lineRule="auto" w:line="276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VI.</w:t>
      </w:r>
    </w:p>
    <w:p>
      <w:pPr>
        <w:pStyle w:val="Normal"/>
        <w:widowControl w:val="false"/>
        <w:tabs>
          <w:tab w:val="clear" w:pos="708"/>
          <w:tab w:val="left" w:pos="720" w:leader="none"/>
        </w:tabs>
        <w:spacing w:lineRule="auto" w:line="276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widowControl w:val="false"/>
        <w:tabs>
          <w:tab w:val="clear" w:pos="708"/>
          <w:tab w:val="left" w:pos="720" w:leader="none"/>
        </w:tabs>
        <w:spacing w:lineRule="auto" w:line="276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Odpovědnost za vady, záruka</w:t>
      </w:r>
    </w:p>
    <w:p>
      <w:pPr>
        <w:pStyle w:val="Normal"/>
        <w:widowControl w:val="false"/>
        <w:tabs>
          <w:tab w:val="clear" w:pos="708"/>
          <w:tab w:val="left" w:pos="720" w:leader="none"/>
        </w:tabs>
        <w:spacing w:lineRule="auto" w:line="276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Web"/>
        <w:numPr>
          <w:ilvl w:val="0"/>
          <w:numId w:val="4"/>
        </w:numPr>
        <w:spacing w:lineRule="auto" w:line="276" w:beforeAutospacing="0" w:before="0" w:afterAutospacing="0"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Záruční doba činí 24 měsíců ode dne předání a převzetí díla. Záruční doba začíná plynout ode dne řádného předání a převzetí celého díla bez vad a nedodělků objednatelem.  </w:t>
      </w:r>
    </w:p>
    <w:p>
      <w:pPr>
        <w:pStyle w:val="Normal"/>
        <w:widowControl w:val="false"/>
        <w:numPr>
          <w:ilvl w:val="0"/>
          <w:numId w:val="4"/>
        </w:numPr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  <w:t>Zhotovitel nese odpovědnost za škody na zdraví a majetku způsobené při realizaci díla nedodržením bezpečnostních předpisů.</w:t>
      </w:r>
    </w:p>
    <w:p>
      <w:pPr>
        <w:pStyle w:val="NormalWeb"/>
        <w:numPr>
          <w:ilvl w:val="0"/>
          <w:numId w:val="4"/>
        </w:numPr>
        <w:spacing w:lineRule="auto" w:line="276" w:beforeAutospacing="0" w:before="0" w:afterAutospacing="0"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Zhotovitel se zaručuje, že předané dílo jako předmět plnění jeho závazků bude v záruční době způsobilé pro použití k ujednanému účelu a že si podrží ujednané vlastnosti; nejsou-li mezi stranami výslovně ujednány, vztahuje se záruka na účel a vlastnosti pro takové dílo obvyklé. </w:t>
      </w:r>
    </w:p>
    <w:p>
      <w:pPr>
        <w:pStyle w:val="NormalWeb"/>
        <w:numPr>
          <w:ilvl w:val="0"/>
          <w:numId w:val="4"/>
        </w:numPr>
        <w:spacing w:lineRule="auto" w:line="276" w:beforeAutospacing="0" w:before="0" w:afterAutospacing="0"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Objednatel je povinen oznámit zhotoviteli zjevné vady díla při převzetí, ostatní vady bez zbytečného odkladu poté, co je zjistil. V písemném oznámení uvede konkrétně, jaké vady zjistil, kde a jak se projevují. </w:t>
      </w:r>
    </w:p>
    <w:p>
      <w:pPr>
        <w:pStyle w:val="NormalWeb"/>
        <w:numPr>
          <w:ilvl w:val="0"/>
          <w:numId w:val="4"/>
        </w:numPr>
        <w:spacing w:lineRule="auto" w:line="276" w:beforeAutospacing="0" w:before="0" w:afterAutospacing="0" w:after="0"/>
        <w:jc w:val="both"/>
        <w:rPr>
          <w:sz w:val="20"/>
          <w:szCs w:val="20"/>
        </w:rPr>
      </w:pPr>
      <w:r>
        <w:rPr>
          <w:sz w:val="20"/>
          <w:szCs w:val="20"/>
        </w:rPr>
        <w:t>Zhotovitel je povinen odstranit reklamované vady na vlastní náklady ve lhůtě 30 pracovních dnů od doručení písemného oznámení. Nedojde-li mezi oběma stranami k dohodě o termínu odstranění reklamované vady (havárie) platí, že havárie musí být odstraněna nejpozději do 3 dnů ode dne uplatnění reklamace objednatelem.</w:t>
      </w:r>
    </w:p>
    <w:p>
      <w:pPr>
        <w:pStyle w:val="NormalWeb"/>
        <w:numPr>
          <w:ilvl w:val="0"/>
          <w:numId w:val="4"/>
        </w:numPr>
        <w:spacing w:lineRule="auto" w:line="276" w:beforeAutospacing="0" w:before="0" w:afterAutospacing="0"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Vadou se rozumí odchylka v kvalitě, rozsahu a parametrech díla, stanovených touto smlouvou a obecně závaznými technickými normami a předpisy.  </w:t>
      </w:r>
    </w:p>
    <w:p>
      <w:pPr>
        <w:pStyle w:val="NormalWeb"/>
        <w:numPr>
          <w:ilvl w:val="0"/>
          <w:numId w:val="4"/>
        </w:numPr>
        <w:spacing w:lineRule="auto" w:line="276" w:beforeAutospacing="0" w:before="0" w:afterAutospacing="0"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Odpovědnost za vady se řídí zákonem č. 89/2012 Sb., občanský zákoník, pokud tato smlouva nestanoví jinak.    </w:t>
      </w:r>
    </w:p>
    <w:p>
      <w:pPr>
        <w:pStyle w:val="Normal"/>
        <w:widowControl w:val="false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 w:val="false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 w:val="false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 w:val="false"/>
        <w:tabs>
          <w:tab w:val="clear" w:pos="708"/>
          <w:tab w:val="left" w:pos="720" w:leader="none"/>
        </w:tabs>
        <w:spacing w:lineRule="auto" w:line="276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VII.</w:t>
      </w:r>
    </w:p>
    <w:p>
      <w:pPr>
        <w:pStyle w:val="Normal"/>
        <w:widowControl w:val="false"/>
        <w:tabs>
          <w:tab w:val="clear" w:pos="708"/>
          <w:tab w:val="left" w:pos="720" w:leader="none"/>
        </w:tabs>
        <w:spacing w:lineRule="auto" w:line="276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widowControl w:val="false"/>
        <w:spacing w:lineRule="auto" w:line="276"/>
        <w:jc w:val="center"/>
        <w:rPr>
          <w:sz w:val="20"/>
          <w:szCs w:val="20"/>
        </w:rPr>
      </w:pPr>
      <w:r>
        <w:rPr>
          <w:b/>
          <w:sz w:val="20"/>
          <w:szCs w:val="20"/>
        </w:rPr>
        <w:t>Smluvní pokuta</w:t>
      </w:r>
    </w:p>
    <w:p>
      <w:pPr>
        <w:pStyle w:val="Normal"/>
        <w:widowControl w:val="false"/>
        <w:numPr>
          <w:ilvl w:val="0"/>
          <w:numId w:val="5"/>
        </w:numPr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  <w:t>V případě, že zhotovitel nedodrží dobu plnění sjednanou v této smlouvě, uhradí objednateli smluvní pokutu ve výši 0,05 % z ceny předmětu plnění za každý, i započatý, den prodlení až do zaplacení.</w:t>
      </w:r>
    </w:p>
    <w:p>
      <w:pPr>
        <w:pStyle w:val="Normal"/>
        <w:widowControl w:val="false"/>
        <w:numPr>
          <w:ilvl w:val="0"/>
          <w:numId w:val="5"/>
        </w:numPr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  <w:t>V případě prodlení objednatele s placením faktury uhradí objednatel zhotoviteli smluvní pokutu ve výši 0,05 % z nezaplacené částky za každý, i započatý, den prodlení.</w:t>
      </w:r>
    </w:p>
    <w:p>
      <w:pPr>
        <w:pStyle w:val="NormalWeb"/>
        <w:numPr>
          <w:ilvl w:val="0"/>
          <w:numId w:val="5"/>
        </w:numPr>
        <w:spacing w:lineRule="auto" w:line="276" w:beforeAutospacing="0" w:before="0" w:afterAutospacing="0"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Pokud zhotovitel nedodrží termín k odstranění vady, která se projevila v záruční době, je zhotovitel povinen uhradit objednateli smluvní pokutu ve výši 500,-Kč denně za každou vadu ode dne, kdy byl objednatelem o vadě vyrozuměn, až do jejího odstranění.  </w:t>
      </w:r>
    </w:p>
    <w:p>
      <w:pPr>
        <w:pStyle w:val="Normal"/>
        <w:widowControl w:val="false"/>
        <w:numPr>
          <w:ilvl w:val="0"/>
          <w:numId w:val="5"/>
        </w:numPr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Smluvní pokuty sjednané touto smlouvou zaplatí povinná strana nezávisle na zavinění a na tom, zda a v jaké výši vznikne druhé straně škoda, kterou lze vymáhat samostatně. </w:t>
      </w:r>
    </w:p>
    <w:p>
      <w:pPr>
        <w:pStyle w:val="Normal"/>
        <w:widowControl w:val="false"/>
        <w:numPr>
          <w:ilvl w:val="0"/>
          <w:numId w:val="5"/>
        </w:numPr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Smluvní pokuty se nezapočítávají na náhradu případně vzniklé škody. </w:t>
      </w:r>
    </w:p>
    <w:p>
      <w:pPr>
        <w:pStyle w:val="Normal"/>
        <w:widowControl w:val="false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 w:val="false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 w:val="false"/>
        <w:spacing w:lineRule="auto" w:line="276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VIII.</w:t>
      </w:r>
    </w:p>
    <w:p>
      <w:pPr>
        <w:pStyle w:val="Normal"/>
        <w:widowControl w:val="false"/>
        <w:spacing w:lineRule="auto" w:line="276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spacing w:lineRule="auto" w:line="276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Ustanovení přechodná a závěrečná</w:t>
      </w:r>
    </w:p>
    <w:p>
      <w:pPr>
        <w:pStyle w:val="NormalWeb"/>
        <w:numPr>
          <w:ilvl w:val="0"/>
          <w:numId w:val="1"/>
        </w:numPr>
        <w:spacing w:lineRule="auto" w:line="276" w:beforeAutospacing="0" w:before="0" w:afterAutospacing="0"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Tuto smlouvu lze upravit, doplnit nebo změnit pouze písemnými dodatky schválenými oprávněnými zástupci obou smluvních stran.  </w:t>
      </w:r>
    </w:p>
    <w:p>
      <w:pPr>
        <w:pStyle w:val="NormalWeb"/>
        <w:numPr>
          <w:ilvl w:val="0"/>
          <w:numId w:val="1"/>
        </w:numPr>
        <w:spacing w:lineRule="auto" w:line="276" w:beforeAutospacing="0" w:before="0" w:afterAutospacing="0" w:after="0"/>
        <w:jc w:val="both"/>
        <w:rPr>
          <w:sz w:val="20"/>
          <w:szCs w:val="20"/>
        </w:rPr>
      </w:pPr>
      <w:r>
        <w:rPr>
          <w:sz w:val="20"/>
          <w:szCs w:val="20"/>
        </w:rPr>
        <w:t>Smluvní strany se dohodly podle § 558 odst. 2 zák. č. 89/2012 Sb., občanský zákoník, že ve vzájemných právních vztazích založených touto smlouvou se nepřihlíží k obchodním zvyklostem zachovávaným obecně, anebo v daném odvětví.</w:t>
      </w:r>
    </w:p>
    <w:p>
      <w:pPr>
        <w:pStyle w:val="NormalWeb"/>
        <w:numPr>
          <w:ilvl w:val="0"/>
          <w:numId w:val="1"/>
        </w:numPr>
        <w:spacing w:lineRule="auto" w:line="276" w:beforeAutospacing="0" w:before="0" w:afterAutospacing="0"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Písemnosti se považují za doručené i v případě, že kterákoliv ze stran jejich doručení bezdůvodně odmítne či jinak znemožní. </w:t>
      </w:r>
    </w:p>
    <w:p>
      <w:pPr>
        <w:pStyle w:val="NormalWeb"/>
        <w:numPr>
          <w:ilvl w:val="0"/>
          <w:numId w:val="1"/>
        </w:numPr>
        <w:spacing w:lineRule="auto" w:line="276" w:beforeAutospacing="0" w:before="0" w:afterAutospacing="0"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V případech výslovně neupravených v této smlouvě se použije odpovídající ustanovení občanského zákoníku. </w:t>
      </w:r>
    </w:p>
    <w:p>
      <w:pPr>
        <w:pStyle w:val="NormalWeb"/>
        <w:numPr>
          <w:ilvl w:val="0"/>
          <w:numId w:val="1"/>
        </w:numPr>
        <w:spacing w:lineRule="auto" w:line="276" w:beforeAutospacing="0" w:before="0" w:afterAutospacing="0"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Smluvní strany shodně prohlašují, že si tuto smlouvu před jejím podepsáním přečetly, že byla uzavřena po vzájemném projednání podle jejich pravé a svobodné vůle určitě, vážně a srozumitelně, a že se dohodly o celém jejím obsahu, což stvrzují svými podpisy. </w:t>
      </w:r>
    </w:p>
    <w:p>
      <w:pPr>
        <w:pStyle w:val="NormalWeb"/>
        <w:numPr>
          <w:ilvl w:val="0"/>
          <w:numId w:val="1"/>
        </w:numPr>
        <w:spacing w:lineRule="auto" w:line="276" w:beforeAutospacing="0" w:before="0" w:afterAutospacing="0"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Smlouva nabývá platnosti a účinnosti dnem podpisu obou smluvních stran. </w:t>
      </w:r>
    </w:p>
    <w:p>
      <w:pPr>
        <w:pStyle w:val="NormalWeb"/>
        <w:numPr>
          <w:ilvl w:val="0"/>
          <w:numId w:val="1"/>
        </w:numPr>
        <w:spacing w:lineRule="auto" w:line="276" w:beforeAutospacing="0" w:before="0" w:afterAutospacing="0" w:after="0"/>
        <w:jc w:val="both"/>
        <w:rPr>
          <w:sz w:val="20"/>
          <w:szCs w:val="20"/>
        </w:rPr>
      </w:pPr>
      <w:r>
        <w:rPr>
          <w:sz w:val="20"/>
          <w:szCs w:val="20"/>
        </w:rPr>
        <w:t>Smlouva je vyhotovena ve 2 stejnopisech, z nichž každá ze smluvních stran obdrží jedno vyhotovení.</w:t>
      </w:r>
    </w:p>
    <w:p>
      <w:pPr>
        <w:pStyle w:val="Normal"/>
        <w:spacing w:lineRule="auto" w:line="27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. </w:t>
      </w:r>
    </w:p>
    <w:p>
      <w:pPr>
        <w:pStyle w:val="Normal"/>
        <w:widowControl w:val="false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 w:val="false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 w:val="false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 w:val="false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 w:val="false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  <w:t>V Ostravě-Porubě dne 23. 9. 2024</w:t>
        <w:tab/>
        <w:tab/>
        <w:tab/>
        <w:tab/>
        <w:tab/>
        <w:t>V Ostravě-Porubě dne 23. 9. 2024</w:t>
      </w:r>
    </w:p>
    <w:p>
      <w:pPr>
        <w:pStyle w:val="Normal"/>
        <w:widowControl w:val="false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 w:val="false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 w:val="false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 w:val="false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 w:val="false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 w:val="false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 w:val="false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 w:val="false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…………………………</w:t>
      </w:r>
      <w:r>
        <w:rPr>
          <w:sz w:val="20"/>
          <w:szCs w:val="20"/>
        </w:rPr>
        <w:t>.                                                                               …………………………</w:t>
      </w:r>
    </w:p>
    <w:p>
      <w:pPr>
        <w:pStyle w:val="Normal"/>
        <w:widowControl w:val="false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>
        <w:rPr>
          <w:sz w:val="20"/>
          <w:szCs w:val="20"/>
        </w:rPr>
        <w:t>Objednatel                                                                                                        Zhotovitel</w:t>
      </w:r>
    </w:p>
    <w:sectPr>
      <w:footerReference w:type="default" r:id="rId2"/>
      <w:type w:val="nextPage"/>
      <w:pgSz w:w="12240" w:h="15840"/>
      <w:pgMar w:left="1134" w:right="1134" w:gutter="0" w:header="0" w:top="1134" w:footer="709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Helvetica">
    <w:altName w:val="Arial"/>
    <w:charset w:val="ee"/>
    <w:family w:val="roman"/>
    <w:pitch w:val="variable"/>
  </w:font>
  <w:font w:name="Monotype Corsiva">
    <w:charset w:val="01"/>
    <w:family w:val="script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tab/>
      <w:t xml:space="preserve">- </w:t>
    </w: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4</w:t>
    </w:r>
    <w:r>
      <w:rPr/>
      <w:fldChar w:fldCharType="end"/>
    </w:r>
    <w:r>
      <w:rPr/>
      <w:t xml:space="preserve"> -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Monotype Corsiva" w:hAnsi="Monotype Corsiva" w:cs="Monotype Corsiva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Monotype Corsiva" w:hAnsi="Monotype Corsiva" w:cs="Monotype Corsiva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lvl w:ilvl="0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Monotype Corsiva" w:hAnsi="Monotype Corsiva" w:cs="Monotype Corsiva" w:hint="default"/>
      </w:rPr>
    </w:lvl>
    <w:lvl w:ilvl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doNotHyphenateCaps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2"/>
        <w:szCs w:val="22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hlavChar" w:customStyle="1">
    <w:name w:val="Záhlaví Char"/>
    <w:basedOn w:val="DefaultParagraphFont"/>
    <w:uiPriority w:val="99"/>
    <w:semiHidden/>
    <w:qFormat/>
    <w:locked/>
    <w:rPr>
      <w:rFonts w:cs="Times New Roman"/>
      <w:sz w:val="24"/>
      <w:szCs w:val="24"/>
    </w:rPr>
  </w:style>
  <w:style w:type="character" w:styleId="ZpatChar" w:customStyle="1">
    <w:name w:val="Zápatí Char"/>
    <w:basedOn w:val="DefaultParagraphFont"/>
    <w:uiPriority w:val="99"/>
    <w:semiHidden/>
    <w:qFormat/>
    <w:locked/>
    <w:rPr>
      <w:rFonts w:cs="Times New Roman"/>
      <w:sz w:val="24"/>
      <w:szCs w:val="24"/>
    </w:rPr>
  </w:style>
  <w:style w:type="character" w:styleId="TextbublinyChar" w:customStyle="1">
    <w:name w:val="Text bubliny Char"/>
    <w:basedOn w:val="DefaultParagraphFont"/>
    <w:link w:val="BalloonText"/>
    <w:uiPriority w:val="99"/>
    <w:semiHidden/>
    <w:qFormat/>
    <w:locked/>
    <w:rsid w:val="005b4ee1"/>
    <w:rPr>
      <w:rFonts w:ascii="Segoe UI" w:hAnsi="Segoe UI" w:cs="Segoe UI"/>
      <w:sz w:val="18"/>
      <w:szCs w:val="18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Zhlavazpat">
    <w:name w:val="Záhlaví a zápatí"/>
    <w:basedOn w:val="Normal"/>
    <w:qFormat/>
    <w:pPr/>
    <w:rPr/>
  </w:style>
  <w:style w:type="paragraph" w:styleId="Header">
    <w:name w:val="Header"/>
    <w:basedOn w:val="Normal"/>
    <w:link w:val="ZhlavChar"/>
    <w:uiPriority w:val="99"/>
    <w:rsid w:val="00ce43a5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ZpatChar"/>
    <w:uiPriority w:val="99"/>
    <w:rsid w:val="00ce43a5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NormalWeb">
    <w:name w:val="Normal (Web)"/>
    <w:basedOn w:val="Normal"/>
    <w:uiPriority w:val="99"/>
    <w:qFormat/>
    <w:rsid w:val="00ab03ec"/>
    <w:pPr>
      <w:spacing w:beforeAutospacing="1" w:afterAutospacing="1"/>
    </w:pPr>
    <w:rPr/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5b4ee1"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22a8b"/>
    <w:pPr>
      <w:spacing w:before="0" w:after="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Kancelář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C7ADE9-99A3-4FAD-8E43-58A9C15EC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LibreOffice/7.6.2.1$Windows_X86_64 LibreOffice_project/56f7684011345957bbf33a7ee678afaf4d2ba333</Application>
  <AppVersion>15.0000</AppVersion>
  <Pages>4</Pages>
  <Words>1565</Words>
  <Characters>8751</Characters>
  <CharactersWithSpaces>10531</CharactersWithSpaces>
  <Paragraphs>89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2024-10-01T05:48:00Z</dcterms:created>
  <dc:creator>Mgr. P. Pastrňáková</dc:creator>
  <dc:description/>
  <dc:language>cs-CZ</dc:language>
  <cp:lastModifiedBy>uzivatel</cp:lastModifiedBy>
  <cp:lastPrinted>2024-09-18T12:14:00Z</cp:lastPrinted>
  <dcterms:modified xsi:type="dcterms:W3CDTF">2024-10-01T06:13:00Z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