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BD75" w14:textId="77777777" w:rsidR="00B36978" w:rsidRDefault="00B36978">
      <w:pPr>
        <w:rPr>
          <w:rFonts w:cs="Tahoma"/>
          <w:kern w:val="1"/>
        </w:rPr>
      </w:pPr>
    </w:p>
    <w:p w14:paraId="0DADF445" w14:textId="77777777" w:rsidR="00B36978" w:rsidRDefault="002F28A3">
      <w:pPr>
        <w:jc w:val="center"/>
        <w:rPr>
          <w:rFonts w:cs="Tahoma"/>
          <w:b/>
          <w:bCs/>
          <w:kern w:val="1"/>
          <w:sz w:val="32"/>
          <w:szCs w:val="32"/>
        </w:rPr>
      </w:pPr>
      <w:r>
        <w:rPr>
          <w:rFonts w:cs="Tahoma"/>
          <w:b/>
          <w:bCs/>
          <w:kern w:val="1"/>
          <w:sz w:val="32"/>
          <w:szCs w:val="32"/>
        </w:rPr>
        <w:t xml:space="preserve">Dodatek č. </w:t>
      </w:r>
      <w:r w:rsidR="002426F3">
        <w:rPr>
          <w:rFonts w:cs="Tahoma"/>
          <w:b/>
          <w:bCs/>
          <w:kern w:val="1"/>
          <w:sz w:val="32"/>
          <w:szCs w:val="32"/>
        </w:rPr>
        <w:t>1</w:t>
      </w:r>
      <w:r>
        <w:rPr>
          <w:rFonts w:cs="Tahoma"/>
          <w:b/>
          <w:bCs/>
          <w:kern w:val="1"/>
          <w:sz w:val="32"/>
          <w:szCs w:val="32"/>
        </w:rPr>
        <w:t xml:space="preserve"> ke smlouvě</w:t>
      </w:r>
      <w:r w:rsidR="00B62EB2">
        <w:rPr>
          <w:rFonts w:cs="Tahoma"/>
          <w:b/>
          <w:bCs/>
          <w:kern w:val="1"/>
          <w:sz w:val="32"/>
          <w:szCs w:val="32"/>
        </w:rPr>
        <w:t xml:space="preserve"> o nájmu prostoru sloužícího</w:t>
      </w:r>
      <w:r w:rsidR="004A6951">
        <w:rPr>
          <w:rFonts w:cs="Tahoma"/>
          <w:b/>
          <w:bCs/>
          <w:kern w:val="1"/>
          <w:sz w:val="32"/>
          <w:szCs w:val="32"/>
        </w:rPr>
        <w:t xml:space="preserve"> k</w:t>
      </w:r>
      <w:r w:rsidR="00B62EB2">
        <w:rPr>
          <w:rFonts w:cs="Tahoma"/>
          <w:b/>
          <w:bCs/>
          <w:kern w:val="1"/>
          <w:sz w:val="32"/>
          <w:szCs w:val="32"/>
        </w:rPr>
        <w:t xml:space="preserve"> podnikání </w:t>
      </w:r>
    </w:p>
    <w:p w14:paraId="6580A879" w14:textId="77777777" w:rsidR="00B36978" w:rsidRDefault="00B36978"/>
    <w:p w14:paraId="13CC06A5" w14:textId="77777777" w:rsidR="00B36978" w:rsidRDefault="00B36978">
      <w:r>
        <w:t xml:space="preserve">Níže uvedeného dne, měsíce a roku uzavřeli </w:t>
      </w:r>
    </w:p>
    <w:p w14:paraId="1527B5DF" w14:textId="77777777" w:rsidR="00B36978" w:rsidRDefault="00B36978"/>
    <w:p w14:paraId="4A98964A" w14:textId="5CA40A92" w:rsidR="00B36978" w:rsidRDefault="00B36978">
      <w:r>
        <w:t xml:space="preserve">1. </w:t>
      </w:r>
      <w:r>
        <w:rPr>
          <w:b/>
          <w:bCs/>
        </w:rPr>
        <w:t>Dům sociální péče Kralovice, příspěvková organizace,</w:t>
      </w:r>
      <w:r>
        <w:t xml:space="preserve"> se sídlem Plzeňská 345, 331 41 Kralovice, IČ: 49748190, jednající ředitelem </w:t>
      </w:r>
      <w:proofErr w:type="spellStart"/>
      <w:r w:rsidR="004F2DAA">
        <w:t>xxxxxxxxxxxxxxx</w:t>
      </w:r>
      <w:proofErr w:type="spellEnd"/>
    </w:p>
    <w:p w14:paraId="5ACA7444" w14:textId="77777777" w:rsidR="00B36978" w:rsidRDefault="00B36978">
      <w:pPr>
        <w:rPr>
          <w:b/>
          <w:bCs/>
        </w:rPr>
      </w:pPr>
      <w:r>
        <w:t xml:space="preserve">na straně jedné a dále jen jako </w:t>
      </w:r>
      <w:r>
        <w:rPr>
          <w:b/>
          <w:bCs/>
        </w:rPr>
        <w:t xml:space="preserve">pronajímatel </w:t>
      </w:r>
    </w:p>
    <w:p w14:paraId="23DB3750" w14:textId="77777777" w:rsidR="00B36978" w:rsidRDefault="00B36978"/>
    <w:p w14:paraId="2BE5AD0A" w14:textId="77777777" w:rsidR="00B36978" w:rsidRDefault="00B36978">
      <w:r>
        <w:t>a</w:t>
      </w:r>
    </w:p>
    <w:p w14:paraId="252C1C38" w14:textId="77777777" w:rsidR="00B36978" w:rsidRDefault="00B36978"/>
    <w:p w14:paraId="2843640A" w14:textId="77777777" w:rsidR="00B36978" w:rsidRDefault="00B36978"/>
    <w:p w14:paraId="3C61A95A" w14:textId="65978EE5" w:rsidR="00B36978" w:rsidRDefault="0017487B">
      <w:r>
        <w:rPr>
          <w:b/>
          <w:bCs/>
        </w:rPr>
        <w:t xml:space="preserve">2. </w:t>
      </w:r>
      <w:proofErr w:type="spellStart"/>
      <w:r w:rsidR="007E2F4E">
        <w:rPr>
          <w:b/>
          <w:bCs/>
        </w:rPr>
        <w:t>SonoXray</w:t>
      </w:r>
      <w:proofErr w:type="spellEnd"/>
      <w:r w:rsidR="007E2F4E">
        <w:rPr>
          <w:b/>
          <w:bCs/>
        </w:rPr>
        <w:t xml:space="preserve"> Plzeň</w:t>
      </w:r>
      <w:r w:rsidR="00B36978">
        <w:rPr>
          <w:b/>
          <w:bCs/>
        </w:rPr>
        <w:t xml:space="preserve"> </w:t>
      </w:r>
      <w:proofErr w:type="spellStart"/>
      <w:proofErr w:type="gramStart"/>
      <w:r w:rsidR="00B36978">
        <w:rPr>
          <w:b/>
          <w:bCs/>
        </w:rPr>
        <w:t>s.r.o.,</w:t>
      </w:r>
      <w:r w:rsidR="00B36978">
        <w:t>se</w:t>
      </w:r>
      <w:proofErr w:type="spellEnd"/>
      <w:proofErr w:type="gramEnd"/>
      <w:r w:rsidR="00B36978">
        <w:t xml:space="preserve"> sídlem </w:t>
      </w:r>
      <w:r w:rsidR="007E2F4E">
        <w:t>Skrétova 1210/47, 301 00</w:t>
      </w:r>
      <w:r w:rsidR="00B36978">
        <w:t xml:space="preserve"> Plzeň, IČ: 2</w:t>
      </w:r>
      <w:r w:rsidR="007E2F4E">
        <w:t>9112605</w:t>
      </w:r>
      <w:r w:rsidR="00B36978">
        <w:t xml:space="preserve">, jednající jednatelem </w:t>
      </w:r>
      <w:proofErr w:type="spellStart"/>
      <w:r w:rsidR="004F2DAA">
        <w:t>xxxxxxxxxxxxxxxxxxxxxxxxxxx</w:t>
      </w:r>
      <w:proofErr w:type="spellEnd"/>
    </w:p>
    <w:p w14:paraId="09AAB3BF" w14:textId="77777777" w:rsidR="00B36978" w:rsidRDefault="00B36978"/>
    <w:p w14:paraId="74BE55E3" w14:textId="77777777" w:rsidR="00B36978" w:rsidRDefault="00B36978">
      <w:pPr>
        <w:rPr>
          <w:b/>
          <w:bCs/>
        </w:rPr>
      </w:pPr>
      <w:r>
        <w:t xml:space="preserve">na straně druhé a dále jen jako </w:t>
      </w:r>
      <w:r>
        <w:rPr>
          <w:b/>
          <w:bCs/>
        </w:rPr>
        <w:t xml:space="preserve">nájemce </w:t>
      </w:r>
    </w:p>
    <w:p w14:paraId="44F1EBD0" w14:textId="77777777" w:rsidR="00B36978" w:rsidRDefault="00B36978"/>
    <w:p w14:paraId="0FF05844" w14:textId="77777777" w:rsidR="00B36978" w:rsidRDefault="00B36978">
      <w:r>
        <w:t>t</w:t>
      </w:r>
      <w:r w:rsidR="00B62EB2">
        <w:t>uto</w:t>
      </w:r>
      <w:r>
        <w:t xml:space="preserve"> </w:t>
      </w:r>
    </w:p>
    <w:p w14:paraId="1276EA0B" w14:textId="77777777" w:rsidR="00B36978" w:rsidRDefault="00B36978"/>
    <w:p w14:paraId="76FD6A74" w14:textId="77777777" w:rsidR="002F28A3" w:rsidRDefault="002F28A3" w:rsidP="002F28A3">
      <w:pPr>
        <w:jc w:val="center"/>
        <w:rPr>
          <w:rFonts w:cs="Tahoma"/>
          <w:b/>
          <w:bCs/>
          <w:kern w:val="1"/>
          <w:sz w:val="32"/>
          <w:szCs w:val="32"/>
        </w:rPr>
      </w:pPr>
      <w:r>
        <w:rPr>
          <w:rFonts w:cs="Tahoma"/>
          <w:b/>
          <w:bCs/>
          <w:kern w:val="1"/>
          <w:sz w:val="32"/>
          <w:szCs w:val="32"/>
        </w:rPr>
        <w:t xml:space="preserve">Dodatek č. </w:t>
      </w:r>
      <w:r w:rsidR="002426F3">
        <w:rPr>
          <w:rFonts w:cs="Tahoma"/>
          <w:b/>
          <w:bCs/>
          <w:kern w:val="1"/>
          <w:sz w:val="32"/>
          <w:szCs w:val="32"/>
        </w:rPr>
        <w:t>1</w:t>
      </w:r>
      <w:r>
        <w:rPr>
          <w:rFonts w:cs="Tahoma"/>
          <w:b/>
          <w:bCs/>
          <w:kern w:val="1"/>
          <w:sz w:val="32"/>
          <w:szCs w:val="32"/>
        </w:rPr>
        <w:t xml:space="preserve"> ke smlouvě o nájmu prostoru sloužícího k podnikání </w:t>
      </w:r>
    </w:p>
    <w:p w14:paraId="72E9E8C3" w14:textId="77777777" w:rsidR="00B62EB2" w:rsidRDefault="00B62EB2" w:rsidP="00B62EB2"/>
    <w:p w14:paraId="12936E2A" w14:textId="77777777" w:rsidR="001E7D0F" w:rsidRDefault="001E7D0F" w:rsidP="001E7D0F">
      <w:pPr>
        <w:jc w:val="center"/>
      </w:pPr>
    </w:p>
    <w:p w14:paraId="3CF5F555" w14:textId="77777777" w:rsidR="007755E4" w:rsidRDefault="007755E4" w:rsidP="007755E4"/>
    <w:p w14:paraId="42D1A0EF" w14:textId="77777777" w:rsidR="007755E4" w:rsidRDefault="007755E4" w:rsidP="007755E4">
      <w:pPr>
        <w:jc w:val="center"/>
        <w:rPr>
          <w:b/>
        </w:rPr>
      </w:pPr>
      <w:r>
        <w:rPr>
          <w:b/>
        </w:rPr>
        <w:t>I.</w:t>
      </w:r>
    </w:p>
    <w:p w14:paraId="7F17CF9B" w14:textId="77777777" w:rsidR="002F28A3" w:rsidRDefault="002F28A3" w:rsidP="007755E4">
      <w:pPr>
        <w:jc w:val="center"/>
        <w:rPr>
          <w:b/>
        </w:rPr>
      </w:pPr>
    </w:p>
    <w:p w14:paraId="4F8464E5" w14:textId="71F3321C" w:rsidR="002F28A3" w:rsidRDefault="002F28A3" w:rsidP="002F28A3">
      <w:pPr>
        <w:spacing w:after="113"/>
        <w:ind w:firstLine="567"/>
        <w:jc w:val="both"/>
        <w:rPr>
          <w:rFonts w:cs="Tahoma"/>
          <w:kern w:val="1"/>
        </w:rPr>
      </w:pPr>
      <w:r>
        <w:rPr>
          <w:rFonts w:cs="Tahoma"/>
          <w:kern w:val="1"/>
        </w:rPr>
        <w:t xml:space="preserve">Smluvní strany shodně prohlašují, že dne </w:t>
      </w:r>
      <w:r w:rsidR="00AF3EC5">
        <w:rPr>
          <w:rFonts w:cs="Tahoma"/>
          <w:kern w:val="1"/>
        </w:rPr>
        <w:t>11. 10. 2023</w:t>
      </w:r>
      <w:r>
        <w:rPr>
          <w:rFonts w:cs="Tahoma"/>
          <w:kern w:val="1"/>
        </w:rPr>
        <w:t xml:space="preserve"> uzavřely smlouvu o nájmu prostor sloužících k podnikání na základě</w:t>
      </w:r>
      <w:r w:rsidR="0035032C">
        <w:rPr>
          <w:rFonts w:cs="Tahoma"/>
          <w:kern w:val="1"/>
        </w:rPr>
        <w:t xml:space="preserve">, </w:t>
      </w:r>
      <w:r>
        <w:rPr>
          <w:rFonts w:cs="Tahoma"/>
          <w:kern w:val="1"/>
        </w:rPr>
        <w:t>které přenechal pronajímatel nájemci nebytové prostory</w:t>
      </w:r>
      <w:r w:rsidR="0035032C">
        <w:rPr>
          <w:rFonts w:cs="Tahoma"/>
          <w:kern w:val="1"/>
        </w:rPr>
        <w:t xml:space="preserve">                        </w:t>
      </w:r>
      <w:r w:rsidR="00CF0DDA">
        <w:rPr>
          <w:rFonts w:cs="Tahoma"/>
          <w:kern w:val="1"/>
        </w:rPr>
        <w:t xml:space="preserve"> v </w:t>
      </w:r>
      <w:r>
        <w:rPr>
          <w:rFonts w:cs="Tahoma"/>
          <w:kern w:val="1"/>
        </w:rPr>
        <w:t>přízemí hlavní budovy objektu pronajímatele, sestávající se z vlastního pracoviště o výměře</w:t>
      </w:r>
      <w:r w:rsidR="00491540">
        <w:rPr>
          <w:rFonts w:cs="Tahoma"/>
          <w:kern w:val="1"/>
        </w:rPr>
        <w:t xml:space="preserve">               </w:t>
      </w:r>
      <w:r>
        <w:rPr>
          <w:rFonts w:cs="Tahoma"/>
          <w:kern w:val="1"/>
        </w:rPr>
        <w:t xml:space="preserve"> 79,6 m</w:t>
      </w:r>
      <w:r w:rsidRPr="00060854">
        <w:rPr>
          <w:rFonts w:cs="Tahoma"/>
          <w:kern w:val="1"/>
          <w:vertAlign w:val="superscript"/>
        </w:rPr>
        <w:t>2</w:t>
      </w:r>
      <w:r>
        <w:rPr>
          <w:rFonts w:cs="Tahoma"/>
          <w:kern w:val="1"/>
        </w:rPr>
        <w:t xml:space="preserve"> a ostatních prostor o výměře 23,6 m</w:t>
      </w:r>
      <w:r w:rsidRPr="00060854">
        <w:rPr>
          <w:rFonts w:cs="Tahoma"/>
          <w:kern w:val="1"/>
          <w:vertAlign w:val="superscript"/>
        </w:rPr>
        <w:t>2</w:t>
      </w:r>
      <w:r>
        <w:rPr>
          <w:rFonts w:cs="Tahoma"/>
          <w:kern w:val="1"/>
        </w:rPr>
        <w:t xml:space="preserve">. Jedná se o prostory vlastního pracoviště radiodiagnostiky, kanceláře lékaře, převlékacích boxů a temné komory v přízemí hlavní budovy vlevo s právem užívání čekárny a sociálního zařízení u čekárny ordinace. </w:t>
      </w:r>
    </w:p>
    <w:p w14:paraId="251F7B23" w14:textId="24899CA2" w:rsidR="002F28A3" w:rsidRDefault="002F28A3" w:rsidP="002F28A3">
      <w:pPr>
        <w:spacing w:after="113"/>
        <w:ind w:firstLine="567"/>
        <w:jc w:val="both"/>
        <w:rPr>
          <w:rFonts w:cs="Tahoma"/>
          <w:kern w:val="1"/>
        </w:rPr>
      </w:pPr>
      <w:r>
        <w:rPr>
          <w:rFonts w:cs="Tahoma"/>
          <w:kern w:val="1"/>
        </w:rPr>
        <w:t xml:space="preserve">Nájemce je oprávněn využívat pronajaté nebytové prostory k poskytování zdravotní </w:t>
      </w:r>
      <w:r w:rsidR="002B19CC">
        <w:rPr>
          <w:rFonts w:cs="Tahoma"/>
          <w:kern w:val="1"/>
        </w:rPr>
        <w:t xml:space="preserve">                             </w:t>
      </w:r>
      <w:r>
        <w:rPr>
          <w:rFonts w:cs="Tahoma"/>
          <w:kern w:val="1"/>
        </w:rPr>
        <w:t>péče – radiodiagnostika a sonografie.</w:t>
      </w:r>
    </w:p>
    <w:p w14:paraId="43C3AE4E" w14:textId="77777777" w:rsidR="002F28A3" w:rsidRDefault="002F28A3" w:rsidP="002F28A3">
      <w:pPr>
        <w:spacing w:after="113"/>
        <w:ind w:firstLine="567"/>
        <w:jc w:val="center"/>
        <w:rPr>
          <w:rFonts w:cs="Tahoma"/>
          <w:b/>
          <w:bCs/>
          <w:kern w:val="1"/>
        </w:rPr>
      </w:pPr>
      <w:r>
        <w:rPr>
          <w:rFonts w:cs="Tahoma"/>
          <w:b/>
          <w:bCs/>
          <w:kern w:val="1"/>
        </w:rPr>
        <w:t xml:space="preserve">II. </w:t>
      </w:r>
    </w:p>
    <w:p w14:paraId="4502AFD7" w14:textId="77777777" w:rsidR="002F28A3" w:rsidRDefault="002F28A3" w:rsidP="002F28A3">
      <w:pPr>
        <w:spacing w:after="113"/>
        <w:ind w:firstLine="567"/>
        <w:rPr>
          <w:rFonts w:cs="Tahoma"/>
          <w:kern w:val="1"/>
        </w:rPr>
      </w:pPr>
    </w:p>
    <w:p w14:paraId="1320AC37" w14:textId="4D583B01" w:rsidR="002F28A3" w:rsidRDefault="002F28A3" w:rsidP="002F28A3">
      <w:pPr>
        <w:spacing w:after="113"/>
        <w:ind w:firstLine="567"/>
        <w:jc w:val="both"/>
        <w:rPr>
          <w:rFonts w:cs="Tahoma"/>
          <w:kern w:val="1"/>
        </w:rPr>
      </w:pPr>
      <w:r>
        <w:rPr>
          <w:rFonts w:cs="Tahoma"/>
          <w:kern w:val="1"/>
        </w:rPr>
        <w:t xml:space="preserve">Smluvní strany se dohodly, že </w:t>
      </w:r>
      <w:r w:rsidR="00AF526C">
        <w:rPr>
          <w:rFonts w:cs="Tahoma"/>
          <w:kern w:val="1"/>
        </w:rPr>
        <w:t xml:space="preserve">sazba za studenou a teplou vodu </w:t>
      </w:r>
      <w:r w:rsidR="00060854">
        <w:rPr>
          <w:rFonts w:cs="Tahoma"/>
          <w:kern w:val="1"/>
        </w:rPr>
        <w:t>sjednaná</w:t>
      </w:r>
      <w:r w:rsidR="00AF526C">
        <w:rPr>
          <w:rFonts w:cs="Tahoma"/>
          <w:kern w:val="1"/>
        </w:rPr>
        <w:t xml:space="preserve"> v </w:t>
      </w:r>
      <w:r w:rsidR="00B87124">
        <w:rPr>
          <w:rFonts w:cs="Tahoma"/>
          <w:kern w:val="1"/>
        </w:rPr>
        <w:t>člán</w:t>
      </w:r>
      <w:r w:rsidR="00AF526C">
        <w:rPr>
          <w:rFonts w:cs="Tahoma"/>
          <w:kern w:val="1"/>
        </w:rPr>
        <w:t>ku</w:t>
      </w:r>
      <w:r w:rsidR="00B87124">
        <w:rPr>
          <w:rFonts w:cs="Tahoma"/>
          <w:kern w:val="1"/>
        </w:rPr>
        <w:t xml:space="preserve"> V. S</w:t>
      </w:r>
      <w:r>
        <w:rPr>
          <w:rFonts w:cs="Tahoma"/>
          <w:kern w:val="1"/>
        </w:rPr>
        <w:t xml:space="preserve">mlouvy o nájmu nebytových prostor uzavřené dne </w:t>
      </w:r>
      <w:r w:rsidR="00AF3EC5">
        <w:rPr>
          <w:rFonts w:cs="Tahoma"/>
          <w:kern w:val="1"/>
        </w:rPr>
        <w:t>11. 10. 2023</w:t>
      </w:r>
      <w:r w:rsidR="007A36A5">
        <w:rPr>
          <w:rFonts w:cs="Tahoma"/>
          <w:kern w:val="1"/>
        </w:rPr>
        <w:t xml:space="preserve"> </w:t>
      </w:r>
      <w:r>
        <w:rPr>
          <w:rFonts w:cs="Tahoma"/>
          <w:kern w:val="1"/>
        </w:rPr>
        <w:t>blíže specifiko</w:t>
      </w:r>
      <w:r w:rsidR="00CF0DDA">
        <w:rPr>
          <w:rFonts w:cs="Tahoma"/>
          <w:kern w:val="1"/>
        </w:rPr>
        <w:t>vané v článku I. tohoto dodatku</w:t>
      </w:r>
      <w:r w:rsidR="00060854">
        <w:rPr>
          <w:rFonts w:cs="Tahoma"/>
          <w:kern w:val="1"/>
        </w:rPr>
        <w:t>,</w:t>
      </w:r>
      <w:r w:rsidR="00CF0DDA">
        <w:rPr>
          <w:rFonts w:cs="Tahoma"/>
          <w:kern w:val="1"/>
        </w:rPr>
        <w:t xml:space="preserve"> </w:t>
      </w:r>
      <w:r w:rsidR="00060854">
        <w:rPr>
          <w:rFonts w:cs="Tahoma"/>
          <w:kern w:val="1"/>
        </w:rPr>
        <w:t>se mění</w:t>
      </w:r>
      <w:r>
        <w:rPr>
          <w:rFonts w:cs="Tahoma"/>
          <w:kern w:val="1"/>
        </w:rPr>
        <w:t xml:space="preserve"> takto:        </w:t>
      </w:r>
    </w:p>
    <w:p w14:paraId="677B7D0A" w14:textId="77777777" w:rsidR="00D736C1" w:rsidRPr="007B3EBA" w:rsidRDefault="007755E4" w:rsidP="002F28A3">
      <w:pPr>
        <w:jc w:val="both"/>
        <w:rPr>
          <w:rFonts w:cs="Tahoma"/>
        </w:rPr>
      </w:pPr>
      <w:r>
        <w:tab/>
      </w:r>
    </w:p>
    <w:p w14:paraId="0778D848" w14:textId="77777777" w:rsidR="007E2F4E" w:rsidRDefault="007E2F4E" w:rsidP="0017487B">
      <w:pPr>
        <w:spacing w:after="113"/>
        <w:jc w:val="both"/>
        <w:rPr>
          <w:rFonts w:cs="Tahoma"/>
        </w:rPr>
      </w:pPr>
    </w:p>
    <w:p w14:paraId="420DE7FF" w14:textId="36B35D30" w:rsidR="009E64C9" w:rsidRDefault="009E64C9" w:rsidP="009E64C9">
      <w:pPr>
        <w:jc w:val="both"/>
        <w:rPr>
          <w:rFonts w:cs="Tahoma"/>
        </w:rPr>
      </w:pPr>
      <w:r>
        <w:rPr>
          <w:rFonts w:cs="Tahoma"/>
        </w:rPr>
        <w:t xml:space="preserve">Sazba za studenou vodu                                              </w:t>
      </w:r>
      <w:proofErr w:type="gramStart"/>
      <w:r>
        <w:rPr>
          <w:rFonts w:cs="Tahoma"/>
        </w:rPr>
        <w:t>1m</w:t>
      </w:r>
      <w:r w:rsidRPr="00060854">
        <w:rPr>
          <w:rFonts w:cs="Tahoma"/>
          <w:vertAlign w:val="superscript"/>
        </w:rPr>
        <w:t>3</w:t>
      </w:r>
      <w:proofErr w:type="gramEnd"/>
      <w:r w:rsidRPr="00060854">
        <w:rPr>
          <w:rFonts w:cs="Tahoma"/>
          <w:vertAlign w:val="superscript"/>
        </w:rPr>
        <w:t xml:space="preserve"> </w:t>
      </w:r>
      <w:r>
        <w:rPr>
          <w:rFonts w:cs="Tahoma"/>
        </w:rPr>
        <w:t xml:space="preserve">                      </w:t>
      </w:r>
      <w:r w:rsidR="002B19CC">
        <w:rPr>
          <w:rFonts w:cs="Tahoma"/>
        </w:rPr>
        <w:t xml:space="preserve"> </w:t>
      </w:r>
      <w:r>
        <w:rPr>
          <w:rFonts w:cs="Tahoma"/>
        </w:rPr>
        <w:t xml:space="preserve"> </w:t>
      </w:r>
      <w:r w:rsidR="00D17669">
        <w:rPr>
          <w:rFonts w:cs="Tahoma"/>
        </w:rPr>
        <w:t xml:space="preserve">  </w:t>
      </w:r>
      <w:r w:rsidR="003203C6">
        <w:rPr>
          <w:rFonts w:cs="Tahoma"/>
        </w:rPr>
        <w:t xml:space="preserve"> </w:t>
      </w:r>
      <w:r w:rsidR="007A36A5">
        <w:rPr>
          <w:rFonts w:cs="Tahoma"/>
        </w:rPr>
        <w:t>1</w:t>
      </w:r>
      <w:r w:rsidR="00AF3EC5">
        <w:rPr>
          <w:rFonts w:cs="Tahoma"/>
        </w:rPr>
        <w:t>62</w:t>
      </w:r>
      <w:r>
        <w:rPr>
          <w:rFonts w:cs="Tahoma"/>
        </w:rPr>
        <w:t xml:space="preserve">,- Kč                                   </w:t>
      </w:r>
    </w:p>
    <w:p w14:paraId="2A89F110" w14:textId="77777777" w:rsidR="009E64C9" w:rsidRDefault="009E64C9" w:rsidP="009E64C9">
      <w:pPr>
        <w:jc w:val="both"/>
        <w:rPr>
          <w:rFonts w:cs="Tahoma"/>
        </w:rPr>
      </w:pPr>
      <w:r>
        <w:rPr>
          <w:rFonts w:cs="Tahoma"/>
        </w:rPr>
        <w:t>Sazba za teplou vodu                                                   1m</w:t>
      </w:r>
      <w:r w:rsidRPr="00060854">
        <w:rPr>
          <w:rFonts w:cs="Tahoma"/>
          <w:vertAlign w:val="superscript"/>
        </w:rPr>
        <w:t xml:space="preserve">3 </w:t>
      </w:r>
      <w:r>
        <w:rPr>
          <w:rFonts w:cs="Tahoma"/>
        </w:rPr>
        <w:t xml:space="preserve">                          </w:t>
      </w:r>
      <w:r w:rsidR="007A36A5">
        <w:rPr>
          <w:rFonts w:cs="Tahoma"/>
        </w:rPr>
        <w:t>544</w:t>
      </w:r>
      <w:r w:rsidR="002426F3">
        <w:rPr>
          <w:rFonts w:cs="Tahoma"/>
        </w:rPr>
        <w:t xml:space="preserve">,- </w:t>
      </w:r>
      <w:r>
        <w:rPr>
          <w:rFonts w:cs="Tahoma"/>
        </w:rPr>
        <w:t>Kč</w:t>
      </w:r>
    </w:p>
    <w:p w14:paraId="08F1BAF9" w14:textId="77777777" w:rsidR="007A36A5" w:rsidRDefault="007A36A5" w:rsidP="009E64C9">
      <w:pPr>
        <w:jc w:val="both"/>
        <w:rPr>
          <w:rFonts w:cs="Tahoma"/>
        </w:rPr>
      </w:pPr>
    </w:p>
    <w:p w14:paraId="3C9E92DC" w14:textId="77777777" w:rsidR="007A36A5" w:rsidRDefault="007A36A5" w:rsidP="009E64C9">
      <w:pPr>
        <w:jc w:val="both"/>
        <w:rPr>
          <w:rFonts w:cs="Tahoma"/>
        </w:rPr>
      </w:pPr>
    </w:p>
    <w:p w14:paraId="79BD61B0" w14:textId="77777777" w:rsidR="002426F3" w:rsidRDefault="002426F3" w:rsidP="009E64C9">
      <w:pPr>
        <w:jc w:val="both"/>
        <w:rPr>
          <w:rFonts w:cs="Tahoma"/>
        </w:rPr>
      </w:pPr>
    </w:p>
    <w:p w14:paraId="71599019" w14:textId="19D64D17" w:rsidR="002426F3" w:rsidRDefault="002426F3" w:rsidP="002426F3">
      <w:pPr>
        <w:spacing w:after="113"/>
        <w:ind w:firstLine="567"/>
        <w:jc w:val="both"/>
        <w:rPr>
          <w:rFonts w:cs="Tahoma"/>
          <w:kern w:val="1"/>
        </w:rPr>
      </w:pPr>
      <w:r>
        <w:rPr>
          <w:rFonts w:cs="Tahoma"/>
          <w:kern w:val="1"/>
        </w:rPr>
        <w:t xml:space="preserve">Dále se smluvní strany se dohodly, že výše měsíční splátky za odvoz TDO a separovaného odpadu v článku V. Smlouvy o nájmu nebytových prostor uzavřené dne </w:t>
      </w:r>
      <w:r w:rsidR="00AF3EC5">
        <w:rPr>
          <w:rFonts w:cs="Tahoma"/>
          <w:kern w:val="1"/>
        </w:rPr>
        <w:t>11. 10. 2023</w:t>
      </w:r>
      <w:r w:rsidR="007A36A5">
        <w:rPr>
          <w:rFonts w:cs="Tahoma"/>
          <w:kern w:val="1"/>
        </w:rPr>
        <w:t xml:space="preserve"> </w:t>
      </w:r>
      <w:r>
        <w:rPr>
          <w:rFonts w:cs="Tahoma"/>
          <w:kern w:val="1"/>
        </w:rPr>
        <w:t xml:space="preserve">blíže specifikované v článku I. tohoto dodatku, se mění takto:        </w:t>
      </w:r>
    </w:p>
    <w:p w14:paraId="13FA1655" w14:textId="77777777" w:rsidR="002426F3" w:rsidRDefault="002426F3" w:rsidP="002426F3">
      <w:pPr>
        <w:spacing w:after="113"/>
        <w:ind w:firstLine="567"/>
        <w:jc w:val="both"/>
        <w:rPr>
          <w:rFonts w:cs="Tahoma"/>
          <w:kern w:val="1"/>
        </w:rPr>
      </w:pPr>
      <w:r>
        <w:rPr>
          <w:rFonts w:cs="Tahoma"/>
          <w:kern w:val="1"/>
        </w:rPr>
        <w:t>:</w:t>
      </w:r>
    </w:p>
    <w:p w14:paraId="7C37691B" w14:textId="77777777" w:rsidR="002426F3" w:rsidRDefault="002426F3" w:rsidP="002426F3">
      <w:r>
        <w:lastRenderedPageBreak/>
        <w:t xml:space="preserve">                                                                              Roční výše                 měsíční výše</w:t>
      </w:r>
    </w:p>
    <w:p w14:paraId="74C833C8" w14:textId="77777777" w:rsidR="002426F3" w:rsidRDefault="002426F3" w:rsidP="002426F3"/>
    <w:p w14:paraId="3F776CFA" w14:textId="77777777" w:rsidR="002426F3" w:rsidRDefault="002426F3" w:rsidP="002426F3">
      <w:r>
        <w:t xml:space="preserve">Odvoz TDO </w:t>
      </w:r>
      <w:proofErr w:type="spellStart"/>
      <w:r>
        <w:t>vč.DPH</w:t>
      </w:r>
      <w:proofErr w:type="spellEnd"/>
      <w:r>
        <w:t xml:space="preserve">                                                1 452,00 Kč                      121,00 Kč</w:t>
      </w:r>
    </w:p>
    <w:p w14:paraId="639C8D42" w14:textId="77777777" w:rsidR="002426F3" w:rsidRDefault="002426F3" w:rsidP="002426F3">
      <w:r>
        <w:t xml:space="preserve">Odvoz separovaného odpadu vč. DPH                    </w:t>
      </w:r>
      <w:r w:rsidR="007A36A5">
        <w:t xml:space="preserve"> </w:t>
      </w:r>
      <w:r>
        <w:t xml:space="preserve">   </w:t>
      </w:r>
      <w:r w:rsidR="007A36A5">
        <w:t>720</w:t>
      </w:r>
      <w:r>
        <w:t>,00</w:t>
      </w:r>
      <w:r w:rsidR="003203C6">
        <w:t xml:space="preserve"> </w:t>
      </w:r>
      <w:r>
        <w:t xml:space="preserve">Kč                       </w:t>
      </w:r>
      <w:r w:rsidR="007A36A5">
        <w:t>60</w:t>
      </w:r>
      <w:r>
        <w:t>,00 Kč</w:t>
      </w:r>
    </w:p>
    <w:p w14:paraId="07E40009" w14:textId="77777777" w:rsidR="002426F3" w:rsidRDefault="002426F3" w:rsidP="002426F3">
      <w:pPr>
        <w:spacing w:after="113"/>
        <w:ind w:firstLine="567"/>
        <w:jc w:val="both"/>
        <w:rPr>
          <w:rFonts w:cs="Tahoma"/>
        </w:rPr>
      </w:pPr>
    </w:p>
    <w:p w14:paraId="50E211B1" w14:textId="77777777" w:rsidR="009E64C9" w:rsidRDefault="009E64C9" w:rsidP="009E64C9">
      <w:pPr>
        <w:spacing w:after="113"/>
        <w:ind w:firstLine="567"/>
        <w:jc w:val="both"/>
        <w:rPr>
          <w:rFonts w:cs="Tahoma"/>
        </w:rPr>
      </w:pPr>
    </w:p>
    <w:p w14:paraId="0BCD8487" w14:textId="1F13976F" w:rsidR="00294A2A" w:rsidRDefault="00060854" w:rsidP="00294A2A">
      <w:r>
        <w:rPr>
          <w:rFonts w:cs="Tahoma"/>
        </w:rPr>
        <w:t xml:space="preserve">Smluvní strany prohlašují, že v ostatním zůstává Smlouva o nájmu nebytových prostor uzavřená mezi smluvními stranami dne </w:t>
      </w:r>
      <w:r w:rsidR="00AF3EC5">
        <w:rPr>
          <w:rFonts w:cs="Tahoma"/>
          <w:kern w:val="1"/>
        </w:rPr>
        <w:t>11. 10.2023</w:t>
      </w:r>
      <w:r w:rsidR="007A36A5">
        <w:rPr>
          <w:rFonts w:cs="Tahoma"/>
          <w:kern w:val="1"/>
        </w:rPr>
        <w:t xml:space="preserve"> </w:t>
      </w:r>
      <w:r>
        <w:rPr>
          <w:rFonts w:cs="Tahoma"/>
        </w:rPr>
        <w:t>a blíže specifikovaná v článku I. tohoto dodatku beze změny.</w:t>
      </w:r>
    </w:p>
    <w:p w14:paraId="6661DE9F" w14:textId="77777777" w:rsidR="00060854" w:rsidRDefault="00060854" w:rsidP="00294A2A"/>
    <w:p w14:paraId="53A660B6" w14:textId="77777777" w:rsidR="00060854" w:rsidRDefault="00060854" w:rsidP="00294A2A"/>
    <w:p w14:paraId="30D915FD" w14:textId="77777777" w:rsidR="00060854" w:rsidRDefault="00060854" w:rsidP="00294A2A"/>
    <w:p w14:paraId="132D45A8" w14:textId="77777777" w:rsidR="00294A2A" w:rsidRDefault="002F28A3" w:rsidP="00294A2A">
      <w:pPr>
        <w:jc w:val="center"/>
      </w:pPr>
      <w:r>
        <w:rPr>
          <w:b/>
        </w:rPr>
        <w:t>III</w:t>
      </w:r>
      <w:r w:rsidR="00294A2A">
        <w:rPr>
          <w:b/>
        </w:rPr>
        <w:t>.</w:t>
      </w:r>
    </w:p>
    <w:p w14:paraId="4AD60117" w14:textId="77777777" w:rsidR="00294A2A" w:rsidRDefault="00294A2A" w:rsidP="00294A2A"/>
    <w:p w14:paraId="0EF4BF00" w14:textId="77777777" w:rsidR="00294A2A" w:rsidRDefault="00294A2A" w:rsidP="00294A2A">
      <w:r>
        <w:tab/>
      </w:r>
    </w:p>
    <w:p w14:paraId="5E502F33" w14:textId="0DBB13A0" w:rsidR="002F28A3" w:rsidRDefault="00060854" w:rsidP="00060854">
      <w:pPr>
        <w:spacing w:after="113"/>
        <w:jc w:val="both"/>
        <w:rPr>
          <w:rFonts w:cs="Tahoma"/>
          <w:b/>
        </w:rPr>
      </w:pPr>
      <w:r>
        <w:t xml:space="preserve">         </w:t>
      </w:r>
      <w:r w:rsidR="002F28A3">
        <w:rPr>
          <w:rFonts w:cs="Tahoma"/>
        </w:rPr>
        <w:t xml:space="preserve">Tento dodatek </w:t>
      </w:r>
      <w:r w:rsidR="001612F4">
        <w:t xml:space="preserve">se sjednává na dobu určitou od </w:t>
      </w:r>
      <w:r w:rsidR="001612F4" w:rsidRPr="00B34034">
        <w:rPr>
          <w:b/>
        </w:rPr>
        <w:t>1.</w:t>
      </w:r>
      <w:r w:rsidR="001612F4">
        <w:rPr>
          <w:b/>
        </w:rPr>
        <w:t xml:space="preserve"> </w:t>
      </w:r>
      <w:r w:rsidR="001D755B">
        <w:rPr>
          <w:b/>
        </w:rPr>
        <w:t>10</w:t>
      </w:r>
      <w:r w:rsidR="001612F4" w:rsidRPr="00B34034">
        <w:rPr>
          <w:b/>
        </w:rPr>
        <w:t>.</w:t>
      </w:r>
      <w:r w:rsidR="001612F4">
        <w:rPr>
          <w:b/>
        </w:rPr>
        <w:t xml:space="preserve"> </w:t>
      </w:r>
      <w:r w:rsidR="001612F4" w:rsidRPr="00B34034">
        <w:rPr>
          <w:b/>
        </w:rPr>
        <w:t>20</w:t>
      </w:r>
      <w:r w:rsidR="001612F4">
        <w:rPr>
          <w:b/>
        </w:rPr>
        <w:t>2</w:t>
      </w:r>
      <w:r w:rsidR="00AF3EC5">
        <w:rPr>
          <w:b/>
        </w:rPr>
        <w:t>4</w:t>
      </w:r>
      <w:r w:rsidR="001612F4" w:rsidRPr="00B34034">
        <w:rPr>
          <w:b/>
        </w:rPr>
        <w:t xml:space="preserve"> do 31.</w:t>
      </w:r>
      <w:r w:rsidR="001612F4">
        <w:rPr>
          <w:b/>
        </w:rPr>
        <w:t xml:space="preserve"> </w:t>
      </w:r>
      <w:r w:rsidR="001612F4" w:rsidRPr="00B34034">
        <w:rPr>
          <w:b/>
        </w:rPr>
        <w:t>12.</w:t>
      </w:r>
      <w:r w:rsidR="001612F4">
        <w:rPr>
          <w:b/>
        </w:rPr>
        <w:t xml:space="preserve"> </w:t>
      </w:r>
      <w:r w:rsidR="001612F4" w:rsidRPr="00B34034">
        <w:rPr>
          <w:b/>
        </w:rPr>
        <w:t>20</w:t>
      </w:r>
      <w:r w:rsidR="002538F5">
        <w:rPr>
          <w:b/>
        </w:rPr>
        <w:t>2</w:t>
      </w:r>
      <w:r w:rsidR="00AF3EC5">
        <w:rPr>
          <w:b/>
        </w:rPr>
        <w:t>4</w:t>
      </w:r>
      <w:r w:rsidR="001612F4">
        <w:rPr>
          <w:b/>
        </w:rPr>
        <w:t>.</w:t>
      </w:r>
    </w:p>
    <w:p w14:paraId="452FAD51" w14:textId="77777777" w:rsidR="002F28A3" w:rsidRDefault="003203C6" w:rsidP="002F28A3">
      <w:pPr>
        <w:spacing w:after="113"/>
        <w:ind w:firstLine="567"/>
        <w:jc w:val="both"/>
        <w:rPr>
          <w:rFonts w:cs="Tahoma"/>
        </w:rPr>
      </w:pPr>
      <w:r>
        <w:t>Tento dodatek nabývá platnosti dnem jeho podpisu oběma Smluvními stranami. Dodatek nabývá účinnosti dnem jeho uveřejnění v registru smluv dle podmínek stanovených zákonem č. 340/2015 Sb., o registru smluv, ve znění pozdějších předpisů. Dodatek v registru smluv zveřejní pronajímatel. Tento dodatek je vyhotoven ve dvou stejnopisech s platností originálu, z nichž každá Smluvní strana obdrží po jednom vyhotovení. Pokud je dodatek podepisován v elektronické podobě, je vyhotoven v jednom stejnopise podepsaném elektronicky oběma Smluvními stranami.</w:t>
      </w:r>
    </w:p>
    <w:p w14:paraId="5118C495" w14:textId="77777777" w:rsidR="002F28A3" w:rsidRDefault="002F28A3" w:rsidP="002F28A3">
      <w:pPr>
        <w:spacing w:after="113"/>
        <w:ind w:firstLine="567"/>
        <w:jc w:val="both"/>
        <w:rPr>
          <w:rFonts w:cs="Tahoma"/>
        </w:rPr>
      </w:pPr>
    </w:p>
    <w:p w14:paraId="3E3A5EE5" w14:textId="77777777" w:rsidR="002F28A3" w:rsidRDefault="002F28A3" w:rsidP="002F28A3">
      <w:pPr>
        <w:spacing w:after="113"/>
        <w:ind w:firstLine="567"/>
        <w:jc w:val="both"/>
        <w:rPr>
          <w:rFonts w:cs="Tahoma"/>
        </w:rPr>
      </w:pPr>
      <w:r>
        <w:rPr>
          <w:rFonts w:cs="Tahoma"/>
        </w:rPr>
        <w:t xml:space="preserve">Smluvní strany prohlašují, že se seznámily s celým obsahem této smlouvy a </w:t>
      </w:r>
      <w:proofErr w:type="gramStart"/>
      <w:r>
        <w:rPr>
          <w:rFonts w:cs="Tahoma"/>
        </w:rPr>
        <w:t>prohlašují,</w:t>
      </w:r>
      <w:r w:rsidR="00060854">
        <w:rPr>
          <w:rFonts w:cs="Tahoma"/>
        </w:rPr>
        <w:t xml:space="preserve">   </w:t>
      </w:r>
      <w:proofErr w:type="gramEnd"/>
      <w:r w:rsidR="00060854">
        <w:rPr>
          <w:rFonts w:cs="Tahoma"/>
        </w:rPr>
        <w:t xml:space="preserve">                      </w:t>
      </w:r>
      <w:r>
        <w:rPr>
          <w:rFonts w:cs="Tahoma"/>
        </w:rPr>
        <w:t xml:space="preserve"> že  byl sepsán na základě pravdivých údajů, jejich pravé a svobodné vůle a na důkaz toho připojují své podpisy.  </w:t>
      </w:r>
    </w:p>
    <w:p w14:paraId="60575E11" w14:textId="77777777" w:rsidR="00294A2A" w:rsidRDefault="00294A2A" w:rsidP="002F28A3">
      <w:pPr>
        <w:jc w:val="both"/>
      </w:pPr>
    </w:p>
    <w:p w14:paraId="12C09B14" w14:textId="77777777" w:rsidR="00294A2A" w:rsidRDefault="00294A2A" w:rsidP="00294A2A"/>
    <w:p w14:paraId="020A0D22" w14:textId="77777777" w:rsidR="00294A2A" w:rsidRDefault="00294A2A" w:rsidP="00294A2A">
      <w:r>
        <w:t>V Kralovicích dne ..................</w:t>
      </w:r>
    </w:p>
    <w:p w14:paraId="56A69409" w14:textId="77777777" w:rsidR="00294A2A" w:rsidRDefault="00294A2A" w:rsidP="00294A2A"/>
    <w:p w14:paraId="4F8A1070" w14:textId="77777777" w:rsidR="00294A2A" w:rsidRDefault="00294A2A" w:rsidP="00294A2A"/>
    <w:p w14:paraId="7EA56A22" w14:textId="77777777" w:rsidR="00294A2A" w:rsidRDefault="00294A2A" w:rsidP="00294A2A"/>
    <w:p w14:paraId="2AE58533" w14:textId="77777777" w:rsidR="00294A2A" w:rsidRDefault="00294A2A" w:rsidP="00294A2A"/>
    <w:p w14:paraId="4233D044" w14:textId="77777777" w:rsidR="00294A2A" w:rsidRDefault="00294A2A" w:rsidP="00294A2A"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nájemce</w:t>
      </w:r>
    </w:p>
    <w:p w14:paraId="58C99944" w14:textId="77777777" w:rsidR="00294A2A" w:rsidRDefault="00294A2A" w:rsidP="00294A2A"/>
    <w:p w14:paraId="4909BA5E" w14:textId="77777777" w:rsidR="00294A2A" w:rsidRDefault="00294A2A" w:rsidP="00294A2A"/>
    <w:p w14:paraId="153F7ADF" w14:textId="77777777" w:rsidR="00294A2A" w:rsidRDefault="00294A2A" w:rsidP="00294A2A"/>
    <w:p w14:paraId="3F5984DE" w14:textId="77777777" w:rsidR="00294A2A" w:rsidRDefault="00294A2A" w:rsidP="00294A2A">
      <w:r>
        <w:t>.....................................................</w:t>
      </w:r>
      <w:r>
        <w:tab/>
      </w:r>
      <w:r>
        <w:tab/>
      </w:r>
      <w:r>
        <w:tab/>
        <w:t xml:space="preserve">               ..................................................</w:t>
      </w:r>
    </w:p>
    <w:p w14:paraId="684B19E7" w14:textId="77777777" w:rsidR="00294A2A" w:rsidRDefault="00294A2A" w:rsidP="00294A2A">
      <w:r>
        <w:t>Dům sociální péče Kralovice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SonoXray</w:t>
      </w:r>
      <w:proofErr w:type="spellEnd"/>
      <w:r>
        <w:t xml:space="preserve"> Plzeň s.r.o.</w:t>
      </w:r>
    </w:p>
    <w:p w14:paraId="242DAA48" w14:textId="77777777" w:rsidR="00294A2A" w:rsidRDefault="00294A2A" w:rsidP="00294A2A">
      <w:r>
        <w:t>příspěvková organizace</w:t>
      </w:r>
      <w:r>
        <w:tab/>
      </w:r>
      <w:r>
        <w:tab/>
      </w:r>
      <w:r>
        <w:tab/>
      </w:r>
      <w:r>
        <w:tab/>
      </w:r>
      <w:r>
        <w:tab/>
        <w:t xml:space="preserve">   jednající jednatelem </w:t>
      </w:r>
    </w:p>
    <w:p w14:paraId="65A0441D" w14:textId="71D13E2F" w:rsidR="006D3968" w:rsidRDefault="00294A2A" w:rsidP="004F2DAA">
      <w:pPr>
        <w:jc w:val="both"/>
        <w:rPr>
          <w:rFonts w:cs="Tahoma"/>
        </w:rPr>
      </w:pPr>
      <w:r>
        <w:t xml:space="preserve">jednající ředitelem </w:t>
      </w:r>
      <w:proofErr w:type="spellStart"/>
      <w:r w:rsidR="004F2DAA">
        <w:t>xxxxxxxxxxxxxx</w:t>
      </w:r>
      <w:proofErr w:type="spellEnd"/>
      <w:r w:rsidR="005A1FC4">
        <w:t xml:space="preserve">        </w:t>
      </w:r>
      <w:r>
        <w:tab/>
        <w:t xml:space="preserve">   </w:t>
      </w:r>
      <w:r w:rsidR="005A1FC4">
        <w:t xml:space="preserve">        </w:t>
      </w:r>
      <w:r w:rsidR="004F2DAA">
        <w:t xml:space="preserve">             </w:t>
      </w:r>
      <w:r w:rsidR="005A1FC4">
        <w:t xml:space="preserve">  </w:t>
      </w:r>
      <w:proofErr w:type="spellStart"/>
      <w:r w:rsidR="004F2DAA">
        <w:t>xxxxxxxxxxxxxxxxxx</w:t>
      </w:r>
      <w:proofErr w:type="spellEnd"/>
    </w:p>
    <w:p w14:paraId="5061FB47" w14:textId="77777777" w:rsidR="000E6A3E" w:rsidRDefault="000E6A3E" w:rsidP="000E6A3E">
      <w:pPr>
        <w:spacing w:after="113"/>
        <w:jc w:val="both"/>
        <w:rPr>
          <w:rFonts w:cs="Tahoma"/>
        </w:rPr>
      </w:pPr>
      <w:r>
        <w:rPr>
          <w:rFonts w:cs="Tahoma"/>
        </w:rPr>
        <w:t xml:space="preserve">         </w:t>
      </w:r>
    </w:p>
    <w:p w14:paraId="59F1BE77" w14:textId="77777777" w:rsidR="00D736C1" w:rsidRDefault="00D736C1" w:rsidP="00E85768">
      <w:pPr>
        <w:spacing w:after="113"/>
        <w:ind w:firstLine="567"/>
        <w:jc w:val="both"/>
        <w:rPr>
          <w:rFonts w:cs="Tahoma"/>
          <w:kern w:val="1"/>
        </w:rPr>
      </w:pPr>
    </w:p>
    <w:sectPr w:rsidR="00D736C1" w:rsidSect="00A5282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45"/>
    <w:rsid w:val="00060854"/>
    <w:rsid w:val="000E6A3E"/>
    <w:rsid w:val="00140F71"/>
    <w:rsid w:val="0015741D"/>
    <w:rsid w:val="001612F4"/>
    <w:rsid w:val="0017487B"/>
    <w:rsid w:val="001D1809"/>
    <w:rsid w:val="001D755B"/>
    <w:rsid w:val="001E7D0F"/>
    <w:rsid w:val="00222C34"/>
    <w:rsid w:val="002426F3"/>
    <w:rsid w:val="002538F5"/>
    <w:rsid w:val="00294A2A"/>
    <w:rsid w:val="002B19CC"/>
    <w:rsid w:val="002F28A3"/>
    <w:rsid w:val="00312C89"/>
    <w:rsid w:val="00317D70"/>
    <w:rsid w:val="003203C6"/>
    <w:rsid w:val="0035032C"/>
    <w:rsid w:val="003921FF"/>
    <w:rsid w:val="003F13E7"/>
    <w:rsid w:val="00491540"/>
    <w:rsid w:val="004A6951"/>
    <w:rsid w:val="004D143E"/>
    <w:rsid w:val="004D1A6A"/>
    <w:rsid w:val="004F2DAA"/>
    <w:rsid w:val="004F3D8B"/>
    <w:rsid w:val="005008DE"/>
    <w:rsid w:val="00570006"/>
    <w:rsid w:val="005A1FC4"/>
    <w:rsid w:val="005A748B"/>
    <w:rsid w:val="005D38B4"/>
    <w:rsid w:val="005F5F00"/>
    <w:rsid w:val="00695FAB"/>
    <w:rsid w:val="006D3968"/>
    <w:rsid w:val="00703198"/>
    <w:rsid w:val="0071153B"/>
    <w:rsid w:val="007266A0"/>
    <w:rsid w:val="007755E4"/>
    <w:rsid w:val="00784C0D"/>
    <w:rsid w:val="007A36A5"/>
    <w:rsid w:val="007D7B66"/>
    <w:rsid w:val="007E2F4E"/>
    <w:rsid w:val="007F26C0"/>
    <w:rsid w:val="00820A8C"/>
    <w:rsid w:val="00847561"/>
    <w:rsid w:val="00864100"/>
    <w:rsid w:val="00880D83"/>
    <w:rsid w:val="00940A82"/>
    <w:rsid w:val="0094570C"/>
    <w:rsid w:val="00961AAD"/>
    <w:rsid w:val="00987083"/>
    <w:rsid w:val="00994EEF"/>
    <w:rsid w:val="009A3A7A"/>
    <w:rsid w:val="009D55A9"/>
    <w:rsid w:val="009E64C9"/>
    <w:rsid w:val="00A30603"/>
    <w:rsid w:val="00A5282F"/>
    <w:rsid w:val="00AA28BD"/>
    <w:rsid w:val="00AD521F"/>
    <w:rsid w:val="00AF033D"/>
    <w:rsid w:val="00AF3EC5"/>
    <w:rsid w:val="00AF526C"/>
    <w:rsid w:val="00B27845"/>
    <w:rsid w:val="00B36978"/>
    <w:rsid w:val="00B62EB2"/>
    <w:rsid w:val="00B63383"/>
    <w:rsid w:val="00B640A6"/>
    <w:rsid w:val="00B71F95"/>
    <w:rsid w:val="00B75D08"/>
    <w:rsid w:val="00B7651A"/>
    <w:rsid w:val="00B87124"/>
    <w:rsid w:val="00BC4C89"/>
    <w:rsid w:val="00C0517F"/>
    <w:rsid w:val="00CF0DDA"/>
    <w:rsid w:val="00D17669"/>
    <w:rsid w:val="00D37E9D"/>
    <w:rsid w:val="00D62100"/>
    <w:rsid w:val="00D736C1"/>
    <w:rsid w:val="00DA4B78"/>
    <w:rsid w:val="00DA5DAB"/>
    <w:rsid w:val="00E85768"/>
    <w:rsid w:val="00F23E27"/>
    <w:rsid w:val="00F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240C"/>
  <w15:docId w15:val="{239E3678-45A4-49F9-A625-2073321B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82F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5282F"/>
  </w:style>
  <w:style w:type="paragraph" w:customStyle="1" w:styleId="Nadpis">
    <w:name w:val="Nadpis"/>
    <w:basedOn w:val="Normln"/>
    <w:next w:val="Zkladntext"/>
    <w:rsid w:val="00A528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A5282F"/>
    <w:pPr>
      <w:spacing w:after="120"/>
    </w:pPr>
  </w:style>
  <w:style w:type="paragraph" w:styleId="Seznam">
    <w:name w:val="List"/>
    <w:basedOn w:val="Zkladntext"/>
    <w:rsid w:val="00A5282F"/>
    <w:rPr>
      <w:rFonts w:cs="Tahoma"/>
    </w:rPr>
  </w:style>
  <w:style w:type="paragraph" w:customStyle="1" w:styleId="Popisek">
    <w:name w:val="Popisek"/>
    <w:basedOn w:val="Normln"/>
    <w:rsid w:val="00A5282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5282F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ÚSP Kralovice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Mgr. Lenka Radochová</dc:creator>
  <cp:lastModifiedBy>Jana Šuldová</cp:lastModifiedBy>
  <cp:revision>3</cp:revision>
  <cp:lastPrinted>2024-09-12T12:05:00Z</cp:lastPrinted>
  <dcterms:created xsi:type="dcterms:W3CDTF">2024-10-01T08:44:00Z</dcterms:created>
  <dcterms:modified xsi:type="dcterms:W3CDTF">2024-10-01T08:45:00Z</dcterms:modified>
</cp:coreProperties>
</file>