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0F5D" w14:textId="6DBC18A9" w:rsidR="003F4B00" w:rsidRPr="00C45BAF" w:rsidRDefault="006C56B4" w:rsidP="006C56B4">
      <w:pPr>
        <w:pStyle w:val="Nadpis2"/>
        <w:jc w:val="center"/>
      </w:pPr>
      <w:r>
        <w:t>O</w:t>
      </w:r>
      <w:r w:rsidR="003F4B00" w:rsidRPr="00C45BAF">
        <w:t xml:space="preserve">BJEDNÁVKA </w:t>
      </w:r>
      <w:r>
        <w:t>č.</w:t>
      </w:r>
      <w:r w:rsidR="008B0DB6">
        <w:t xml:space="preserve"> </w:t>
      </w:r>
      <w:r w:rsidR="008B0DB6" w:rsidRPr="008B0DB6">
        <w:t>A/00</w:t>
      </w:r>
      <w:r w:rsidR="00783B81">
        <w:t>15</w:t>
      </w:r>
      <w:r w:rsidR="008B0DB6" w:rsidRPr="008B0DB6">
        <w:t>/24/68</w:t>
      </w:r>
    </w:p>
    <w:p w14:paraId="05894B2F" w14:textId="77777777" w:rsidR="003F4B00" w:rsidRPr="0000217A" w:rsidRDefault="003F4B00" w:rsidP="003F4B00">
      <w:pPr>
        <w:tabs>
          <w:tab w:val="left" w:pos="0"/>
        </w:tabs>
        <w:rPr>
          <w:rFonts w:ascii="Arial" w:hAnsi="Arial"/>
          <w:sz w:val="20"/>
          <w:szCs w:val="20"/>
        </w:rPr>
      </w:pPr>
      <w:r w:rsidRPr="0000217A">
        <w:rPr>
          <w:rFonts w:ascii="Arial" w:hAnsi="Arial"/>
          <w:sz w:val="20"/>
          <w:szCs w:val="20"/>
        </w:rPr>
        <w:t>Smluvní strany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365"/>
        <w:gridCol w:w="877"/>
        <w:gridCol w:w="3553"/>
        <w:gridCol w:w="587"/>
        <w:gridCol w:w="1555"/>
      </w:tblGrid>
      <w:tr w:rsidR="005C7960" w:rsidRPr="005177F3" w14:paraId="4BF08B15" w14:textId="77777777" w:rsidTr="00B802BE">
        <w:tc>
          <w:tcPr>
            <w:tcW w:w="10580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27DA5B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</w:tc>
      </w:tr>
      <w:tr w:rsidR="005C7960" w:rsidRPr="00C45BAF" w14:paraId="792E32DF" w14:textId="77777777" w:rsidTr="00B802BE">
        <w:tc>
          <w:tcPr>
            <w:tcW w:w="3459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147D0B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0DF5B9" w14:textId="77777777" w:rsidR="005C7960" w:rsidRPr="0000217A" w:rsidRDefault="005C7960" w:rsidP="00B802BE">
            <w:pPr>
              <w:pStyle w:val="Prosttext"/>
              <w:ind w:left="44"/>
              <w:rPr>
                <w:rFonts w:ascii="Arial" w:hAnsi="Arial" w:cs="Arial"/>
                <w:lang w:eastAsia="en-US"/>
              </w:rPr>
            </w:pPr>
            <w:r w:rsidRPr="0000217A">
              <w:rPr>
                <w:rFonts w:ascii="Arial" w:hAnsi="Arial" w:cs="Arial"/>
                <w:lang w:eastAsia="en-US"/>
              </w:rPr>
              <w:t>Technická správa komunikací hl. m. Prahy, a.s.</w:t>
            </w:r>
          </w:p>
          <w:p w14:paraId="2198952C" w14:textId="77777777" w:rsidR="005C7960" w:rsidRPr="0000217A" w:rsidRDefault="005C7960" w:rsidP="00B802BE">
            <w:pPr>
              <w:tabs>
                <w:tab w:val="left" w:pos="0"/>
              </w:tabs>
              <w:ind w:left="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9F8017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01DAA9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00217A">
              <w:rPr>
                <w:rFonts w:ascii="Arial" w:hAnsi="Arial" w:cs="Arial"/>
                <w:sz w:val="20"/>
                <w:szCs w:val="20"/>
              </w:rPr>
              <w:t>03447286</w:t>
            </w:r>
          </w:p>
        </w:tc>
      </w:tr>
      <w:tr w:rsidR="005C7960" w:rsidRPr="00C45BAF" w14:paraId="44009169" w14:textId="77777777" w:rsidTr="00B802BE">
        <w:tc>
          <w:tcPr>
            <w:tcW w:w="34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629F07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96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7BD6C9" w14:textId="77777777" w:rsidR="005C7960" w:rsidRPr="0000217A" w:rsidRDefault="005C7960" w:rsidP="00B802BE">
            <w:pPr>
              <w:tabs>
                <w:tab w:val="left" w:pos="186"/>
              </w:tabs>
              <w:ind w:left="33"/>
              <w:rPr>
                <w:rFonts w:ascii="Arial" w:hAnsi="Arial" w:cs="Arial"/>
                <w:sz w:val="20"/>
                <w:szCs w:val="20"/>
              </w:rPr>
            </w:pPr>
            <w:r w:rsidRPr="0000217A">
              <w:rPr>
                <w:rFonts w:ascii="Arial" w:hAnsi="Arial" w:cs="Arial"/>
                <w:sz w:val="20"/>
                <w:szCs w:val="20"/>
              </w:rPr>
              <w:t>Veletržní 1623/24</w:t>
            </w:r>
          </w:p>
          <w:p w14:paraId="1FEBD7FB" w14:textId="77777777" w:rsidR="005C7960" w:rsidRPr="0000217A" w:rsidRDefault="005C7960" w:rsidP="00B802BE">
            <w:pPr>
              <w:tabs>
                <w:tab w:val="left" w:pos="0"/>
              </w:tabs>
              <w:ind w:left="33"/>
              <w:rPr>
                <w:rFonts w:ascii="Arial" w:hAnsi="Arial" w:cs="Arial"/>
                <w:sz w:val="20"/>
                <w:szCs w:val="20"/>
              </w:rPr>
            </w:pPr>
            <w:r w:rsidRPr="0000217A">
              <w:rPr>
                <w:rFonts w:ascii="Arial" w:hAnsi="Arial" w:cs="Arial"/>
                <w:sz w:val="20"/>
                <w:szCs w:val="20"/>
              </w:rPr>
              <w:t>170 00 Praha 7 – Holešovice</w:t>
            </w:r>
          </w:p>
        </w:tc>
        <w:tc>
          <w:tcPr>
            <w:tcW w:w="5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C96E82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15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A13F28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00217A">
              <w:rPr>
                <w:rFonts w:ascii="Arial" w:hAnsi="Arial" w:cs="Arial"/>
                <w:sz w:val="20"/>
                <w:szCs w:val="20"/>
              </w:rPr>
              <w:t>CZ03447286</w:t>
            </w:r>
          </w:p>
        </w:tc>
      </w:tr>
      <w:tr w:rsidR="005C7960" w:rsidRPr="00C45BAF" w14:paraId="31962AB2" w14:textId="77777777" w:rsidTr="00B802BE">
        <w:tc>
          <w:tcPr>
            <w:tcW w:w="1058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7459B" w14:textId="77777777" w:rsidR="005C7960" w:rsidRPr="0000217A" w:rsidRDefault="005C7960" w:rsidP="00B802BE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00217A">
              <w:rPr>
                <w:rFonts w:ascii="Arial" w:hAnsi="Arial" w:cs="Arial"/>
                <w:sz w:val="20"/>
                <w:szCs w:val="20"/>
              </w:rPr>
              <w:t>Společnost je zapsána v obchodním rejstříku u Městského soudu v Praze,  oddíl B, vložka 20059</w:t>
            </w:r>
          </w:p>
        </w:tc>
      </w:tr>
      <w:tr w:rsidR="005C7960" w:rsidRPr="00C45BAF" w14:paraId="37192E2D" w14:textId="77777777" w:rsidTr="00B802BE">
        <w:tc>
          <w:tcPr>
            <w:tcW w:w="473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F0AAE7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584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D9619E" w14:textId="77777777" w:rsidR="005C7960" w:rsidRPr="0000217A" w:rsidRDefault="005C7960" w:rsidP="00B802BE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00217A">
              <w:rPr>
                <w:rFonts w:ascii="Arial" w:hAnsi="Arial" w:cs="Arial"/>
                <w:sz w:val="20"/>
                <w:szCs w:val="20"/>
              </w:rPr>
              <w:t xml:space="preserve">PPF banka a.s., číslo účtu 2023100003/6000       </w:t>
            </w:r>
          </w:p>
          <w:p w14:paraId="7582D458" w14:textId="77777777" w:rsidR="005C7960" w:rsidRPr="0000217A" w:rsidRDefault="005C7960" w:rsidP="00B802BE">
            <w:pPr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960" w:rsidRPr="00C45BAF" w14:paraId="6C6E9D4D" w14:textId="77777777" w:rsidTr="00B802BE">
        <w:tc>
          <w:tcPr>
            <w:tcW w:w="473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D5813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Kontakt na Objednatele: jméno a funkce</w:t>
            </w:r>
          </w:p>
        </w:tc>
        <w:tc>
          <w:tcPr>
            <w:tcW w:w="584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8C80B" w14:textId="2CA205BC" w:rsidR="005C7960" w:rsidRPr="0000217A" w:rsidRDefault="004C247A" w:rsidP="00B802BE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</w:p>
          <w:p w14:paraId="111EFA22" w14:textId="77777777" w:rsidR="005C7960" w:rsidRPr="0000217A" w:rsidRDefault="005C7960" w:rsidP="00B802BE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 w:rsidRPr="0000217A">
              <w:rPr>
                <w:rFonts w:ascii="Arial" w:hAnsi="Arial" w:cs="Arial"/>
                <w:sz w:val="20"/>
                <w:szCs w:val="20"/>
              </w:rPr>
              <w:t>vedoucí oddělení běžné údržby komunikací</w:t>
            </w:r>
          </w:p>
        </w:tc>
      </w:tr>
      <w:tr w:rsidR="005C7960" w:rsidRPr="00C45BAF" w14:paraId="4E4C9F31" w14:textId="77777777" w:rsidTr="00B802BE">
        <w:tc>
          <w:tcPr>
            <w:tcW w:w="473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58097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0217A">
              <w:rPr>
                <w:rFonts w:ascii="Arial" w:hAnsi="Arial" w:cs="Arial"/>
                <w:b/>
                <w:sz w:val="20"/>
                <w:szCs w:val="20"/>
              </w:rPr>
              <w:t>Org</w:t>
            </w:r>
            <w:proofErr w:type="spellEnd"/>
            <w:r w:rsidRPr="0000217A">
              <w:rPr>
                <w:rFonts w:ascii="Arial" w:hAnsi="Arial" w:cs="Arial"/>
                <w:b/>
                <w:sz w:val="20"/>
                <w:szCs w:val="20"/>
              </w:rPr>
              <w:t xml:space="preserve">. jednotka: 4168 – </w:t>
            </w:r>
            <w:r w:rsidRPr="0000217A">
              <w:rPr>
                <w:rFonts w:ascii="Arial" w:hAnsi="Arial" w:cs="Arial"/>
                <w:sz w:val="20"/>
                <w:szCs w:val="20"/>
              </w:rPr>
              <w:t>Oddělení běžné údržby komunikací</w:t>
            </w:r>
          </w:p>
        </w:tc>
        <w:tc>
          <w:tcPr>
            <w:tcW w:w="584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3172C" w14:textId="7FD086A2" w:rsidR="005C7960" w:rsidRPr="0000217A" w:rsidRDefault="005C7960" w:rsidP="00B802BE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 xml:space="preserve">Telefon: </w:t>
            </w:r>
            <w:proofErr w:type="spellStart"/>
            <w:r w:rsidR="004C247A"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</w:tr>
      <w:tr w:rsidR="005C7960" w:rsidRPr="00C45BAF" w14:paraId="3B10483D" w14:textId="77777777" w:rsidTr="00B802BE">
        <w:tc>
          <w:tcPr>
            <w:tcW w:w="4735" w:type="dxa"/>
            <w:gridSpan w:val="3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3FB15" w14:textId="2C37659A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proofErr w:type="spellStart"/>
            <w:r w:rsidR="004C247A">
              <w:rPr>
                <w:rFonts w:ascii="Arial" w:hAnsi="Arial" w:cs="Arial"/>
                <w:sz w:val="20"/>
                <w:szCs w:val="20"/>
              </w:rPr>
              <w:t>xxxxxxxxxxxxx</w:t>
            </w:r>
            <w:proofErr w:type="spellEnd"/>
          </w:p>
        </w:tc>
        <w:tc>
          <w:tcPr>
            <w:tcW w:w="5845" w:type="dxa"/>
            <w:gridSpan w:val="3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43E21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V Praze dne:</w:t>
            </w:r>
          </w:p>
        </w:tc>
      </w:tr>
      <w:tr w:rsidR="005C7960" w:rsidRPr="00C45BAF" w14:paraId="50055E52" w14:textId="77777777" w:rsidTr="00B802BE">
        <w:tc>
          <w:tcPr>
            <w:tcW w:w="10580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B0143D" w14:textId="6882E188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 xml:space="preserve">E-mail pro účely fakturace: </w:t>
            </w:r>
            <w:proofErr w:type="spellStart"/>
            <w:r w:rsidR="004C247A"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  <w:tr w:rsidR="005C7960" w:rsidRPr="00C45BAF" w14:paraId="1DAA996B" w14:textId="77777777" w:rsidTr="00B802BE">
        <w:tc>
          <w:tcPr>
            <w:tcW w:w="10580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005ADC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Datová schránka: mivq4t3</w:t>
            </w:r>
          </w:p>
        </w:tc>
      </w:tr>
      <w:tr w:rsidR="005C7960" w:rsidRPr="00C45BAF" w14:paraId="1EF78262" w14:textId="77777777" w:rsidTr="00B802BE">
        <w:tc>
          <w:tcPr>
            <w:tcW w:w="10580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CC5C23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</w:p>
        </w:tc>
      </w:tr>
      <w:tr w:rsidR="005C7960" w:rsidRPr="00C45BAF" w14:paraId="40C8602E" w14:textId="77777777" w:rsidTr="00B802BE">
        <w:tc>
          <w:tcPr>
            <w:tcW w:w="3832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51B103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4588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00778A" w14:textId="77777777" w:rsidR="005C7960" w:rsidRPr="0000217A" w:rsidRDefault="005C7960" w:rsidP="00B802BE">
            <w:pPr>
              <w:ind w:left="4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Euroznak</w:t>
            </w:r>
            <w:proofErr w:type="spellEnd"/>
            <w:r w:rsidRPr="0000217A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</w:tc>
        <w:tc>
          <w:tcPr>
            <w:tcW w:w="592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F6AC7E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4442ED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28380487</w:t>
            </w:r>
          </w:p>
        </w:tc>
      </w:tr>
      <w:tr w:rsidR="005C7960" w:rsidRPr="00C45BAF" w14:paraId="487A5DE7" w14:textId="77777777" w:rsidTr="00B802BE">
        <w:tc>
          <w:tcPr>
            <w:tcW w:w="383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1E95A2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58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5F4849" w14:textId="77777777" w:rsidR="005C7960" w:rsidRPr="0000217A" w:rsidRDefault="005C7960" w:rsidP="00B802BE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Sazovická</w:t>
            </w:r>
            <w:proofErr w:type="spellEnd"/>
            <w:r w:rsidRPr="000021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507/18</w:t>
            </w:r>
            <w:r w:rsidRPr="0000217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155 21</w:t>
            </w:r>
            <w:r w:rsidRPr="0000217A">
              <w:rPr>
                <w:rFonts w:ascii="Arial" w:hAnsi="Arial" w:cs="Arial"/>
                <w:sz w:val="20"/>
                <w:szCs w:val="20"/>
              </w:rPr>
              <w:t xml:space="preserve">  Praha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64E998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DIČ</w:t>
            </w:r>
          </w:p>
        </w:tc>
        <w:tc>
          <w:tcPr>
            <w:tcW w:w="15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623439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CZ28380487</w:t>
            </w:r>
          </w:p>
        </w:tc>
      </w:tr>
      <w:tr w:rsidR="005C7960" w:rsidRPr="00C45BAF" w14:paraId="263EC1A3" w14:textId="77777777" w:rsidTr="00B802BE">
        <w:tc>
          <w:tcPr>
            <w:tcW w:w="1058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12FAD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Zapsán v</w:t>
            </w:r>
            <w:r w:rsidRPr="0000217A">
              <w:rPr>
                <w:rFonts w:ascii="Arial" w:hAnsi="Arial" w:cs="Arial"/>
                <w:sz w:val="20"/>
                <w:szCs w:val="20"/>
              </w:rPr>
              <w:t> obchodních rejstříku vedeném Městským so</w:t>
            </w:r>
            <w:r>
              <w:rPr>
                <w:rFonts w:ascii="Arial" w:hAnsi="Arial" w:cs="Arial"/>
                <w:sz w:val="20"/>
                <w:szCs w:val="20"/>
              </w:rPr>
              <w:t>udem v Praze, spis. zn. C 137471</w:t>
            </w:r>
          </w:p>
        </w:tc>
      </w:tr>
      <w:tr w:rsidR="005C7960" w:rsidRPr="00C45BAF" w14:paraId="57E9A128" w14:textId="77777777" w:rsidTr="00B802BE">
        <w:tc>
          <w:tcPr>
            <w:tcW w:w="1058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7501F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 xml:space="preserve">Plátce DPH      </w:t>
            </w:r>
            <w:r w:rsidRPr="00002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2"/>
            <w:r w:rsidRPr="000021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431E">
              <w:rPr>
                <w:rFonts w:ascii="Arial" w:hAnsi="Arial" w:cs="Arial"/>
                <w:sz w:val="20"/>
                <w:szCs w:val="20"/>
              </w:rPr>
            </w:r>
            <w:r w:rsidR="006943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1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00217A">
              <w:rPr>
                <w:rFonts w:ascii="Arial" w:eastAsia="Arial" w:hAnsi="Arial" w:cs="Arial"/>
                <w:sz w:val="20"/>
                <w:szCs w:val="20"/>
              </w:rPr>
              <w:t xml:space="preserve"> ANO                             </w:t>
            </w:r>
            <w:r w:rsidRPr="00002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1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431E">
              <w:rPr>
                <w:rFonts w:ascii="Arial" w:hAnsi="Arial" w:cs="Arial"/>
                <w:sz w:val="20"/>
                <w:szCs w:val="20"/>
              </w:rPr>
            </w:r>
            <w:r w:rsidR="006943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1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17A">
              <w:rPr>
                <w:rFonts w:ascii="Arial" w:eastAsia="Arial" w:hAnsi="Arial" w:cs="Arial"/>
                <w:sz w:val="20"/>
                <w:szCs w:val="20"/>
              </w:rPr>
              <w:t> NE</w:t>
            </w:r>
          </w:p>
        </w:tc>
      </w:tr>
      <w:tr w:rsidR="005C7960" w:rsidRPr="00C45BAF" w14:paraId="4ACED7F9" w14:textId="77777777" w:rsidTr="00B802BE">
        <w:tc>
          <w:tcPr>
            <w:tcW w:w="383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D86AF3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Bankovní spojení</w:t>
            </w:r>
          </w:p>
        </w:tc>
        <w:tc>
          <w:tcPr>
            <w:tcW w:w="674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BC9F0" w14:textId="77777777" w:rsidR="005C7960" w:rsidRPr="009A0FA3" w:rsidRDefault="005C7960" w:rsidP="00B802BE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9A0FA3">
              <w:rPr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  <w:t>Komerční banka, a. s</w:t>
            </w:r>
            <w:r w:rsidRPr="009A0F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A0FA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A0FA3">
              <w:rPr>
                <w:rFonts w:ascii="Arial" w:hAnsi="Arial" w:cs="Arial"/>
                <w:sz w:val="20"/>
                <w:szCs w:val="20"/>
              </w:rPr>
              <w:t>č.ú</w:t>
            </w:r>
            <w:proofErr w:type="spellEnd"/>
            <w:r w:rsidRPr="009A0FA3">
              <w:rPr>
                <w:rFonts w:ascii="Arial" w:hAnsi="Arial" w:cs="Arial"/>
                <w:sz w:val="20"/>
                <w:szCs w:val="20"/>
              </w:rPr>
              <w:t>.: 35-9703030207/0100</w:t>
            </w:r>
          </w:p>
        </w:tc>
      </w:tr>
      <w:tr w:rsidR="005C7960" w:rsidRPr="00C45BAF" w14:paraId="74F20715" w14:textId="77777777" w:rsidTr="00B802BE">
        <w:tc>
          <w:tcPr>
            <w:tcW w:w="383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4058D9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Kontaktní osoba:</w:t>
            </w:r>
          </w:p>
        </w:tc>
        <w:tc>
          <w:tcPr>
            <w:tcW w:w="674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D8487" w14:textId="77777777" w:rsidR="005C7960" w:rsidRPr="0000217A" w:rsidRDefault="005C7960" w:rsidP="00B802BE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Martin Jelínek</w:t>
            </w:r>
          </w:p>
        </w:tc>
      </w:tr>
      <w:tr w:rsidR="005C7960" w:rsidRPr="00C45BAF" w14:paraId="50FC32E3" w14:textId="77777777" w:rsidTr="00B802BE">
        <w:tc>
          <w:tcPr>
            <w:tcW w:w="383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69AE2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674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07319" w14:textId="1364C69B" w:rsidR="005C7960" w:rsidRPr="0000217A" w:rsidRDefault="004C247A" w:rsidP="00B802BE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xxxxxxxxxx</w:t>
            </w:r>
          </w:p>
        </w:tc>
      </w:tr>
      <w:tr w:rsidR="005C7960" w:rsidRPr="00C45BAF" w14:paraId="77673158" w14:textId="77777777" w:rsidTr="00B802BE">
        <w:tc>
          <w:tcPr>
            <w:tcW w:w="383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92021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674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280E3" w14:textId="716595C7" w:rsidR="005C7960" w:rsidRPr="0000217A" w:rsidRDefault="004C247A" w:rsidP="004C2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  <w:tr w:rsidR="005C7960" w:rsidRPr="00C45BAF" w14:paraId="1452C935" w14:textId="77777777" w:rsidTr="00B802BE">
        <w:tc>
          <w:tcPr>
            <w:tcW w:w="383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CF59A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E-mail pro účely fakturace:</w:t>
            </w:r>
          </w:p>
        </w:tc>
        <w:tc>
          <w:tcPr>
            <w:tcW w:w="674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6FFDE" w14:textId="2E830D67" w:rsidR="005C7960" w:rsidRPr="0000217A" w:rsidRDefault="004C247A" w:rsidP="00B802BE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</w:tr>
      <w:tr w:rsidR="005C7960" w:rsidRPr="00C45BAF" w14:paraId="0CAFEFEE" w14:textId="77777777" w:rsidTr="00B802BE">
        <w:tc>
          <w:tcPr>
            <w:tcW w:w="3832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DBCC3" w14:textId="77777777" w:rsidR="005C7960" w:rsidRPr="0000217A" w:rsidRDefault="005C7960" w:rsidP="00B802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217A">
              <w:rPr>
                <w:rFonts w:ascii="Arial" w:hAnsi="Arial" w:cs="Arial"/>
                <w:b/>
                <w:sz w:val="20"/>
                <w:szCs w:val="20"/>
              </w:rPr>
              <w:t>Datová schránka:</w:t>
            </w:r>
          </w:p>
        </w:tc>
        <w:tc>
          <w:tcPr>
            <w:tcW w:w="6748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F5BC3" w14:textId="77777777" w:rsidR="005C7960" w:rsidRPr="0000217A" w:rsidRDefault="005C7960" w:rsidP="00B802BE">
            <w:pPr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65A4E5" w14:textId="77777777" w:rsidR="003F4B00" w:rsidRDefault="003F4B00" w:rsidP="003F4B00">
      <w:pPr>
        <w:rPr>
          <w:rFonts w:ascii="Arial" w:hAnsi="Arial" w:cs="Arial"/>
          <w:sz w:val="22"/>
          <w:szCs w:val="22"/>
        </w:rPr>
      </w:pPr>
    </w:p>
    <w:p w14:paraId="6A423B8B" w14:textId="77777777" w:rsidR="0025512A" w:rsidRDefault="0025512A" w:rsidP="003F4B00">
      <w:pPr>
        <w:rPr>
          <w:rFonts w:ascii="Arial" w:hAnsi="Arial" w:cs="Arial"/>
          <w:sz w:val="22"/>
          <w:szCs w:val="22"/>
        </w:rPr>
      </w:pPr>
    </w:p>
    <w:p w14:paraId="33A43AFC" w14:textId="77777777" w:rsidR="007046C8" w:rsidRPr="00C45BAF" w:rsidRDefault="007046C8" w:rsidP="003F4B00">
      <w:pPr>
        <w:rPr>
          <w:rFonts w:ascii="Arial" w:hAnsi="Arial" w:cs="Arial"/>
          <w:sz w:val="22"/>
          <w:szCs w:val="22"/>
        </w:rPr>
      </w:pPr>
    </w:p>
    <w:p w14:paraId="1473CDF2" w14:textId="77777777" w:rsidR="003F4B00" w:rsidRPr="0042015C" w:rsidRDefault="003F4B00" w:rsidP="003F4B00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42015C">
        <w:rPr>
          <w:rFonts w:ascii="Arial" w:hAnsi="Arial" w:cs="Arial"/>
          <w:sz w:val="20"/>
          <w:szCs w:val="20"/>
        </w:rPr>
        <w:t>Parametry Objednávky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6723"/>
      </w:tblGrid>
      <w:tr w:rsidR="003F4B00" w:rsidRPr="0042015C" w14:paraId="0D988F1C" w14:textId="77777777" w:rsidTr="006C56B4">
        <w:tc>
          <w:tcPr>
            <w:tcW w:w="3601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B06DD8" w14:textId="77777777" w:rsidR="003F4B00" w:rsidRPr="0042015C" w:rsidRDefault="003F4B00" w:rsidP="00966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15C">
              <w:rPr>
                <w:rFonts w:ascii="Arial" w:hAnsi="Arial" w:cs="Arial"/>
                <w:b/>
                <w:sz w:val="20"/>
                <w:szCs w:val="20"/>
              </w:rPr>
              <w:t>Plnění (předmět Objednávky)</w:t>
            </w:r>
          </w:p>
        </w:tc>
        <w:tc>
          <w:tcPr>
            <w:tcW w:w="6825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72C266" w14:textId="089D6600" w:rsidR="00DE55DC" w:rsidRPr="003850CD" w:rsidRDefault="00350C2C" w:rsidP="003850C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56"/>
              <w:rPr>
                <w:rFonts w:ascii="Arial" w:hAnsi="Arial" w:cs="Arial"/>
                <w:color w:val="010000"/>
                <w:sz w:val="20"/>
                <w:szCs w:val="20"/>
              </w:rPr>
            </w:pPr>
            <w:r w:rsidRPr="003850CD">
              <w:rPr>
                <w:rFonts w:ascii="Arial" w:hAnsi="Arial" w:cs="Arial"/>
                <w:color w:val="010000"/>
                <w:sz w:val="20"/>
                <w:szCs w:val="20"/>
              </w:rPr>
              <w:t>Freyova – oprava oplocení</w:t>
            </w:r>
          </w:p>
        </w:tc>
      </w:tr>
      <w:tr w:rsidR="003F4B00" w:rsidRPr="0042015C" w14:paraId="02A08EC5" w14:textId="77777777" w:rsidTr="006C56B4">
        <w:tc>
          <w:tcPr>
            <w:tcW w:w="3601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6E6A9" w14:textId="77777777" w:rsidR="003F4B00" w:rsidRPr="0042015C" w:rsidRDefault="003F4B00" w:rsidP="00966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15C">
              <w:rPr>
                <w:rFonts w:ascii="Arial" w:hAnsi="Arial" w:cs="Arial"/>
                <w:b/>
                <w:sz w:val="20"/>
                <w:szCs w:val="20"/>
              </w:rPr>
              <w:t>Místo plnění</w:t>
            </w:r>
          </w:p>
        </w:tc>
        <w:tc>
          <w:tcPr>
            <w:tcW w:w="6825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BB1CA" w14:textId="095728A2" w:rsidR="003F4B00" w:rsidRPr="0042015C" w:rsidRDefault="0042015C" w:rsidP="0096602D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42015C">
              <w:rPr>
                <w:rFonts w:ascii="Arial" w:hAnsi="Arial" w:cs="Arial"/>
                <w:sz w:val="20"/>
                <w:lang w:eastAsia="en-US"/>
              </w:rPr>
              <w:t>Praha</w:t>
            </w:r>
          </w:p>
        </w:tc>
      </w:tr>
      <w:tr w:rsidR="003F4B00" w:rsidRPr="0042015C" w14:paraId="07436532" w14:textId="77777777" w:rsidTr="006C56B4">
        <w:tc>
          <w:tcPr>
            <w:tcW w:w="36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1BCC2" w14:textId="77777777" w:rsidR="003F4B00" w:rsidRPr="0042015C" w:rsidRDefault="003F4B00" w:rsidP="00966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15C">
              <w:rPr>
                <w:rFonts w:ascii="Arial" w:hAnsi="Arial" w:cs="Arial"/>
                <w:b/>
                <w:sz w:val="20"/>
                <w:szCs w:val="20"/>
              </w:rPr>
              <w:t>Termín zahájení</w:t>
            </w:r>
          </w:p>
        </w:tc>
        <w:tc>
          <w:tcPr>
            <w:tcW w:w="68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034A3A" w14:textId="1507042A" w:rsidR="003F4B00" w:rsidRPr="0042015C" w:rsidRDefault="0042015C" w:rsidP="0096602D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 w:rsidRPr="0042015C">
              <w:rPr>
                <w:rFonts w:ascii="Arial" w:hAnsi="Arial" w:cs="Arial"/>
                <w:sz w:val="20"/>
                <w:lang w:eastAsia="en-US"/>
              </w:rPr>
              <w:t>neprodleně po podpisu Objednávky</w:t>
            </w:r>
            <w:r w:rsidR="00A87F33">
              <w:rPr>
                <w:rFonts w:ascii="Arial" w:hAnsi="Arial" w:cs="Arial"/>
                <w:sz w:val="20"/>
                <w:lang w:eastAsia="en-US"/>
              </w:rPr>
              <w:t>, podmínek DIR</w:t>
            </w:r>
          </w:p>
        </w:tc>
      </w:tr>
      <w:tr w:rsidR="003F4B00" w:rsidRPr="0042015C" w14:paraId="03EB1F45" w14:textId="77777777" w:rsidTr="006C56B4">
        <w:tc>
          <w:tcPr>
            <w:tcW w:w="36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DE5A3" w14:textId="77777777" w:rsidR="003F4B00" w:rsidRPr="0042015C" w:rsidRDefault="003F4B00" w:rsidP="00966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15C">
              <w:rPr>
                <w:rFonts w:ascii="Arial" w:hAnsi="Arial" w:cs="Arial"/>
                <w:b/>
                <w:sz w:val="20"/>
                <w:szCs w:val="20"/>
              </w:rPr>
              <w:t>Termín dokončení (dodání)</w:t>
            </w:r>
          </w:p>
        </w:tc>
        <w:tc>
          <w:tcPr>
            <w:tcW w:w="68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F7A14" w14:textId="67440F95" w:rsidR="0025512A" w:rsidRPr="00413134" w:rsidRDefault="00413134" w:rsidP="0025512A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Cs/>
                <w:sz w:val="20"/>
                <w:lang w:eastAsia="en-US"/>
              </w:rPr>
            </w:pPr>
            <w:r w:rsidRPr="00413134">
              <w:rPr>
                <w:rFonts w:ascii="Arial" w:hAnsi="Arial" w:cs="Arial"/>
                <w:iCs/>
                <w:sz w:val="20"/>
                <w:lang w:eastAsia="en-US"/>
              </w:rPr>
              <w:t>Dle možností</w:t>
            </w:r>
            <w:r w:rsidR="00A87F33">
              <w:rPr>
                <w:rFonts w:ascii="Arial" w:hAnsi="Arial" w:cs="Arial"/>
                <w:iCs/>
                <w:sz w:val="20"/>
                <w:lang w:eastAsia="en-US"/>
              </w:rPr>
              <w:t xml:space="preserve"> a podmínek</w:t>
            </w:r>
            <w:r w:rsidRPr="00413134">
              <w:rPr>
                <w:rFonts w:ascii="Arial" w:hAnsi="Arial" w:cs="Arial"/>
                <w:iCs/>
                <w:sz w:val="20"/>
                <w:lang w:eastAsia="en-US"/>
              </w:rPr>
              <w:t xml:space="preserve"> DIR</w:t>
            </w:r>
          </w:p>
        </w:tc>
      </w:tr>
      <w:tr w:rsidR="003F4B00" w:rsidRPr="0042015C" w14:paraId="6599AB2A" w14:textId="77777777" w:rsidTr="006C56B4">
        <w:tc>
          <w:tcPr>
            <w:tcW w:w="36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4D4063" w14:textId="77777777" w:rsidR="0042015C" w:rsidRDefault="0042015C" w:rsidP="00966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660984" w14:textId="77777777" w:rsidR="0042015C" w:rsidRDefault="003F4B00" w:rsidP="00966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15C">
              <w:rPr>
                <w:rFonts w:ascii="Arial" w:hAnsi="Arial" w:cs="Arial"/>
                <w:b/>
                <w:sz w:val="20"/>
                <w:szCs w:val="20"/>
              </w:rPr>
              <w:t xml:space="preserve">Cena, měna </w:t>
            </w:r>
          </w:p>
          <w:p w14:paraId="6E1B50E9" w14:textId="7B87B590" w:rsidR="003F4B00" w:rsidRPr="0042015C" w:rsidRDefault="003F4B00" w:rsidP="00966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15C">
              <w:rPr>
                <w:rFonts w:ascii="Arial" w:hAnsi="Arial" w:cs="Arial"/>
                <w:sz w:val="20"/>
                <w:szCs w:val="20"/>
              </w:rPr>
              <w:t>(v případě plátce Cena bez DPH)</w:t>
            </w:r>
          </w:p>
        </w:tc>
        <w:tc>
          <w:tcPr>
            <w:tcW w:w="68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0D1E88" w14:textId="77777777" w:rsidR="003F4B00" w:rsidRDefault="003F4B00" w:rsidP="0042015C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543583E6" w14:textId="77777777" w:rsidR="0042015C" w:rsidRDefault="0042015C" w:rsidP="0042015C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28FBF95A" w14:textId="55ABCADA" w:rsidR="0042015C" w:rsidRPr="00A65C2E" w:rsidRDefault="00350C2C" w:rsidP="0042015C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95 424,70</w:t>
            </w:r>
            <w:r w:rsidR="008773D5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42015C" w:rsidRPr="00A65C2E">
              <w:rPr>
                <w:rFonts w:ascii="Arial" w:hAnsi="Arial" w:cs="Arial"/>
                <w:sz w:val="20"/>
                <w:lang w:eastAsia="en-US"/>
              </w:rPr>
              <w:t>Kč</w:t>
            </w:r>
          </w:p>
        </w:tc>
      </w:tr>
      <w:tr w:rsidR="003F4B00" w:rsidRPr="0042015C" w14:paraId="1654E5AF" w14:textId="77777777" w:rsidTr="006C56B4">
        <w:tc>
          <w:tcPr>
            <w:tcW w:w="36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8504F" w14:textId="77777777" w:rsidR="003F4B00" w:rsidRPr="0042015C" w:rsidRDefault="003F4B00" w:rsidP="00966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15C">
              <w:rPr>
                <w:rFonts w:ascii="Arial" w:hAnsi="Arial" w:cs="Arial"/>
                <w:b/>
                <w:sz w:val="20"/>
                <w:szCs w:val="20"/>
              </w:rPr>
              <w:t>Záruční doba</w:t>
            </w:r>
          </w:p>
        </w:tc>
        <w:tc>
          <w:tcPr>
            <w:tcW w:w="68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DCFAD" w14:textId="2E4BCD9C" w:rsidR="003F4B00" w:rsidRPr="0042015C" w:rsidRDefault="0042015C" w:rsidP="0096602D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42015C">
              <w:rPr>
                <w:rFonts w:ascii="Arial" w:hAnsi="Arial" w:cs="Arial"/>
                <w:snapToGrid w:val="0"/>
                <w:sz w:val="20"/>
              </w:rPr>
              <w:t>24 měsíců</w:t>
            </w:r>
          </w:p>
        </w:tc>
      </w:tr>
      <w:tr w:rsidR="003F4B00" w:rsidRPr="0042015C" w14:paraId="445FF5E6" w14:textId="77777777" w:rsidTr="006C56B4">
        <w:tc>
          <w:tcPr>
            <w:tcW w:w="36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FC2923" w14:textId="77777777" w:rsidR="003F4B00" w:rsidRPr="0042015C" w:rsidRDefault="003F4B00" w:rsidP="00966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15C">
              <w:rPr>
                <w:rFonts w:ascii="Arial" w:hAnsi="Arial" w:cs="Arial"/>
                <w:b/>
                <w:sz w:val="20"/>
                <w:szCs w:val="20"/>
              </w:rPr>
              <w:t>Bližší specifikace Objednávky</w:t>
            </w:r>
          </w:p>
        </w:tc>
        <w:tc>
          <w:tcPr>
            <w:tcW w:w="68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C31741" w14:textId="77777777" w:rsidR="003F4B00" w:rsidRPr="0042015C" w:rsidRDefault="003F4B00" w:rsidP="0096602D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3F4B00" w:rsidRPr="0042015C" w14:paraId="7ECA0131" w14:textId="77777777" w:rsidTr="006C56B4">
        <w:tc>
          <w:tcPr>
            <w:tcW w:w="3601" w:type="dxa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6957DD" w14:textId="77777777" w:rsidR="003F4B00" w:rsidRPr="0042015C" w:rsidRDefault="003F4B00" w:rsidP="00966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15C">
              <w:rPr>
                <w:rFonts w:ascii="Arial" w:hAnsi="Arial" w:cs="Arial"/>
                <w:b/>
                <w:sz w:val="20"/>
                <w:szCs w:val="20"/>
              </w:rPr>
              <w:t>Další podmínky pro Dodavatele:</w:t>
            </w:r>
          </w:p>
        </w:tc>
        <w:tc>
          <w:tcPr>
            <w:tcW w:w="6825" w:type="dxa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C94EC" w14:textId="77777777" w:rsidR="003F4B00" w:rsidRPr="0042015C" w:rsidRDefault="003F4B00" w:rsidP="0096602D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269C9E60" w14:textId="77777777" w:rsidR="003F4B00" w:rsidRDefault="003F4B00" w:rsidP="003F4B00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6174A02A" w14:textId="77777777" w:rsidR="003F4B00" w:rsidRPr="00102D3A" w:rsidRDefault="003F4B00" w:rsidP="003F4B00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102D3A">
        <w:rPr>
          <w:rFonts w:ascii="Arial" w:hAnsi="Arial"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14:paraId="52315C8C" w14:textId="77777777" w:rsidR="003F4B00" w:rsidRPr="00102D3A" w:rsidRDefault="003F4B00" w:rsidP="003F4B00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</w:p>
    <w:p w14:paraId="4AB85946" w14:textId="77777777" w:rsidR="003F4B00" w:rsidRPr="00102D3A" w:rsidRDefault="003F4B00" w:rsidP="003F4B00">
      <w:pPr>
        <w:tabs>
          <w:tab w:val="left" w:pos="0"/>
        </w:tabs>
        <w:jc w:val="both"/>
        <w:rPr>
          <w:rFonts w:ascii="Arial" w:hAnsi="Arial"/>
          <w:b/>
          <w:sz w:val="20"/>
          <w:szCs w:val="20"/>
        </w:rPr>
      </w:pPr>
      <w:r w:rsidRPr="00102D3A">
        <w:rPr>
          <w:rFonts w:ascii="Arial" w:hAnsi="Arial"/>
          <w:b/>
          <w:sz w:val="20"/>
          <w:szCs w:val="20"/>
        </w:rPr>
        <w:t xml:space="preserve">V případě Vašeho souhlasu s Objednávkou žádáme o zaslání její akceptace nejpozději následující pracovní den po jejím doručení v souladu s čl. II Všeobecných obchodních podmínek k objednávkám.  </w:t>
      </w:r>
    </w:p>
    <w:p w14:paraId="1D45BA48" w14:textId="77777777" w:rsidR="003F4B00" w:rsidRPr="00102D3A" w:rsidRDefault="003F4B00" w:rsidP="003F4B00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</w:p>
    <w:p w14:paraId="17082C8F" w14:textId="77777777" w:rsidR="003F4B00" w:rsidRPr="00102D3A" w:rsidRDefault="003F4B00" w:rsidP="003F4B00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102D3A">
        <w:rPr>
          <w:rFonts w:ascii="Arial" w:hAnsi="Arial"/>
          <w:sz w:val="20"/>
          <w:szCs w:val="20"/>
        </w:rPr>
        <w:t xml:space="preserve">Nedílnou součástí této Objednávky jsou níže uvedené přílohy a Všeobecné obchodní podmínky k objednávkám, zveřejněné na webových stránkách Objednatele zadáním odkazu </w:t>
      </w:r>
      <w:r w:rsidRPr="00102D3A">
        <w:rPr>
          <w:rFonts w:ascii="Arial" w:hAnsi="Arial"/>
          <w:sz w:val="20"/>
          <w:szCs w:val="20"/>
          <w:u w:val="single"/>
        </w:rPr>
        <w:t>https://www.tsk-praha.cz/wps/portal/root/o-spolecnosti/VOP</w:t>
      </w:r>
      <w:r w:rsidRPr="00102D3A">
        <w:rPr>
          <w:rFonts w:ascii="Arial" w:hAnsi="Arial"/>
          <w:sz w:val="20"/>
          <w:szCs w:val="20"/>
        </w:rPr>
        <w:t>.  Akceptací Objednávky Dodavatel stvrzuje, že se seznámil s jejím obsahem včetně příloh a Všeobecných obchodních podmínek k objednávkám, Objednávku včetně příloh bez výhrad přijímá a zavazuje se při plnění této Objednávky postupovat dle Všeobecných obchodních podmínek k objednávkám, ve vztahu k nimž prohlašuje, že jsou mu známy.  Akceptací Objednávky Dodavatelem dochází ke vzniku smluvního vztahu mezi Objednatelem a Dodavatelem.</w:t>
      </w:r>
    </w:p>
    <w:p w14:paraId="2FA2199B" w14:textId="77777777" w:rsidR="003F4B00" w:rsidRPr="00102D3A" w:rsidRDefault="003F4B00" w:rsidP="003F4B00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</w:p>
    <w:p w14:paraId="78BD16DD" w14:textId="77777777" w:rsidR="003F4B00" w:rsidRPr="00102D3A" w:rsidRDefault="003F4B00" w:rsidP="003F4B00">
      <w:pPr>
        <w:tabs>
          <w:tab w:val="left" w:pos="0"/>
        </w:tabs>
        <w:rPr>
          <w:rFonts w:ascii="Arial" w:hAnsi="Arial"/>
          <w:sz w:val="20"/>
          <w:szCs w:val="20"/>
        </w:rPr>
      </w:pPr>
      <w:r w:rsidRPr="00102D3A">
        <w:rPr>
          <w:rFonts w:ascii="Arial" w:hAnsi="Arial"/>
          <w:sz w:val="20"/>
          <w:szCs w:val="20"/>
        </w:rPr>
        <w:t xml:space="preserve">Seznam Příloh: </w:t>
      </w:r>
    </w:p>
    <w:p w14:paraId="09230809" w14:textId="3E1956E0" w:rsidR="003F4B00" w:rsidRPr="00102D3A" w:rsidRDefault="003F4B00" w:rsidP="003F4B00">
      <w:pPr>
        <w:tabs>
          <w:tab w:val="left" w:pos="0"/>
        </w:tabs>
        <w:rPr>
          <w:rFonts w:ascii="Arial" w:hAnsi="Arial"/>
          <w:sz w:val="20"/>
          <w:szCs w:val="20"/>
        </w:rPr>
      </w:pPr>
      <w:r w:rsidRPr="00102D3A">
        <w:rPr>
          <w:rFonts w:ascii="Arial" w:hAnsi="Arial"/>
          <w:sz w:val="20"/>
          <w:szCs w:val="20"/>
        </w:rPr>
        <w:t>1) Cenová nabídka</w:t>
      </w:r>
    </w:p>
    <w:p w14:paraId="1FF7FC8A" w14:textId="77777777" w:rsidR="003F4B00" w:rsidRPr="00102D3A" w:rsidRDefault="003F4B00" w:rsidP="003F4B00">
      <w:pPr>
        <w:tabs>
          <w:tab w:val="left" w:pos="0"/>
        </w:tabs>
        <w:rPr>
          <w:rFonts w:ascii="Arial" w:hAnsi="Arial"/>
          <w:sz w:val="20"/>
          <w:szCs w:val="20"/>
        </w:rPr>
      </w:pPr>
    </w:p>
    <w:p w14:paraId="07A0079D" w14:textId="77777777" w:rsidR="003F4B00" w:rsidRPr="00102D3A" w:rsidRDefault="003F4B00" w:rsidP="003F4B00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2150BE78" w14:textId="0FDE13B6" w:rsidR="003F4B00" w:rsidRPr="00102D3A" w:rsidRDefault="003F4B00" w:rsidP="003F4B00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02D3A">
        <w:rPr>
          <w:rFonts w:ascii="Arial" w:hAnsi="Arial" w:cs="Arial"/>
          <w:sz w:val="20"/>
          <w:szCs w:val="20"/>
        </w:rPr>
        <w:t xml:space="preserve">V Praze dne </w:t>
      </w:r>
      <w:r w:rsidR="008B375A">
        <w:rPr>
          <w:rFonts w:ascii="Arial" w:hAnsi="Arial" w:cs="Arial"/>
          <w:sz w:val="20"/>
          <w:szCs w:val="20"/>
        </w:rPr>
        <w:t>30. 9. 2024</w:t>
      </w:r>
    </w:p>
    <w:p w14:paraId="31A7D06B" w14:textId="77777777" w:rsidR="003F4B00" w:rsidRPr="00102D3A" w:rsidRDefault="003F4B00" w:rsidP="003F4B00">
      <w:pPr>
        <w:tabs>
          <w:tab w:val="left" w:pos="0"/>
        </w:tabs>
        <w:rPr>
          <w:rFonts w:ascii="Arial" w:hAnsi="Arial"/>
          <w:sz w:val="20"/>
          <w:szCs w:val="20"/>
        </w:rPr>
      </w:pPr>
    </w:p>
    <w:p w14:paraId="7F47215C" w14:textId="66D7B803" w:rsidR="007046C8" w:rsidRPr="00102D3A" w:rsidRDefault="003F4B00" w:rsidP="007046C8">
      <w:pPr>
        <w:tabs>
          <w:tab w:val="left" w:pos="0"/>
          <w:tab w:val="left" w:pos="5245"/>
        </w:tabs>
        <w:spacing w:after="1300"/>
        <w:ind w:left="4956" w:hanging="4956"/>
        <w:jc w:val="center"/>
        <w:rPr>
          <w:rFonts w:ascii="Arial" w:hAnsi="Arial"/>
          <w:sz w:val="20"/>
          <w:szCs w:val="20"/>
        </w:rPr>
      </w:pPr>
      <w:r w:rsidRPr="00102D3A">
        <w:rPr>
          <w:rFonts w:ascii="Arial" w:hAnsi="Arial"/>
          <w:sz w:val="20"/>
          <w:szCs w:val="20"/>
        </w:rPr>
        <w:t>Za Objednatele:</w:t>
      </w:r>
      <w:r w:rsidRPr="00102D3A">
        <w:rPr>
          <w:rFonts w:ascii="Arial" w:hAnsi="Arial"/>
          <w:sz w:val="20"/>
          <w:szCs w:val="20"/>
        </w:rPr>
        <w:tab/>
      </w:r>
      <w:r w:rsidRPr="00102D3A">
        <w:rPr>
          <w:rFonts w:ascii="Arial" w:hAnsi="Arial"/>
          <w:sz w:val="20"/>
          <w:szCs w:val="20"/>
        </w:rPr>
        <w:tab/>
        <w:t>Za Dodavatele – objednávku přijal a s podmínkami souhlasí (jméno, příjmení, funkce, datum, razítko, podpis):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3F4B00" w:rsidRPr="00102D3A" w14:paraId="5CA13385" w14:textId="77777777" w:rsidTr="007046C8"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090C1E30" w14:textId="61C105DF" w:rsidR="0042015C" w:rsidRPr="00102D3A" w:rsidRDefault="008B375A" w:rsidP="0042015C">
            <w:pPr>
              <w:tabs>
                <w:tab w:val="left" w:pos="0"/>
                <w:tab w:val="left" w:pos="5245"/>
              </w:tabs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xxxxxxxxxxxx</w:t>
            </w:r>
            <w:proofErr w:type="spellEnd"/>
            <w:r w:rsidR="0042015C" w:rsidRPr="00102D3A">
              <w:rPr>
                <w:rFonts w:ascii="Arial" w:hAnsi="Arial"/>
                <w:sz w:val="20"/>
                <w:szCs w:val="20"/>
              </w:rPr>
              <w:t xml:space="preserve">, </w:t>
            </w:r>
          </w:p>
          <w:p w14:paraId="30EEDAF3" w14:textId="0B1085CB" w:rsidR="0042015C" w:rsidRPr="00102D3A" w:rsidRDefault="0042015C" w:rsidP="0042015C">
            <w:pPr>
              <w:tabs>
                <w:tab w:val="left" w:pos="0"/>
                <w:tab w:val="left" w:pos="524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102D3A">
              <w:rPr>
                <w:rFonts w:ascii="Arial" w:hAnsi="Arial"/>
                <w:sz w:val="20"/>
                <w:szCs w:val="20"/>
              </w:rPr>
              <w:t>vedoucí oddělení běžné údržby komunikací</w:t>
            </w:r>
          </w:p>
          <w:p w14:paraId="5002FC19" w14:textId="56526901" w:rsidR="003F4B00" w:rsidRPr="00102D3A" w:rsidRDefault="0042015C" w:rsidP="0042015C">
            <w:pPr>
              <w:tabs>
                <w:tab w:val="left" w:pos="0"/>
                <w:tab w:val="left" w:pos="5245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102D3A">
              <w:rPr>
                <w:rFonts w:ascii="Arial" w:hAnsi="Arial"/>
                <w:sz w:val="20"/>
                <w:szCs w:val="20"/>
              </w:rPr>
              <w:t>na základě pověření</w:t>
            </w:r>
          </w:p>
        </w:tc>
        <w:tc>
          <w:tcPr>
            <w:tcW w:w="567" w:type="dxa"/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1D8E2EF7" w14:textId="77777777" w:rsidR="003F4B00" w:rsidRPr="00102D3A" w:rsidRDefault="003F4B00" w:rsidP="0096602D">
            <w:pPr>
              <w:tabs>
                <w:tab w:val="left" w:pos="0"/>
                <w:tab w:val="left" w:pos="5245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08B2ACA8" w14:textId="54779DB4" w:rsidR="005C7960" w:rsidRPr="00F72898" w:rsidRDefault="001C5904" w:rsidP="005C7960">
            <w:pPr>
              <w:tabs>
                <w:tab w:val="left" w:pos="0"/>
                <w:tab w:val="left" w:pos="5245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C59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6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796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Martin Jelínek</w:t>
            </w:r>
          </w:p>
          <w:p w14:paraId="72AC7213" w14:textId="1F414438" w:rsidR="00B062F6" w:rsidRPr="00102D3A" w:rsidRDefault="005C7960" w:rsidP="005C796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                           </w:t>
            </w:r>
            <w:r w:rsidRPr="00F728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jednatel</w:t>
            </w:r>
            <w:r w:rsidRPr="00102D3A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2CD69F7E" w14:textId="40B1813C" w:rsidR="006C56B4" w:rsidRPr="00102D3A" w:rsidRDefault="003F4B00" w:rsidP="003F4B00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102D3A">
        <w:rPr>
          <w:rFonts w:ascii="Arial" w:hAnsi="Arial"/>
          <w:sz w:val="20"/>
          <w:szCs w:val="20"/>
        </w:rPr>
        <w:t xml:space="preserve">        </w:t>
      </w:r>
      <w:r w:rsidRPr="00102D3A">
        <w:rPr>
          <w:rFonts w:ascii="Arial" w:hAnsi="Arial"/>
          <w:sz w:val="20"/>
          <w:szCs w:val="20"/>
        </w:rPr>
        <w:tab/>
      </w:r>
      <w:r w:rsidRPr="00102D3A">
        <w:rPr>
          <w:rFonts w:ascii="Arial" w:hAnsi="Arial"/>
          <w:sz w:val="20"/>
          <w:szCs w:val="20"/>
        </w:rPr>
        <w:tab/>
      </w:r>
    </w:p>
    <w:p w14:paraId="74B7BA2D" w14:textId="77777777" w:rsidR="006C56B4" w:rsidRPr="00102D3A" w:rsidRDefault="006C56B4" w:rsidP="003F4B00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</w:p>
    <w:p w14:paraId="3676C5F4" w14:textId="77777777" w:rsidR="007046C8" w:rsidRDefault="007046C8" w:rsidP="003F4B00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</w:p>
    <w:p w14:paraId="1CF213DC" w14:textId="77777777" w:rsidR="007046C8" w:rsidRDefault="007046C8" w:rsidP="003F4B00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</w:p>
    <w:p w14:paraId="661B0BF3" w14:textId="77777777" w:rsidR="007046C8" w:rsidRDefault="007046C8" w:rsidP="003F4B00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</w:p>
    <w:p w14:paraId="6175811B" w14:textId="5E7B2CE9" w:rsidR="00EF2C0E" w:rsidRDefault="003F4B00" w:rsidP="003F4B00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 w:rsidRPr="00102D3A">
        <w:rPr>
          <w:rFonts w:ascii="Arial" w:hAnsi="Arial"/>
          <w:sz w:val="20"/>
          <w:szCs w:val="20"/>
        </w:rPr>
        <w:t xml:space="preserve">Pokud výše hodnoty předmětu plnění Objednávky je vyšší než 50.000,- Kč bez DPH, vztahuje se na Objednávku akceptovanou Dodavatelem povinnost uveřejnění v registru smluv dle zákona č. 340/2015 Sb., o zvláštních podmínkách účinnosti některých smluv, uveřejňování těchto smluv a o registru smluv (zákon o registru smluv).  </w:t>
      </w:r>
    </w:p>
    <w:p w14:paraId="2154FC1C" w14:textId="54587CA9" w:rsidR="003A65FF" w:rsidRDefault="003A65FF" w:rsidP="003F4B00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</w:p>
    <w:p w14:paraId="5230EC32" w14:textId="77777777" w:rsidR="003A65FF" w:rsidRDefault="003A65FF" w:rsidP="003F4B00">
      <w:pPr>
        <w:tabs>
          <w:tab w:val="left" w:pos="0"/>
        </w:tabs>
        <w:jc w:val="both"/>
        <w:rPr>
          <w:rFonts w:ascii="Arial" w:hAnsi="Arial"/>
          <w:sz w:val="20"/>
          <w:szCs w:val="20"/>
        </w:rPr>
        <w:sectPr w:rsidR="003A65FF" w:rsidSect="000F7C39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2892" w:right="794" w:bottom="2211" w:left="794" w:header="680" w:footer="255" w:gutter="0"/>
          <w:cols w:space="708"/>
          <w:docGrid w:linePitch="360"/>
        </w:sectPr>
      </w:pPr>
    </w:p>
    <w:p w14:paraId="232FC5FC" w14:textId="094735B5" w:rsidR="00DB585B" w:rsidRPr="00514C23" w:rsidRDefault="00DB585B" w:rsidP="0069431E">
      <w:pPr>
        <w:widowControl w:val="0"/>
        <w:tabs>
          <w:tab w:val="right" w:pos="7740"/>
          <w:tab w:val="left" w:pos="7830"/>
        </w:tabs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</w:rPr>
      </w:pPr>
    </w:p>
    <w:sectPr w:rsidR="00DB585B" w:rsidRPr="00514C23" w:rsidSect="000F7C39">
      <w:headerReference w:type="default" r:id="rId12"/>
      <w:pgSz w:w="11900" w:h="16840"/>
      <w:pgMar w:top="0" w:right="794" w:bottom="2211" w:left="794" w:header="11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5DD0" w14:textId="77777777" w:rsidR="000F4A53" w:rsidRDefault="000F4A53" w:rsidP="005D609C">
      <w:r>
        <w:separator/>
      </w:r>
    </w:p>
  </w:endnote>
  <w:endnote w:type="continuationSeparator" w:id="0">
    <w:p w14:paraId="7CEDE62C" w14:textId="77777777" w:rsidR="000F4A53" w:rsidRDefault="000F4A53" w:rsidP="005D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924C" w14:textId="77777777" w:rsidR="00642262" w:rsidRDefault="00642262" w:rsidP="003A173F">
    <w:pPr>
      <w:pStyle w:val="Zpat"/>
      <w:tabs>
        <w:tab w:val="clear" w:pos="4153"/>
        <w:tab w:val="clear" w:pos="8306"/>
        <w:tab w:val="center" w:pos="3682"/>
        <w:tab w:val="right" w:pos="7364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B633" w14:textId="774B586D" w:rsidR="00642262" w:rsidRDefault="00642262" w:rsidP="003A173F">
    <w:pPr>
      <w:pStyle w:val="Zpat"/>
      <w:tabs>
        <w:tab w:val="clear" w:pos="4153"/>
        <w:tab w:val="clear" w:pos="8306"/>
        <w:tab w:val="center" w:pos="3682"/>
        <w:tab w:val="right" w:pos="73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A0C5" w14:textId="77777777" w:rsidR="000F4A53" w:rsidRDefault="000F4A53" w:rsidP="005D609C">
      <w:r>
        <w:separator/>
      </w:r>
    </w:p>
  </w:footnote>
  <w:footnote w:type="continuationSeparator" w:id="0">
    <w:p w14:paraId="74A1DA2C" w14:textId="77777777" w:rsidR="000F4A53" w:rsidRDefault="000F4A53" w:rsidP="005D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DB58" w14:textId="77777777" w:rsidR="00642262" w:rsidRDefault="00642262" w:rsidP="00B3693F">
    <w:pPr>
      <w:pStyle w:val="Zhlav"/>
      <w:tabs>
        <w:tab w:val="clear" w:pos="4153"/>
        <w:tab w:val="clear" w:pos="8306"/>
        <w:tab w:val="center" w:pos="3682"/>
        <w:tab w:val="right" w:pos="7364"/>
      </w:tabs>
    </w:pPr>
    <w:r>
      <w:t>[Type text]</w:t>
    </w:r>
    <w:r>
      <w:tab/>
      <w:t>[Type text]</w:t>
    </w:r>
    <w:r>
      <w:tab/>
      <w:t>[Type text]</w:t>
    </w:r>
  </w:p>
  <w:p w14:paraId="1041BF06" w14:textId="77777777" w:rsidR="00642262" w:rsidRDefault="006422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4CA5" w14:textId="1C373EF6" w:rsidR="00951BB1" w:rsidRPr="00B96C51" w:rsidRDefault="00951BB1" w:rsidP="00B96C51">
    <w:pPr>
      <w:pStyle w:val="Hlavika"/>
      <w:jc w:val="left"/>
      <w:rPr>
        <w:b/>
      </w:rPr>
    </w:pPr>
  </w:p>
  <w:p w14:paraId="0DC220F3" w14:textId="6087311A" w:rsidR="00642262" w:rsidRPr="002920DC" w:rsidRDefault="00642262" w:rsidP="002920DC">
    <w:pPr>
      <w:pStyle w:val="Hlavika"/>
      <w:rPr>
        <w:b/>
        <w:b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DC15" w14:textId="471B1357" w:rsidR="003A65FF" w:rsidRPr="00CD586D" w:rsidRDefault="003A65FF" w:rsidP="00CD58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A15"/>
    <w:multiLevelType w:val="multilevel"/>
    <w:tmpl w:val="F8823918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43181"/>
    <w:multiLevelType w:val="hybridMultilevel"/>
    <w:tmpl w:val="DB165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6A3C"/>
    <w:multiLevelType w:val="hybridMultilevel"/>
    <w:tmpl w:val="8D1E432C"/>
    <w:lvl w:ilvl="0" w:tplc="3CD04C98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D0E6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6856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B8CD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8C58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D427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B488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24EB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0A2C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EE35BE"/>
    <w:multiLevelType w:val="hybridMultilevel"/>
    <w:tmpl w:val="F0A80E06"/>
    <w:lvl w:ilvl="0" w:tplc="6B18FEAC">
      <w:start w:val="1"/>
      <w:numFmt w:val="lowerLetter"/>
      <w:lvlText w:val="(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F84CF8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70CBB4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6E208E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7C4B7E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2C9B64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B20FB2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0CCB2A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8E9176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296ACF"/>
    <w:multiLevelType w:val="multilevel"/>
    <w:tmpl w:val="C8168A56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CC0804"/>
    <w:multiLevelType w:val="hybridMultilevel"/>
    <w:tmpl w:val="3E8E626A"/>
    <w:lvl w:ilvl="0" w:tplc="EE14F4C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3C42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286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2C80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C603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BE26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9A9D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5240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FAB7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8435EA"/>
    <w:multiLevelType w:val="hybridMultilevel"/>
    <w:tmpl w:val="FC9692FA"/>
    <w:lvl w:ilvl="0" w:tplc="000E59C0">
      <w:start w:val="1"/>
      <w:numFmt w:val="lowerLetter"/>
      <w:lvlText w:val="(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1C4E0C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DC3DF4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42A6B2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FAFA02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D60CE6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1A27F4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2CF288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A08C3A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5C5CC8"/>
    <w:multiLevelType w:val="hybridMultilevel"/>
    <w:tmpl w:val="CCD225FC"/>
    <w:lvl w:ilvl="0" w:tplc="92CAEA80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22394"/>
    <w:multiLevelType w:val="multilevel"/>
    <w:tmpl w:val="1732195E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BE1015"/>
    <w:multiLevelType w:val="hybridMultilevel"/>
    <w:tmpl w:val="315C0A24"/>
    <w:lvl w:ilvl="0" w:tplc="8AEA9DF8">
      <w:start w:val="1"/>
      <w:numFmt w:val="lowerLetter"/>
      <w:lvlText w:val="(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0EBCE4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B80FF0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463D46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F05098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FC868E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5E0472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5CD614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F64B76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4719DE"/>
    <w:multiLevelType w:val="hybridMultilevel"/>
    <w:tmpl w:val="FAF076CC"/>
    <w:lvl w:ilvl="0" w:tplc="DB2259E6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7ED7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04D6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FCDC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1635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48A2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ECFB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1E6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0A8F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1414AD"/>
    <w:multiLevelType w:val="hybridMultilevel"/>
    <w:tmpl w:val="E56E2E44"/>
    <w:lvl w:ilvl="0" w:tplc="52F02488">
      <w:start w:val="1"/>
      <w:numFmt w:val="lowerLetter"/>
      <w:lvlText w:val="(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C37A2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10CC4A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465C6C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BC9732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A6772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BCE1EC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6C683E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FA222A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79441B"/>
    <w:multiLevelType w:val="multilevel"/>
    <w:tmpl w:val="13308CF6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E61086"/>
    <w:multiLevelType w:val="hybridMultilevel"/>
    <w:tmpl w:val="5036886A"/>
    <w:lvl w:ilvl="0" w:tplc="BB460A6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30C4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3AB3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54C9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906F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1E24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34B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4C92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EA66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C74B98"/>
    <w:multiLevelType w:val="hybridMultilevel"/>
    <w:tmpl w:val="29CCCA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255654">
    <w:abstractNumId w:val="11"/>
  </w:num>
  <w:num w:numId="2" w16cid:durableId="1095325518">
    <w:abstractNumId w:val="8"/>
  </w:num>
  <w:num w:numId="3" w16cid:durableId="571158033">
    <w:abstractNumId w:val="6"/>
  </w:num>
  <w:num w:numId="4" w16cid:durableId="2115320815">
    <w:abstractNumId w:val="0"/>
  </w:num>
  <w:num w:numId="5" w16cid:durableId="98136881">
    <w:abstractNumId w:val="3"/>
  </w:num>
  <w:num w:numId="6" w16cid:durableId="3702714">
    <w:abstractNumId w:val="4"/>
  </w:num>
  <w:num w:numId="7" w16cid:durableId="1313290707">
    <w:abstractNumId w:val="9"/>
  </w:num>
  <w:num w:numId="8" w16cid:durableId="277765255">
    <w:abstractNumId w:val="12"/>
  </w:num>
  <w:num w:numId="9" w16cid:durableId="1673680233">
    <w:abstractNumId w:val="13"/>
  </w:num>
  <w:num w:numId="10" w16cid:durableId="1689865925">
    <w:abstractNumId w:val="5"/>
  </w:num>
  <w:num w:numId="11" w16cid:durableId="733549883">
    <w:abstractNumId w:val="2"/>
  </w:num>
  <w:num w:numId="12" w16cid:durableId="1004550825">
    <w:abstractNumId w:val="10"/>
  </w:num>
  <w:num w:numId="13" w16cid:durableId="1365406758">
    <w:abstractNumId w:val="14"/>
  </w:num>
  <w:num w:numId="14" w16cid:durableId="1175146110">
    <w:abstractNumId w:val="1"/>
  </w:num>
  <w:num w:numId="15" w16cid:durableId="73990881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12"/>
    <w:rsid w:val="0000217A"/>
    <w:rsid w:val="00016280"/>
    <w:rsid w:val="00027B26"/>
    <w:rsid w:val="000379FF"/>
    <w:rsid w:val="00050942"/>
    <w:rsid w:val="00065834"/>
    <w:rsid w:val="00066886"/>
    <w:rsid w:val="00083D5C"/>
    <w:rsid w:val="00096EC2"/>
    <w:rsid w:val="000A4CEE"/>
    <w:rsid w:val="000B5E49"/>
    <w:rsid w:val="000C5BB4"/>
    <w:rsid w:val="000F4A53"/>
    <w:rsid w:val="000F7C39"/>
    <w:rsid w:val="00102D3A"/>
    <w:rsid w:val="0010443B"/>
    <w:rsid w:val="00124550"/>
    <w:rsid w:val="00126DEF"/>
    <w:rsid w:val="00161413"/>
    <w:rsid w:val="0017607A"/>
    <w:rsid w:val="001A4126"/>
    <w:rsid w:val="001A5090"/>
    <w:rsid w:val="001C5904"/>
    <w:rsid w:val="001E3671"/>
    <w:rsid w:val="00201D2B"/>
    <w:rsid w:val="002173D8"/>
    <w:rsid w:val="002444AC"/>
    <w:rsid w:val="002476A4"/>
    <w:rsid w:val="00254214"/>
    <w:rsid w:val="0025512A"/>
    <w:rsid w:val="00256C18"/>
    <w:rsid w:val="002840DC"/>
    <w:rsid w:val="002920DC"/>
    <w:rsid w:val="0029271F"/>
    <w:rsid w:val="002A0DF5"/>
    <w:rsid w:val="002B4E25"/>
    <w:rsid w:val="002B6A91"/>
    <w:rsid w:val="002D176B"/>
    <w:rsid w:val="002D678C"/>
    <w:rsid w:val="002F4282"/>
    <w:rsid w:val="00306503"/>
    <w:rsid w:val="0032314D"/>
    <w:rsid w:val="00350C2C"/>
    <w:rsid w:val="0035716C"/>
    <w:rsid w:val="003850CD"/>
    <w:rsid w:val="003A173F"/>
    <w:rsid w:val="003A479E"/>
    <w:rsid w:val="003A5588"/>
    <w:rsid w:val="003A65FF"/>
    <w:rsid w:val="003C0DDF"/>
    <w:rsid w:val="003E06C8"/>
    <w:rsid w:val="003E1012"/>
    <w:rsid w:val="003F4B00"/>
    <w:rsid w:val="00413134"/>
    <w:rsid w:val="0042015C"/>
    <w:rsid w:val="00423DFC"/>
    <w:rsid w:val="00433CF2"/>
    <w:rsid w:val="00494A92"/>
    <w:rsid w:val="0049729C"/>
    <w:rsid w:val="004B1579"/>
    <w:rsid w:val="004B41AD"/>
    <w:rsid w:val="004C247A"/>
    <w:rsid w:val="004D3F88"/>
    <w:rsid w:val="00514C23"/>
    <w:rsid w:val="00524B6C"/>
    <w:rsid w:val="005375DA"/>
    <w:rsid w:val="00567D3D"/>
    <w:rsid w:val="00572E7D"/>
    <w:rsid w:val="00586312"/>
    <w:rsid w:val="00586BD1"/>
    <w:rsid w:val="005A61A6"/>
    <w:rsid w:val="005A62EA"/>
    <w:rsid w:val="005C7960"/>
    <w:rsid w:val="005D609C"/>
    <w:rsid w:val="005E0990"/>
    <w:rsid w:val="005E14EA"/>
    <w:rsid w:val="00620BD7"/>
    <w:rsid w:val="00642262"/>
    <w:rsid w:val="00646CC2"/>
    <w:rsid w:val="00676B2A"/>
    <w:rsid w:val="00677C9C"/>
    <w:rsid w:val="00683FB8"/>
    <w:rsid w:val="0069431E"/>
    <w:rsid w:val="006A32C7"/>
    <w:rsid w:val="006C56B4"/>
    <w:rsid w:val="006F290B"/>
    <w:rsid w:val="007046C8"/>
    <w:rsid w:val="00706086"/>
    <w:rsid w:val="00763155"/>
    <w:rsid w:val="007823D7"/>
    <w:rsid w:val="00783B81"/>
    <w:rsid w:val="007A57CD"/>
    <w:rsid w:val="007B435F"/>
    <w:rsid w:val="007D776B"/>
    <w:rsid w:val="007D7869"/>
    <w:rsid w:val="0085205A"/>
    <w:rsid w:val="00854D24"/>
    <w:rsid w:val="00857BDD"/>
    <w:rsid w:val="008724FD"/>
    <w:rsid w:val="008773D5"/>
    <w:rsid w:val="0088046E"/>
    <w:rsid w:val="00880FB5"/>
    <w:rsid w:val="008916BC"/>
    <w:rsid w:val="008B0DB6"/>
    <w:rsid w:val="008B375A"/>
    <w:rsid w:val="008B5622"/>
    <w:rsid w:val="008B6B7D"/>
    <w:rsid w:val="008D328F"/>
    <w:rsid w:val="008D7624"/>
    <w:rsid w:val="008F3139"/>
    <w:rsid w:val="00923746"/>
    <w:rsid w:val="00935C2C"/>
    <w:rsid w:val="0094439A"/>
    <w:rsid w:val="00947AB2"/>
    <w:rsid w:val="00951BB1"/>
    <w:rsid w:val="00957F05"/>
    <w:rsid w:val="00987B3F"/>
    <w:rsid w:val="009A50B6"/>
    <w:rsid w:val="009C3655"/>
    <w:rsid w:val="009D67A6"/>
    <w:rsid w:val="009F17DC"/>
    <w:rsid w:val="00A64FC0"/>
    <w:rsid w:val="00A65C2E"/>
    <w:rsid w:val="00A85588"/>
    <w:rsid w:val="00A87F33"/>
    <w:rsid w:val="00A90C68"/>
    <w:rsid w:val="00AC0130"/>
    <w:rsid w:val="00AC4A69"/>
    <w:rsid w:val="00AC7468"/>
    <w:rsid w:val="00B062F6"/>
    <w:rsid w:val="00B16D57"/>
    <w:rsid w:val="00B2348E"/>
    <w:rsid w:val="00B3693F"/>
    <w:rsid w:val="00B96C51"/>
    <w:rsid w:val="00BA39C5"/>
    <w:rsid w:val="00BE6657"/>
    <w:rsid w:val="00BF32B1"/>
    <w:rsid w:val="00C15E8D"/>
    <w:rsid w:val="00C41056"/>
    <w:rsid w:val="00C74A6B"/>
    <w:rsid w:val="00CB0B38"/>
    <w:rsid w:val="00CD586D"/>
    <w:rsid w:val="00D03E26"/>
    <w:rsid w:val="00D26671"/>
    <w:rsid w:val="00D269B7"/>
    <w:rsid w:val="00D37282"/>
    <w:rsid w:val="00D41BE3"/>
    <w:rsid w:val="00D42F5D"/>
    <w:rsid w:val="00D85525"/>
    <w:rsid w:val="00DB3F4B"/>
    <w:rsid w:val="00DB585B"/>
    <w:rsid w:val="00DD1C76"/>
    <w:rsid w:val="00DE16A4"/>
    <w:rsid w:val="00DE55DC"/>
    <w:rsid w:val="00E018FE"/>
    <w:rsid w:val="00E17849"/>
    <w:rsid w:val="00E32CC7"/>
    <w:rsid w:val="00E61F98"/>
    <w:rsid w:val="00E7058E"/>
    <w:rsid w:val="00E707EA"/>
    <w:rsid w:val="00E869D2"/>
    <w:rsid w:val="00E976A9"/>
    <w:rsid w:val="00EB783C"/>
    <w:rsid w:val="00EC74BA"/>
    <w:rsid w:val="00ED7C14"/>
    <w:rsid w:val="00EF2C0E"/>
    <w:rsid w:val="00EF2C2C"/>
    <w:rsid w:val="00F034F8"/>
    <w:rsid w:val="00FE4FE8"/>
    <w:rsid w:val="00FE65ED"/>
    <w:rsid w:val="00FF5259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91B25B"/>
  <w14:defaultImageDpi w14:val="300"/>
  <w15:docId w15:val="{77411546-5B09-4830-80E2-CAB97501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018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4B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pis">
    <w:name w:val="text_dopis"/>
    <w:basedOn w:val="Normln"/>
    <w:uiPriority w:val="99"/>
    <w:rsid w:val="00586312"/>
    <w:pPr>
      <w:widowControl w:val="0"/>
      <w:suppressAutoHyphens/>
      <w:autoSpaceDE w:val="0"/>
      <w:autoSpaceDN w:val="0"/>
      <w:adjustRightInd w:val="0"/>
      <w:spacing w:after="283" w:line="240" w:lineRule="atLeast"/>
      <w:textAlignment w:val="center"/>
    </w:pPr>
    <w:rPr>
      <w:rFonts w:ascii="MinionPro-Regular" w:hAnsi="MinionPro-Regular" w:cs="MinionPro-Regular"/>
      <w:color w:val="000000"/>
      <w:sz w:val="20"/>
      <w:szCs w:val="20"/>
      <w:lang w:val="en-GB"/>
    </w:rPr>
  </w:style>
  <w:style w:type="paragraph" w:customStyle="1" w:styleId="Hlavika">
    <w:name w:val="Hlavička"/>
    <w:basedOn w:val="Zkladnodstavec"/>
    <w:rsid w:val="002920DC"/>
    <w:pPr>
      <w:ind w:right="-1283"/>
      <w:jc w:val="right"/>
    </w:pPr>
    <w:rPr>
      <w:rFonts w:ascii="Arial" w:hAnsi="Arial" w:cs="Arial"/>
      <w:bCs/>
      <w:color w:val="D82332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D609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609C"/>
  </w:style>
  <w:style w:type="paragraph" w:styleId="Zpat">
    <w:name w:val="footer"/>
    <w:basedOn w:val="Normln"/>
    <w:link w:val="ZpatChar"/>
    <w:unhideWhenUsed/>
    <w:rsid w:val="005D609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5D609C"/>
  </w:style>
  <w:style w:type="paragraph" w:styleId="Textbubliny">
    <w:name w:val="Balloon Text"/>
    <w:basedOn w:val="Normln"/>
    <w:link w:val="TextbublinyChar"/>
    <w:uiPriority w:val="99"/>
    <w:semiHidden/>
    <w:unhideWhenUsed/>
    <w:rsid w:val="005D609C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609C"/>
    <w:rPr>
      <w:rFonts w:ascii="Lucida Grande" w:hAnsi="Lucida Grande" w:cs="Lucida Grand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951BB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cs-CZ"/>
    </w:rPr>
  </w:style>
  <w:style w:type="paragraph" w:customStyle="1" w:styleId="bodytext1014">
    <w:name w:val="body text 10/14"/>
    <w:basedOn w:val="Normln"/>
    <w:uiPriority w:val="99"/>
    <w:rsid w:val="00E61F98"/>
    <w:pPr>
      <w:autoSpaceDE w:val="0"/>
      <w:autoSpaceDN w:val="0"/>
      <w:adjustRightInd w:val="0"/>
      <w:spacing w:line="280" w:lineRule="atLeast"/>
      <w:textAlignment w:val="center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TSKbodytext">
    <w:name w:val="TSK body text"/>
    <w:basedOn w:val="bodytext1014"/>
    <w:qFormat/>
    <w:rsid w:val="00E61F98"/>
  </w:style>
  <w:style w:type="character" w:customStyle="1" w:styleId="Nadpis2Char">
    <w:name w:val="Nadpis 2 Char"/>
    <w:basedOn w:val="Standardnpsmoodstavce"/>
    <w:link w:val="Nadpis2"/>
    <w:uiPriority w:val="9"/>
    <w:rsid w:val="003F4B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unhideWhenUsed/>
    <w:rsid w:val="003F4B00"/>
    <w:pPr>
      <w:spacing w:before="113"/>
      <w:ind w:left="227"/>
    </w:pPr>
    <w:rPr>
      <w:rFonts w:ascii="Times New Roman" w:eastAsia="Times New Roman" w:hAnsi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F4B00"/>
    <w:rPr>
      <w:rFonts w:ascii="Times New Roman" w:eastAsia="Times New Roman" w:hAnsi="Times New Roman"/>
      <w:color w:val="000000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F4B00"/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F4B00"/>
    <w:rPr>
      <w:rFonts w:ascii="Courier New" w:eastAsia="Times New Roman" w:hAnsi="Courier New"/>
    </w:rPr>
  </w:style>
  <w:style w:type="character" w:styleId="Siln">
    <w:name w:val="Strong"/>
    <w:qFormat/>
    <w:rsid w:val="00E707E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F32B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018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Default">
    <w:name w:val="Default"/>
    <w:rsid w:val="00EB78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72"/>
    <w:rsid w:val="0025512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C7960"/>
    <w:pPr>
      <w:spacing w:before="100" w:beforeAutospacing="1" w:after="100" w:afterAutospacing="1"/>
    </w:pPr>
    <w:rPr>
      <w:rFonts w:ascii="Times New Roman" w:eastAsiaTheme="minorHAnsi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75C657-9290-4685-A4AF-CB615477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450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Najbrt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Bláhová</dc:creator>
  <cp:lastModifiedBy>Suchánková Lenka</cp:lastModifiedBy>
  <cp:revision>8</cp:revision>
  <cp:lastPrinted>2021-10-22T13:14:00Z</cp:lastPrinted>
  <dcterms:created xsi:type="dcterms:W3CDTF">2024-10-01T08:23:00Z</dcterms:created>
  <dcterms:modified xsi:type="dcterms:W3CDTF">2024-10-01T08:28:00Z</dcterms:modified>
</cp:coreProperties>
</file>