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54BB"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01685F22"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C163C9F" w14:textId="77777777" w:rsidR="00EE3B5A" w:rsidRDefault="00EE3B5A" w:rsidP="00EE3B5A">
      <w:pPr>
        <w:spacing w:before="120" w:after="120"/>
        <w:rPr>
          <w:rFonts w:ascii="Arial" w:hAnsi="Arial" w:cs="Arial"/>
          <w:sz w:val="22"/>
          <w:szCs w:val="22"/>
        </w:rPr>
      </w:pPr>
    </w:p>
    <w:p w14:paraId="1C206C1E" w14:textId="7777777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w:t>
      </w:r>
      <w:r w:rsidR="00A14766">
        <w:rPr>
          <w:rFonts w:ascii="Arial" w:hAnsi="Arial" w:cs="Arial"/>
          <w:sz w:val="22"/>
          <w:szCs w:val="22"/>
        </w:rPr>
        <w:t xml:space="preserve">o smlouvy zhotovitele: </w:t>
      </w:r>
      <w:r w:rsidR="00A14766">
        <w:rPr>
          <w:rFonts w:ascii="Arial" w:hAnsi="Arial" w:cs="Arial"/>
          <w:sz w:val="22"/>
          <w:szCs w:val="22"/>
        </w:rPr>
        <w:tab/>
      </w:r>
    </w:p>
    <w:p w14:paraId="22E07D66" w14:textId="690FE164"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smlouvy objednatele:    SML/</w:t>
      </w:r>
      <w:r w:rsidR="00DB2EA0">
        <w:rPr>
          <w:rFonts w:ascii="Arial" w:hAnsi="Arial" w:cs="Arial"/>
          <w:sz w:val="22"/>
          <w:szCs w:val="22"/>
        </w:rPr>
        <w:t>0433</w:t>
      </w:r>
      <w:r w:rsidRPr="00EE3B5A">
        <w:rPr>
          <w:rFonts w:ascii="Arial" w:hAnsi="Arial" w:cs="Arial"/>
          <w:sz w:val="22"/>
          <w:szCs w:val="22"/>
        </w:rPr>
        <w:t>/2</w:t>
      </w:r>
      <w:r w:rsidR="00DB2EA0">
        <w:rPr>
          <w:rFonts w:ascii="Arial" w:hAnsi="Arial" w:cs="Arial"/>
          <w:sz w:val="22"/>
          <w:szCs w:val="22"/>
        </w:rPr>
        <w:t>4</w:t>
      </w:r>
    </w:p>
    <w:p w14:paraId="1937809F" w14:textId="77777777" w:rsidR="00EE3B5A" w:rsidRPr="00EE3B5A" w:rsidRDefault="00EE3B5A" w:rsidP="00EE3B5A">
      <w:pPr>
        <w:spacing w:before="120" w:after="120"/>
        <w:rPr>
          <w:rFonts w:ascii="Arial" w:hAnsi="Arial" w:cs="Arial"/>
          <w:sz w:val="22"/>
          <w:szCs w:val="22"/>
        </w:rPr>
      </w:pPr>
    </w:p>
    <w:p w14:paraId="014E0555"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292F3422"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2CC58ABD" w14:textId="77777777" w:rsidTr="00C020BD">
        <w:tc>
          <w:tcPr>
            <w:tcW w:w="2351" w:type="dxa"/>
            <w:shd w:val="clear" w:color="auto" w:fill="auto"/>
          </w:tcPr>
          <w:p w14:paraId="12EFB890"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11881620"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2C740203" w14:textId="77777777" w:rsidTr="00C020BD">
        <w:tc>
          <w:tcPr>
            <w:tcW w:w="2351" w:type="dxa"/>
            <w:shd w:val="clear" w:color="auto" w:fill="auto"/>
          </w:tcPr>
          <w:p w14:paraId="31684895"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8B54064"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3803FBE6" w14:textId="77777777" w:rsidTr="00C020BD">
        <w:tc>
          <w:tcPr>
            <w:tcW w:w="2351" w:type="dxa"/>
            <w:shd w:val="clear" w:color="auto" w:fill="auto"/>
          </w:tcPr>
          <w:p w14:paraId="797E0414" w14:textId="77777777" w:rsidR="00FC1CE3" w:rsidRPr="00A90805" w:rsidRDefault="00FC1CE3" w:rsidP="004D3A69">
            <w:pPr>
              <w:rPr>
                <w:rFonts w:ascii="Arial" w:hAnsi="Arial" w:cs="Arial"/>
                <w:sz w:val="22"/>
                <w:szCs w:val="22"/>
              </w:rPr>
            </w:pPr>
          </w:p>
        </w:tc>
        <w:tc>
          <w:tcPr>
            <w:tcW w:w="7224" w:type="dxa"/>
            <w:shd w:val="clear" w:color="auto" w:fill="auto"/>
          </w:tcPr>
          <w:p w14:paraId="726F6F0B"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36FBA2CA" w14:textId="77777777" w:rsidTr="00C020BD">
        <w:tc>
          <w:tcPr>
            <w:tcW w:w="2351" w:type="dxa"/>
            <w:shd w:val="clear" w:color="auto" w:fill="auto"/>
          </w:tcPr>
          <w:p w14:paraId="0BE3669F"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2DE4A0DA"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118016C5" w14:textId="77777777" w:rsidTr="00C020BD">
        <w:tc>
          <w:tcPr>
            <w:tcW w:w="2351" w:type="dxa"/>
            <w:shd w:val="clear" w:color="auto" w:fill="auto"/>
          </w:tcPr>
          <w:p w14:paraId="6EA0DFD2" w14:textId="77777777" w:rsidR="00A97403" w:rsidRPr="00A90805" w:rsidRDefault="00A97403" w:rsidP="004D3A69">
            <w:pPr>
              <w:rPr>
                <w:rFonts w:ascii="Arial" w:hAnsi="Arial" w:cs="Arial"/>
                <w:sz w:val="22"/>
                <w:szCs w:val="22"/>
              </w:rPr>
            </w:pPr>
          </w:p>
        </w:tc>
        <w:tc>
          <w:tcPr>
            <w:tcW w:w="7224" w:type="dxa"/>
            <w:shd w:val="clear" w:color="auto" w:fill="auto"/>
          </w:tcPr>
          <w:p w14:paraId="2CB75D39" w14:textId="6F85E40F" w:rsidR="00A97403" w:rsidRPr="00A90805" w:rsidRDefault="00A97403" w:rsidP="00567303">
            <w:pPr>
              <w:keepLines/>
              <w:rPr>
                <w:rFonts w:ascii="Arial" w:hAnsi="Arial" w:cs="Arial"/>
                <w:sz w:val="22"/>
                <w:szCs w:val="22"/>
              </w:rPr>
            </w:pPr>
            <w:r w:rsidRPr="00A90805">
              <w:rPr>
                <w:rFonts w:ascii="Arial" w:hAnsi="Arial" w:cs="Arial"/>
                <w:sz w:val="22"/>
                <w:szCs w:val="22"/>
              </w:rPr>
              <w:t xml:space="preserve">k podpisu této smlouvy je oprávněn </w:t>
            </w:r>
            <w:r w:rsidR="00567303">
              <w:rPr>
                <w:rFonts w:ascii="Arial" w:hAnsi="Arial" w:cs="Arial"/>
                <w:sz w:val="22"/>
                <w:szCs w:val="22"/>
              </w:rPr>
              <w:t>XXX</w:t>
            </w:r>
          </w:p>
        </w:tc>
      </w:tr>
      <w:tr w:rsidR="00FC1CE3" w:rsidRPr="00A90805" w14:paraId="34CFF1C4" w14:textId="77777777" w:rsidTr="00C020BD">
        <w:tc>
          <w:tcPr>
            <w:tcW w:w="2351" w:type="dxa"/>
            <w:shd w:val="clear" w:color="auto" w:fill="auto"/>
          </w:tcPr>
          <w:p w14:paraId="79F64CD8" w14:textId="77777777" w:rsidR="00FC1CE3" w:rsidRPr="00A90805" w:rsidRDefault="00FC1CE3" w:rsidP="004D3A69">
            <w:pPr>
              <w:rPr>
                <w:rFonts w:ascii="Arial" w:hAnsi="Arial" w:cs="Arial"/>
                <w:sz w:val="22"/>
                <w:szCs w:val="22"/>
              </w:rPr>
            </w:pPr>
          </w:p>
        </w:tc>
        <w:tc>
          <w:tcPr>
            <w:tcW w:w="7224" w:type="dxa"/>
            <w:shd w:val="clear" w:color="auto" w:fill="auto"/>
          </w:tcPr>
          <w:p w14:paraId="010841C6" w14:textId="77777777" w:rsidR="00E7084E" w:rsidRPr="00A90805" w:rsidRDefault="00E7084E" w:rsidP="00567303">
            <w:pPr>
              <w:pStyle w:val="Hlavika"/>
              <w:rPr>
                <w:rFonts w:ascii="Arial" w:hAnsi="Arial" w:cs="Arial"/>
                <w:sz w:val="22"/>
                <w:szCs w:val="22"/>
              </w:rPr>
            </w:pPr>
          </w:p>
        </w:tc>
      </w:tr>
      <w:tr w:rsidR="00FC1CE3" w:rsidRPr="00A90805" w14:paraId="728B28FC" w14:textId="77777777" w:rsidTr="00C020BD">
        <w:tc>
          <w:tcPr>
            <w:tcW w:w="2351" w:type="dxa"/>
            <w:shd w:val="clear" w:color="auto" w:fill="auto"/>
          </w:tcPr>
          <w:p w14:paraId="287AC5D2"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0903D190"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07320B6B" w14:textId="77777777" w:rsidTr="00C020BD">
        <w:tc>
          <w:tcPr>
            <w:tcW w:w="2351" w:type="dxa"/>
            <w:shd w:val="clear" w:color="auto" w:fill="auto"/>
          </w:tcPr>
          <w:p w14:paraId="5FB03F6C"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077DFBD0"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2BEE5AB3" w14:textId="77777777" w:rsidTr="00C020BD">
        <w:tc>
          <w:tcPr>
            <w:tcW w:w="2351" w:type="dxa"/>
            <w:shd w:val="clear" w:color="auto" w:fill="auto"/>
          </w:tcPr>
          <w:p w14:paraId="25ECCBD5"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08547A8E"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7A7A41E3" w14:textId="77777777" w:rsidTr="00C020BD">
        <w:tc>
          <w:tcPr>
            <w:tcW w:w="2351" w:type="dxa"/>
            <w:shd w:val="clear" w:color="auto" w:fill="auto"/>
          </w:tcPr>
          <w:p w14:paraId="721A58F2"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77D32689"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505BC4E2" w14:textId="77777777" w:rsidTr="00C020BD">
        <w:tc>
          <w:tcPr>
            <w:tcW w:w="2351" w:type="dxa"/>
            <w:shd w:val="clear" w:color="auto" w:fill="auto"/>
          </w:tcPr>
          <w:p w14:paraId="3F3EA5DD" w14:textId="77777777" w:rsidR="00FC1CE3" w:rsidRPr="00A90805" w:rsidRDefault="00FC1CE3" w:rsidP="004D3A69">
            <w:pPr>
              <w:rPr>
                <w:rFonts w:ascii="Arial" w:hAnsi="Arial" w:cs="Arial"/>
                <w:sz w:val="22"/>
                <w:szCs w:val="22"/>
              </w:rPr>
            </w:pPr>
          </w:p>
        </w:tc>
        <w:tc>
          <w:tcPr>
            <w:tcW w:w="7224" w:type="dxa"/>
            <w:shd w:val="clear" w:color="auto" w:fill="auto"/>
          </w:tcPr>
          <w:p w14:paraId="616DE7A0" w14:textId="77777777" w:rsidR="00FC1CE3" w:rsidRPr="00A90805" w:rsidRDefault="00FC1CE3" w:rsidP="004D3A69">
            <w:pPr>
              <w:rPr>
                <w:rFonts w:ascii="Arial" w:hAnsi="Arial" w:cs="Arial"/>
                <w:sz w:val="22"/>
                <w:szCs w:val="22"/>
              </w:rPr>
            </w:pPr>
          </w:p>
        </w:tc>
      </w:tr>
      <w:tr w:rsidR="00FC1CE3" w:rsidRPr="00A90805" w14:paraId="134AAE72" w14:textId="77777777" w:rsidTr="00C020BD">
        <w:tc>
          <w:tcPr>
            <w:tcW w:w="2351" w:type="dxa"/>
            <w:shd w:val="clear" w:color="auto" w:fill="auto"/>
          </w:tcPr>
          <w:p w14:paraId="6B9CF12F" w14:textId="77777777" w:rsidR="00FC1CE3" w:rsidRPr="00A90805" w:rsidRDefault="00FC1CE3" w:rsidP="004D3A69">
            <w:pPr>
              <w:rPr>
                <w:rFonts w:ascii="Arial" w:hAnsi="Arial" w:cs="Arial"/>
                <w:sz w:val="22"/>
                <w:szCs w:val="22"/>
              </w:rPr>
            </w:pPr>
          </w:p>
        </w:tc>
        <w:tc>
          <w:tcPr>
            <w:tcW w:w="7224" w:type="dxa"/>
            <w:shd w:val="clear" w:color="auto" w:fill="auto"/>
          </w:tcPr>
          <w:p w14:paraId="7EDD852B"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D2159" w:rsidRPr="00A90805" w14:paraId="7907BDDE" w14:textId="77777777" w:rsidTr="00C020BD">
        <w:tc>
          <w:tcPr>
            <w:tcW w:w="2351" w:type="dxa"/>
            <w:shd w:val="clear" w:color="auto" w:fill="auto"/>
          </w:tcPr>
          <w:p w14:paraId="33130D94" w14:textId="77777777" w:rsidR="00FD2159" w:rsidRPr="00A90805" w:rsidRDefault="00FD2159" w:rsidP="00FD2159">
            <w:pPr>
              <w:rPr>
                <w:rFonts w:ascii="Arial" w:hAnsi="Arial" w:cs="Arial"/>
                <w:sz w:val="22"/>
                <w:szCs w:val="22"/>
              </w:rPr>
            </w:pPr>
          </w:p>
        </w:tc>
        <w:tc>
          <w:tcPr>
            <w:tcW w:w="7224" w:type="dxa"/>
            <w:shd w:val="clear" w:color="auto" w:fill="auto"/>
          </w:tcPr>
          <w:p w14:paraId="03F21477" w14:textId="700E4E6E" w:rsidR="00FD2159" w:rsidRPr="00B91005" w:rsidRDefault="00567303" w:rsidP="00FD2159">
            <w:pPr>
              <w:rPr>
                <w:rFonts w:ascii="Arial" w:hAnsi="Arial" w:cs="Arial"/>
                <w:sz w:val="22"/>
                <w:szCs w:val="22"/>
              </w:rPr>
            </w:pPr>
            <w:r>
              <w:rPr>
                <w:rFonts w:ascii="Arial" w:hAnsi="Arial" w:cs="Arial"/>
                <w:sz w:val="22"/>
                <w:szCs w:val="22"/>
              </w:rPr>
              <w:t>XXX</w:t>
            </w:r>
            <w:r w:rsidR="00FD2159" w:rsidRPr="00B91005">
              <w:rPr>
                <w:rFonts w:ascii="Arial" w:hAnsi="Arial" w:cs="Arial"/>
                <w:sz w:val="22"/>
                <w:szCs w:val="22"/>
              </w:rPr>
              <w:t xml:space="preserve"> </w:t>
            </w:r>
          </w:p>
        </w:tc>
      </w:tr>
      <w:tr w:rsidR="00FD2159" w:rsidRPr="00A90805" w14:paraId="3CD7A52C" w14:textId="77777777" w:rsidTr="00C020BD">
        <w:tc>
          <w:tcPr>
            <w:tcW w:w="2351" w:type="dxa"/>
            <w:shd w:val="clear" w:color="auto" w:fill="auto"/>
          </w:tcPr>
          <w:p w14:paraId="390BE708" w14:textId="77777777" w:rsidR="00FD2159" w:rsidRPr="00A90805" w:rsidRDefault="00FD2159" w:rsidP="00FD2159">
            <w:pPr>
              <w:rPr>
                <w:rFonts w:ascii="Arial" w:hAnsi="Arial" w:cs="Arial"/>
                <w:sz w:val="22"/>
                <w:szCs w:val="22"/>
              </w:rPr>
            </w:pPr>
          </w:p>
        </w:tc>
        <w:tc>
          <w:tcPr>
            <w:tcW w:w="7224" w:type="dxa"/>
            <w:shd w:val="clear" w:color="auto" w:fill="auto"/>
          </w:tcPr>
          <w:p w14:paraId="736A9AFC" w14:textId="3DA8BEE7" w:rsidR="00FD2159" w:rsidRPr="00B91005" w:rsidRDefault="00567303" w:rsidP="00FD2159">
            <w:pPr>
              <w:rPr>
                <w:rFonts w:ascii="Arial" w:hAnsi="Arial" w:cs="Arial"/>
                <w:sz w:val="22"/>
                <w:szCs w:val="22"/>
              </w:rPr>
            </w:pPr>
            <w:r>
              <w:rPr>
                <w:rFonts w:ascii="Arial" w:hAnsi="Arial" w:cs="Arial"/>
                <w:sz w:val="22"/>
                <w:szCs w:val="22"/>
              </w:rPr>
              <w:t>XXX</w:t>
            </w:r>
          </w:p>
          <w:p w14:paraId="5BC8AE68" w14:textId="77777777" w:rsidR="00FD2159" w:rsidRPr="00B91005" w:rsidRDefault="00FD2159" w:rsidP="00FD2159">
            <w:pPr>
              <w:rPr>
                <w:rFonts w:ascii="Arial" w:hAnsi="Arial" w:cs="Arial"/>
                <w:sz w:val="22"/>
                <w:szCs w:val="22"/>
              </w:rPr>
            </w:pPr>
          </w:p>
        </w:tc>
      </w:tr>
      <w:tr w:rsidR="00FC1CE3" w:rsidRPr="00A90805" w14:paraId="620ACE7D" w14:textId="77777777" w:rsidTr="00C020BD">
        <w:tc>
          <w:tcPr>
            <w:tcW w:w="2351" w:type="dxa"/>
            <w:shd w:val="clear" w:color="auto" w:fill="auto"/>
          </w:tcPr>
          <w:p w14:paraId="37E85736" w14:textId="77777777" w:rsidR="00FC1CE3" w:rsidRPr="00A90805" w:rsidRDefault="00FC1CE3" w:rsidP="004D3A69">
            <w:pPr>
              <w:rPr>
                <w:rFonts w:ascii="Arial" w:hAnsi="Arial" w:cs="Arial"/>
                <w:sz w:val="22"/>
                <w:szCs w:val="22"/>
              </w:rPr>
            </w:pPr>
          </w:p>
        </w:tc>
        <w:tc>
          <w:tcPr>
            <w:tcW w:w="7224" w:type="dxa"/>
            <w:shd w:val="clear" w:color="auto" w:fill="auto"/>
          </w:tcPr>
          <w:p w14:paraId="67667E5E"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3091E3D9" w14:textId="77777777" w:rsidTr="00C020BD">
        <w:tc>
          <w:tcPr>
            <w:tcW w:w="2351" w:type="dxa"/>
            <w:shd w:val="clear" w:color="auto" w:fill="auto"/>
          </w:tcPr>
          <w:p w14:paraId="53A0724B" w14:textId="77777777" w:rsidR="00C020BD" w:rsidRPr="00A90805" w:rsidRDefault="00C020BD" w:rsidP="004D3A69">
            <w:pPr>
              <w:rPr>
                <w:rFonts w:ascii="Arial" w:hAnsi="Arial" w:cs="Arial"/>
                <w:sz w:val="22"/>
                <w:szCs w:val="22"/>
              </w:rPr>
            </w:pPr>
          </w:p>
        </w:tc>
        <w:tc>
          <w:tcPr>
            <w:tcW w:w="7224" w:type="dxa"/>
            <w:shd w:val="clear" w:color="auto" w:fill="auto"/>
          </w:tcPr>
          <w:p w14:paraId="4D4D7BC4" w14:textId="77777777" w:rsidR="00C020BD" w:rsidRPr="00A90805" w:rsidRDefault="00C020BD" w:rsidP="00C020BD">
            <w:pPr>
              <w:jc w:val="right"/>
              <w:rPr>
                <w:rFonts w:ascii="Arial" w:hAnsi="Arial" w:cs="Arial"/>
                <w:b/>
                <w:sz w:val="22"/>
                <w:szCs w:val="22"/>
              </w:rPr>
            </w:pPr>
          </w:p>
        </w:tc>
      </w:tr>
    </w:tbl>
    <w:p w14:paraId="67DEC6E8"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tbl>
      <w:tblPr>
        <w:tblW w:w="0" w:type="auto"/>
        <w:tblLook w:val="04A0" w:firstRow="1" w:lastRow="0" w:firstColumn="1" w:lastColumn="0" w:noHBand="0" w:noVBand="1"/>
      </w:tblPr>
      <w:tblGrid>
        <w:gridCol w:w="2410"/>
        <w:gridCol w:w="6876"/>
      </w:tblGrid>
      <w:tr w:rsidR="003140C8" w:rsidRPr="00632D4E" w14:paraId="3561FE45" w14:textId="77777777" w:rsidTr="003140C8">
        <w:tc>
          <w:tcPr>
            <w:tcW w:w="2410" w:type="dxa"/>
            <w:shd w:val="clear" w:color="auto" w:fill="auto"/>
          </w:tcPr>
          <w:p w14:paraId="7B34EBFE" w14:textId="77777777" w:rsidR="003140C8" w:rsidRPr="00632D4E" w:rsidRDefault="003140C8" w:rsidP="009A522F">
            <w:pPr>
              <w:rPr>
                <w:rFonts w:ascii="Arial" w:hAnsi="Arial" w:cs="Arial"/>
                <w:b/>
                <w:sz w:val="22"/>
                <w:szCs w:val="22"/>
              </w:rPr>
            </w:pPr>
            <w:r w:rsidRPr="00632D4E">
              <w:rPr>
                <w:rFonts w:ascii="Arial" w:hAnsi="Arial" w:cs="Arial"/>
                <w:b/>
                <w:sz w:val="22"/>
                <w:szCs w:val="22"/>
              </w:rPr>
              <w:t>Zhotovitel:</w:t>
            </w:r>
          </w:p>
        </w:tc>
        <w:tc>
          <w:tcPr>
            <w:tcW w:w="6876" w:type="dxa"/>
            <w:shd w:val="clear" w:color="auto" w:fill="auto"/>
          </w:tcPr>
          <w:p w14:paraId="384E7818" w14:textId="77777777" w:rsidR="003140C8" w:rsidRPr="00632D4E" w:rsidRDefault="003140C8" w:rsidP="009A522F">
            <w:pPr>
              <w:ind w:left="-108"/>
              <w:rPr>
                <w:rFonts w:ascii="Arial" w:hAnsi="Arial" w:cs="Arial"/>
                <w:b/>
                <w:sz w:val="22"/>
                <w:szCs w:val="22"/>
              </w:rPr>
            </w:pPr>
            <w:r w:rsidRPr="00632D4E">
              <w:rPr>
                <w:rFonts w:ascii="Arial" w:hAnsi="Arial" w:cs="Arial"/>
                <w:b/>
                <w:sz w:val="22"/>
                <w:szCs w:val="22"/>
              </w:rPr>
              <w:t xml:space="preserve">Kratochvil </w:t>
            </w:r>
            <w:proofErr w:type="spellStart"/>
            <w:r w:rsidRPr="00632D4E">
              <w:rPr>
                <w:rFonts w:ascii="Arial" w:hAnsi="Arial" w:cs="Arial"/>
                <w:b/>
                <w:sz w:val="22"/>
                <w:szCs w:val="22"/>
              </w:rPr>
              <w:t>company</w:t>
            </w:r>
            <w:proofErr w:type="spellEnd"/>
            <w:r w:rsidRPr="00632D4E">
              <w:rPr>
                <w:rFonts w:ascii="Arial" w:hAnsi="Arial" w:cs="Arial"/>
                <w:b/>
                <w:sz w:val="22"/>
                <w:szCs w:val="22"/>
              </w:rPr>
              <w:t xml:space="preserve"> s.r.o.</w:t>
            </w:r>
          </w:p>
        </w:tc>
      </w:tr>
      <w:tr w:rsidR="003140C8" w:rsidRPr="00632D4E" w14:paraId="4450C724" w14:textId="77777777" w:rsidTr="003140C8">
        <w:tc>
          <w:tcPr>
            <w:tcW w:w="2410" w:type="dxa"/>
            <w:shd w:val="clear" w:color="auto" w:fill="auto"/>
          </w:tcPr>
          <w:p w14:paraId="0B6476D6" w14:textId="77777777" w:rsidR="003140C8" w:rsidRPr="00632D4E" w:rsidRDefault="003140C8" w:rsidP="009A522F">
            <w:pPr>
              <w:rPr>
                <w:rFonts w:ascii="Arial" w:hAnsi="Arial" w:cs="Arial"/>
                <w:sz w:val="22"/>
                <w:szCs w:val="22"/>
              </w:rPr>
            </w:pPr>
            <w:r w:rsidRPr="00632D4E">
              <w:rPr>
                <w:rFonts w:ascii="Arial" w:hAnsi="Arial" w:cs="Arial"/>
                <w:sz w:val="22"/>
                <w:szCs w:val="22"/>
              </w:rPr>
              <w:t>Sídlo:</w:t>
            </w:r>
          </w:p>
        </w:tc>
        <w:tc>
          <w:tcPr>
            <w:tcW w:w="6876" w:type="dxa"/>
            <w:shd w:val="clear" w:color="auto" w:fill="auto"/>
          </w:tcPr>
          <w:p w14:paraId="282F9416" w14:textId="77777777" w:rsidR="003140C8" w:rsidRPr="00632D4E" w:rsidRDefault="003140C8" w:rsidP="009A522F">
            <w:pPr>
              <w:ind w:left="-108"/>
              <w:rPr>
                <w:rFonts w:ascii="Arial" w:hAnsi="Arial" w:cs="Arial"/>
                <w:sz w:val="22"/>
                <w:szCs w:val="22"/>
              </w:rPr>
            </w:pPr>
            <w:r w:rsidRPr="00632D4E">
              <w:rPr>
                <w:rFonts w:ascii="Arial" w:hAnsi="Arial" w:cs="Arial"/>
                <w:sz w:val="22"/>
                <w:szCs w:val="22"/>
                <w:shd w:val="clear" w:color="auto" w:fill="FFFFFF"/>
              </w:rPr>
              <w:t>Sirotkova 368/42, Žabovřesky, 616 00 Brno</w:t>
            </w:r>
          </w:p>
        </w:tc>
      </w:tr>
      <w:tr w:rsidR="003140C8" w:rsidRPr="00632D4E" w14:paraId="21FA26E2" w14:textId="77777777" w:rsidTr="003140C8">
        <w:tc>
          <w:tcPr>
            <w:tcW w:w="2410" w:type="dxa"/>
            <w:shd w:val="clear" w:color="auto" w:fill="auto"/>
          </w:tcPr>
          <w:p w14:paraId="69F47DED" w14:textId="77777777" w:rsidR="003140C8" w:rsidRPr="00632D4E" w:rsidRDefault="003140C8" w:rsidP="009A522F">
            <w:pPr>
              <w:rPr>
                <w:rFonts w:ascii="Arial" w:hAnsi="Arial" w:cs="Arial"/>
                <w:sz w:val="22"/>
                <w:szCs w:val="22"/>
              </w:rPr>
            </w:pPr>
          </w:p>
        </w:tc>
        <w:tc>
          <w:tcPr>
            <w:tcW w:w="6876" w:type="dxa"/>
            <w:shd w:val="clear" w:color="auto" w:fill="auto"/>
          </w:tcPr>
          <w:p w14:paraId="638FE2BC" w14:textId="77777777" w:rsidR="003140C8" w:rsidRPr="00632D4E" w:rsidRDefault="003140C8" w:rsidP="009A522F">
            <w:pPr>
              <w:ind w:left="-108"/>
              <w:rPr>
                <w:rFonts w:ascii="Arial" w:hAnsi="Arial" w:cs="Arial"/>
                <w:sz w:val="22"/>
                <w:szCs w:val="22"/>
              </w:rPr>
            </w:pPr>
            <w:r w:rsidRPr="00632D4E">
              <w:rPr>
                <w:rFonts w:ascii="Arial" w:hAnsi="Arial" w:cs="Arial"/>
                <w:sz w:val="22"/>
                <w:szCs w:val="22"/>
              </w:rPr>
              <w:t>společnost zapsaná u Krajského soudu v Brně, oddíl C, vložka 30875</w:t>
            </w:r>
          </w:p>
        </w:tc>
      </w:tr>
      <w:tr w:rsidR="003140C8" w:rsidRPr="00632D4E" w14:paraId="32D86689" w14:textId="77777777" w:rsidTr="003140C8">
        <w:tc>
          <w:tcPr>
            <w:tcW w:w="2410" w:type="dxa"/>
            <w:shd w:val="clear" w:color="auto" w:fill="auto"/>
          </w:tcPr>
          <w:p w14:paraId="14B264C0" w14:textId="77777777" w:rsidR="003140C8" w:rsidRPr="00632D4E" w:rsidRDefault="003140C8" w:rsidP="009A522F">
            <w:pPr>
              <w:rPr>
                <w:rFonts w:ascii="Arial" w:hAnsi="Arial" w:cs="Arial"/>
                <w:sz w:val="22"/>
                <w:szCs w:val="22"/>
              </w:rPr>
            </w:pPr>
            <w:r w:rsidRPr="00632D4E">
              <w:rPr>
                <w:rFonts w:ascii="Arial" w:hAnsi="Arial" w:cs="Arial"/>
                <w:sz w:val="22"/>
                <w:szCs w:val="22"/>
              </w:rPr>
              <w:t>Zastoupený:</w:t>
            </w:r>
          </w:p>
        </w:tc>
        <w:tc>
          <w:tcPr>
            <w:tcW w:w="6876" w:type="dxa"/>
            <w:shd w:val="clear" w:color="auto" w:fill="auto"/>
          </w:tcPr>
          <w:p w14:paraId="1ACFD984" w14:textId="77777777" w:rsidR="003140C8" w:rsidRPr="00632D4E" w:rsidRDefault="003140C8" w:rsidP="009A522F">
            <w:pPr>
              <w:ind w:left="-108"/>
              <w:rPr>
                <w:rFonts w:ascii="Arial" w:hAnsi="Arial" w:cs="Arial"/>
                <w:sz w:val="22"/>
                <w:szCs w:val="22"/>
              </w:rPr>
            </w:pPr>
            <w:r w:rsidRPr="00632D4E">
              <w:rPr>
                <w:rFonts w:ascii="Arial" w:hAnsi="Arial" w:cs="Arial"/>
                <w:sz w:val="22"/>
                <w:szCs w:val="22"/>
              </w:rPr>
              <w:t>Ing. Igorem Kratochvilem, jednatelem</w:t>
            </w:r>
          </w:p>
        </w:tc>
      </w:tr>
      <w:tr w:rsidR="003140C8" w:rsidRPr="00632D4E" w14:paraId="12D72991" w14:textId="77777777" w:rsidTr="003140C8">
        <w:tc>
          <w:tcPr>
            <w:tcW w:w="2410" w:type="dxa"/>
            <w:shd w:val="clear" w:color="auto" w:fill="auto"/>
          </w:tcPr>
          <w:p w14:paraId="32E2577C" w14:textId="77777777" w:rsidR="003140C8" w:rsidRPr="00632D4E" w:rsidRDefault="003140C8" w:rsidP="009A522F">
            <w:pPr>
              <w:rPr>
                <w:rFonts w:ascii="Arial" w:hAnsi="Arial" w:cs="Arial"/>
                <w:sz w:val="22"/>
                <w:szCs w:val="22"/>
              </w:rPr>
            </w:pPr>
          </w:p>
        </w:tc>
        <w:tc>
          <w:tcPr>
            <w:tcW w:w="6876" w:type="dxa"/>
            <w:shd w:val="clear" w:color="auto" w:fill="auto"/>
          </w:tcPr>
          <w:p w14:paraId="3042EEFD" w14:textId="77777777" w:rsidR="003140C8" w:rsidRPr="00632D4E" w:rsidRDefault="003140C8" w:rsidP="009A522F">
            <w:pPr>
              <w:rPr>
                <w:rFonts w:ascii="Arial" w:hAnsi="Arial" w:cs="Arial"/>
                <w:sz w:val="22"/>
                <w:szCs w:val="22"/>
              </w:rPr>
            </w:pPr>
          </w:p>
        </w:tc>
      </w:tr>
      <w:tr w:rsidR="003140C8" w:rsidRPr="00632D4E" w14:paraId="2A5BB08E" w14:textId="77777777" w:rsidTr="003140C8">
        <w:trPr>
          <w:trHeight w:val="276"/>
        </w:trPr>
        <w:tc>
          <w:tcPr>
            <w:tcW w:w="2410" w:type="dxa"/>
            <w:shd w:val="clear" w:color="auto" w:fill="auto"/>
          </w:tcPr>
          <w:p w14:paraId="6362685B" w14:textId="77777777" w:rsidR="003140C8" w:rsidRPr="00632D4E" w:rsidRDefault="003140C8" w:rsidP="009A522F">
            <w:pPr>
              <w:rPr>
                <w:rFonts w:ascii="Arial" w:hAnsi="Arial" w:cs="Arial"/>
                <w:sz w:val="22"/>
                <w:szCs w:val="22"/>
              </w:rPr>
            </w:pPr>
            <w:r w:rsidRPr="00632D4E">
              <w:rPr>
                <w:rFonts w:ascii="Arial" w:hAnsi="Arial" w:cs="Arial"/>
                <w:sz w:val="22"/>
                <w:szCs w:val="22"/>
              </w:rPr>
              <w:t>IČO:</w:t>
            </w:r>
          </w:p>
        </w:tc>
        <w:tc>
          <w:tcPr>
            <w:tcW w:w="6876" w:type="dxa"/>
            <w:shd w:val="clear" w:color="auto" w:fill="auto"/>
          </w:tcPr>
          <w:p w14:paraId="514A4C3D" w14:textId="77777777" w:rsidR="003140C8" w:rsidRPr="00632D4E" w:rsidRDefault="003140C8" w:rsidP="009A522F">
            <w:pPr>
              <w:ind w:left="-108"/>
              <w:rPr>
                <w:rFonts w:ascii="Arial" w:hAnsi="Arial" w:cs="Arial"/>
                <w:sz w:val="22"/>
                <w:szCs w:val="22"/>
              </w:rPr>
            </w:pPr>
            <w:r w:rsidRPr="00632D4E">
              <w:rPr>
                <w:rFonts w:ascii="Arial" w:hAnsi="Arial" w:cs="Arial"/>
                <w:sz w:val="22"/>
                <w:szCs w:val="22"/>
              </w:rPr>
              <w:t xml:space="preserve">255 30 615  </w:t>
            </w:r>
          </w:p>
        </w:tc>
      </w:tr>
      <w:tr w:rsidR="003140C8" w:rsidRPr="00632D4E" w14:paraId="09018AA3" w14:textId="77777777" w:rsidTr="003140C8">
        <w:tc>
          <w:tcPr>
            <w:tcW w:w="2410" w:type="dxa"/>
            <w:shd w:val="clear" w:color="auto" w:fill="auto"/>
          </w:tcPr>
          <w:p w14:paraId="1A90FCBF" w14:textId="77777777" w:rsidR="003140C8" w:rsidRPr="00632D4E" w:rsidRDefault="003140C8" w:rsidP="009A522F">
            <w:pPr>
              <w:rPr>
                <w:rFonts w:ascii="Arial" w:hAnsi="Arial" w:cs="Arial"/>
                <w:sz w:val="22"/>
                <w:szCs w:val="22"/>
              </w:rPr>
            </w:pPr>
            <w:r w:rsidRPr="00632D4E">
              <w:rPr>
                <w:rFonts w:ascii="Arial" w:hAnsi="Arial" w:cs="Arial"/>
                <w:sz w:val="22"/>
                <w:szCs w:val="22"/>
              </w:rPr>
              <w:t>DIČ:</w:t>
            </w:r>
          </w:p>
        </w:tc>
        <w:tc>
          <w:tcPr>
            <w:tcW w:w="6876" w:type="dxa"/>
            <w:shd w:val="clear" w:color="auto" w:fill="auto"/>
          </w:tcPr>
          <w:p w14:paraId="473CF7F7" w14:textId="77777777" w:rsidR="003140C8" w:rsidRPr="00632D4E" w:rsidRDefault="003140C8" w:rsidP="009A522F">
            <w:pPr>
              <w:ind w:left="-108"/>
              <w:rPr>
                <w:rFonts w:ascii="Arial" w:hAnsi="Arial" w:cs="Arial"/>
                <w:sz w:val="22"/>
                <w:szCs w:val="22"/>
              </w:rPr>
            </w:pPr>
            <w:r w:rsidRPr="00632D4E">
              <w:rPr>
                <w:rFonts w:ascii="Arial" w:hAnsi="Arial" w:cs="Arial"/>
                <w:sz w:val="22"/>
                <w:szCs w:val="22"/>
              </w:rPr>
              <w:t>CZ25530615</w:t>
            </w:r>
          </w:p>
        </w:tc>
      </w:tr>
      <w:tr w:rsidR="003140C8" w:rsidRPr="00632D4E" w14:paraId="754B00BC" w14:textId="77777777" w:rsidTr="003140C8">
        <w:tc>
          <w:tcPr>
            <w:tcW w:w="2410" w:type="dxa"/>
            <w:shd w:val="clear" w:color="auto" w:fill="auto"/>
          </w:tcPr>
          <w:p w14:paraId="1B3042C5" w14:textId="77777777" w:rsidR="003140C8" w:rsidRPr="00632D4E" w:rsidRDefault="003140C8" w:rsidP="009A522F">
            <w:pPr>
              <w:rPr>
                <w:rFonts w:ascii="Arial" w:hAnsi="Arial" w:cs="Arial"/>
                <w:sz w:val="22"/>
                <w:szCs w:val="22"/>
              </w:rPr>
            </w:pPr>
            <w:r w:rsidRPr="00632D4E">
              <w:rPr>
                <w:rFonts w:ascii="Arial" w:hAnsi="Arial" w:cs="Arial"/>
                <w:sz w:val="22"/>
                <w:szCs w:val="22"/>
              </w:rPr>
              <w:t>Bankovní spojení:</w:t>
            </w:r>
          </w:p>
        </w:tc>
        <w:tc>
          <w:tcPr>
            <w:tcW w:w="6876" w:type="dxa"/>
            <w:shd w:val="clear" w:color="auto" w:fill="auto"/>
          </w:tcPr>
          <w:p w14:paraId="257E31D8" w14:textId="26E62971" w:rsidR="003140C8" w:rsidRPr="00632D4E" w:rsidRDefault="00567303" w:rsidP="009A522F">
            <w:pPr>
              <w:ind w:left="-108"/>
              <w:rPr>
                <w:rFonts w:ascii="Arial" w:hAnsi="Arial" w:cs="Arial"/>
                <w:sz w:val="22"/>
                <w:szCs w:val="22"/>
              </w:rPr>
            </w:pPr>
            <w:r>
              <w:rPr>
                <w:rFonts w:ascii="Arial" w:hAnsi="Arial" w:cs="Arial"/>
                <w:sz w:val="22"/>
                <w:szCs w:val="22"/>
              </w:rPr>
              <w:t>XXX</w:t>
            </w:r>
          </w:p>
        </w:tc>
      </w:tr>
      <w:tr w:rsidR="003140C8" w:rsidRPr="00632D4E" w14:paraId="07BAD1A6" w14:textId="77777777" w:rsidTr="003140C8">
        <w:tc>
          <w:tcPr>
            <w:tcW w:w="2410" w:type="dxa"/>
            <w:shd w:val="clear" w:color="auto" w:fill="auto"/>
          </w:tcPr>
          <w:p w14:paraId="59682142" w14:textId="77777777" w:rsidR="003140C8" w:rsidRPr="00632D4E" w:rsidRDefault="003140C8" w:rsidP="009A522F">
            <w:pPr>
              <w:rPr>
                <w:rFonts w:ascii="Arial" w:hAnsi="Arial" w:cs="Arial"/>
                <w:sz w:val="22"/>
                <w:szCs w:val="22"/>
              </w:rPr>
            </w:pPr>
            <w:r w:rsidRPr="00632D4E">
              <w:rPr>
                <w:rFonts w:ascii="Arial" w:hAnsi="Arial" w:cs="Arial"/>
                <w:sz w:val="22"/>
                <w:szCs w:val="22"/>
              </w:rPr>
              <w:t>číslo účtu:</w:t>
            </w:r>
          </w:p>
        </w:tc>
        <w:tc>
          <w:tcPr>
            <w:tcW w:w="6876" w:type="dxa"/>
            <w:shd w:val="clear" w:color="auto" w:fill="auto"/>
          </w:tcPr>
          <w:p w14:paraId="0AD0CFA6" w14:textId="6B5FBFD9" w:rsidR="003140C8" w:rsidRPr="00632D4E" w:rsidRDefault="00567303" w:rsidP="009A522F">
            <w:pPr>
              <w:ind w:left="-108"/>
              <w:rPr>
                <w:rFonts w:ascii="Arial" w:hAnsi="Arial" w:cs="Arial"/>
                <w:sz w:val="22"/>
                <w:szCs w:val="22"/>
              </w:rPr>
            </w:pPr>
            <w:r>
              <w:rPr>
                <w:rFonts w:ascii="Arial" w:hAnsi="Arial" w:cs="Arial"/>
                <w:sz w:val="22"/>
                <w:szCs w:val="22"/>
              </w:rPr>
              <w:t>XXX</w:t>
            </w:r>
          </w:p>
        </w:tc>
      </w:tr>
      <w:tr w:rsidR="003140C8" w:rsidRPr="00632D4E" w14:paraId="7D30CAE7" w14:textId="77777777" w:rsidTr="003140C8">
        <w:tc>
          <w:tcPr>
            <w:tcW w:w="2410" w:type="dxa"/>
            <w:shd w:val="clear" w:color="auto" w:fill="auto"/>
          </w:tcPr>
          <w:p w14:paraId="25098594" w14:textId="77777777" w:rsidR="003140C8" w:rsidRPr="00632D4E" w:rsidRDefault="003140C8" w:rsidP="009A522F">
            <w:pPr>
              <w:rPr>
                <w:rFonts w:ascii="Arial" w:hAnsi="Arial" w:cs="Arial"/>
                <w:sz w:val="22"/>
                <w:szCs w:val="22"/>
              </w:rPr>
            </w:pPr>
          </w:p>
        </w:tc>
        <w:tc>
          <w:tcPr>
            <w:tcW w:w="6876" w:type="dxa"/>
            <w:shd w:val="clear" w:color="auto" w:fill="auto"/>
          </w:tcPr>
          <w:p w14:paraId="7956420C" w14:textId="77777777" w:rsidR="003140C8" w:rsidRPr="00632D4E" w:rsidRDefault="003140C8" w:rsidP="009A522F">
            <w:pPr>
              <w:rPr>
                <w:rFonts w:ascii="Arial" w:hAnsi="Arial" w:cs="Arial"/>
                <w:sz w:val="22"/>
                <w:szCs w:val="22"/>
              </w:rPr>
            </w:pPr>
          </w:p>
        </w:tc>
      </w:tr>
      <w:tr w:rsidR="003140C8" w:rsidRPr="00632D4E" w14:paraId="798511EE" w14:textId="77777777" w:rsidTr="003140C8">
        <w:tc>
          <w:tcPr>
            <w:tcW w:w="2410" w:type="dxa"/>
            <w:shd w:val="clear" w:color="auto" w:fill="auto"/>
          </w:tcPr>
          <w:p w14:paraId="53E50C8F" w14:textId="77777777" w:rsidR="003140C8" w:rsidRPr="00632D4E" w:rsidRDefault="003140C8" w:rsidP="009A522F">
            <w:pPr>
              <w:rPr>
                <w:rFonts w:ascii="Arial" w:hAnsi="Arial" w:cs="Arial"/>
                <w:sz w:val="22"/>
                <w:szCs w:val="22"/>
              </w:rPr>
            </w:pPr>
          </w:p>
        </w:tc>
        <w:tc>
          <w:tcPr>
            <w:tcW w:w="6876" w:type="dxa"/>
            <w:shd w:val="clear" w:color="auto" w:fill="auto"/>
          </w:tcPr>
          <w:p w14:paraId="151FA18B" w14:textId="77777777" w:rsidR="003140C8" w:rsidRPr="00632D4E" w:rsidRDefault="003140C8" w:rsidP="009A522F">
            <w:pPr>
              <w:ind w:left="-108"/>
              <w:rPr>
                <w:rFonts w:ascii="Arial" w:hAnsi="Arial" w:cs="Arial"/>
                <w:sz w:val="22"/>
                <w:szCs w:val="22"/>
              </w:rPr>
            </w:pPr>
            <w:r w:rsidRPr="00632D4E">
              <w:rPr>
                <w:rFonts w:ascii="Arial" w:hAnsi="Arial" w:cs="Arial"/>
                <w:sz w:val="22"/>
                <w:szCs w:val="22"/>
              </w:rPr>
              <w:t>ve věcech technických jsou oprávněni jednat:</w:t>
            </w:r>
          </w:p>
        </w:tc>
      </w:tr>
      <w:tr w:rsidR="003140C8" w:rsidRPr="00632D4E" w14:paraId="37858D36" w14:textId="77777777" w:rsidTr="003140C8">
        <w:tc>
          <w:tcPr>
            <w:tcW w:w="2410" w:type="dxa"/>
            <w:shd w:val="clear" w:color="auto" w:fill="auto"/>
          </w:tcPr>
          <w:p w14:paraId="010DDFC2" w14:textId="77777777" w:rsidR="003140C8" w:rsidRPr="00632D4E" w:rsidRDefault="003140C8" w:rsidP="009A522F">
            <w:pPr>
              <w:rPr>
                <w:rFonts w:ascii="Arial" w:hAnsi="Arial" w:cs="Arial"/>
                <w:sz w:val="22"/>
                <w:szCs w:val="22"/>
              </w:rPr>
            </w:pPr>
          </w:p>
        </w:tc>
        <w:tc>
          <w:tcPr>
            <w:tcW w:w="6876" w:type="dxa"/>
            <w:shd w:val="clear" w:color="auto" w:fill="auto"/>
          </w:tcPr>
          <w:p w14:paraId="2178EF6B" w14:textId="446D75F9" w:rsidR="003140C8" w:rsidRPr="00632D4E" w:rsidRDefault="00567303" w:rsidP="009A522F">
            <w:pPr>
              <w:ind w:left="-108"/>
              <w:rPr>
                <w:rFonts w:ascii="Arial" w:hAnsi="Arial" w:cs="Arial"/>
                <w:sz w:val="22"/>
                <w:szCs w:val="22"/>
              </w:rPr>
            </w:pPr>
            <w:r>
              <w:rPr>
                <w:rFonts w:ascii="Arial" w:hAnsi="Arial" w:cs="Arial"/>
                <w:sz w:val="22"/>
                <w:szCs w:val="22"/>
              </w:rPr>
              <w:t>XXX</w:t>
            </w:r>
          </w:p>
        </w:tc>
      </w:tr>
      <w:tr w:rsidR="003140C8" w:rsidRPr="00632D4E" w14:paraId="7821329F" w14:textId="77777777" w:rsidTr="003140C8">
        <w:tc>
          <w:tcPr>
            <w:tcW w:w="2410" w:type="dxa"/>
            <w:shd w:val="clear" w:color="auto" w:fill="auto"/>
          </w:tcPr>
          <w:p w14:paraId="19872EB1" w14:textId="77777777" w:rsidR="003140C8" w:rsidRPr="00632D4E" w:rsidRDefault="003140C8" w:rsidP="009A522F">
            <w:pPr>
              <w:rPr>
                <w:rFonts w:ascii="Arial" w:hAnsi="Arial" w:cs="Arial"/>
                <w:sz w:val="22"/>
                <w:szCs w:val="22"/>
              </w:rPr>
            </w:pPr>
          </w:p>
        </w:tc>
        <w:tc>
          <w:tcPr>
            <w:tcW w:w="6876" w:type="dxa"/>
            <w:shd w:val="clear" w:color="auto" w:fill="auto"/>
          </w:tcPr>
          <w:p w14:paraId="721704D4" w14:textId="77777777" w:rsidR="003140C8" w:rsidRPr="00632D4E" w:rsidRDefault="003140C8" w:rsidP="009A522F">
            <w:pPr>
              <w:rPr>
                <w:rFonts w:ascii="Arial" w:hAnsi="Arial" w:cs="Arial"/>
                <w:sz w:val="22"/>
                <w:szCs w:val="22"/>
                <w:u w:val="single"/>
              </w:rPr>
            </w:pPr>
          </w:p>
        </w:tc>
      </w:tr>
      <w:tr w:rsidR="003140C8" w:rsidRPr="00632D4E" w14:paraId="38BCD19D" w14:textId="77777777" w:rsidTr="003140C8">
        <w:tc>
          <w:tcPr>
            <w:tcW w:w="2410" w:type="dxa"/>
            <w:shd w:val="clear" w:color="auto" w:fill="auto"/>
          </w:tcPr>
          <w:p w14:paraId="2C9FF679" w14:textId="77777777" w:rsidR="003140C8" w:rsidRPr="00632D4E" w:rsidRDefault="003140C8" w:rsidP="009A522F">
            <w:pPr>
              <w:rPr>
                <w:rFonts w:ascii="Arial" w:hAnsi="Arial" w:cs="Arial"/>
                <w:sz w:val="22"/>
                <w:szCs w:val="22"/>
              </w:rPr>
            </w:pPr>
          </w:p>
        </w:tc>
        <w:tc>
          <w:tcPr>
            <w:tcW w:w="6876" w:type="dxa"/>
            <w:shd w:val="clear" w:color="auto" w:fill="auto"/>
          </w:tcPr>
          <w:p w14:paraId="0FBF4B6A" w14:textId="77777777" w:rsidR="003140C8" w:rsidRPr="00632D4E" w:rsidRDefault="003140C8" w:rsidP="009A522F">
            <w:pPr>
              <w:jc w:val="right"/>
              <w:rPr>
                <w:rFonts w:ascii="Arial" w:hAnsi="Arial" w:cs="Arial"/>
                <w:b/>
                <w:sz w:val="22"/>
                <w:szCs w:val="22"/>
              </w:rPr>
            </w:pPr>
            <w:r w:rsidRPr="00632D4E">
              <w:rPr>
                <w:rFonts w:ascii="Arial" w:hAnsi="Arial" w:cs="Arial"/>
                <w:b/>
                <w:sz w:val="22"/>
                <w:szCs w:val="22"/>
              </w:rPr>
              <w:t>(„zhotovitel“)</w:t>
            </w:r>
          </w:p>
        </w:tc>
      </w:tr>
    </w:tbl>
    <w:p w14:paraId="6881B2A2" w14:textId="77777777" w:rsidR="00FC1CE3" w:rsidRDefault="00FC1CE3" w:rsidP="004D3A69">
      <w:pPr>
        <w:rPr>
          <w:b/>
        </w:rPr>
      </w:pPr>
    </w:p>
    <w:p w14:paraId="285BCBB2" w14:textId="3C1DBD57" w:rsidR="00276A7C" w:rsidRDefault="00276A7C" w:rsidP="003778EA">
      <w:pPr>
        <w:pStyle w:val="Nadpis1"/>
        <w:numPr>
          <w:ilvl w:val="0"/>
          <w:numId w:val="0"/>
        </w:numPr>
        <w:ind w:left="360" w:hanging="72"/>
        <w:jc w:val="both"/>
      </w:pPr>
    </w:p>
    <w:p w14:paraId="5BF58C38" w14:textId="1A22484A" w:rsidR="003140C8" w:rsidRDefault="003140C8" w:rsidP="003140C8"/>
    <w:p w14:paraId="303BFFFF" w14:textId="77777777" w:rsidR="00567303" w:rsidRPr="003140C8" w:rsidRDefault="00567303" w:rsidP="003140C8">
      <w:pPr>
        <w:sectPr w:rsidR="00567303" w:rsidRPr="003140C8"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64A2440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4017BA1F"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694C1658" w14:textId="77777777" w:rsidR="00A6320F" w:rsidRPr="00A90805" w:rsidRDefault="00A6320F" w:rsidP="00C020BD">
      <w:pPr>
        <w:jc w:val="center"/>
        <w:rPr>
          <w:rFonts w:ascii="Arial" w:hAnsi="Arial" w:cs="Arial"/>
          <w:b/>
          <w:sz w:val="22"/>
          <w:szCs w:val="22"/>
        </w:rPr>
      </w:pPr>
    </w:p>
    <w:p w14:paraId="27021B11" w14:textId="7D917047"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FD2159" w:rsidRPr="00FD2159">
        <w:rPr>
          <w:rFonts w:ascii="Arial" w:hAnsi="Arial" w:cs="Arial"/>
          <w:b/>
          <w:sz w:val="22"/>
          <w:szCs w:val="22"/>
        </w:rPr>
        <w:t xml:space="preserve">ČOV Brno-Modřice, </w:t>
      </w:r>
      <w:r w:rsidR="00590959">
        <w:rPr>
          <w:rFonts w:ascii="Arial" w:hAnsi="Arial" w:cs="Arial"/>
          <w:b/>
          <w:sz w:val="22"/>
          <w:szCs w:val="22"/>
        </w:rPr>
        <w:t>s</w:t>
      </w:r>
      <w:r w:rsidR="00FD2159" w:rsidRPr="00FD2159">
        <w:rPr>
          <w:rFonts w:ascii="Arial" w:hAnsi="Arial" w:cs="Arial"/>
          <w:b/>
          <w:sz w:val="22"/>
          <w:szCs w:val="22"/>
        </w:rPr>
        <w:t>anace šachty na hlavním přívodním kanálu ke šnekové čerpací stanici</w:t>
      </w:r>
      <w:r w:rsidR="00A6320F" w:rsidRPr="00A90805">
        <w:rPr>
          <w:rFonts w:ascii="Arial" w:hAnsi="Arial" w:cs="Arial"/>
          <w:b/>
          <w:sz w:val="22"/>
          <w:szCs w:val="22"/>
        </w:rPr>
        <w:t>“.</w:t>
      </w:r>
    </w:p>
    <w:p w14:paraId="16D520A3" w14:textId="77777777" w:rsidR="007C2CBA" w:rsidRPr="00A90805" w:rsidRDefault="007C2CBA" w:rsidP="00A6320F">
      <w:pPr>
        <w:tabs>
          <w:tab w:val="num" w:pos="284"/>
        </w:tabs>
        <w:ind w:left="284" w:hanging="284"/>
        <w:jc w:val="center"/>
        <w:rPr>
          <w:rFonts w:ascii="Arial" w:hAnsi="Arial" w:cs="Arial"/>
          <w:b/>
          <w:sz w:val="22"/>
          <w:szCs w:val="22"/>
        </w:rPr>
      </w:pPr>
    </w:p>
    <w:p w14:paraId="0951CF4E" w14:textId="2ED98647" w:rsidR="00FC1CE3" w:rsidRDefault="00FC1CE3" w:rsidP="007E5709">
      <w:pPr>
        <w:rPr>
          <w:rFonts w:ascii="Arial" w:hAnsi="Arial" w:cs="Arial"/>
          <w:sz w:val="22"/>
          <w:szCs w:val="22"/>
        </w:rPr>
      </w:pPr>
      <w:r w:rsidRPr="00A90805">
        <w:rPr>
          <w:rFonts w:ascii="Arial" w:hAnsi="Arial" w:cs="Arial"/>
          <w:sz w:val="22"/>
          <w:szCs w:val="22"/>
        </w:rPr>
        <w:t>Součástí předmětu díla je zajištění zkouš</w:t>
      </w:r>
      <w:r w:rsidR="00AC6952">
        <w:rPr>
          <w:rFonts w:ascii="Arial" w:hAnsi="Arial" w:cs="Arial"/>
          <w:sz w:val="22"/>
          <w:szCs w:val="22"/>
        </w:rPr>
        <w:t>ek</w:t>
      </w:r>
      <w:r w:rsidR="00250A34">
        <w:rPr>
          <w:rFonts w:ascii="Arial" w:hAnsi="Arial" w:cs="Arial"/>
          <w:sz w:val="22"/>
          <w:szCs w:val="22"/>
        </w:rPr>
        <w:t xml:space="preserve"> kvality díla</w:t>
      </w:r>
      <w:r w:rsidR="00E245B6">
        <w:rPr>
          <w:rFonts w:ascii="Arial" w:hAnsi="Arial" w:cs="Arial"/>
          <w:sz w:val="22"/>
          <w:szCs w:val="22"/>
        </w:rPr>
        <w:t xml:space="preserve"> </w:t>
      </w:r>
      <w:r w:rsidR="00E245B6" w:rsidRPr="00A90805">
        <w:rPr>
          <w:rFonts w:ascii="Arial" w:hAnsi="Arial" w:cs="Arial"/>
          <w:sz w:val="22"/>
          <w:szCs w:val="22"/>
        </w:rPr>
        <w:t xml:space="preserve">a zpracování dokumentace skutečného </w:t>
      </w:r>
      <w:r w:rsidR="00E245B6" w:rsidRPr="006010DB">
        <w:rPr>
          <w:rFonts w:ascii="Arial" w:hAnsi="Arial" w:cs="Arial"/>
          <w:sz w:val="22"/>
          <w:szCs w:val="22"/>
        </w:rPr>
        <w:t xml:space="preserve">provedení stavby v počtu </w:t>
      </w:r>
      <w:r w:rsidR="00E245B6">
        <w:rPr>
          <w:rFonts w:ascii="Arial" w:hAnsi="Arial" w:cs="Arial"/>
          <w:sz w:val="22"/>
          <w:szCs w:val="22"/>
        </w:rPr>
        <w:t>2</w:t>
      </w:r>
      <w:r w:rsidR="00E245B6" w:rsidRPr="006010DB">
        <w:rPr>
          <w:rFonts w:ascii="Arial" w:hAnsi="Arial" w:cs="Arial"/>
          <w:sz w:val="22"/>
          <w:szCs w:val="22"/>
        </w:rPr>
        <w:t xml:space="preserve"> tištěných kompletních </w:t>
      </w:r>
      <w:proofErr w:type="spellStart"/>
      <w:r w:rsidR="00E245B6" w:rsidRPr="006010DB">
        <w:rPr>
          <w:rFonts w:ascii="Arial" w:hAnsi="Arial" w:cs="Arial"/>
          <w:sz w:val="22"/>
          <w:szCs w:val="22"/>
        </w:rPr>
        <w:t>paré</w:t>
      </w:r>
      <w:proofErr w:type="spellEnd"/>
      <w:r w:rsidR="00E245B6" w:rsidRPr="006010DB">
        <w:rPr>
          <w:rFonts w:ascii="Arial" w:hAnsi="Arial" w:cs="Arial"/>
          <w:sz w:val="22"/>
          <w:szCs w:val="22"/>
        </w:rPr>
        <w:t xml:space="preserve"> a na USB </w:t>
      </w:r>
      <w:proofErr w:type="spellStart"/>
      <w:r w:rsidR="00E245B6" w:rsidRPr="006010DB">
        <w:rPr>
          <w:rFonts w:ascii="Arial" w:hAnsi="Arial" w:cs="Arial"/>
          <w:sz w:val="22"/>
          <w:szCs w:val="22"/>
        </w:rPr>
        <w:t>Flash</w:t>
      </w:r>
      <w:proofErr w:type="spellEnd"/>
      <w:r w:rsidR="00E245B6" w:rsidRPr="006010DB">
        <w:rPr>
          <w:rFonts w:ascii="Arial" w:hAnsi="Arial" w:cs="Arial"/>
          <w:sz w:val="22"/>
          <w:szCs w:val="22"/>
        </w:rPr>
        <w:t xml:space="preserve"> disku včetně zaměření pro GIS objednatele</w:t>
      </w:r>
      <w:r w:rsidR="00250A34">
        <w:rPr>
          <w:rFonts w:ascii="Arial" w:hAnsi="Arial" w:cs="Arial"/>
          <w:sz w:val="22"/>
          <w:szCs w:val="22"/>
        </w:rPr>
        <w:t xml:space="preserve">. </w:t>
      </w:r>
      <w:r w:rsidRPr="00A90805">
        <w:rPr>
          <w:rFonts w:ascii="Arial" w:hAnsi="Arial" w:cs="Arial"/>
          <w:sz w:val="22"/>
          <w:szCs w:val="22"/>
        </w:rPr>
        <w:t>Zhotovitel se zavazuje shora uvedené doklady předat objednateli při předání dokončeného díla.</w:t>
      </w:r>
    </w:p>
    <w:p w14:paraId="2B87536C" w14:textId="77777777" w:rsidR="00083F4F" w:rsidRDefault="00083F4F" w:rsidP="007E5709">
      <w:pPr>
        <w:rPr>
          <w:rFonts w:ascii="Arial" w:hAnsi="Arial" w:cs="Arial"/>
          <w:sz w:val="22"/>
          <w:szCs w:val="22"/>
        </w:rPr>
      </w:pPr>
    </w:p>
    <w:p w14:paraId="0960A938" w14:textId="3E06FD3E" w:rsidR="00590959" w:rsidRPr="005D0C2E" w:rsidRDefault="00590959" w:rsidP="00590959">
      <w:pPr>
        <w:rPr>
          <w:rFonts w:ascii="Arial" w:hAnsi="Arial" w:cs="Arial"/>
          <w:sz w:val="22"/>
          <w:szCs w:val="22"/>
        </w:rPr>
      </w:pPr>
      <w:r w:rsidRPr="006B76DD">
        <w:rPr>
          <w:rFonts w:ascii="Arial" w:hAnsi="Arial" w:cs="Arial"/>
          <w:sz w:val="22"/>
          <w:szCs w:val="22"/>
        </w:rPr>
        <w:t>Před</w:t>
      </w:r>
      <w:r w:rsidRPr="005D0C2E">
        <w:rPr>
          <w:rFonts w:ascii="Arial" w:hAnsi="Arial" w:cs="Arial"/>
          <w:sz w:val="22"/>
          <w:szCs w:val="22"/>
        </w:rPr>
        <w:t>mětem díla je sanace šachty na hlavním přívodním kanálu ke šnekové čerpací stanici v následujícím rozsahu:</w:t>
      </w:r>
    </w:p>
    <w:p w14:paraId="5C486DAF" w14:textId="6E9CDA77" w:rsidR="00590959" w:rsidRPr="00F227E6" w:rsidRDefault="00590959" w:rsidP="00A42C59">
      <w:pPr>
        <w:pStyle w:val="Odstavecseseznamem"/>
        <w:numPr>
          <w:ilvl w:val="0"/>
          <w:numId w:val="46"/>
        </w:numPr>
        <w:spacing w:line="276" w:lineRule="auto"/>
        <w:contextualSpacing/>
        <w:rPr>
          <w:rFonts w:ascii="Arial" w:hAnsi="Arial" w:cs="Arial"/>
          <w:sz w:val="22"/>
          <w:szCs w:val="22"/>
        </w:rPr>
      </w:pPr>
      <w:r w:rsidRPr="00F227E6">
        <w:rPr>
          <w:rFonts w:ascii="Arial" w:hAnsi="Arial" w:cs="Arial"/>
          <w:sz w:val="22"/>
          <w:szCs w:val="22"/>
        </w:rPr>
        <w:t>Odstranění nesoudržných částí konstrukcí na svislé části šachty v tloušťce cca 12 cm.</w:t>
      </w:r>
    </w:p>
    <w:p w14:paraId="61A4B015" w14:textId="1220E789" w:rsidR="00590959" w:rsidRPr="00F227E6" w:rsidRDefault="00590959" w:rsidP="00A42C59">
      <w:pPr>
        <w:pStyle w:val="Odstavecseseznamem"/>
        <w:numPr>
          <w:ilvl w:val="0"/>
          <w:numId w:val="46"/>
        </w:numPr>
        <w:spacing w:line="276" w:lineRule="auto"/>
        <w:contextualSpacing/>
        <w:rPr>
          <w:rFonts w:ascii="Arial" w:hAnsi="Arial" w:cs="Arial"/>
          <w:sz w:val="22"/>
          <w:szCs w:val="22"/>
        </w:rPr>
      </w:pPr>
      <w:r w:rsidRPr="00F227E6">
        <w:rPr>
          <w:rFonts w:ascii="Arial" w:hAnsi="Arial" w:cs="Arial"/>
          <w:sz w:val="22"/>
          <w:szCs w:val="22"/>
        </w:rPr>
        <w:t>Odstranění nesoudržných částí konstrukcí na koruně šachty v tloušťce cca 22 cm.</w:t>
      </w:r>
    </w:p>
    <w:p w14:paraId="060409D9" w14:textId="418B8592" w:rsidR="00590959" w:rsidRPr="00F227E6" w:rsidRDefault="00590959" w:rsidP="00A42C59">
      <w:pPr>
        <w:pStyle w:val="Odstavecseseznamem"/>
        <w:numPr>
          <w:ilvl w:val="0"/>
          <w:numId w:val="46"/>
        </w:numPr>
        <w:spacing w:line="276" w:lineRule="auto"/>
        <w:contextualSpacing/>
        <w:rPr>
          <w:rFonts w:ascii="Arial" w:hAnsi="Arial" w:cs="Arial"/>
          <w:sz w:val="22"/>
          <w:szCs w:val="22"/>
        </w:rPr>
      </w:pPr>
      <w:proofErr w:type="spellStart"/>
      <w:r w:rsidRPr="00F227E6">
        <w:rPr>
          <w:rFonts w:ascii="Arial" w:hAnsi="Arial" w:cs="Arial"/>
          <w:sz w:val="22"/>
          <w:szCs w:val="22"/>
        </w:rPr>
        <w:t>Přikotvení</w:t>
      </w:r>
      <w:proofErr w:type="spellEnd"/>
      <w:r w:rsidRPr="00F227E6">
        <w:rPr>
          <w:rFonts w:ascii="Arial" w:hAnsi="Arial" w:cs="Arial"/>
          <w:sz w:val="22"/>
          <w:szCs w:val="22"/>
        </w:rPr>
        <w:t xml:space="preserve"> výztužné sítě na výše upravené části konstrukcí.</w:t>
      </w:r>
    </w:p>
    <w:p w14:paraId="63FA72BE" w14:textId="6CEB01B6" w:rsidR="00590959" w:rsidRPr="00F227E6" w:rsidRDefault="00590959" w:rsidP="00A42C59">
      <w:pPr>
        <w:pStyle w:val="Odstavecseseznamem"/>
        <w:numPr>
          <w:ilvl w:val="0"/>
          <w:numId w:val="46"/>
        </w:numPr>
        <w:spacing w:line="276" w:lineRule="auto"/>
        <w:contextualSpacing/>
        <w:rPr>
          <w:rFonts w:ascii="Arial" w:hAnsi="Arial" w:cs="Arial"/>
          <w:sz w:val="22"/>
          <w:szCs w:val="22"/>
        </w:rPr>
      </w:pPr>
      <w:r w:rsidRPr="00F227E6">
        <w:rPr>
          <w:rFonts w:ascii="Arial" w:hAnsi="Arial" w:cs="Arial"/>
          <w:sz w:val="22"/>
          <w:szCs w:val="22"/>
        </w:rPr>
        <w:t>Jednostranné bednění a zabetonování konstrukce do původního tvaru.</w:t>
      </w:r>
    </w:p>
    <w:p w14:paraId="1A10C39C" w14:textId="0DFDB98C" w:rsidR="00590959" w:rsidRPr="00F227E6" w:rsidRDefault="00590959" w:rsidP="00A42C59">
      <w:pPr>
        <w:pStyle w:val="Odstavecseseznamem"/>
        <w:numPr>
          <w:ilvl w:val="0"/>
          <w:numId w:val="46"/>
        </w:numPr>
        <w:spacing w:line="276" w:lineRule="auto"/>
        <w:contextualSpacing/>
        <w:rPr>
          <w:rFonts w:ascii="Arial" w:hAnsi="Arial" w:cs="Arial"/>
          <w:sz w:val="22"/>
          <w:szCs w:val="22"/>
        </w:rPr>
      </w:pPr>
      <w:proofErr w:type="spellStart"/>
      <w:r w:rsidRPr="00F227E6">
        <w:rPr>
          <w:rFonts w:ascii="Arial" w:hAnsi="Arial" w:cs="Arial"/>
          <w:sz w:val="22"/>
          <w:szCs w:val="22"/>
        </w:rPr>
        <w:t>Otryskání</w:t>
      </w:r>
      <w:proofErr w:type="spellEnd"/>
      <w:r w:rsidRPr="00F227E6">
        <w:rPr>
          <w:rFonts w:ascii="Arial" w:hAnsi="Arial" w:cs="Arial"/>
          <w:sz w:val="22"/>
          <w:szCs w:val="22"/>
        </w:rPr>
        <w:t xml:space="preserve"> dna žlabů vysokotlakým vodním paprskem nebo pískováním a následná sanace těchto ploch.</w:t>
      </w:r>
    </w:p>
    <w:p w14:paraId="102CF052" w14:textId="7A31BEE6" w:rsidR="00590959" w:rsidRPr="00F227E6" w:rsidRDefault="00590959" w:rsidP="00A42C59">
      <w:pPr>
        <w:pStyle w:val="Odstavecseseznamem"/>
        <w:numPr>
          <w:ilvl w:val="0"/>
          <w:numId w:val="46"/>
        </w:numPr>
        <w:spacing w:line="276" w:lineRule="auto"/>
        <w:contextualSpacing/>
        <w:rPr>
          <w:rFonts w:ascii="Arial" w:hAnsi="Arial" w:cs="Arial"/>
          <w:sz w:val="22"/>
          <w:szCs w:val="22"/>
        </w:rPr>
      </w:pPr>
      <w:r w:rsidRPr="00F227E6">
        <w:rPr>
          <w:rFonts w:ascii="Arial" w:hAnsi="Arial" w:cs="Arial"/>
          <w:sz w:val="22"/>
          <w:szCs w:val="22"/>
        </w:rPr>
        <w:t>Demontáž stávajících zámečnických výrobků a jejich následná zpětná montáž.</w:t>
      </w:r>
    </w:p>
    <w:p w14:paraId="760B90EC" w14:textId="0372C644" w:rsidR="00590959" w:rsidRPr="00083F4F" w:rsidRDefault="00590959" w:rsidP="00A42C59">
      <w:pPr>
        <w:pStyle w:val="Odstavecseseznamem"/>
        <w:numPr>
          <w:ilvl w:val="0"/>
          <w:numId w:val="46"/>
        </w:numPr>
        <w:spacing w:line="276" w:lineRule="auto"/>
        <w:contextualSpacing/>
        <w:rPr>
          <w:rFonts w:cs="Tahoma"/>
        </w:rPr>
      </w:pPr>
      <w:r w:rsidRPr="00083F4F">
        <w:rPr>
          <w:rFonts w:ascii="Arial" w:hAnsi="Arial" w:cs="Arial"/>
          <w:sz w:val="22"/>
          <w:szCs w:val="22"/>
        </w:rPr>
        <w:t>Sanace bude probíhat za provozu, šachta bude v průběhu plnění rozdělena mobilní protipovodňovou stěnou na průtočnou část a na část, ve které bude prováděna sanace.</w:t>
      </w:r>
    </w:p>
    <w:p w14:paraId="04545E9A" w14:textId="77777777" w:rsidR="00051A68" w:rsidRPr="00A90805" w:rsidRDefault="00051A68" w:rsidP="007E5709">
      <w:pPr>
        <w:rPr>
          <w:rFonts w:ascii="Arial" w:hAnsi="Arial" w:cs="Arial"/>
          <w:i/>
          <w:color w:val="FF0000"/>
          <w:sz w:val="22"/>
          <w:szCs w:val="22"/>
        </w:rPr>
      </w:pPr>
    </w:p>
    <w:p w14:paraId="33BDE328" w14:textId="77777777" w:rsidR="00FC1CE3" w:rsidRPr="00A90805" w:rsidRDefault="00FC1CE3" w:rsidP="00FC1CE3">
      <w:pPr>
        <w:ind w:left="284"/>
        <w:rPr>
          <w:rFonts w:ascii="Arial" w:hAnsi="Arial" w:cs="Arial"/>
          <w:i/>
          <w:color w:val="FF0000"/>
          <w:sz w:val="22"/>
          <w:szCs w:val="22"/>
        </w:rPr>
      </w:pPr>
    </w:p>
    <w:p w14:paraId="16C04BA0"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A2207A6" w14:textId="65B9E624"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002173C2">
        <w:rPr>
          <w:rFonts w:ascii="Arial" w:hAnsi="Arial" w:cs="Arial"/>
          <w:sz w:val="22"/>
          <w:szCs w:val="22"/>
        </w:rPr>
        <w:t xml:space="preserve">podkladů vypracovaných </w:t>
      </w:r>
      <w:r w:rsidR="00C020BD" w:rsidRPr="00A90805">
        <w:rPr>
          <w:rFonts w:ascii="Arial" w:hAnsi="Arial" w:cs="Arial"/>
          <w:sz w:val="22"/>
          <w:szCs w:val="22"/>
        </w:rPr>
        <w:t xml:space="preserve">společností </w:t>
      </w:r>
      <w:proofErr w:type="spellStart"/>
      <w:r w:rsidR="005E4DBB" w:rsidRPr="005E4DBB">
        <w:rPr>
          <w:rFonts w:ascii="Arial" w:hAnsi="Arial" w:cs="Arial"/>
          <w:sz w:val="22"/>
          <w:szCs w:val="22"/>
        </w:rPr>
        <w:t>Aquatis</w:t>
      </w:r>
      <w:proofErr w:type="spellEnd"/>
      <w:r w:rsidR="00C020BD" w:rsidRPr="005D0C2E">
        <w:rPr>
          <w:rFonts w:ascii="Arial" w:hAnsi="Arial" w:cs="Arial"/>
          <w:sz w:val="22"/>
          <w:szCs w:val="22"/>
        </w:rPr>
        <w:t xml:space="preserve"> </w:t>
      </w:r>
      <w:r w:rsidR="00FC1CE3" w:rsidRPr="005D0C2E">
        <w:rPr>
          <w:rFonts w:ascii="Arial" w:hAnsi="Arial" w:cs="Arial"/>
          <w:color w:val="000000"/>
          <w:sz w:val="22"/>
          <w:szCs w:val="22"/>
        </w:rPr>
        <w:t>v</w:t>
      </w:r>
      <w:r w:rsidR="005E4DBB" w:rsidRPr="005D0C2E">
        <w:rPr>
          <w:rFonts w:ascii="Arial" w:hAnsi="Arial" w:cs="Arial"/>
          <w:color w:val="000000"/>
          <w:sz w:val="22"/>
          <w:szCs w:val="22"/>
        </w:rPr>
        <w:t> květnu 2004</w:t>
      </w:r>
      <w:r w:rsidR="00C020BD" w:rsidRPr="005D0C2E">
        <w:rPr>
          <w:rFonts w:ascii="Arial" w:hAnsi="Arial" w:cs="Arial"/>
          <w:color w:val="000000"/>
          <w:sz w:val="22"/>
          <w:szCs w:val="22"/>
        </w:rPr>
        <w:t>,</w:t>
      </w:r>
      <w:r w:rsidR="00C020BD" w:rsidRPr="00A90805">
        <w:rPr>
          <w:rFonts w:ascii="Arial" w:hAnsi="Arial" w:cs="Arial"/>
          <w:color w:val="000000"/>
          <w:sz w:val="22"/>
          <w:szCs w:val="22"/>
        </w:rPr>
        <w:t xml:space="preserve"> v souladu s nabídkou na zhotovení díla </w:t>
      </w:r>
      <w:r w:rsidR="00C020BD" w:rsidRPr="005D0C2E">
        <w:rPr>
          <w:rFonts w:ascii="Arial" w:hAnsi="Arial" w:cs="Arial"/>
          <w:color w:val="000000"/>
          <w:sz w:val="22"/>
          <w:szCs w:val="22"/>
        </w:rPr>
        <w:t>ze dne</w:t>
      </w:r>
      <w:r w:rsidR="003140C8">
        <w:rPr>
          <w:rFonts w:ascii="Arial" w:hAnsi="Arial" w:cs="Arial"/>
          <w:color w:val="000000"/>
          <w:sz w:val="22"/>
          <w:szCs w:val="22"/>
        </w:rPr>
        <w:t xml:space="preserve"> </w:t>
      </w:r>
      <w:proofErr w:type="gramStart"/>
      <w:r w:rsidR="003140C8">
        <w:rPr>
          <w:rFonts w:ascii="Arial" w:hAnsi="Arial" w:cs="Arial"/>
          <w:color w:val="000000"/>
          <w:sz w:val="22"/>
          <w:szCs w:val="22"/>
        </w:rPr>
        <w:t>27.8.2024</w:t>
      </w:r>
      <w:proofErr w:type="gramEnd"/>
      <w:r w:rsidR="003140C8">
        <w:rPr>
          <w:rFonts w:ascii="Arial" w:hAnsi="Arial" w:cs="Arial"/>
          <w:color w:val="000000"/>
          <w:sz w:val="22"/>
          <w:szCs w:val="22"/>
        </w:rPr>
        <w:t>,</w:t>
      </w:r>
      <w:r w:rsidR="00B51E22">
        <w:rPr>
          <w:rFonts w:ascii="Arial" w:hAnsi="Arial" w:cs="Arial"/>
          <w:color w:val="000000"/>
          <w:sz w:val="22"/>
          <w:szCs w:val="22"/>
        </w:rPr>
        <w:t xml:space="preserve"> a </w:t>
      </w:r>
      <w:r w:rsidR="00C020BD" w:rsidRPr="005E4DBB">
        <w:rPr>
          <w:rFonts w:ascii="Arial" w:hAnsi="Arial" w:cs="Arial"/>
          <w:color w:val="000000"/>
          <w:sz w:val="22"/>
          <w:szCs w:val="22"/>
        </w:rPr>
        <w:t>v rozsahu a za podmínek</w:t>
      </w:r>
      <w:r w:rsidR="00C020BD" w:rsidRPr="00A90805">
        <w:rPr>
          <w:rFonts w:ascii="Arial" w:hAnsi="Arial" w:cs="Arial"/>
          <w:color w:val="000000"/>
          <w:sz w:val="22"/>
          <w:szCs w:val="22"/>
        </w:rPr>
        <w:t xml:space="preserve"> dále ujednaných v této smlouvě.</w:t>
      </w:r>
    </w:p>
    <w:p w14:paraId="368C52EE"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0565651" w14:textId="5556CDAC"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CE239E" w:rsidRPr="00557AC9">
        <w:rPr>
          <w:rFonts w:ascii="Arial" w:hAnsi="Arial" w:cs="Arial"/>
          <w:sz w:val="22"/>
          <w:szCs w:val="22"/>
        </w:rPr>
        <w:t>areál ČOV Brno – Modřice, Chrlická 5</w:t>
      </w:r>
      <w:r w:rsidR="008F3E47">
        <w:rPr>
          <w:rFonts w:ascii="Arial" w:hAnsi="Arial" w:cs="Arial"/>
          <w:sz w:val="22"/>
          <w:szCs w:val="22"/>
        </w:rPr>
        <w:t xml:space="preserve">52, </w:t>
      </w:r>
      <w:proofErr w:type="spellStart"/>
      <w:proofErr w:type="gramStart"/>
      <w:r w:rsidR="008F3E47">
        <w:rPr>
          <w:rFonts w:ascii="Arial" w:hAnsi="Arial" w:cs="Arial"/>
          <w:sz w:val="22"/>
          <w:szCs w:val="22"/>
        </w:rPr>
        <w:t>k.ú</w:t>
      </w:r>
      <w:proofErr w:type="spellEnd"/>
      <w:r w:rsidR="008F3E47">
        <w:rPr>
          <w:rFonts w:ascii="Arial" w:hAnsi="Arial" w:cs="Arial"/>
          <w:sz w:val="22"/>
          <w:szCs w:val="22"/>
        </w:rPr>
        <w:t>.</w:t>
      </w:r>
      <w:proofErr w:type="gramEnd"/>
      <w:r w:rsidR="008F3E47">
        <w:rPr>
          <w:rFonts w:ascii="Arial" w:hAnsi="Arial" w:cs="Arial"/>
          <w:sz w:val="22"/>
          <w:szCs w:val="22"/>
        </w:rPr>
        <w:t xml:space="preserve"> Modřice, p. č. 1977/66.</w:t>
      </w:r>
    </w:p>
    <w:p w14:paraId="4B3A43CE"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154822A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0B6570CE"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4DA53B0B" w14:textId="77777777" w:rsidR="002A5378" w:rsidRPr="0008225A" w:rsidRDefault="002A5378" w:rsidP="002A5378">
      <w:pPr>
        <w:ind w:left="360"/>
        <w:rPr>
          <w:rFonts w:ascii="Arial" w:hAnsi="Arial" w:cs="Arial"/>
          <w:sz w:val="22"/>
          <w:szCs w:val="22"/>
        </w:rPr>
      </w:pPr>
    </w:p>
    <w:p w14:paraId="56D6F547" w14:textId="0316F3CA"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w:t>
      </w:r>
      <w:r w:rsidRPr="006C13A3">
        <w:rPr>
          <w:rFonts w:ascii="Arial" w:hAnsi="Arial" w:cs="Arial"/>
          <w:sz w:val="22"/>
          <w:szCs w:val="22"/>
        </w:rPr>
        <w:t xml:space="preserve">lhůtě do </w:t>
      </w:r>
      <w:r w:rsidR="00015115" w:rsidRPr="00AF0568">
        <w:rPr>
          <w:rFonts w:ascii="Arial" w:hAnsi="Arial" w:cs="Arial"/>
          <w:b/>
          <w:sz w:val="22"/>
          <w:szCs w:val="22"/>
        </w:rPr>
        <w:t xml:space="preserve">31. </w:t>
      </w:r>
      <w:r w:rsidR="0084298F" w:rsidRPr="00AF0568">
        <w:rPr>
          <w:rFonts w:ascii="Arial" w:hAnsi="Arial" w:cs="Arial"/>
          <w:b/>
          <w:sz w:val="22"/>
          <w:szCs w:val="22"/>
        </w:rPr>
        <w:t>1</w:t>
      </w:r>
      <w:r w:rsidR="00015115" w:rsidRPr="00AF0568">
        <w:rPr>
          <w:rFonts w:ascii="Arial" w:hAnsi="Arial" w:cs="Arial"/>
          <w:b/>
          <w:sz w:val="22"/>
          <w:szCs w:val="22"/>
        </w:rPr>
        <w:t>2</w:t>
      </w:r>
      <w:r w:rsidR="0084298F" w:rsidRPr="00AF0568">
        <w:rPr>
          <w:rFonts w:ascii="Arial" w:hAnsi="Arial" w:cs="Arial"/>
          <w:b/>
          <w:sz w:val="22"/>
          <w:szCs w:val="22"/>
        </w:rPr>
        <w:t>.</w:t>
      </w:r>
      <w:r w:rsidR="00015115" w:rsidRPr="00AF0568">
        <w:rPr>
          <w:rFonts w:ascii="Arial" w:hAnsi="Arial" w:cs="Arial"/>
          <w:b/>
          <w:sz w:val="22"/>
          <w:szCs w:val="22"/>
        </w:rPr>
        <w:t xml:space="preserve"> </w:t>
      </w:r>
      <w:r w:rsidR="0084298F" w:rsidRPr="00AF0568">
        <w:rPr>
          <w:rFonts w:ascii="Arial" w:hAnsi="Arial" w:cs="Arial"/>
          <w:b/>
          <w:sz w:val="22"/>
          <w:szCs w:val="22"/>
        </w:rPr>
        <w:t>2024</w:t>
      </w:r>
      <w:r w:rsidRPr="006C13A3">
        <w:rPr>
          <w:rFonts w:ascii="Arial" w:hAnsi="Arial" w:cs="Arial"/>
          <w:color w:val="000000"/>
          <w:sz w:val="22"/>
          <w:szCs w:val="22"/>
        </w:rPr>
        <w:t>, přičemž</w:t>
      </w:r>
      <w:r w:rsidRPr="0008225A">
        <w:rPr>
          <w:rFonts w:ascii="Arial" w:hAnsi="Arial" w:cs="Arial"/>
          <w:color w:val="000000"/>
          <w:sz w:val="22"/>
          <w:szCs w:val="22"/>
        </w:rPr>
        <w:t xml:space="preserve"> lhůta počíná běžet dnem následujícím po dni předání staveniště.</w:t>
      </w:r>
    </w:p>
    <w:p w14:paraId="0F8C8E4C" w14:textId="77777777" w:rsidR="00DF4A65" w:rsidRPr="00A90805" w:rsidRDefault="00DF4A65" w:rsidP="00555A9D">
      <w:pPr>
        <w:rPr>
          <w:rFonts w:ascii="Arial" w:hAnsi="Arial" w:cs="Arial"/>
          <w:sz w:val="22"/>
          <w:szCs w:val="22"/>
        </w:rPr>
      </w:pPr>
    </w:p>
    <w:p w14:paraId="1E3BA37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70FC0737"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0FADBF25"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178AB327" w14:textId="6F050D3C"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3140C8">
        <w:rPr>
          <w:rFonts w:ascii="Arial" w:hAnsi="Arial" w:cs="Arial"/>
          <w:b/>
          <w:sz w:val="22"/>
          <w:szCs w:val="22"/>
        </w:rPr>
        <w:t>2.465.615,-</w:t>
      </w:r>
      <w:r w:rsidRPr="00A90805">
        <w:rPr>
          <w:rFonts w:ascii="Arial" w:hAnsi="Arial" w:cs="Arial"/>
          <w:b/>
          <w:sz w:val="22"/>
          <w:szCs w:val="22"/>
        </w:rPr>
        <w:t xml:space="preserve"> </w:t>
      </w:r>
      <w:r w:rsidRPr="003140C8">
        <w:rPr>
          <w:rFonts w:ascii="Arial" w:hAnsi="Arial" w:cs="Arial"/>
          <w:b/>
          <w:sz w:val="22"/>
          <w:szCs w:val="22"/>
        </w:rPr>
        <w:t>Kč</w:t>
      </w:r>
    </w:p>
    <w:p w14:paraId="3F07A84C" w14:textId="77777777" w:rsidR="00A6320F" w:rsidRPr="00A90805" w:rsidRDefault="00A6320F" w:rsidP="00A6320F">
      <w:pPr>
        <w:ind w:left="426" w:hanging="360"/>
        <w:rPr>
          <w:rFonts w:ascii="Arial" w:hAnsi="Arial" w:cs="Arial"/>
          <w:sz w:val="22"/>
          <w:szCs w:val="22"/>
        </w:rPr>
      </w:pPr>
    </w:p>
    <w:p w14:paraId="23D0503D"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9A30BD4"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4F098B6C"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lastRenderedPageBreak/>
        <w:t>Cena díla, která je podrobně specifikována položkovým rozpočtem, je dohodnuta jako cena nejvýše přípustná, kterou je možné překročit, pouze:</w:t>
      </w:r>
    </w:p>
    <w:p w14:paraId="3C368C0C"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13A76BB9"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18DC5700"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580256B7"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6CC5A1C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74DBBCA2"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2CE08A5D"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3D28E0D6"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64463D6B" w14:textId="79A758E0"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75AF1D3E"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5A01B887"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0F10E731"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1681F59B"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2B7F4A2"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36309C9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01F4B12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233D5D5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0432BE9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29C61AC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lastRenderedPageBreak/>
        <w:t>číslo smlouvy objednatele a zhotovitele,</w:t>
      </w:r>
    </w:p>
    <w:p w14:paraId="2FFEAE38"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586E775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20E4BB5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01F2D830" w14:textId="1CB4F3B8" w:rsidR="00A6320F"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64F69D81" w14:textId="77777777" w:rsidR="00570113" w:rsidRPr="00A90805" w:rsidRDefault="00570113" w:rsidP="00570113">
      <w:pPr>
        <w:pStyle w:val="Stylsodrkamiodsunut"/>
        <w:numPr>
          <w:ilvl w:val="0"/>
          <w:numId w:val="0"/>
        </w:numPr>
        <w:ind w:left="669"/>
        <w:rPr>
          <w:rFonts w:ascii="Arial" w:hAnsi="Arial" w:cs="Arial"/>
          <w:sz w:val="22"/>
          <w:szCs w:val="22"/>
        </w:rPr>
      </w:pPr>
    </w:p>
    <w:p w14:paraId="5C5C6108"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5F036791" w14:textId="513186F9"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20A91998"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12478F9F"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6A25FB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5E3FC9DF"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503065A6" w14:textId="77777777" w:rsidR="00B2590B" w:rsidRPr="00A90805" w:rsidRDefault="00B2590B" w:rsidP="00B2590B">
      <w:pPr>
        <w:rPr>
          <w:rFonts w:ascii="Arial" w:hAnsi="Arial" w:cs="Arial"/>
          <w:sz w:val="22"/>
          <w:szCs w:val="22"/>
        </w:rPr>
      </w:pPr>
    </w:p>
    <w:p w14:paraId="6BB871E3"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7F173815" w14:textId="3EF76F66" w:rsidR="00DB2980" w:rsidRPr="003778EA" w:rsidRDefault="000D398E" w:rsidP="00533CA8">
      <w:pPr>
        <w:pStyle w:val="Nadpis2"/>
        <w:numPr>
          <w:ilvl w:val="0"/>
          <w:numId w:val="4"/>
        </w:numPr>
        <w:rPr>
          <w:rFonts w:ascii="Arial" w:hAnsi="Arial" w:cs="Arial"/>
          <w:sz w:val="22"/>
          <w:szCs w:val="22"/>
        </w:rPr>
      </w:pPr>
      <w:r w:rsidRPr="003778EA">
        <w:rPr>
          <w:rFonts w:ascii="Arial" w:hAnsi="Arial" w:cs="Arial"/>
          <w:sz w:val="22"/>
          <w:szCs w:val="22"/>
        </w:rPr>
        <w:t xml:space="preserve">kontrolní a zkušební plán (KZP) a technologický předpis pro </w:t>
      </w:r>
      <w:r w:rsidR="00DD7FE8" w:rsidRPr="003778EA">
        <w:rPr>
          <w:rFonts w:ascii="Arial" w:hAnsi="Arial" w:cs="Arial"/>
          <w:sz w:val="22"/>
          <w:szCs w:val="22"/>
        </w:rPr>
        <w:t>stavební</w:t>
      </w:r>
      <w:r w:rsidRPr="003778EA">
        <w:rPr>
          <w:rFonts w:ascii="Arial" w:hAnsi="Arial" w:cs="Arial"/>
          <w:sz w:val="22"/>
          <w:szCs w:val="22"/>
        </w:rPr>
        <w:t xml:space="preserve"> práce</w:t>
      </w:r>
      <w:r w:rsidR="003778EA" w:rsidRPr="003778EA">
        <w:rPr>
          <w:rFonts w:ascii="Arial" w:hAnsi="Arial" w:cs="Arial"/>
          <w:sz w:val="22"/>
          <w:szCs w:val="22"/>
        </w:rPr>
        <w:t xml:space="preserve"> spojené s realizací díla.</w:t>
      </w:r>
    </w:p>
    <w:p w14:paraId="08AB6245"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31E59795"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4FF4F08A"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2034D73D"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Zhotovitel zajistí na své náklady ostrahu staveniště.</w:t>
      </w:r>
    </w:p>
    <w:p w14:paraId="2632065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682A3DE0"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5CE6B28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195C6B12"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09844C96"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337ACF1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096677FA"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3B155929"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4C8F2F42" w14:textId="61D0471C"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které dokumentují rozsah prováděné stavby. Tyto údaje nechá písemně potvrdit příslušným technickým zástupcem objednatele.</w:t>
      </w:r>
    </w:p>
    <w:p w14:paraId="2C14D53D" w14:textId="77777777" w:rsidR="005E3AC5" w:rsidRPr="00A90805" w:rsidRDefault="005E3AC5" w:rsidP="005E3AC5">
      <w:pPr>
        <w:ind w:left="372"/>
        <w:rPr>
          <w:rFonts w:ascii="Arial" w:hAnsi="Arial" w:cs="Arial"/>
          <w:sz w:val="22"/>
          <w:szCs w:val="22"/>
        </w:rPr>
      </w:pPr>
    </w:p>
    <w:p w14:paraId="36454BF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1B80358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695DE0EA" w14:textId="78A410D2" w:rsidR="00284127" w:rsidRDefault="003605D7">
      <w:pPr>
        <w:pStyle w:val="Nadpis2"/>
        <w:rPr>
          <w:rFonts w:ascii="Arial" w:hAnsi="Arial" w:cs="Arial"/>
          <w:sz w:val="22"/>
          <w:szCs w:val="22"/>
        </w:rPr>
      </w:pPr>
      <w:r w:rsidRPr="008B52E9">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r w:rsidR="005077CB" w:rsidRPr="00A90805">
        <w:rPr>
          <w:rFonts w:ascii="Arial" w:hAnsi="Arial" w:cs="Arial"/>
          <w:sz w:val="22"/>
          <w:szCs w:val="22"/>
        </w:rPr>
        <w:t>.</w:t>
      </w:r>
    </w:p>
    <w:p w14:paraId="72A782C6" w14:textId="6615B216"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1F50D6E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7B51F246"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11C85FC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4F0EB14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01B2D64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44D3C04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447EF4F5" w14:textId="41A8AD63" w:rsidR="005077CB" w:rsidRPr="00A90805" w:rsidRDefault="005077CB" w:rsidP="00385A8E">
      <w:pPr>
        <w:pStyle w:val="Nadpis2"/>
        <w:rPr>
          <w:rFonts w:ascii="Arial" w:hAnsi="Arial" w:cs="Arial"/>
          <w:sz w:val="22"/>
          <w:szCs w:val="22"/>
        </w:rPr>
      </w:pPr>
      <w:r w:rsidRPr="00BE489B">
        <w:rPr>
          <w:rFonts w:ascii="Arial" w:hAnsi="Arial" w:cs="Arial"/>
          <w:sz w:val="22"/>
          <w:szCs w:val="22"/>
        </w:rPr>
        <w:t xml:space="preserve">Zhotovitel zajistí zpracování dokumentace skutečného provedení stavby v počtu 4 tištěných kompletních </w:t>
      </w:r>
      <w:proofErr w:type="spellStart"/>
      <w:r w:rsidRPr="00BE489B">
        <w:rPr>
          <w:rFonts w:ascii="Arial" w:hAnsi="Arial" w:cs="Arial"/>
          <w:sz w:val="22"/>
          <w:szCs w:val="22"/>
        </w:rPr>
        <w:t>paré</w:t>
      </w:r>
      <w:proofErr w:type="spellEnd"/>
      <w:r w:rsidR="00BE489B">
        <w:rPr>
          <w:rFonts w:ascii="Arial" w:hAnsi="Arial" w:cs="Arial"/>
          <w:sz w:val="22"/>
          <w:szCs w:val="22"/>
        </w:rPr>
        <w:t xml:space="preserve">. </w:t>
      </w:r>
      <w:r w:rsidR="0035094A" w:rsidRPr="00A90805">
        <w:rPr>
          <w:rFonts w:ascii="Arial" w:hAnsi="Arial" w:cs="Arial"/>
          <w:sz w:val="22"/>
          <w:szCs w:val="22"/>
        </w:rPr>
        <w:t>Technický dozor stavebníka</w:t>
      </w:r>
      <w:r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0035094A" w:rsidRPr="00A90805">
        <w:rPr>
          <w:rFonts w:ascii="Arial" w:hAnsi="Arial" w:cs="Arial"/>
          <w:sz w:val="22"/>
          <w:szCs w:val="22"/>
        </w:rPr>
        <w:t>né škody. Technický dozor stavebníka</w:t>
      </w:r>
      <w:r w:rsidRPr="00A90805">
        <w:rPr>
          <w:rFonts w:ascii="Arial" w:hAnsi="Arial" w:cs="Arial"/>
          <w:sz w:val="22"/>
          <w:szCs w:val="22"/>
        </w:rPr>
        <w:t xml:space="preserve"> není oprávněn zasahovat do hospodářské činnosti zhotovitele.</w:t>
      </w:r>
    </w:p>
    <w:p w14:paraId="55883B9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384895B2" w14:textId="77777777" w:rsidR="00D9769F" w:rsidRDefault="005077CB">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r w:rsidR="00D9769F">
        <w:rPr>
          <w:rFonts w:ascii="Arial" w:hAnsi="Arial" w:cs="Arial"/>
          <w:sz w:val="22"/>
          <w:szCs w:val="22"/>
        </w:rPr>
        <w:t>.</w:t>
      </w:r>
    </w:p>
    <w:p w14:paraId="6409AFA2" w14:textId="77777777" w:rsidR="00D9769F" w:rsidRPr="008B52E9" w:rsidRDefault="00D9769F" w:rsidP="00D9769F">
      <w:pPr>
        <w:pStyle w:val="Nadpis2"/>
        <w:rPr>
          <w:rFonts w:ascii="Arial" w:hAnsi="Arial" w:cs="Arial"/>
          <w:sz w:val="22"/>
          <w:szCs w:val="22"/>
        </w:rPr>
      </w:pPr>
      <w:r w:rsidRPr="008B52E9">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76B2BCA0" w14:textId="77777777" w:rsidR="00E847F1" w:rsidRPr="00D9769F" w:rsidRDefault="005077CB" w:rsidP="002810D6">
      <w:pPr>
        <w:pStyle w:val="Nadpis2"/>
        <w:rPr>
          <w:rFonts w:ascii="Arial" w:hAnsi="Arial" w:cs="Arial"/>
          <w:sz w:val="22"/>
          <w:szCs w:val="22"/>
        </w:rPr>
      </w:pPr>
      <w:r w:rsidRPr="00D9769F">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342148D4" w14:textId="77777777" w:rsidR="008270A9" w:rsidRDefault="005077CB">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r w:rsidR="008270A9">
        <w:rPr>
          <w:rFonts w:ascii="Arial" w:hAnsi="Arial" w:cs="Arial"/>
          <w:sz w:val="22"/>
          <w:szCs w:val="22"/>
        </w:rPr>
        <w:t>.</w:t>
      </w:r>
    </w:p>
    <w:p w14:paraId="0C606461" w14:textId="77777777" w:rsidR="008270A9" w:rsidRDefault="008270A9">
      <w:pPr>
        <w:pStyle w:val="Nadpis2"/>
        <w:rPr>
          <w:rFonts w:ascii="Arial" w:hAnsi="Arial" w:cs="Arial"/>
          <w:sz w:val="22"/>
          <w:szCs w:val="22"/>
        </w:rPr>
      </w:pPr>
      <w:r w:rsidRPr="002C5F1C">
        <w:rPr>
          <w:rFonts w:ascii="Arial" w:hAnsi="Arial" w:cs="Arial"/>
          <w:sz w:val="22"/>
          <w:szCs w:val="22"/>
        </w:rPr>
        <w:t>Dílo bude realizováno za současného kontinuálního provozu ČOV</w:t>
      </w:r>
      <w:r>
        <w:rPr>
          <w:rFonts w:ascii="Arial" w:hAnsi="Arial" w:cs="Arial"/>
          <w:sz w:val="22"/>
          <w:szCs w:val="22"/>
        </w:rPr>
        <w:t>.</w:t>
      </w:r>
    </w:p>
    <w:p w14:paraId="77AAD730" w14:textId="35607AE9" w:rsidR="008270A9" w:rsidRPr="00DC2833" w:rsidRDefault="00DC2833">
      <w:pPr>
        <w:pStyle w:val="Nadpis2"/>
        <w:rPr>
          <w:rFonts w:ascii="Arial" w:hAnsi="Arial" w:cs="Arial"/>
          <w:sz w:val="22"/>
          <w:szCs w:val="22"/>
        </w:rPr>
      </w:pPr>
      <w:r w:rsidRPr="00DC2833">
        <w:rPr>
          <w:rFonts w:ascii="Arial" w:hAnsi="Arial" w:cs="Arial"/>
          <w:sz w:val="22"/>
          <w:szCs w:val="22"/>
        </w:rPr>
        <w:t xml:space="preserve">Pro vstup a vjezd zhotovitele do areálu ČOV bude zhotovitel využívat hlavní vjezdovou bránu, která je nepřetržitě obsluhována strážní službou objednatele. Případné použití zadní vjezdové </w:t>
      </w:r>
      <w:r w:rsidRPr="00DC2833">
        <w:rPr>
          <w:rFonts w:ascii="Arial" w:hAnsi="Arial" w:cs="Arial"/>
          <w:sz w:val="22"/>
          <w:szCs w:val="22"/>
        </w:rPr>
        <w:lastRenderedPageBreak/>
        <w:t xml:space="preserve">brány umožní objednatel na základě žádosti zhotovitele pouze ve zhotovitelem řádně zdůvodněném případě (např. využití mostové váhy při odvozu přebytečného materiálu apod.). </w:t>
      </w:r>
    </w:p>
    <w:p w14:paraId="7C5ACABE"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220CA4B"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7EFD6F0B"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5B99E3FE"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39CC6FCD" w14:textId="77777777" w:rsidR="00EA08B8" w:rsidRPr="00A90805" w:rsidRDefault="00EA08B8" w:rsidP="00EA08B8">
      <w:pPr>
        <w:pStyle w:val="pomlka"/>
        <w:numPr>
          <w:ilvl w:val="0"/>
          <w:numId w:val="0"/>
        </w:numPr>
        <w:ind w:left="644"/>
        <w:rPr>
          <w:rFonts w:ascii="Arial" w:hAnsi="Arial" w:cs="Arial"/>
          <w:iCs/>
          <w:sz w:val="22"/>
          <w:szCs w:val="22"/>
        </w:rPr>
      </w:pPr>
    </w:p>
    <w:p w14:paraId="72E9CDDB" w14:textId="0EE7B487" w:rsidR="005077CB" w:rsidRPr="00B54D2C" w:rsidRDefault="005077CB" w:rsidP="00B54D2C">
      <w:pPr>
        <w:pStyle w:val="Nadpis2"/>
        <w:rPr>
          <w:rFonts w:ascii="Arial" w:hAnsi="Arial" w:cs="Arial"/>
          <w:sz w:val="22"/>
          <w:szCs w:val="22"/>
        </w:rPr>
      </w:pPr>
      <w:r w:rsidRPr="00A90805">
        <w:rPr>
          <w:rFonts w:ascii="Arial" w:hAnsi="Arial" w:cs="Arial"/>
          <w:iCs/>
          <w:sz w:val="22"/>
          <w:szCs w:val="22"/>
        </w:rPr>
        <w:t>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w:t>
      </w:r>
      <w:r w:rsidR="005A2A35">
        <w:rPr>
          <w:rFonts w:ascii="Arial" w:hAnsi="Arial" w:cs="Arial"/>
          <w:iCs/>
          <w:sz w:val="22"/>
          <w:szCs w:val="22"/>
        </w:rPr>
        <w:t>nění vadného stavu. Při nesplnění této dodatečné lhůty bude odpad zlikvidován objednatelem na vrub zhotovitele.</w:t>
      </w:r>
    </w:p>
    <w:p w14:paraId="0E8B483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105E30FD" w14:textId="01DA5405"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Pr="005D0C2E">
        <w:rPr>
          <w:rFonts w:ascii="Arial" w:hAnsi="Arial" w:cs="Arial"/>
          <w:sz w:val="22"/>
          <w:szCs w:val="22"/>
        </w:rPr>
        <w:t xml:space="preserve">výši </w:t>
      </w:r>
      <w:r w:rsidR="00E271B8">
        <w:rPr>
          <w:rFonts w:ascii="Arial" w:hAnsi="Arial" w:cs="Arial"/>
          <w:sz w:val="22"/>
          <w:szCs w:val="22"/>
        </w:rPr>
        <w:t>1</w:t>
      </w:r>
      <w:r w:rsidRPr="005D0C2E">
        <w:rPr>
          <w:rFonts w:ascii="Arial" w:hAnsi="Arial" w:cs="Arial"/>
          <w:sz w:val="22"/>
          <w:szCs w:val="22"/>
        </w:rPr>
        <w:t xml:space="preserve"> mil. Kč.</w:t>
      </w:r>
    </w:p>
    <w:p w14:paraId="088A069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322ACC68" w14:textId="7ACAD43C" w:rsidR="007F3584"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2E8707F7" w14:textId="77777777" w:rsidR="008130C8" w:rsidRPr="00CF6A2D" w:rsidRDefault="008130C8" w:rsidP="008130C8">
      <w:pPr>
        <w:pStyle w:val="Nadpis2"/>
        <w:rPr>
          <w:rFonts w:ascii="Arial" w:hAnsi="Arial" w:cs="Arial"/>
          <w:sz w:val="22"/>
          <w:szCs w:val="22"/>
        </w:rPr>
      </w:pPr>
      <w:r w:rsidRPr="00CF6A2D">
        <w:rPr>
          <w:rFonts w:ascii="Arial" w:hAnsi="Arial" w:cs="Arial"/>
          <w:sz w:val="22"/>
          <w:szCs w:val="22"/>
        </w:rPr>
        <w:t>Dílo je nutné koordinovat se stavbami:</w:t>
      </w:r>
    </w:p>
    <w:p w14:paraId="0D494847" w14:textId="77777777" w:rsidR="008130C8" w:rsidRPr="00CF6A2D" w:rsidRDefault="008130C8" w:rsidP="008130C8">
      <w:pPr>
        <w:pStyle w:val="Odstavecseseznamem"/>
        <w:numPr>
          <w:ilvl w:val="0"/>
          <w:numId w:val="44"/>
        </w:numPr>
        <w:mirrorIndents/>
        <w:rPr>
          <w:rFonts w:ascii="Arial" w:hAnsi="Arial" w:cs="Arial"/>
          <w:sz w:val="22"/>
          <w:szCs w:val="22"/>
        </w:rPr>
      </w:pPr>
      <w:r w:rsidRPr="00CF6A2D">
        <w:rPr>
          <w:rFonts w:ascii="Arial" w:hAnsi="Arial" w:cs="Arial"/>
          <w:sz w:val="22"/>
          <w:szCs w:val="22"/>
        </w:rPr>
        <w:t xml:space="preserve"> „Neutralizační a </w:t>
      </w:r>
      <w:proofErr w:type="spellStart"/>
      <w:r w:rsidRPr="00CF6A2D">
        <w:rPr>
          <w:rFonts w:ascii="Arial" w:hAnsi="Arial" w:cs="Arial"/>
          <w:sz w:val="22"/>
          <w:szCs w:val="22"/>
        </w:rPr>
        <w:t>deemulgační</w:t>
      </w:r>
      <w:proofErr w:type="spellEnd"/>
      <w:r w:rsidRPr="00CF6A2D">
        <w:rPr>
          <w:rFonts w:ascii="Arial" w:hAnsi="Arial" w:cs="Arial"/>
          <w:sz w:val="22"/>
          <w:szCs w:val="22"/>
        </w:rPr>
        <w:t xml:space="preserve"> stanice v areálu ČOV Brno Modřice“ (investor </w:t>
      </w:r>
      <w:proofErr w:type="spellStart"/>
      <w:r w:rsidRPr="00CF6A2D">
        <w:rPr>
          <w:rFonts w:ascii="Arial" w:hAnsi="Arial" w:cs="Arial"/>
          <w:sz w:val="22"/>
          <w:szCs w:val="22"/>
        </w:rPr>
        <w:t>Recovera</w:t>
      </w:r>
      <w:proofErr w:type="spellEnd"/>
      <w:r w:rsidRPr="00CF6A2D">
        <w:rPr>
          <w:rFonts w:ascii="Arial" w:hAnsi="Arial" w:cs="Arial"/>
          <w:sz w:val="22"/>
          <w:szCs w:val="22"/>
        </w:rPr>
        <w:t xml:space="preserve"> Využití zdrojů a.s.),</w:t>
      </w:r>
    </w:p>
    <w:p w14:paraId="4F669273" w14:textId="77777777" w:rsidR="008130C8" w:rsidRPr="00CF6A2D" w:rsidRDefault="008130C8" w:rsidP="008130C8">
      <w:pPr>
        <w:pStyle w:val="Odstavecseseznamem"/>
        <w:numPr>
          <w:ilvl w:val="0"/>
          <w:numId w:val="44"/>
        </w:numPr>
        <w:mirrorIndents/>
        <w:rPr>
          <w:rFonts w:ascii="Arial" w:hAnsi="Arial" w:cs="Arial"/>
          <w:sz w:val="22"/>
          <w:szCs w:val="22"/>
        </w:rPr>
      </w:pPr>
      <w:r w:rsidRPr="00CF6A2D">
        <w:rPr>
          <w:rFonts w:ascii="Arial" w:hAnsi="Arial" w:cs="Arial"/>
          <w:sz w:val="22"/>
          <w:szCs w:val="22"/>
        </w:rPr>
        <w:t>„Kalové hospodářství ČOV Brno-Modřice“ (investor Brněnské vodárny a kanalizace, a.s.),</w:t>
      </w:r>
    </w:p>
    <w:p w14:paraId="2D0D2AA2" w14:textId="77777777" w:rsidR="008130C8" w:rsidRPr="00CF6A2D" w:rsidRDefault="008130C8" w:rsidP="008130C8">
      <w:pPr>
        <w:pStyle w:val="Odstavecseseznamem"/>
        <w:numPr>
          <w:ilvl w:val="0"/>
          <w:numId w:val="44"/>
        </w:numPr>
        <w:mirrorIndents/>
        <w:rPr>
          <w:sz w:val="22"/>
          <w:szCs w:val="22"/>
        </w:rPr>
      </w:pPr>
      <w:r w:rsidRPr="00CF6A2D">
        <w:rPr>
          <w:rFonts w:ascii="Arial" w:hAnsi="Arial" w:cs="Arial"/>
          <w:sz w:val="22"/>
          <w:szCs w:val="22"/>
        </w:rPr>
        <w:t>„FVE ČOV Brno-Modřice“ (investor Brněnské vodárny a kanalizace, a.s.).</w:t>
      </w:r>
    </w:p>
    <w:p w14:paraId="523CECB8" w14:textId="77777777" w:rsidR="008130C8" w:rsidRPr="008130C8" w:rsidRDefault="008130C8" w:rsidP="008130C8"/>
    <w:p w14:paraId="2EF0828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5BCD541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6F1F82F1"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26EF452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443D78E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05553B66"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31D471FA" w14:textId="4BD7BDDE" w:rsidR="005077CB" w:rsidRDefault="005077CB" w:rsidP="00264A67">
      <w:pPr>
        <w:pStyle w:val="Nadpis2"/>
        <w:rPr>
          <w:rFonts w:ascii="Arial" w:hAnsi="Arial" w:cs="Arial"/>
          <w:sz w:val="22"/>
          <w:szCs w:val="22"/>
        </w:rPr>
      </w:pPr>
      <w:r w:rsidRPr="00A90805">
        <w:rPr>
          <w:rFonts w:ascii="Arial" w:hAnsi="Arial" w:cs="Arial"/>
          <w:sz w:val="22"/>
          <w:szCs w:val="22"/>
        </w:rPr>
        <w:lastRenderedPageBreak/>
        <w:t>Zhotovitel se zavazuje předat objednateli veškeré nezbytné doklady, zejména:</w:t>
      </w:r>
    </w:p>
    <w:p w14:paraId="6507FC20" w14:textId="6252C4DA" w:rsidR="00B821B7" w:rsidRPr="00B821B7" w:rsidRDefault="00B821B7" w:rsidP="00B821B7">
      <w:pPr>
        <w:pStyle w:val="Stylsodrkamiodsunut"/>
        <w:rPr>
          <w:rFonts w:ascii="Arial" w:hAnsi="Arial" w:cs="Arial"/>
          <w:sz w:val="22"/>
          <w:szCs w:val="22"/>
        </w:rPr>
      </w:pPr>
      <w:r w:rsidRPr="00B821B7">
        <w:rPr>
          <w:rFonts w:ascii="Arial" w:hAnsi="Arial" w:cs="Arial"/>
          <w:sz w:val="22"/>
          <w:szCs w:val="22"/>
        </w:rPr>
        <w:t>projektovou dokumentaci skutečného provedení stavby (</w:t>
      </w:r>
      <w:r>
        <w:rPr>
          <w:rFonts w:ascii="Arial" w:hAnsi="Arial" w:cs="Arial"/>
          <w:sz w:val="22"/>
          <w:szCs w:val="22"/>
        </w:rPr>
        <w:t>2</w:t>
      </w:r>
      <w:r w:rsidRPr="00B821B7">
        <w:rPr>
          <w:rFonts w:ascii="Arial" w:hAnsi="Arial" w:cs="Arial"/>
          <w:sz w:val="22"/>
          <w:szCs w:val="22"/>
        </w:rPr>
        <w:t xml:space="preserve"> x kompletní vytištěné </w:t>
      </w:r>
      <w:proofErr w:type="spellStart"/>
      <w:r w:rsidRPr="00B821B7">
        <w:rPr>
          <w:rFonts w:ascii="Arial" w:hAnsi="Arial" w:cs="Arial"/>
          <w:sz w:val="22"/>
          <w:szCs w:val="22"/>
        </w:rPr>
        <w:t>paré</w:t>
      </w:r>
      <w:proofErr w:type="spellEnd"/>
      <w:r w:rsidRPr="00B821B7">
        <w:rPr>
          <w:rFonts w:ascii="Arial" w:hAnsi="Arial" w:cs="Arial"/>
          <w:sz w:val="22"/>
          <w:szCs w:val="22"/>
        </w:rPr>
        <w:t xml:space="preserve"> a na USB </w:t>
      </w:r>
      <w:proofErr w:type="spellStart"/>
      <w:r w:rsidRPr="00B821B7">
        <w:rPr>
          <w:rFonts w:ascii="Arial" w:hAnsi="Arial" w:cs="Arial"/>
          <w:sz w:val="22"/>
          <w:szCs w:val="22"/>
        </w:rPr>
        <w:t>Flash</w:t>
      </w:r>
      <w:proofErr w:type="spellEnd"/>
      <w:r w:rsidRPr="00B821B7">
        <w:rPr>
          <w:rFonts w:ascii="Arial" w:hAnsi="Arial" w:cs="Arial"/>
          <w:sz w:val="22"/>
          <w:szCs w:val="22"/>
        </w:rPr>
        <w:t xml:space="preserve"> disku),</w:t>
      </w:r>
    </w:p>
    <w:p w14:paraId="371FF541"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601086B1"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50C2A76"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6EC5DBD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5E109EA9"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3EA39B8D" w14:textId="77777777" w:rsidR="00D66967" w:rsidRPr="00A90805" w:rsidRDefault="00D66967" w:rsidP="005077CB">
      <w:pPr>
        <w:tabs>
          <w:tab w:val="num" w:pos="1080"/>
        </w:tabs>
        <w:ind w:left="360"/>
        <w:rPr>
          <w:rFonts w:ascii="Arial" w:hAnsi="Arial" w:cs="Arial"/>
          <w:sz w:val="22"/>
          <w:szCs w:val="22"/>
          <w:highlight w:val="cyan"/>
        </w:rPr>
      </w:pPr>
    </w:p>
    <w:p w14:paraId="2593481E"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1E425CD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72F0C24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2E0A565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5D9E39F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1A23939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61E1411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198C307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322CBFF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79CC518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2E614F4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662A8A4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w:t>
      </w:r>
      <w:r w:rsidRPr="00A90805">
        <w:rPr>
          <w:rFonts w:ascii="Arial" w:hAnsi="Arial" w:cs="Arial"/>
          <w:sz w:val="22"/>
          <w:szCs w:val="22"/>
        </w:rPr>
        <w:lastRenderedPageBreak/>
        <w:t>poskytnuté mu objednatelem, je možné tento stav považovat za podstatné porušení smlouvy ze strany zhotovitele.</w:t>
      </w:r>
    </w:p>
    <w:p w14:paraId="090827A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8E510C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26C23CA0"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049C89CA"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045EBEB0"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41C6112C"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668D9767" w14:textId="40563E03"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60F64320"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627A145D"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5086946E"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55F9129B"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4F4BB706"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lastRenderedPageBreak/>
        <w:t>Ukončení smluvního vztahu</w:t>
      </w:r>
    </w:p>
    <w:p w14:paraId="26B93E8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2BA11A69"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5E7F05A9"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4A09043A"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6F40B1F"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6B5B8D3C" w14:textId="6AAC8CBE"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z viny na straně zhotovitele,</w:t>
      </w:r>
    </w:p>
    <w:p w14:paraId="324622F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47B94F34" w14:textId="2416D16E" w:rsidR="00392157"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w:t>
      </w:r>
      <w:r w:rsidR="004F515A">
        <w:rPr>
          <w:rFonts w:ascii="Arial" w:hAnsi="Arial" w:cs="Arial"/>
          <w:sz w:val="22"/>
          <w:szCs w:val="22"/>
        </w:rPr>
        <w:t> podklady předanými objednatelem</w:t>
      </w:r>
      <w:r w:rsidRPr="00A90805">
        <w:rPr>
          <w:rFonts w:ascii="Arial" w:hAnsi="Arial" w:cs="Arial"/>
          <w:sz w:val="22"/>
          <w:szCs w:val="22"/>
        </w:rPr>
        <w:t>.</w:t>
      </w:r>
    </w:p>
    <w:p w14:paraId="1A6D352A" w14:textId="77777777" w:rsidR="004F515A" w:rsidRPr="00A90805" w:rsidRDefault="004F515A" w:rsidP="005D0C2E">
      <w:pPr>
        <w:pStyle w:val="Stylsodrkamiodsunut"/>
        <w:numPr>
          <w:ilvl w:val="0"/>
          <w:numId w:val="0"/>
        </w:numPr>
        <w:ind w:left="669"/>
        <w:rPr>
          <w:rFonts w:ascii="Arial" w:hAnsi="Arial" w:cs="Arial"/>
          <w:sz w:val="22"/>
          <w:szCs w:val="22"/>
        </w:rPr>
      </w:pPr>
    </w:p>
    <w:p w14:paraId="2B204B12"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10ECA87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6207962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581917FC"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55B9FE0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B5255F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00B7AF6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21D0ECBE"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67170532"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792F4223"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250941B0"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6F29B1E9"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2D9B2198"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lastRenderedPageBreak/>
        <w:t>Smluvní strany prohlašují, že dostojí svým závazkům, vyplývajícím ze zásady společensky odpovědného zadávání dle § 6 odst. 4 zákona č. 134/2016 Sb., o zadávání veřejných zakázek, ve znění pozdějších předpisů, a to zejména:</w:t>
      </w:r>
    </w:p>
    <w:p w14:paraId="33649811"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352A8178"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3AB5A266"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6523F9A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302E146D"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72D26460" w14:textId="77777777" w:rsidR="006271E0" w:rsidRPr="00A90805" w:rsidRDefault="006271E0" w:rsidP="006271E0">
      <w:pPr>
        <w:ind w:left="1065" w:hanging="360"/>
        <w:rPr>
          <w:rFonts w:ascii="Arial" w:hAnsi="Arial" w:cs="Arial"/>
          <w:sz w:val="22"/>
          <w:szCs w:val="22"/>
        </w:rPr>
      </w:pPr>
    </w:p>
    <w:p w14:paraId="0C619B5B"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1791BBDE" w14:textId="77777777" w:rsidR="006271E0" w:rsidRPr="00A90805" w:rsidRDefault="006271E0" w:rsidP="006271E0">
      <w:pPr>
        <w:rPr>
          <w:rFonts w:ascii="Arial" w:hAnsi="Arial" w:cs="Arial"/>
          <w:sz w:val="22"/>
          <w:szCs w:val="22"/>
        </w:rPr>
      </w:pPr>
    </w:p>
    <w:p w14:paraId="4CE0E3E7"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6A93EDDB"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7CB14681"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37EAB2F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41E030A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50B753B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2413F75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2D04863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19BA3256" w14:textId="757B419E" w:rsidR="00EB1CB7" w:rsidRPr="005D0C2E" w:rsidRDefault="00EB1CB7" w:rsidP="00EB1CB7">
      <w:pPr>
        <w:pStyle w:val="Nadpis2"/>
        <w:rPr>
          <w:rFonts w:ascii="Arial" w:hAnsi="Arial" w:cs="Arial"/>
          <w:sz w:val="22"/>
          <w:szCs w:val="22"/>
        </w:rPr>
      </w:pPr>
      <w:r w:rsidRPr="005D0C2E">
        <w:rPr>
          <w:rFonts w:ascii="Arial" w:hAnsi="Arial" w:cs="Arial"/>
          <w:sz w:val="22"/>
          <w:szCs w:val="22"/>
        </w:rPr>
        <w:lastRenderedPageBreak/>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729CB96"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3973F1C4" w14:textId="77777777" w:rsidR="00384BAE" w:rsidRPr="005D0C2E" w:rsidRDefault="00384BAE" w:rsidP="00384BAE">
      <w:pPr>
        <w:pStyle w:val="Nadpis2"/>
        <w:rPr>
          <w:rFonts w:ascii="Arial" w:hAnsi="Arial" w:cs="Arial"/>
          <w:sz w:val="22"/>
          <w:szCs w:val="22"/>
        </w:rPr>
      </w:pPr>
      <w:r w:rsidRPr="005D0C2E">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5D0C2E">
        <w:rPr>
          <w:rFonts w:ascii="Arial" w:hAnsi="Arial" w:cs="Arial"/>
          <w:sz w:val="22"/>
          <w:szCs w:val="22"/>
        </w:rPr>
        <w:t>formátu .</w:t>
      </w:r>
      <w:proofErr w:type="spellStart"/>
      <w:r w:rsidRPr="005D0C2E">
        <w:rPr>
          <w:rFonts w:ascii="Arial" w:hAnsi="Arial" w:cs="Arial"/>
          <w:sz w:val="22"/>
          <w:szCs w:val="22"/>
        </w:rPr>
        <w:t>pdf</w:t>
      </w:r>
      <w:proofErr w:type="spellEnd"/>
      <w:proofErr w:type="gramEnd"/>
      <w:r w:rsidRPr="005D0C2E">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300EAF7D" w14:textId="77777777" w:rsidR="004B06F8" w:rsidRPr="00DC3872" w:rsidRDefault="001C51B2" w:rsidP="004B06F8">
      <w:pPr>
        <w:pStyle w:val="Nadpis2"/>
        <w:rPr>
          <w:rFonts w:ascii="Arial" w:hAnsi="Arial" w:cs="Arial"/>
          <w:sz w:val="22"/>
          <w:szCs w:val="22"/>
        </w:rPr>
      </w:pPr>
      <w:r w:rsidRPr="00DC3872">
        <w:rPr>
          <w:rFonts w:ascii="Arial" w:hAnsi="Arial" w:cs="Arial"/>
          <w:sz w:val="22"/>
          <w:szCs w:val="22"/>
        </w:rPr>
        <w:t>Smluvní strany shodně prohlašují, že si smlouvu přečetly a že s jejím obsahem souhlasí, což níže stvrzují svými podpisy.</w:t>
      </w:r>
    </w:p>
    <w:p w14:paraId="3E6F2C98" w14:textId="77777777" w:rsidR="00276A7C" w:rsidRPr="00DC3872" w:rsidRDefault="00276A7C" w:rsidP="00385A8E">
      <w:pPr>
        <w:rPr>
          <w:rFonts w:ascii="Arial" w:hAnsi="Arial" w:cs="Arial"/>
          <w:sz w:val="22"/>
          <w:szCs w:val="22"/>
        </w:rPr>
      </w:pPr>
    </w:p>
    <w:p w14:paraId="4A0EA96C" w14:textId="77777777" w:rsidR="00B61333" w:rsidRPr="00DC3872" w:rsidRDefault="00B61333" w:rsidP="00385A8E">
      <w:pPr>
        <w:rPr>
          <w:rFonts w:ascii="Arial" w:hAnsi="Arial" w:cs="Arial"/>
          <w:sz w:val="22"/>
          <w:szCs w:val="22"/>
        </w:rPr>
        <w:sectPr w:rsidR="00B61333" w:rsidRPr="00DC3872"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7AB6B659" w14:textId="77777777" w:rsidTr="003A3B68">
        <w:tc>
          <w:tcPr>
            <w:tcW w:w="4644" w:type="dxa"/>
          </w:tcPr>
          <w:p w14:paraId="2F8664C9" w14:textId="1D4032A9" w:rsidR="00B61333" w:rsidRPr="005D0C2E" w:rsidRDefault="00B61333" w:rsidP="00E40C94">
            <w:pPr>
              <w:rPr>
                <w:rFonts w:ascii="Arial" w:hAnsi="Arial" w:cs="Arial"/>
                <w:sz w:val="22"/>
                <w:szCs w:val="22"/>
              </w:rPr>
            </w:pPr>
            <w:r w:rsidRPr="00DC3872">
              <w:rPr>
                <w:rFonts w:ascii="Arial" w:hAnsi="Arial" w:cs="Arial"/>
                <w:sz w:val="22"/>
                <w:szCs w:val="22"/>
              </w:rPr>
              <w:t>V Brně  </w:t>
            </w:r>
            <w:r w:rsidR="003140C8">
              <w:rPr>
                <w:rFonts w:ascii="Arial" w:hAnsi="Arial" w:cs="Arial"/>
                <w:sz w:val="22"/>
                <w:szCs w:val="22"/>
              </w:rPr>
              <w:t>dne</w:t>
            </w:r>
            <w:r w:rsidR="00E40C94">
              <w:rPr>
                <w:rFonts w:ascii="Arial" w:hAnsi="Arial" w:cs="Arial"/>
                <w:sz w:val="22"/>
                <w:szCs w:val="22"/>
              </w:rPr>
              <w:t xml:space="preserve"> 27. 9. 2024</w:t>
            </w:r>
          </w:p>
        </w:tc>
        <w:tc>
          <w:tcPr>
            <w:tcW w:w="4932" w:type="dxa"/>
          </w:tcPr>
          <w:p w14:paraId="51D5309C" w14:textId="46B73ABE" w:rsidR="00FE0215" w:rsidRPr="00A90805" w:rsidRDefault="00B61333" w:rsidP="00E40C94">
            <w:pPr>
              <w:rPr>
                <w:rFonts w:ascii="Arial" w:hAnsi="Arial" w:cs="Arial"/>
                <w:sz w:val="22"/>
                <w:szCs w:val="22"/>
              </w:rPr>
            </w:pPr>
            <w:r w:rsidRPr="00DC3872">
              <w:rPr>
                <w:rFonts w:ascii="Arial" w:hAnsi="Arial" w:cs="Arial"/>
                <w:sz w:val="22"/>
                <w:szCs w:val="22"/>
              </w:rPr>
              <w:t>V Brně  </w:t>
            </w:r>
            <w:r w:rsidR="003140C8">
              <w:rPr>
                <w:rFonts w:ascii="Arial" w:hAnsi="Arial" w:cs="Arial"/>
                <w:sz w:val="22"/>
                <w:szCs w:val="22"/>
              </w:rPr>
              <w:t xml:space="preserve">dne </w:t>
            </w:r>
            <w:r w:rsidR="00E40C94">
              <w:rPr>
                <w:rFonts w:ascii="Arial" w:hAnsi="Arial" w:cs="Arial"/>
                <w:sz w:val="22"/>
                <w:szCs w:val="22"/>
              </w:rPr>
              <w:t>27. 9. 2024</w:t>
            </w:r>
          </w:p>
        </w:tc>
      </w:tr>
      <w:tr w:rsidR="00FE0215" w:rsidRPr="00A90805" w14:paraId="28076833" w14:textId="77777777" w:rsidTr="003A3B68">
        <w:trPr>
          <w:trHeight w:val="1531"/>
        </w:trPr>
        <w:tc>
          <w:tcPr>
            <w:tcW w:w="4644" w:type="dxa"/>
          </w:tcPr>
          <w:p w14:paraId="4E7E60D4"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61557F74"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0311B772" w14:textId="77777777" w:rsidTr="003A3B68">
        <w:tc>
          <w:tcPr>
            <w:tcW w:w="4644" w:type="dxa"/>
          </w:tcPr>
          <w:p w14:paraId="3F3524F3"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74D74F7F"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3140C8" w:rsidRPr="00A90805" w14:paraId="6F03F446" w14:textId="77777777" w:rsidTr="003A3B68">
        <w:tc>
          <w:tcPr>
            <w:tcW w:w="4644" w:type="dxa"/>
          </w:tcPr>
          <w:p w14:paraId="59B75113" w14:textId="77777777" w:rsidR="003140C8" w:rsidRPr="00A90805" w:rsidRDefault="003140C8" w:rsidP="003140C8">
            <w:pPr>
              <w:rPr>
                <w:rFonts w:ascii="Arial" w:hAnsi="Arial" w:cs="Arial"/>
                <w:sz w:val="22"/>
                <w:szCs w:val="22"/>
              </w:rPr>
            </w:pPr>
            <w:r w:rsidRPr="00A90805">
              <w:rPr>
                <w:rFonts w:ascii="Arial" w:hAnsi="Arial" w:cs="Arial"/>
                <w:sz w:val="22"/>
                <w:szCs w:val="22"/>
              </w:rPr>
              <w:t>Brněnské vodárny a kanalizace, a.s.,</w:t>
            </w:r>
          </w:p>
          <w:p w14:paraId="7F5D12A5" w14:textId="045C22EA" w:rsidR="003140C8" w:rsidRPr="005D0C2E" w:rsidRDefault="00567303" w:rsidP="003140C8">
            <w:pPr>
              <w:rPr>
                <w:rFonts w:ascii="Arial" w:hAnsi="Arial" w:cs="Arial"/>
                <w:sz w:val="22"/>
                <w:szCs w:val="22"/>
              </w:rPr>
            </w:pPr>
            <w:r>
              <w:rPr>
                <w:rFonts w:ascii="Arial" w:hAnsi="Arial" w:cs="Arial"/>
                <w:sz w:val="22"/>
                <w:szCs w:val="22"/>
              </w:rPr>
              <w:t>XXX</w:t>
            </w:r>
            <w:bookmarkStart w:id="1" w:name="_GoBack"/>
            <w:bookmarkEnd w:id="1"/>
          </w:p>
          <w:p w14:paraId="4AC2B4DE" w14:textId="5F0B3619" w:rsidR="003140C8" w:rsidRPr="00A90805" w:rsidRDefault="003140C8" w:rsidP="003140C8">
            <w:pPr>
              <w:rPr>
                <w:rFonts w:ascii="Arial" w:hAnsi="Arial" w:cs="Arial"/>
                <w:color w:val="FF0000"/>
                <w:sz w:val="22"/>
                <w:szCs w:val="22"/>
              </w:rPr>
            </w:pPr>
          </w:p>
        </w:tc>
        <w:tc>
          <w:tcPr>
            <w:tcW w:w="4932" w:type="dxa"/>
          </w:tcPr>
          <w:p w14:paraId="2F5835E1" w14:textId="77777777" w:rsidR="003140C8" w:rsidRPr="003140C8" w:rsidRDefault="003140C8" w:rsidP="003140C8">
            <w:pPr>
              <w:rPr>
                <w:rFonts w:ascii="Arial" w:hAnsi="Arial" w:cs="Arial"/>
                <w:sz w:val="22"/>
                <w:szCs w:val="22"/>
              </w:rPr>
            </w:pPr>
            <w:r w:rsidRPr="003140C8">
              <w:rPr>
                <w:rFonts w:ascii="Arial" w:hAnsi="Arial" w:cs="Arial"/>
                <w:sz w:val="22"/>
                <w:szCs w:val="22"/>
              </w:rPr>
              <w:t xml:space="preserve">Kratochvil </w:t>
            </w:r>
            <w:proofErr w:type="spellStart"/>
            <w:r w:rsidRPr="003140C8">
              <w:rPr>
                <w:rFonts w:ascii="Arial" w:hAnsi="Arial" w:cs="Arial"/>
                <w:sz w:val="22"/>
                <w:szCs w:val="22"/>
              </w:rPr>
              <w:t>company</w:t>
            </w:r>
            <w:proofErr w:type="spellEnd"/>
            <w:r w:rsidRPr="003140C8">
              <w:rPr>
                <w:rFonts w:ascii="Arial" w:hAnsi="Arial" w:cs="Arial"/>
                <w:sz w:val="22"/>
                <w:szCs w:val="22"/>
              </w:rPr>
              <w:t xml:space="preserve"> s.r.o.</w:t>
            </w:r>
          </w:p>
          <w:p w14:paraId="240C0FCC" w14:textId="3CA5CB5C" w:rsidR="003140C8" w:rsidRPr="003140C8" w:rsidRDefault="003140C8" w:rsidP="003140C8">
            <w:pPr>
              <w:rPr>
                <w:rFonts w:ascii="Arial" w:hAnsi="Arial" w:cs="Arial"/>
                <w:sz w:val="22"/>
                <w:szCs w:val="22"/>
              </w:rPr>
            </w:pPr>
            <w:r w:rsidRPr="003140C8">
              <w:rPr>
                <w:rFonts w:ascii="Arial" w:hAnsi="Arial" w:cs="Arial"/>
                <w:sz w:val="22"/>
                <w:szCs w:val="22"/>
              </w:rPr>
              <w:t>Ing. Igor Kratochvil</w:t>
            </w:r>
          </w:p>
          <w:p w14:paraId="4D451A04" w14:textId="4ADEEDEC" w:rsidR="003140C8" w:rsidRPr="00A90805" w:rsidRDefault="003140C8" w:rsidP="003140C8">
            <w:pPr>
              <w:rPr>
                <w:rFonts w:ascii="Arial" w:hAnsi="Arial" w:cs="Arial"/>
                <w:sz w:val="22"/>
                <w:szCs w:val="22"/>
              </w:rPr>
            </w:pPr>
            <w:r w:rsidRPr="003140C8">
              <w:rPr>
                <w:rFonts w:ascii="Arial" w:hAnsi="Arial" w:cs="Arial"/>
                <w:sz w:val="22"/>
                <w:szCs w:val="22"/>
              </w:rPr>
              <w:t>jednatel</w:t>
            </w:r>
          </w:p>
        </w:tc>
      </w:tr>
    </w:tbl>
    <w:p w14:paraId="05BF260F" w14:textId="77777777" w:rsidR="00385A8E" w:rsidRDefault="00385A8E" w:rsidP="00385A8E"/>
    <w:p w14:paraId="1123AE0C" w14:textId="77777777" w:rsidR="009B2C97" w:rsidRDefault="009B2C97" w:rsidP="00385A8E"/>
    <w:p w14:paraId="20D8B65D" w14:textId="77777777" w:rsidR="009B2C97" w:rsidRDefault="009B2C97" w:rsidP="00385A8E"/>
    <w:p w14:paraId="34D8C382" w14:textId="77777777" w:rsidR="009B2C97" w:rsidRDefault="009B2C97" w:rsidP="00385A8E"/>
    <w:p w14:paraId="7AD13521" w14:textId="77777777" w:rsidR="009B2C97" w:rsidRDefault="009B2C97" w:rsidP="00385A8E"/>
    <w:p w14:paraId="46F02A33" w14:textId="77777777" w:rsidR="009B2C97" w:rsidRPr="00385A8E" w:rsidRDefault="009B2C97" w:rsidP="00385A8E"/>
    <w:p w14:paraId="068FC012" w14:textId="77777777" w:rsidR="00811716" w:rsidRPr="00D83DEC" w:rsidRDefault="00612E08"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A378" w14:textId="77777777" w:rsidR="00612E08" w:rsidRDefault="00612E08">
      <w:r>
        <w:separator/>
      </w:r>
    </w:p>
  </w:endnote>
  <w:endnote w:type="continuationSeparator" w:id="0">
    <w:p w14:paraId="3F2F37E4" w14:textId="77777777" w:rsidR="00612E08" w:rsidRDefault="0061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F48A"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593331AA" w14:textId="77777777" w:rsidR="00564FAA" w:rsidRDefault="00612E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5812" w14:textId="77777777" w:rsidR="00564FAA" w:rsidRDefault="00612E08">
    <w:pPr>
      <w:pStyle w:val="Zpat"/>
      <w:framePr w:wrap="around" w:vAnchor="text" w:hAnchor="margin" w:xAlign="center" w:y="1"/>
      <w:rPr>
        <w:rStyle w:val="slostrnky"/>
      </w:rPr>
    </w:pPr>
  </w:p>
  <w:p w14:paraId="736A6EDF" w14:textId="5B65ED4E" w:rsidR="00EE4DD1" w:rsidRPr="00EE3B5A" w:rsidRDefault="00612E08" w:rsidP="00DB2EA0">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DB2EA0">
              <w:rPr>
                <w:rFonts w:ascii="Arial" w:hAnsi="Arial" w:cs="Arial"/>
                <w:sz w:val="18"/>
                <w:szCs w:val="18"/>
              </w:rPr>
              <w:t>0433</w:t>
            </w:r>
            <w:r w:rsidR="00EE4DD1" w:rsidRPr="00EE3B5A">
              <w:rPr>
                <w:rFonts w:ascii="Arial" w:hAnsi="Arial" w:cs="Arial"/>
                <w:sz w:val="18"/>
                <w:szCs w:val="18"/>
              </w:rPr>
              <w:t>/2</w:t>
            </w:r>
            <w:r w:rsidR="00DB2EA0">
              <w:rPr>
                <w:rFonts w:ascii="Arial" w:hAnsi="Arial" w:cs="Arial"/>
                <w:sz w:val="18"/>
                <w:szCs w:val="18"/>
              </w:rPr>
              <w:t>4</w:t>
            </w:r>
            <w:r w:rsidR="00EE4DD1">
              <w:rPr>
                <w:rFonts w:ascii="Arial" w:hAnsi="Arial" w:cs="Arial"/>
                <w:sz w:val="18"/>
                <w:szCs w:val="18"/>
              </w:rPr>
              <w:t xml:space="preserve">                                                                                                                                               </w:t>
            </w:r>
            <w:r w:rsidR="00DB2EA0">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67303">
              <w:rPr>
                <w:rFonts w:ascii="Arial" w:hAnsi="Arial" w:cs="Arial"/>
                <w:bCs/>
                <w:noProof/>
                <w:sz w:val="18"/>
                <w:szCs w:val="18"/>
              </w:rPr>
              <w:t>10</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67303">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14:paraId="552C5407"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0CDC" w14:textId="292F58C7" w:rsidR="00EE3B5A" w:rsidRDefault="00612E08" w:rsidP="00CB6CC3">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DB2EA0">
                  <w:rPr>
                    <w:rFonts w:ascii="Arial" w:hAnsi="Arial" w:cs="Arial"/>
                    <w:sz w:val="18"/>
                    <w:szCs w:val="18"/>
                  </w:rPr>
                  <w:t>0433</w:t>
                </w:r>
                <w:r w:rsidR="00EE4DD1" w:rsidRPr="00EE3B5A">
                  <w:rPr>
                    <w:rFonts w:ascii="Arial" w:hAnsi="Arial" w:cs="Arial"/>
                    <w:sz w:val="18"/>
                    <w:szCs w:val="18"/>
                  </w:rPr>
                  <w:t>/2</w:t>
                </w:r>
                <w:r w:rsidR="00DB2EA0">
                  <w:rPr>
                    <w:rFonts w:ascii="Arial" w:hAnsi="Arial" w:cs="Arial"/>
                    <w:sz w:val="18"/>
                    <w:szCs w:val="18"/>
                  </w:rPr>
                  <w:t>4</w:t>
                </w:r>
                <w:r w:rsidR="00EE4DD1">
                  <w:rPr>
                    <w:rFonts w:ascii="Arial" w:hAnsi="Arial" w:cs="Arial"/>
                    <w:sz w:val="18"/>
                    <w:szCs w:val="18"/>
                  </w:rPr>
                  <w:t xml:space="preserve">                               </w:t>
                </w:r>
                <w:r w:rsidR="00DB2EA0">
                  <w:rPr>
                    <w:rFonts w:ascii="Arial" w:hAnsi="Arial" w:cs="Arial"/>
                    <w:sz w:val="18"/>
                    <w:szCs w:val="18"/>
                  </w:rPr>
                  <w:t xml:space="preserve">                         </w:t>
                </w:r>
                <w:r w:rsidR="00CB6CC3">
                  <w:rPr>
                    <w:rFonts w:ascii="Arial" w:hAnsi="Arial" w:cs="Arial"/>
                    <w:sz w:val="18"/>
                    <w:szCs w:val="18"/>
                  </w:rPr>
                  <w:t xml:space="preserve">               </w:t>
                </w:r>
                <w:r w:rsidR="00DB2EA0">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67303">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67303">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9307" w14:textId="77777777" w:rsidR="00612E08" w:rsidRDefault="00612E08">
      <w:r>
        <w:separator/>
      </w:r>
    </w:p>
  </w:footnote>
  <w:footnote w:type="continuationSeparator" w:id="0">
    <w:p w14:paraId="3861D457" w14:textId="77777777" w:rsidR="00612E08" w:rsidRDefault="0061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9884" w14:textId="77777777" w:rsidR="00564FAA" w:rsidRDefault="00612E08">
    <w:pPr>
      <w:pStyle w:val="Zhlav"/>
      <w:jc w:val="center"/>
    </w:pPr>
    <w:r>
      <w:rPr>
        <w:noProof/>
      </w:rPr>
      <w:pict w14:anchorId="5361F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C1A9" w14:textId="77777777" w:rsidR="00EE3B5A" w:rsidRDefault="00612E08">
    <w:pPr>
      <w:pStyle w:val="Zhlav"/>
      <w:jc w:val="right"/>
    </w:pPr>
    <w:r>
      <w:rPr>
        <w:noProof/>
      </w:rPr>
      <w:pict w14:anchorId="714B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3DF35D0A"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8F2C" w14:textId="77777777" w:rsidR="009B2C97" w:rsidRDefault="00612E08">
    <w:pPr>
      <w:pStyle w:val="Zhlav"/>
    </w:pPr>
    <w:r>
      <w:rPr>
        <w:noProof/>
      </w:rPr>
      <w:pict w14:anchorId="655FC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2755424"/>
    <w:multiLevelType w:val="hybridMultilevel"/>
    <w:tmpl w:val="694E3D26"/>
    <w:lvl w:ilvl="0" w:tplc="62D60DF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3B2805"/>
    <w:multiLevelType w:val="hybridMultilevel"/>
    <w:tmpl w:val="1E3E87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3"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5"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A806B1"/>
    <w:multiLevelType w:val="hybridMultilevel"/>
    <w:tmpl w:val="9AA4086C"/>
    <w:lvl w:ilvl="0" w:tplc="932EEF9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4"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6"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2"/>
  </w:num>
  <w:num w:numId="4">
    <w:abstractNumId w:val="23"/>
  </w:num>
  <w:num w:numId="5">
    <w:abstractNumId w:val="19"/>
  </w:num>
  <w:num w:numId="6">
    <w:abstractNumId w:val="28"/>
  </w:num>
  <w:num w:numId="7">
    <w:abstractNumId w:val="15"/>
  </w:num>
  <w:num w:numId="8">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6"/>
  </w:num>
  <w:num w:numId="11">
    <w:abstractNumId w:val="18"/>
  </w:num>
  <w:num w:numId="12">
    <w:abstractNumId w:val="14"/>
  </w:num>
  <w:num w:numId="13">
    <w:abstractNumId w:val="17"/>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
  </w:num>
  <w:num w:numId="19">
    <w:abstractNumId w:val="24"/>
  </w:num>
  <w:num w:numId="20">
    <w:abstractNumId w:val="2"/>
  </w:num>
  <w:num w:numId="21">
    <w:abstractNumId w:val="16"/>
  </w:num>
  <w:num w:numId="2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num>
  <w:num w:numId="25">
    <w:abstractNumId w:val="22"/>
  </w:num>
  <w:num w:numId="26">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
  </w:num>
  <w:num w:numId="29">
    <w:abstractNumId w:val="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lvlOverride w:ilvl="0">
      <w:startOverride w:val="1"/>
    </w:lvlOverride>
  </w:num>
  <w:num w:numId="33">
    <w:abstractNumId w:val="0"/>
  </w:num>
  <w:num w:numId="34">
    <w:abstractNumId w:val="22"/>
  </w:num>
  <w:num w:numId="35">
    <w:abstractNumId w:val="22"/>
  </w:num>
  <w:num w:numId="36">
    <w:abstractNumId w:val="9"/>
  </w:num>
  <w:num w:numId="37">
    <w:abstractNumId w:val="10"/>
  </w:num>
  <w:num w:numId="38">
    <w:abstractNumId w:val="22"/>
  </w:num>
  <w:num w:numId="39">
    <w:abstractNumId w:val="25"/>
  </w:num>
  <w:num w:numId="40">
    <w:abstractNumId w:val="27"/>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num>
  <w:num w:numId="43">
    <w:abstractNumId w:val="8"/>
  </w:num>
  <w:num w:numId="44">
    <w:abstractNumId w:val="7"/>
  </w:num>
  <w:num w:numId="45">
    <w:abstractNumId w:val="21"/>
  </w:num>
  <w:num w:numId="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072D"/>
    <w:rsid w:val="000079BA"/>
    <w:rsid w:val="00015115"/>
    <w:rsid w:val="00031570"/>
    <w:rsid w:val="0003237F"/>
    <w:rsid w:val="000479A7"/>
    <w:rsid w:val="0005110F"/>
    <w:rsid w:val="00051A68"/>
    <w:rsid w:val="00052C39"/>
    <w:rsid w:val="00061F29"/>
    <w:rsid w:val="000754C6"/>
    <w:rsid w:val="0008225A"/>
    <w:rsid w:val="00083F4F"/>
    <w:rsid w:val="00092AA2"/>
    <w:rsid w:val="000A4075"/>
    <w:rsid w:val="000A651C"/>
    <w:rsid w:val="000A6791"/>
    <w:rsid w:val="000B20F7"/>
    <w:rsid w:val="000B3830"/>
    <w:rsid w:val="000D15F8"/>
    <w:rsid w:val="000D398E"/>
    <w:rsid w:val="000D4D8B"/>
    <w:rsid w:val="000D63CA"/>
    <w:rsid w:val="000D6E19"/>
    <w:rsid w:val="000F019B"/>
    <w:rsid w:val="000F248E"/>
    <w:rsid w:val="001109A2"/>
    <w:rsid w:val="001420E0"/>
    <w:rsid w:val="00150743"/>
    <w:rsid w:val="0015172E"/>
    <w:rsid w:val="0016082A"/>
    <w:rsid w:val="00163DFF"/>
    <w:rsid w:val="0017418D"/>
    <w:rsid w:val="00181079"/>
    <w:rsid w:val="00181BA5"/>
    <w:rsid w:val="00196837"/>
    <w:rsid w:val="00196949"/>
    <w:rsid w:val="001A1098"/>
    <w:rsid w:val="001B0BB4"/>
    <w:rsid w:val="001C46FD"/>
    <w:rsid w:val="001C4CB8"/>
    <w:rsid w:val="001C51B2"/>
    <w:rsid w:val="001D3900"/>
    <w:rsid w:val="001D6DC0"/>
    <w:rsid w:val="001D7FC5"/>
    <w:rsid w:val="001F4468"/>
    <w:rsid w:val="00217125"/>
    <w:rsid w:val="002173C2"/>
    <w:rsid w:val="002233A0"/>
    <w:rsid w:val="00250A34"/>
    <w:rsid w:val="00251474"/>
    <w:rsid w:val="002569F2"/>
    <w:rsid w:val="00264A67"/>
    <w:rsid w:val="00276A7C"/>
    <w:rsid w:val="0028085F"/>
    <w:rsid w:val="00284127"/>
    <w:rsid w:val="00295FB9"/>
    <w:rsid w:val="002A5378"/>
    <w:rsid w:val="002A57F3"/>
    <w:rsid w:val="002B489B"/>
    <w:rsid w:val="002B4971"/>
    <w:rsid w:val="002B5684"/>
    <w:rsid w:val="002B6DE6"/>
    <w:rsid w:val="002D7127"/>
    <w:rsid w:val="002E4552"/>
    <w:rsid w:val="002E5C6F"/>
    <w:rsid w:val="002F2B1A"/>
    <w:rsid w:val="002F43AB"/>
    <w:rsid w:val="003140C8"/>
    <w:rsid w:val="003501E0"/>
    <w:rsid w:val="0035094A"/>
    <w:rsid w:val="00352124"/>
    <w:rsid w:val="003555C2"/>
    <w:rsid w:val="003605D7"/>
    <w:rsid w:val="00365A45"/>
    <w:rsid w:val="0037089C"/>
    <w:rsid w:val="00372C59"/>
    <w:rsid w:val="003778EA"/>
    <w:rsid w:val="00384BAE"/>
    <w:rsid w:val="00385A8E"/>
    <w:rsid w:val="003866C4"/>
    <w:rsid w:val="00392157"/>
    <w:rsid w:val="00397B0F"/>
    <w:rsid w:val="003A3B68"/>
    <w:rsid w:val="003A5009"/>
    <w:rsid w:val="003C2ADD"/>
    <w:rsid w:val="003C52B1"/>
    <w:rsid w:val="003D2BAB"/>
    <w:rsid w:val="003E067D"/>
    <w:rsid w:val="003E5C04"/>
    <w:rsid w:val="003F4CC5"/>
    <w:rsid w:val="003F7E5B"/>
    <w:rsid w:val="00410562"/>
    <w:rsid w:val="0041206B"/>
    <w:rsid w:val="00421E59"/>
    <w:rsid w:val="00451877"/>
    <w:rsid w:val="004522F0"/>
    <w:rsid w:val="00481DCF"/>
    <w:rsid w:val="00486A71"/>
    <w:rsid w:val="004A4DEC"/>
    <w:rsid w:val="004B06F8"/>
    <w:rsid w:val="004C5618"/>
    <w:rsid w:val="004C60B2"/>
    <w:rsid w:val="004C632D"/>
    <w:rsid w:val="004C7ED4"/>
    <w:rsid w:val="004D3A69"/>
    <w:rsid w:val="004E01C4"/>
    <w:rsid w:val="004F515A"/>
    <w:rsid w:val="00505022"/>
    <w:rsid w:val="00505CCA"/>
    <w:rsid w:val="005077CB"/>
    <w:rsid w:val="0054791B"/>
    <w:rsid w:val="00555A9D"/>
    <w:rsid w:val="00567303"/>
    <w:rsid w:val="00570113"/>
    <w:rsid w:val="00573911"/>
    <w:rsid w:val="00581A7F"/>
    <w:rsid w:val="0059033C"/>
    <w:rsid w:val="00590959"/>
    <w:rsid w:val="00594DA7"/>
    <w:rsid w:val="005A2A35"/>
    <w:rsid w:val="005A4458"/>
    <w:rsid w:val="005B5971"/>
    <w:rsid w:val="005C7E01"/>
    <w:rsid w:val="005D0C2E"/>
    <w:rsid w:val="005E025D"/>
    <w:rsid w:val="005E3AC5"/>
    <w:rsid w:val="005E4DBB"/>
    <w:rsid w:val="005F0C0F"/>
    <w:rsid w:val="005F28AE"/>
    <w:rsid w:val="0060137D"/>
    <w:rsid w:val="00603D77"/>
    <w:rsid w:val="00612E08"/>
    <w:rsid w:val="00615F1E"/>
    <w:rsid w:val="00623C82"/>
    <w:rsid w:val="006271E0"/>
    <w:rsid w:val="00642C03"/>
    <w:rsid w:val="006435AF"/>
    <w:rsid w:val="00650EDF"/>
    <w:rsid w:val="00653609"/>
    <w:rsid w:val="00671421"/>
    <w:rsid w:val="00673CE2"/>
    <w:rsid w:val="006828D9"/>
    <w:rsid w:val="00685BB2"/>
    <w:rsid w:val="006A38DF"/>
    <w:rsid w:val="006B270F"/>
    <w:rsid w:val="006B76DD"/>
    <w:rsid w:val="006C13A3"/>
    <w:rsid w:val="006C2AE0"/>
    <w:rsid w:val="006C65C2"/>
    <w:rsid w:val="006C6F9D"/>
    <w:rsid w:val="006D1E2F"/>
    <w:rsid w:val="006D7FF3"/>
    <w:rsid w:val="006E2EDE"/>
    <w:rsid w:val="006E3B0E"/>
    <w:rsid w:val="006E5B28"/>
    <w:rsid w:val="006F4C31"/>
    <w:rsid w:val="00703E85"/>
    <w:rsid w:val="0070570C"/>
    <w:rsid w:val="00705CF9"/>
    <w:rsid w:val="00714307"/>
    <w:rsid w:val="0071516E"/>
    <w:rsid w:val="00715E44"/>
    <w:rsid w:val="00720374"/>
    <w:rsid w:val="00733487"/>
    <w:rsid w:val="00750166"/>
    <w:rsid w:val="00750304"/>
    <w:rsid w:val="007504A8"/>
    <w:rsid w:val="007535B6"/>
    <w:rsid w:val="00760C46"/>
    <w:rsid w:val="00775D4E"/>
    <w:rsid w:val="00776413"/>
    <w:rsid w:val="00777A5D"/>
    <w:rsid w:val="00781B98"/>
    <w:rsid w:val="007828D8"/>
    <w:rsid w:val="00791E49"/>
    <w:rsid w:val="00792BFA"/>
    <w:rsid w:val="007A66D6"/>
    <w:rsid w:val="007B1299"/>
    <w:rsid w:val="007B5F9B"/>
    <w:rsid w:val="007C2CBA"/>
    <w:rsid w:val="007D1B8D"/>
    <w:rsid w:val="007D2497"/>
    <w:rsid w:val="007D2851"/>
    <w:rsid w:val="007D33D3"/>
    <w:rsid w:val="007E5709"/>
    <w:rsid w:val="007F3584"/>
    <w:rsid w:val="00805C65"/>
    <w:rsid w:val="008130C8"/>
    <w:rsid w:val="00822419"/>
    <w:rsid w:val="008270A9"/>
    <w:rsid w:val="00831A06"/>
    <w:rsid w:val="008360EA"/>
    <w:rsid w:val="00836828"/>
    <w:rsid w:val="0084298F"/>
    <w:rsid w:val="008613A4"/>
    <w:rsid w:val="00864F07"/>
    <w:rsid w:val="0087220E"/>
    <w:rsid w:val="008A2C11"/>
    <w:rsid w:val="008A4B6E"/>
    <w:rsid w:val="008A4F11"/>
    <w:rsid w:val="008A50FC"/>
    <w:rsid w:val="008C19C7"/>
    <w:rsid w:val="008D6781"/>
    <w:rsid w:val="008F3E47"/>
    <w:rsid w:val="0090160E"/>
    <w:rsid w:val="00902708"/>
    <w:rsid w:val="00951BD1"/>
    <w:rsid w:val="00952726"/>
    <w:rsid w:val="0095309E"/>
    <w:rsid w:val="009615F0"/>
    <w:rsid w:val="00961788"/>
    <w:rsid w:val="00962908"/>
    <w:rsid w:val="00965655"/>
    <w:rsid w:val="00966EE2"/>
    <w:rsid w:val="00967D17"/>
    <w:rsid w:val="00971CD6"/>
    <w:rsid w:val="00992DD1"/>
    <w:rsid w:val="00994F88"/>
    <w:rsid w:val="009A4A89"/>
    <w:rsid w:val="009B26DA"/>
    <w:rsid w:val="009B2C97"/>
    <w:rsid w:val="009B4E0F"/>
    <w:rsid w:val="009B5394"/>
    <w:rsid w:val="009B6ACC"/>
    <w:rsid w:val="009C4D97"/>
    <w:rsid w:val="009C7BDF"/>
    <w:rsid w:val="009D75F3"/>
    <w:rsid w:val="009F77C9"/>
    <w:rsid w:val="00A03B4C"/>
    <w:rsid w:val="00A11F31"/>
    <w:rsid w:val="00A14766"/>
    <w:rsid w:val="00A214DE"/>
    <w:rsid w:val="00A32DCD"/>
    <w:rsid w:val="00A3409F"/>
    <w:rsid w:val="00A42060"/>
    <w:rsid w:val="00A42C59"/>
    <w:rsid w:val="00A46D24"/>
    <w:rsid w:val="00A533E8"/>
    <w:rsid w:val="00A6320F"/>
    <w:rsid w:val="00A66DF6"/>
    <w:rsid w:val="00A748CB"/>
    <w:rsid w:val="00A77CE3"/>
    <w:rsid w:val="00A90805"/>
    <w:rsid w:val="00A95286"/>
    <w:rsid w:val="00A9702C"/>
    <w:rsid w:val="00A97403"/>
    <w:rsid w:val="00AA05C2"/>
    <w:rsid w:val="00AB113D"/>
    <w:rsid w:val="00AB4437"/>
    <w:rsid w:val="00AB5E12"/>
    <w:rsid w:val="00AC3239"/>
    <w:rsid w:val="00AC6952"/>
    <w:rsid w:val="00AF0568"/>
    <w:rsid w:val="00AF47FD"/>
    <w:rsid w:val="00AF61FD"/>
    <w:rsid w:val="00B2590B"/>
    <w:rsid w:val="00B2728D"/>
    <w:rsid w:val="00B34081"/>
    <w:rsid w:val="00B34725"/>
    <w:rsid w:val="00B479A8"/>
    <w:rsid w:val="00B51E22"/>
    <w:rsid w:val="00B54D2C"/>
    <w:rsid w:val="00B61333"/>
    <w:rsid w:val="00B67D49"/>
    <w:rsid w:val="00B71394"/>
    <w:rsid w:val="00B818B5"/>
    <w:rsid w:val="00B821B7"/>
    <w:rsid w:val="00B91940"/>
    <w:rsid w:val="00BA4EC3"/>
    <w:rsid w:val="00BC0080"/>
    <w:rsid w:val="00BC3F60"/>
    <w:rsid w:val="00BC4829"/>
    <w:rsid w:val="00BD317D"/>
    <w:rsid w:val="00BE16AD"/>
    <w:rsid w:val="00BE489B"/>
    <w:rsid w:val="00C020BD"/>
    <w:rsid w:val="00C0211B"/>
    <w:rsid w:val="00C114E6"/>
    <w:rsid w:val="00C12562"/>
    <w:rsid w:val="00C12EE5"/>
    <w:rsid w:val="00C36507"/>
    <w:rsid w:val="00C36CB2"/>
    <w:rsid w:val="00C4047A"/>
    <w:rsid w:val="00C450C6"/>
    <w:rsid w:val="00C72DAA"/>
    <w:rsid w:val="00C75E11"/>
    <w:rsid w:val="00C80157"/>
    <w:rsid w:val="00C8427E"/>
    <w:rsid w:val="00C91E91"/>
    <w:rsid w:val="00CA3B73"/>
    <w:rsid w:val="00CA6A78"/>
    <w:rsid w:val="00CA726F"/>
    <w:rsid w:val="00CB4C6E"/>
    <w:rsid w:val="00CB6CC3"/>
    <w:rsid w:val="00CB7AB1"/>
    <w:rsid w:val="00CC5661"/>
    <w:rsid w:val="00CD1545"/>
    <w:rsid w:val="00CD39C2"/>
    <w:rsid w:val="00CD49C6"/>
    <w:rsid w:val="00CD7DAF"/>
    <w:rsid w:val="00CE0CA0"/>
    <w:rsid w:val="00CE239E"/>
    <w:rsid w:val="00CE6F02"/>
    <w:rsid w:val="00CF6A2D"/>
    <w:rsid w:val="00CF7466"/>
    <w:rsid w:val="00D05261"/>
    <w:rsid w:val="00D1226E"/>
    <w:rsid w:val="00D35FD6"/>
    <w:rsid w:val="00D37E7F"/>
    <w:rsid w:val="00D5373B"/>
    <w:rsid w:val="00D66967"/>
    <w:rsid w:val="00D75943"/>
    <w:rsid w:val="00D75A15"/>
    <w:rsid w:val="00D8348A"/>
    <w:rsid w:val="00D83DEC"/>
    <w:rsid w:val="00D86068"/>
    <w:rsid w:val="00D9186A"/>
    <w:rsid w:val="00D9656F"/>
    <w:rsid w:val="00D9769F"/>
    <w:rsid w:val="00DA2044"/>
    <w:rsid w:val="00DB2980"/>
    <w:rsid w:val="00DB2EA0"/>
    <w:rsid w:val="00DB6D19"/>
    <w:rsid w:val="00DC19DA"/>
    <w:rsid w:val="00DC2833"/>
    <w:rsid w:val="00DC3872"/>
    <w:rsid w:val="00DC653C"/>
    <w:rsid w:val="00DD7FE8"/>
    <w:rsid w:val="00DE2407"/>
    <w:rsid w:val="00DE289A"/>
    <w:rsid w:val="00DF4A65"/>
    <w:rsid w:val="00E0130C"/>
    <w:rsid w:val="00E07404"/>
    <w:rsid w:val="00E125FC"/>
    <w:rsid w:val="00E21C58"/>
    <w:rsid w:val="00E245B6"/>
    <w:rsid w:val="00E24F13"/>
    <w:rsid w:val="00E26F65"/>
    <w:rsid w:val="00E271B8"/>
    <w:rsid w:val="00E35419"/>
    <w:rsid w:val="00E40C94"/>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0206"/>
    <w:rsid w:val="00EC2F23"/>
    <w:rsid w:val="00EE3B5A"/>
    <w:rsid w:val="00EE4DD1"/>
    <w:rsid w:val="00EE653D"/>
    <w:rsid w:val="00EF0248"/>
    <w:rsid w:val="00F0021E"/>
    <w:rsid w:val="00F06309"/>
    <w:rsid w:val="00F137D0"/>
    <w:rsid w:val="00F1697A"/>
    <w:rsid w:val="00F20F54"/>
    <w:rsid w:val="00F227E6"/>
    <w:rsid w:val="00F253F5"/>
    <w:rsid w:val="00F448D6"/>
    <w:rsid w:val="00F77F44"/>
    <w:rsid w:val="00F90880"/>
    <w:rsid w:val="00F9317C"/>
    <w:rsid w:val="00F975CF"/>
    <w:rsid w:val="00FA1C57"/>
    <w:rsid w:val="00FA37AE"/>
    <w:rsid w:val="00FB7DAB"/>
    <w:rsid w:val="00FC1CE3"/>
    <w:rsid w:val="00FD2159"/>
    <w:rsid w:val="00FD40AD"/>
    <w:rsid w:val="00FD60AC"/>
    <w:rsid w:val="00FE0215"/>
    <w:rsid w:val="00FE2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A4C2D"/>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D37E7F"/>
    <w:rPr>
      <w:sz w:val="16"/>
      <w:szCs w:val="16"/>
    </w:rPr>
  </w:style>
  <w:style w:type="paragraph" w:styleId="Textkomente">
    <w:name w:val="annotation text"/>
    <w:basedOn w:val="Normln"/>
    <w:link w:val="TextkomenteChar"/>
    <w:uiPriority w:val="99"/>
    <w:semiHidden/>
    <w:unhideWhenUsed/>
    <w:rsid w:val="00D37E7F"/>
    <w:rPr>
      <w:sz w:val="20"/>
    </w:rPr>
  </w:style>
  <w:style w:type="character" w:customStyle="1" w:styleId="TextkomenteChar">
    <w:name w:val="Text komentáře Char"/>
    <w:basedOn w:val="Standardnpsmoodstavce"/>
    <w:link w:val="Textkomente"/>
    <w:uiPriority w:val="99"/>
    <w:semiHidden/>
    <w:rsid w:val="00D37E7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37E7F"/>
    <w:rPr>
      <w:b/>
      <w:bCs/>
    </w:rPr>
  </w:style>
  <w:style w:type="character" w:customStyle="1" w:styleId="PedmtkomenteChar">
    <w:name w:val="Předmět komentáře Char"/>
    <w:basedOn w:val="TextkomenteChar"/>
    <w:link w:val="Pedmtkomente"/>
    <w:uiPriority w:val="99"/>
    <w:semiHidden/>
    <w:rsid w:val="00D37E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3E66-10EB-45D4-8A86-74B38ADD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5490</Words>
  <Characters>32397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3</cp:revision>
  <cp:lastPrinted>2017-06-22T09:20:00Z</cp:lastPrinted>
  <dcterms:created xsi:type="dcterms:W3CDTF">2024-10-01T07:57:00Z</dcterms:created>
  <dcterms:modified xsi:type="dcterms:W3CDTF">2024-10-01T07:58:00Z</dcterms:modified>
</cp:coreProperties>
</file>