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CB" w:rsidRDefault="00380753" w:rsidP="00006B00">
      <w:pPr>
        <w:ind w:left="851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page">
              <wp:posOffset>622935</wp:posOffset>
            </wp:positionH>
            <wp:positionV relativeFrom="page">
              <wp:posOffset>944880</wp:posOffset>
            </wp:positionV>
            <wp:extent cx="784225" cy="21050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21050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>
            <wp:extent cx="2047875" cy="895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CB" w:rsidRDefault="00E84BCB" w:rsidP="00E031E1">
      <w:pPr>
        <w:jc w:val="center"/>
        <w:rPr>
          <w:b/>
          <w:bCs/>
          <w:sz w:val="28"/>
          <w:szCs w:val="28"/>
        </w:rPr>
      </w:pPr>
    </w:p>
    <w:p w:rsidR="00E84BCB" w:rsidRDefault="00E84BCB" w:rsidP="00E031E1">
      <w:pPr>
        <w:jc w:val="center"/>
        <w:rPr>
          <w:b/>
          <w:bCs/>
          <w:sz w:val="28"/>
          <w:szCs w:val="28"/>
        </w:rPr>
      </w:pPr>
    </w:p>
    <w:p w:rsidR="00E84BCB" w:rsidRDefault="00E84BCB" w:rsidP="00E031E1">
      <w:pPr>
        <w:jc w:val="center"/>
        <w:rPr>
          <w:b/>
          <w:bCs/>
          <w:sz w:val="28"/>
          <w:szCs w:val="28"/>
        </w:rPr>
      </w:pPr>
    </w:p>
    <w:p w:rsidR="00E84BCB" w:rsidRDefault="00E84BCB" w:rsidP="00E031E1">
      <w:pPr>
        <w:jc w:val="center"/>
        <w:rPr>
          <w:b/>
          <w:bCs/>
          <w:sz w:val="28"/>
          <w:szCs w:val="28"/>
        </w:rPr>
      </w:pPr>
    </w:p>
    <w:p w:rsidR="00E84BCB" w:rsidRDefault="00E84BCB" w:rsidP="00E031E1">
      <w:pPr>
        <w:jc w:val="center"/>
        <w:rPr>
          <w:b/>
          <w:bCs/>
          <w:sz w:val="28"/>
          <w:szCs w:val="28"/>
        </w:rPr>
      </w:pPr>
    </w:p>
    <w:p w:rsidR="00530434" w:rsidRPr="00530434" w:rsidRDefault="00E031E1" w:rsidP="00E84BCB">
      <w:pPr>
        <w:ind w:left="2832" w:firstLine="708"/>
        <w:jc w:val="right"/>
        <w:rPr>
          <w:b/>
          <w:bCs/>
          <w:sz w:val="32"/>
          <w:szCs w:val="32"/>
        </w:rPr>
      </w:pPr>
      <w:r w:rsidRPr="00530434">
        <w:rPr>
          <w:b/>
          <w:bCs/>
          <w:sz w:val="32"/>
          <w:szCs w:val="32"/>
        </w:rPr>
        <w:t xml:space="preserve">o umístění zařízení </w:t>
      </w:r>
    </w:p>
    <w:p w:rsidR="00E031E1" w:rsidRPr="00E75BF6" w:rsidRDefault="00E031E1" w:rsidP="00E84BCB">
      <w:pPr>
        <w:ind w:left="2832" w:firstLine="708"/>
        <w:jc w:val="right"/>
        <w:rPr>
          <w:b/>
          <w:bCs/>
          <w:color w:val="FF0000"/>
          <w:sz w:val="28"/>
          <w:szCs w:val="28"/>
        </w:rPr>
      </w:pPr>
      <w:r w:rsidRPr="00E031E1">
        <w:rPr>
          <w:b/>
          <w:bCs/>
          <w:sz w:val="28"/>
          <w:szCs w:val="28"/>
        </w:rPr>
        <w:t>č.</w:t>
      </w:r>
      <w:r w:rsidR="00AC6046">
        <w:rPr>
          <w:b/>
          <w:bCs/>
          <w:sz w:val="28"/>
          <w:szCs w:val="28"/>
        </w:rPr>
        <w:t xml:space="preserve"> </w:t>
      </w:r>
      <w:r w:rsidR="00C24433">
        <w:rPr>
          <w:b/>
          <w:bCs/>
          <w:sz w:val="28"/>
          <w:szCs w:val="28"/>
        </w:rPr>
        <w:t>315039</w:t>
      </w:r>
      <w:r w:rsidR="00934C11">
        <w:rPr>
          <w:b/>
          <w:bCs/>
          <w:sz w:val="28"/>
          <w:szCs w:val="28"/>
        </w:rPr>
        <w:t>189</w:t>
      </w:r>
    </w:p>
    <w:p w:rsidR="00E84BCB" w:rsidRDefault="00E84BCB" w:rsidP="00966167">
      <w:pPr>
        <w:pStyle w:val="Zkladntext3"/>
        <w:rPr>
          <w:sz w:val="24"/>
          <w:szCs w:val="24"/>
        </w:rPr>
      </w:pPr>
    </w:p>
    <w:p w:rsidR="00E031E1" w:rsidRDefault="00E031E1" w:rsidP="00577E34">
      <w:pPr>
        <w:pStyle w:val="Zkladntext3"/>
        <w:jc w:val="center"/>
        <w:rPr>
          <w:sz w:val="24"/>
          <w:szCs w:val="24"/>
        </w:rPr>
      </w:pPr>
      <w:r w:rsidRPr="00E031E1">
        <w:rPr>
          <w:sz w:val="24"/>
          <w:szCs w:val="24"/>
        </w:rPr>
        <w:t xml:space="preserve">uzavřená podle </w:t>
      </w:r>
      <w:r w:rsidRPr="00EB1DDF">
        <w:rPr>
          <w:sz w:val="24"/>
          <w:szCs w:val="24"/>
        </w:rPr>
        <w:t xml:space="preserve">§ </w:t>
      </w:r>
      <w:proofErr w:type="gramStart"/>
      <w:r w:rsidR="00BF0B4A" w:rsidRPr="00EB1DDF">
        <w:rPr>
          <w:sz w:val="24"/>
          <w:szCs w:val="24"/>
        </w:rPr>
        <w:t>1746</w:t>
      </w:r>
      <w:r w:rsidR="00761F04">
        <w:rPr>
          <w:sz w:val="24"/>
          <w:szCs w:val="24"/>
        </w:rPr>
        <w:t xml:space="preserve"> </w:t>
      </w:r>
      <w:r w:rsidR="00EA3CBB">
        <w:rPr>
          <w:sz w:val="24"/>
          <w:szCs w:val="24"/>
        </w:rPr>
        <w:t xml:space="preserve"> a násl.</w:t>
      </w:r>
      <w:proofErr w:type="gramEnd"/>
      <w:r w:rsidRPr="00E031E1">
        <w:rPr>
          <w:sz w:val="24"/>
          <w:szCs w:val="24"/>
        </w:rPr>
        <w:t xml:space="preserve"> zákona č. </w:t>
      </w:r>
      <w:r w:rsidR="00EA3CBB">
        <w:rPr>
          <w:sz w:val="24"/>
          <w:szCs w:val="24"/>
        </w:rPr>
        <w:t>89</w:t>
      </w:r>
      <w:r w:rsidRPr="00E031E1">
        <w:rPr>
          <w:sz w:val="24"/>
          <w:szCs w:val="24"/>
        </w:rPr>
        <w:t>/</w:t>
      </w:r>
      <w:r w:rsidR="00EA3CBB">
        <w:rPr>
          <w:sz w:val="24"/>
          <w:szCs w:val="24"/>
        </w:rPr>
        <w:t>2012</w:t>
      </w:r>
      <w:r w:rsidRPr="00E031E1">
        <w:rPr>
          <w:sz w:val="24"/>
          <w:szCs w:val="24"/>
        </w:rPr>
        <w:t xml:space="preserve"> Sb., občanský zákoník,</w:t>
      </w:r>
      <w:r w:rsidR="00577E34">
        <w:rPr>
          <w:sz w:val="24"/>
          <w:szCs w:val="24"/>
        </w:rPr>
        <w:t xml:space="preserve"> ve znění pozdějších předpisů,</w:t>
      </w:r>
      <w:r w:rsidRPr="00E031E1">
        <w:rPr>
          <w:sz w:val="24"/>
          <w:szCs w:val="24"/>
        </w:rPr>
        <w:t xml:space="preserve"> zákona č. 235/2004 Sb.</w:t>
      </w:r>
      <w:r w:rsidR="00AC6046">
        <w:rPr>
          <w:sz w:val="24"/>
          <w:szCs w:val="24"/>
        </w:rPr>
        <w:t>,</w:t>
      </w:r>
      <w:r w:rsidRPr="00E031E1">
        <w:rPr>
          <w:sz w:val="24"/>
          <w:szCs w:val="24"/>
        </w:rPr>
        <w:t xml:space="preserve"> o </w:t>
      </w:r>
      <w:r w:rsidR="00577E34">
        <w:rPr>
          <w:sz w:val="24"/>
          <w:szCs w:val="24"/>
        </w:rPr>
        <w:t>dani z přidané hodnoty, ve znění pozdějších předpisů</w:t>
      </w:r>
      <w:r w:rsidRPr="00E031E1">
        <w:rPr>
          <w:sz w:val="24"/>
          <w:szCs w:val="24"/>
        </w:rPr>
        <w:t xml:space="preserve"> </w:t>
      </w:r>
      <w:r w:rsidR="00577E34">
        <w:rPr>
          <w:sz w:val="24"/>
          <w:szCs w:val="24"/>
        </w:rPr>
        <w:br/>
      </w:r>
      <w:r w:rsidRPr="00E031E1">
        <w:rPr>
          <w:sz w:val="24"/>
          <w:szCs w:val="24"/>
        </w:rPr>
        <w:t>a zákona č. 219/2000 Sb., o majetku České republiky a jejím vystupování v právních vztazích, ve znění pozdějších předpisů</w:t>
      </w:r>
      <w:r w:rsidR="00577E34">
        <w:rPr>
          <w:sz w:val="24"/>
          <w:szCs w:val="24"/>
        </w:rPr>
        <w:t>.</w:t>
      </w:r>
    </w:p>
    <w:p w:rsidR="00A84D4B" w:rsidRPr="00E031E1" w:rsidRDefault="00A84D4B" w:rsidP="00577E34">
      <w:pPr>
        <w:pStyle w:val="Zkladntext3"/>
        <w:jc w:val="center"/>
        <w:rPr>
          <w:sz w:val="24"/>
          <w:szCs w:val="24"/>
        </w:rPr>
      </w:pPr>
    </w:p>
    <w:p w:rsidR="00E031E1" w:rsidRPr="00E031E1" w:rsidRDefault="00E031E1" w:rsidP="00E031E1">
      <w:pPr>
        <w:jc w:val="center"/>
        <w:rPr>
          <w:b/>
          <w:bCs/>
          <w:sz w:val="28"/>
          <w:szCs w:val="28"/>
        </w:rPr>
      </w:pPr>
      <w:r w:rsidRPr="00E031E1">
        <w:rPr>
          <w:b/>
          <w:bCs/>
          <w:sz w:val="28"/>
          <w:szCs w:val="28"/>
        </w:rPr>
        <w:t xml:space="preserve"> </w:t>
      </w:r>
    </w:p>
    <w:p w:rsidR="003F20BB" w:rsidRDefault="003F20BB" w:rsidP="003F20BB">
      <w:pPr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color w:val="000000"/>
        </w:rPr>
        <w:t>Zařízení služeb pro Ministerstvo vnitra</w:t>
      </w:r>
      <w:r>
        <w:rPr>
          <w:bCs/>
          <w:color w:val="000000"/>
        </w:rPr>
        <w:t>,</w:t>
      </w:r>
    </w:p>
    <w:p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se sídlem: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Přípotoční 300/12, 101 0</w:t>
      </w:r>
      <w:r w:rsidR="00AF1C21">
        <w:rPr>
          <w:bCs/>
          <w:color w:val="000000"/>
        </w:rPr>
        <w:t>0</w:t>
      </w:r>
      <w:r>
        <w:rPr>
          <w:bCs/>
          <w:color w:val="000000"/>
        </w:rPr>
        <w:t xml:space="preserve"> Praha 10</w:t>
      </w:r>
    </w:p>
    <w:p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zastoupené: </w:t>
      </w:r>
      <w:r w:rsidR="00C12BD3">
        <w:rPr>
          <w:bCs/>
          <w:color w:val="000000"/>
        </w:rPr>
        <w:tab/>
      </w:r>
      <w:r w:rsidR="00387F54">
        <w:rPr>
          <w:bCs/>
          <w:color w:val="000000"/>
        </w:rPr>
        <w:t>JUDr. Ladislavem Mácou</w:t>
      </w:r>
      <w:r>
        <w:rPr>
          <w:bCs/>
          <w:color w:val="000000"/>
        </w:rPr>
        <w:t xml:space="preserve">, </w:t>
      </w:r>
      <w:r w:rsidR="000A378F">
        <w:rPr>
          <w:bCs/>
          <w:color w:val="000000"/>
        </w:rPr>
        <w:t xml:space="preserve">generálním </w:t>
      </w:r>
      <w:r>
        <w:rPr>
          <w:bCs/>
          <w:color w:val="000000"/>
        </w:rPr>
        <w:t>ředitelem</w:t>
      </w:r>
    </w:p>
    <w:p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IČ: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67779999</w:t>
      </w:r>
    </w:p>
    <w:p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DIČ: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>CZ67779999</w:t>
      </w:r>
    </w:p>
    <w:p w:rsidR="003F20BB" w:rsidRDefault="003F20BB" w:rsidP="00C12BD3">
      <w:pPr>
        <w:tabs>
          <w:tab w:val="left" w:pos="1843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bankovní spojení: </w:t>
      </w:r>
      <w:r w:rsidR="00C12BD3">
        <w:rPr>
          <w:bCs/>
          <w:color w:val="000000"/>
        </w:rPr>
        <w:tab/>
      </w:r>
      <w:r>
        <w:rPr>
          <w:bCs/>
          <w:color w:val="000000"/>
        </w:rPr>
        <w:t xml:space="preserve">ČNB </w:t>
      </w:r>
      <w:r>
        <w:t>Praha</w:t>
      </w:r>
    </w:p>
    <w:p w:rsidR="003F20BB" w:rsidRDefault="003F20BB" w:rsidP="00C12BD3">
      <w:pPr>
        <w:tabs>
          <w:tab w:val="left" w:pos="1843"/>
        </w:tabs>
      </w:pPr>
      <w:r>
        <w:rPr>
          <w:bCs/>
          <w:color w:val="000000"/>
        </w:rPr>
        <w:t xml:space="preserve">číslo účtu: </w:t>
      </w:r>
      <w:r w:rsidR="00C12BD3">
        <w:rPr>
          <w:bCs/>
          <w:color w:val="000000"/>
        </w:rPr>
        <w:tab/>
      </w:r>
      <w:r w:rsidR="00514D9D">
        <w:rPr>
          <w:bCs/>
          <w:color w:val="000000"/>
        </w:rPr>
        <w:t>30320881/0710</w:t>
      </w:r>
      <w:r w:rsidRPr="003F20BB">
        <w:rPr>
          <w:bCs/>
          <w:color w:val="000000"/>
        </w:rPr>
        <w:t xml:space="preserve">                 </w:t>
      </w:r>
    </w:p>
    <w:p w:rsidR="00E031E1" w:rsidRDefault="00E031E1" w:rsidP="00C12BD3">
      <w:pPr>
        <w:tabs>
          <w:tab w:val="left" w:pos="1843"/>
        </w:tabs>
        <w:rPr>
          <w:b/>
          <w:bCs/>
        </w:rPr>
      </w:pPr>
    </w:p>
    <w:p w:rsidR="00E031E1" w:rsidRPr="00577E34" w:rsidRDefault="00577E34" w:rsidP="00C12BD3">
      <w:pPr>
        <w:tabs>
          <w:tab w:val="left" w:pos="1843"/>
        </w:tabs>
        <w:ind w:left="1980" w:hanging="1980"/>
        <w:rPr>
          <w:bCs/>
        </w:rPr>
      </w:pPr>
      <w:r w:rsidRPr="00577E34">
        <w:rPr>
          <w:bCs/>
        </w:rPr>
        <w:t>(dále jen „</w:t>
      </w:r>
      <w:r w:rsidRPr="00577E34">
        <w:rPr>
          <w:b/>
        </w:rPr>
        <w:t>poskytovatel</w:t>
      </w:r>
      <w:r w:rsidRPr="00577E34">
        <w:rPr>
          <w:bCs/>
        </w:rPr>
        <w:t>“)</w:t>
      </w:r>
    </w:p>
    <w:p w:rsidR="00E8184F" w:rsidRDefault="00E8184F" w:rsidP="00294934">
      <w:pPr>
        <w:tabs>
          <w:tab w:val="left" w:pos="1843"/>
        </w:tabs>
        <w:rPr>
          <w:bCs/>
        </w:rPr>
      </w:pPr>
    </w:p>
    <w:p w:rsidR="00E031E1" w:rsidRDefault="00966167" w:rsidP="00C87263">
      <w:pPr>
        <w:tabs>
          <w:tab w:val="left" w:pos="1843"/>
        </w:tabs>
        <w:ind w:left="1980" w:hanging="1980"/>
        <w:rPr>
          <w:bCs/>
        </w:rPr>
      </w:pPr>
      <w:r>
        <w:rPr>
          <w:bCs/>
        </w:rPr>
        <w:t>a</w:t>
      </w:r>
    </w:p>
    <w:p w:rsidR="00E8184F" w:rsidRPr="005D3692" w:rsidRDefault="00E8184F" w:rsidP="00294934">
      <w:pPr>
        <w:tabs>
          <w:tab w:val="left" w:pos="1843"/>
        </w:tabs>
        <w:rPr>
          <w:bCs/>
        </w:rPr>
      </w:pPr>
    </w:p>
    <w:p w:rsidR="00453EC0" w:rsidRDefault="00453EC0" w:rsidP="00453EC0">
      <w:pPr>
        <w:rPr>
          <w:b/>
          <w:bCs/>
        </w:rPr>
      </w:pPr>
      <w:r>
        <w:rPr>
          <w:b/>
          <w:bCs/>
        </w:rPr>
        <w:t>MEDIA BOHEMIA a.s.</w:t>
      </w:r>
    </w:p>
    <w:p w:rsidR="00453EC0" w:rsidRDefault="00453EC0" w:rsidP="00453EC0">
      <w:r>
        <w:t xml:space="preserve">zapsaná v obchodním rejstříku vedeném Městským soudem v Praze, odd. B, vložka 8140 </w:t>
      </w:r>
    </w:p>
    <w:p w:rsidR="00453EC0" w:rsidRDefault="00453EC0" w:rsidP="00453EC0">
      <w:r>
        <w:t xml:space="preserve">se sídlem: Koperníkova 794/6, </w:t>
      </w:r>
      <w:proofErr w:type="gramStart"/>
      <w:r>
        <w:t>120 00  Praha</w:t>
      </w:r>
      <w:proofErr w:type="gramEnd"/>
      <w:r>
        <w:t xml:space="preserve"> 2</w:t>
      </w:r>
    </w:p>
    <w:p w:rsidR="00453EC0" w:rsidRDefault="00453EC0" w:rsidP="00453EC0">
      <w:r>
        <w:t xml:space="preserve">zastoupená: Danielem Sedláčkem, předsedou představenstva </w:t>
      </w:r>
    </w:p>
    <w:p w:rsidR="00453EC0" w:rsidRDefault="00453EC0" w:rsidP="00453EC0">
      <w:r>
        <w:t>IČ: 26765586</w:t>
      </w:r>
    </w:p>
    <w:p w:rsidR="00453EC0" w:rsidRDefault="00453EC0" w:rsidP="00453EC0">
      <w:r>
        <w:t>DIČ: CZ26765586</w:t>
      </w:r>
    </w:p>
    <w:p w:rsidR="00453EC0" w:rsidRDefault="00453EC0" w:rsidP="00453EC0">
      <w:r>
        <w:t>bankovní spojení: Česká spořitelna a.s.</w:t>
      </w:r>
    </w:p>
    <w:p w:rsidR="00453EC0" w:rsidRDefault="00453EC0" w:rsidP="00453EC0">
      <w:r>
        <w:t>číslo účtu: 1907982/0800</w:t>
      </w:r>
    </w:p>
    <w:p w:rsidR="00453EC0" w:rsidRDefault="00453EC0" w:rsidP="00453EC0"/>
    <w:p w:rsidR="00453EC0" w:rsidRDefault="00453EC0" w:rsidP="00453EC0">
      <w:pPr>
        <w:ind w:left="1980" w:hanging="1980"/>
      </w:pPr>
      <w:r>
        <w:t>(dále jen „</w:t>
      </w:r>
      <w:r>
        <w:rPr>
          <w:b/>
        </w:rPr>
        <w:t>provozovatel</w:t>
      </w:r>
      <w:r>
        <w:t>“)</w:t>
      </w:r>
    </w:p>
    <w:p w:rsidR="00453EC0" w:rsidRDefault="00453EC0" w:rsidP="00453EC0">
      <w:pPr>
        <w:ind w:left="1980" w:hanging="1980"/>
      </w:pPr>
    </w:p>
    <w:p w:rsidR="00453EC0" w:rsidRDefault="00453EC0" w:rsidP="00453EC0">
      <w:pPr>
        <w:ind w:left="1980" w:hanging="1980"/>
      </w:pPr>
      <w:r>
        <w:t>(dále také jen „</w:t>
      </w:r>
      <w:r>
        <w:rPr>
          <w:b/>
          <w:bCs/>
        </w:rPr>
        <w:t>smluvní strany</w:t>
      </w:r>
      <w:r>
        <w:t>“)</w:t>
      </w:r>
    </w:p>
    <w:p w:rsidR="00453EC0" w:rsidRDefault="00453EC0" w:rsidP="00453EC0">
      <w:pPr>
        <w:ind w:left="1980" w:hanging="1980"/>
      </w:pPr>
    </w:p>
    <w:p w:rsidR="00453EC0" w:rsidRDefault="00453EC0" w:rsidP="00453EC0">
      <w:pPr>
        <w:rPr>
          <w:bCs/>
        </w:rPr>
      </w:pPr>
      <w:r>
        <w:rPr>
          <w:bCs/>
        </w:rPr>
        <w:t>uzavírají níže uvedeného dne, měsíce a roku následující smlouvu (dále jen „</w:t>
      </w:r>
      <w:r>
        <w:rPr>
          <w:b/>
          <w:bCs/>
        </w:rPr>
        <w:t>smlouva</w:t>
      </w:r>
      <w:r>
        <w:rPr>
          <w:bCs/>
        </w:rPr>
        <w:t>“):</w:t>
      </w:r>
    </w:p>
    <w:p w:rsidR="00453EC0" w:rsidRDefault="00453EC0" w:rsidP="00294934">
      <w:pPr>
        <w:rPr>
          <w:b/>
          <w:bCs/>
        </w:rPr>
      </w:pPr>
    </w:p>
    <w:p w:rsidR="00453EC0" w:rsidRDefault="00453EC0" w:rsidP="00294934">
      <w:pPr>
        <w:rPr>
          <w:b/>
          <w:bCs/>
        </w:rPr>
      </w:pPr>
    </w:p>
    <w:p w:rsidR="00966167" w:rsidRDefault="00966167" w:rsidP="00C87263">
      <w:pPr>
        <w:ind w:left="465" w:hanging="465"/>
        <w:jc w:val="center"/>
        <w:rPr>
          <w:b/>
          <w:bCs/>
        </w:rPr>
      </w:pPr>
    </w:p>
    <w:p w:rsidR="00A4586A" w:rsidRDefault="00A4586A" w:rsidP="00C87263">
      <w:pPr>
        <w:ind w:left="465" w:hanging="465"/>
        <w:jc w:val="center"/>
        <w:rPr>
          <w:b/>
          <w:bCs/>
        </w:rPr>
      </w:pPr>
      <w:r>
        <w:rPr>
          <w:b/>
          <w:bCs/>
        </w:rPr>
        <w:t>Čl. 1</w:t>
      </w:r>
    </w:p>
    <w:p w:rsidR="00A4586A" w:rsidRDefault="00A4586A" w:rsidP="00C87263">
      <w:pPr>
        <w:ind w:left="465" w:hanging="465"/>
        <w:jc w:val="center"/>
        <w:rPr>
          <w:b/>
          <w:bCs/>
        </w:rPr>
      </w:pPr>
      <w:r>
        <w:rPr>
          <w:b/>
          <w:bCs/>
        </w:rPr>
        <w:t>Předmět a účel smlouvy</w:t>
      </w:r>
    </w:p>
    <w:p w:rsidR="00A4586A" w:rsidRDefault="00A4586A" w:rsidP="00C87263">
      <w:pPr>
        <w:ind w:left="465" w:hanging="465"/>
        <w:rPr>
          <w:b/>
          <w:bCs/>
        </w:rPr>
      </w:pPr>
    </w:p>
    <w:p w:rsidR="00A4586A" w:rsidRPr="00815AE0" w:rsidRDefault="00F6470B" w:rsidP="0086750D">
      <w:pPr>
        <w:numPr>
          <w:ilvl w:val="0"/>
          <w:numId w:val="3"/>
        </w:numPr>
      </w:pPr>
      <w:r>
        <w:t>Poskytovatel hospodaří</w:t>
      </w:r>
      <w:r w:rsidR="0086750D">
        <w:t xml:space="preserve"> na základě smlouvy o změně příslušnosti hospodařit </w:t>
      </w:r>
      <w:r w:rsidR="0086750D">
        <w:br/>
        <w:t xml:space="preserve">s majetkem státu ze dne 24. 4. 2007 s majetkem České republiky tj. s ocelovým příhradovým stožárem, který se nachází na pozemku p. č. 234/3 v katastrálním území Chlum u Děčína [614203], obec Děčín [562335] a s technologickým kontejnerem, který se nachází na pozemku p. č. 234/5, v katastrálním území Chlum u Děčína [614203], obec Děčín [562335]. Vše vedeno u Katastrálního úřadu pro Ústecký kraj, Katastrální pracoviště Děčín. </w:t>
      </w:r>
    </w:p>
    <w:p w:rsidR="00A4586A" w:rsidRPr="009E7A17" w:rsidRDefault="00E04FC6" w:rsidP="00E04FC6">
      <w:pPr>
        <w:numPr>
          <w:ilvl w:val="0"/>
          <w:numId w:val="3"/>
        </w:numPr>
      </w:pPr>
      <w:r>
        <w:t>Předmětem smlouvy je závazek poskytovatele umožnit na majetku dle předchozího odstavce umístění radiokomunikačního zařízení provozovatele (poskytnutí služby přenechání zboží k užití dle § 14 odst. 1 písm. b) zákona č. 235/2004 Sb., o dani z přidané hodnoty - dále jen „poskytnutá služba“) a závazek provozovatele platit poskytovateli dohodnutou úhradu.</w:t>
      </w:r>
    </w:p>
    <w:p w:rsidR="00A4586A" w:rsidRPr="0033567E" w:rsidRDefault="00CC20FD" w:rsidP="00CC20FD">
      <w:pPr>
        <w:numPr>
          <w:ilvl w:val="0"/>
          <w:numId w:val="3"/>
        </w:numPr>
      </w:pPr>
      <w:r>
        <w:t xml:space="preserve">Předmětem poskytované služby je využití části stávajícího ocelového příhradového stožáru </w:t>
      </w:r>
      <w:r w:rsidR="00B61607">
        <w:t>pro umístění „</w:t>
      </w:r>
      <w:proofErr w:type="spellStart"/>
      <w:r w:rsidR="00B61607">
        <w:t>balovací</w:t>
      </w:r>
      <w:proofErr w:type="spellEnd"/>
      <w:r w:rsidR="00B61607">
        <w:t xml:space="preserve">“ antény FM III a vysílacího FM dipólu 4135 </w:t>
      </w:r>
      <w:r>
        <w:t xml:space="preserve">a části technologického kontejneru pro </w:t>
      </w:r>
      <w:r w:rsidR="00D572FA">
        <w:t xml:space="preserve">umístění </w:t>
      </w:r>
      <w:r w:rsidR="00B61607">
        <w:t>rackové skříně</w:t>
      </w:r>
      <w:r w:rsidR="004D4FB2">
        <w:t xml:space="preserve"> 19“ 1200</w:t>
      </w:r>
      <w:r w:rsidR="00B61607">
        <w:t xml:space="preserve"> (60</w:t>
      </w:r>
      <w:r w:rsidR="00231F7E">
        <w:t>0</w:t>
      </w:r>
      <w:r w:rsidR="00B61607">
        <w:t xml:space="preserve"> x 60</w:t>
      </w:r>
      <w:r w:rsidR="00231F7E">
        <w:t>0</w:t>
      </w:r>
      <w:r w:rsidR="00B61607">
        <w:t xml:space="preserve"> </w:t>
      </w:r>
      <w:r w:rsidR="00231F7E">
        <w:t>m</w:t>
      </w:r>
      <w:r w:rsidR="00B61607">
        <w:t>m</w:t>
      </w:r>
      <w:r w:rsidR="00231F7E">
        <w:t xml:space="preserve"> tj. </w:t>
      </w:r>
      <w:r w:rsidR="00231F7E" w:rsidRPr="0033567E">
        <w:t>0,36 m</w:t>
      </w:r>
      <w:r w:rsidR="00231F7E" w:rsidRPr="0033567E">
        <w:rPr>
          <w:vertAlign w:val="superscript"/>
        </w:rPr>
        <w:t>2</w:t>
      </w:r>
      <w:r w:rsidR="00B61607" w:rsidRPr="0033567E">
        <w:t>)</w:t>
      </w:r>
      <w:r w:rsidR="004D4FB2" w:rsidRPr="0033567E">
        <w:t>,</w:t>
      </w:r>
      <w:r w:rsidR="004B7E26" w:rsidRPr="0033567E">
        <w:t xml:space="preserve"> </w:t>
      </w:r>
      <w:r w:rsidR="00F453CA" w:rsidRPr="0033567E">
        <w:t>ve které je umístěna technologie pro rozhlasové vysílání v pásmu FM</w:t>
      </w:r>
      <w:r w:rsidR="00B61607" w:rsidRPr="0033567E">
        <w:t>. Předmětem služby je dále</w:t>
      </w:r>
      <w:r w:rsidRPr="0033567E">
        <w:t xml:space="preserve"> umožnění připojení k odběru elektrické energie.   </w:t>
      </w:r>
      <w:r w:rsidR="004F4ED0" w:rsidRPr="0033567E">
        <w:t xml:space="preserve"> </w:t>
      </w:r>
      <w:r w:rsidR="00B63ADF" w:rsidRPr="0033567E">
        <w:t xml:space="preserve"> </w:t>
      </w:r>
    </w:p>
    <w:p w:rsidR="006171EE" w:rsidRPr="0033567E" w:rsidRDefault="006171EE" w:rsidP="006171EE">
      <w:pPr>
        <w:numPr>
          <w:ilvl w:val="0"/>
          <w:numId w:val="3"/>
        </w:numPr>
      </w:pPr>
      <w:r w:rsidRPr="0033567E">
        <w:t>Smlouva se uzavírá za účelem provozování, údržby a úprav radiokomunikačního zařízení provozovatele</w:t>
      </w:r>
      <w:r w:rsidR="00D572FA" w:rsidRPr="0033567E">
        <w:t xml:space="preserve"> (dále také „zařízení“) tj. „</w:t>
      </w:r>
      <w:proofErr w:type="spellStart"/>
      <w:r w:rsidR="00D572FA" w:rsidRPr="0033567E">
        <w:t>balovací</w:t>
      </w:r>
      <w:proofErr w:type="spellEnd"/>
      <w:r w:rsidR="00D572FA" w:rsidRPr="0033567E">
        <w:t>“ antény FM III, vysílacího FM dipólu 4135, rackové skříně</w:t>
      </w:r>
      <w:r w:rsidR="00B61607" w:rsidRPr="0033567E">
        <w:t xml:space="preserve"> 19“ 1200</w:t>
      </w:r>
      <w:r w:rsidR="00D572FA" w:rsidRPr="0033567E">
        <w:t xml:space="preserve"> (60</w:t>
      </w:r>
      <w:r w:rsidR="00CB7D01" w:rsidRPr="0033567E">
        <w:t>0</w:t>
      </w:r>
      <w:r w:rsidR="00D572FA" w:rsidRPr="0033567E">
        <w:t xml:space="preserve"> x 60</w:t>
      </w:r>
      <w:r w:rsidR="00CB7D01" w:rsidRPr="0033567E">
        <w:t>0 m</w:t>
      </w:r>
      <w:r w:rsidR="00D572FA" w:rsidRPr="0033567E">
        <w:t>m)</w:t>
      </w:r>
      <w:r w:rsidR="00B61607" w:rsidRPr="0033567E">
        <w:t xml:space="preserve">, </w:t>
      </w:r>
      <w:r w:rsidR="00F453CA" w:rsidRPr="0033567E">
        <w:t>a technologie v </w:t>
      </w:r>
      <w:proofErr w:type="gramStart"/>
      <w:r w:rsidR="00F453CA" w:rsidRPr="0033567E">
        <w:t>rackové</w:t>
      </w:r>
      <w:proofErr w:type="gramEnd"/>
      <w:r w:rsidR="00F453CA" w:rsidRPr="0033567E">
        <w:t xml:space="preserve"> skříni provozovatele</w:t>
      </w:r>
      <w:r w:rsidRPr="0033567E">
        <w:t xml:space="preserve">. </w:t>
      </w:r>
    </w:p>
    <w:p w:rsidR="00E313A9" w:rsidRPr="0033567E" w:rsidRDefault="00E313A9" w:rsidP="006171EE">
      <w:pPr>
        <w:numPr>
          <w:ilvl w:val="0"/>
          <w:numId w:val="3"/>
        </w:numPr>
      </w:pPr>
      <w:r w:rsidRPr="0033567E">
        <w:t>Hodnota poskytovaného majetku pro umístění technologie provozovatele činí 16.261,35 Kč.</w:t>
      </w:r>
    </w:p>
    <w:p w:rsidR="00A84D4B" w:rsidRPr="0033567E" w:rsidRDefault="00A84D4B" w:rsidP="00530434"/>
    <w:p w:rsidR="00A84D4B" w:rsidRDefault="00A84D4B" w:rsidP="00530434"/>
    <w:p w:rsidR="00530434" w:rsidRDefault="00530434" w:rsidP="00530434"/>
    <w:p w:rsidR="00530434" w:rsidRPr="00530434" w:rsidRDefault="00530434" w:rsidP="00530434">
      <w:pPr>
        <w:jc w:val="center"/>
        <w:rPr>
          <w:b/>
          <w:bCs/>
        </w:rPr>
      </w:pPr>
      <w:r w:rsidRPr="00530434">
        <w:rPr>
          <w:b/>
          <w:bCs/>
        </w:rPr>
        <w:t>Čl. 2</w:t>
      </w:r>
    </w:p>
    <w:p w:rsidR="00530434" w:rsidRDefault="00530434" w:rsidP="00530434">
      <w:pPr>
        <w:jc w:val="center"/>
        <w:rPr>
          <w:b/>
          <w:bCs/>
        </w:rPr>
      </w:pPr>
      <w:r w:rsidRPr="00530434">
        <w:rPr>
          <w:b/>
          <w:bCs/>
        </w:rPr>
        <w:t>Prohlášení smluvních stran</w:t>
      </w:r>
    </w:p>
    <w:p w:rsidR="00530434" w:rsidRPr="00530434" w:rsidRDefault="00530434" w:rsidP="00530434">
      <w:pPr>
        <w:jc w:val="center"/>
        <w:rPr>
          <w:b/>
          <w:bCs/>
        </w:rPr>
      </w:pPr>
    </w:p>
    <w:p w:rsidR="009F52AE" w:rsidRPr="009E06E6" w:rsidRDefault="00A4586A" w:rsidP="009F52AE">
      <w:pPr>
        <w:numPr>
          <w:ilvl w:val="0"/>
          <w:numId w:val="16"/>
        </w:numPr>
      </w:pPr>
      <w:r w:rsidRPr="009E06E6">
        <w:t xml:space="preserve">Provozovatel </w:t>
      </w:r>
      <w:r w:rsidR="00530434" w:rsidRPr="009E06E6">
        <w:t xml:space="preserve">prohlašuje, že je mu </w:t>
      </w:r>
      <w:r w:rsidRPr="009E06E6">
        <w:t xml:space="preserve">stav hmotného </w:t>
      </w:r>
      <w:r w:rsidRPr="009E7A17">
        <w:t xml:space="preserve">předmětu </w:t>
      </w:r>
      <w:r w:rsidR="00B6275B" w:rsidRPr="009E7A17">
        <w:t xml:space="preserve">poskytnuté </w:t>
      </w:r>
      <w:r w:rsidRPr="009E06E6">
        <w:t>služby</w:t>
      </w:r>
      <w:r w:rsidR="00243316" w:rsidRPr="009E06E6">
        <w:t xml:space="preserve"> </w:t>
      </w:r>
      <w:r w:rsidR="00594B48">
        <w:t xml:space="preserve">tj. </w:t>
      </w:r>
      <w:r w:rsidR="00243316" w:rsidRPr="009E06E6">
        <w:t>ocelový příhradový stožár</w:t>
      </w:r>
      <w:r w:rsidR="001934F3" w:rsidRPr="009E06E6">
        <w:t>, který se nachází</w:t>
      </w:r>
      <w:r w:rsidR="00243316" w:rsidRPr="009E06E6">
        <w:t xml:space="preserve"> </w:t>
      </w:r>
      <w:r w:rsidR="00FC6A7C" w:rsidRPr="009E06E6">
        <w:t>na</w:t>
      </w:r>
      <w:r w:rsidR="00243316" w:rsidRPr="009E06E6">
        <w:t xml:space="preserve"> pozemk</w:t>
      </w:r>
      <w:r w:rsidR="00FC6A7C" w:rsidRPr="009E06E6">
        <w:t>u</w:t>
      </w:r>
      <w:r w:rsidR="00243316" w:rsidRPr="009E06E6">
        <w:t xml:space="preserve"> p. č.</w:t>
      </w:r>
      <w:r w:rsidR="00FC6A7C" w:rsidRPr="009E06E6">
        <w:t xml:space="preserve"> </w:t>
      </w:r>
      <w:r w:rsidR="00FC333F">
        <w:t>234/3</w:t>
      </w:r>
      <w:r w:rsidR="004F4744" w:rsidRPr="009E06E6">
        <w:t xml:space="preserve"> v katastrálním území </w:t>
      </w:r>
      <w:r w:rsidR="00FC333F">
        <w:t>Chlum u Děčína [614203], obec Děčín [562335]</w:t>
      </w:r>
      <w:r w:rsidR="004F4744" w:rsidRPr="009E06E6">
        <w:t xml:space="preserve"> a </w:t>
      </w:r>
      <w:r w:rsidR="00FC333F">
        <w:t>technologický kontejner, který se nachází na pozemku p. č. 234/5 v katastrálním území Chlum u Děčína [614203], obec Děčín [562335]</w:t>
      </w:r>
      <w:r w:rsidR="00594B48">
        <w:t>)</w:t>
      </w:r>
      <w:r w:rsidR="000E450D" w:rsidRPr="009E06E6">
        <w:t xml:space="preserve"> </w:t>
      </w:r>
      <w:r w:rsidR="00594B48">
        <w:t>znám</w:t>
      </w:r>
      <w:r w:rsidR="00FC333F">
        <w:t xml:space="preserve"> </w:t>
      </w:r>
      <w:r w:rsidRPr="009E06E6">
        <w:t>a</w:t>
      </w:r>
      <w:r w:rsidR="008E0DC5" w:rsidRPr="009E06E6">
        <w:t xml:space="preserve"> </w:t>
      </w:r>
      <w:r w:rsidRPr="009E06E6">
        <w:t>souhlasí</w:t>
      </w:r>
      <w:r w:rsidR="008E0DC5" w:rsidRPr="009E06E6">
        <w:t xml:space="preserve"> </w:t>
      </w:r>
      <w:r w:rsidRPr="009E06E6">
        <w:t>s</w:t>
      </w:r>
      <w:r w:rsidR="008E0DC5" w:rsidRPr="009E06E6">
        <w:t xml:space="preserve"> </w:t>
      </w:r>
      <w:r w:rsidRPr="009E06E6">
        <w:t>tím,</w:t>
      </w:r>
      <w:r w:rsidR="008E0DC5" w:rsidRPr="009E06E6">
        <w:t xml:space="preserve"> </w:t>
      </w:r>
      <w:r w:rsidRPr="009E06E6">
        <w:t>že</w:t>
      </w:r>
      <w:r w:rsidR="00594B48">
        <w:t xml:space="preserve"> tyto</w:t>
      </w:r>
      <w:r w:rsidR="008E0DC5" w:rsidRPr="009E06E6">
        <w:t xml:space="preserve"> </w:t>
      </w:r>
      <w:r w:rsidR="00594B48">
        <w:t>jsou</w:t>
      </w:r>
      <w:r w:rsidR="008E0DC5" w:rsidRPr="009E06E6">
        <w:t xml:space="preserve"> </w:t>
      </w:r>
      <w:r w:rsidR="00594B48">
        <w:t>způsobilé</w:t>
      </w:r>
      <w:r w:rsidRPr="009E06E6">
        <w:t xml:space="preserve"> k užívání ve smyslu účelu</w:t>
      </w:r>
      <w:r w:rsidR="00594B48">
        <w:t xml:space="preserve"> poskytnuté</w:t>
      </w:r>
      <w:r w:rsidRPr="009E06E6">
        <w:t xml:space="preserve"> </w:t>
      </w:r>
      <w:r w:rsidR="00594B48">
        <w:t>služby</w:t>
      </w:r>
      <w:r w:rsidRPr="009E06E6">
        <w:t>.</w:t>
      </w:r>
    </w:p>
    <w:p w:rsidR="005E3084" w:rsidRPr="009F52AE" w:rsidRDefault="005E3084" w:rsidP="009F52AE">
      <w:pPr>
        <w:numPr>
          <w:ilvl w:val="0"/>
          <w:numId w:val="16"/>
        </w:numPr>
        <w:rPr>
          <w:color w:val="FF0000"/>
        </w:rPr>
      </w:pPr>
      <w:r>
        <w:t>Provozova</w:t>
      </w:r>
      <w:r w:rsidR="006D241B">
        <w:t>tel prohlašuje, že provedení</w:t>
      </w:r>
      <w:r w:rsidR="002A511B">
        <w:t xml:space="preserve"> umí</w:t>
      </w:r>
      <w:r w:rsidR="00524149">
        <w:t>sťované</w:t>
      </w:r>
      <w:r w:rsidR="004443D7">
        <w:t>ho</w:t>
      </w:r>
      <w:r w:rsidR="006D241B">
        <w:t xml:space="preserve"> </w:t>
      </w:r>
      <w:r w:rsidR="00243316">
        <w:t>radiokomunikační</w:t>
      </w:r>
      <w:r w:rsidR="004443D7">
        <w:t>ho</w:t>
      </w:r>
      <w:r w:rsidR="00243316">
        <w:t xml:space="preserve"> </w:t>
      </w:r>
      <w:r w:rsidR="004443D7">
        <w:t>zařízení</w:t>
      </w:r>
      <w:r w:rsidR="001C19E7">
        <w:t xml:space="preserve"> </w:t>
      </w:r>
      <w:r w:rsidR="00524149">
        <w:t>r</w:t>
      </w:r>
      <w:r>
        <w:t>es</w:t>
      </w:r>
      <w:r w:rsidR="00C14A74">
        <w:t xml:space="preserve">pektuje platné právní předpisy </w:t>
      </w:r>
      <w:r>
        <w:t>včetně platných</w:t>
      </w:r>
      <w:r w:rsidR="00162DAB">
        <w:t xml:space="preserve"> </w:t>
      </w:r>
      <w:r>
        <w:t>technických</w:t>
      </w:r>
      <w:r w:rsidR="00162DAB">
        <w:t xml:space="preserve"> </w:t>
      </w:r>
      <w:r>
        <w:t>norem a hygienick</w:t>
      </w:r>
      <w:r w:rsidR="00C14A74">
        <w:t>ých</w:t>
      </w:r>
      <w:r>
        <w:t xml:space="preserve"> předpis</w:t>
      </w:r>
      <w:r w:rsidR="00C14A74">
        <w:t>ů</w:t>
      </w:r>
      <w:r>
        <w:t>.</w:t>
      </w:r>
    </w:p>
    <w:p w:rsidR="00A4586A" w:rsidRDefault="00A4586A" w:rsidP="00530434">
      <w:pPr>
        <w:numPr>
          <w:ilvl w:val="0"/>
          <w:numId w:val="16"/>
        </w:numPr>
      </w:pPr>
      <w:r>
        <w:t xml:space="preserve">V souladu </w:t>
      </w:r>
      <w:r w:rsidRPr="009E7A17">
        <w:t>s</w:t>
      </w:r>
      <w:r w:rsidR="00B77977">
        <w:t> </w:t>
      </w:r>
      <w:proofErr w:type="spellStart"/>
      <w:r w:rsidR="00B77977">
        <w:t>ust</w:t>
      </w:r>
      <w:proofErr w:type="spellEnd"/>
      <w:r w:rsidR="00B77977">
        <w:t xml:space="preserve">. </w:t>
      </w:r>
      <w:r w:rsidR="00B6275B" w:rsidRPr="009E7A17">
        <w:t>§ 14 odst.</w:t>
      </w:r>
      <w:r w:rsidR="004443D7">
        <w:t xml:space="preserve"> </w:t>
      </w:r>
      <w:r w:rsidR="00B6275B" w:rsidRPr="009E7A17">
        <w:t xml:space="preserve">7 a </w:t>
      </w:r>
      <w:r w:rsidRPr="009E7A17">
        <w:t>§ 27 odst. 1 zákona č. 219/2000 Sb., o majetku České republiky a jejím vystupování v právních vztazích</w:t>
      </w:r>
      <w:r w:rsidR="00577E34" w:rsidRPr="009E7A17">
        <w:t>, ve znění pozdějších předpisů (</w:t>
      </w:r>
      <w:r w:rsidR="00694397" w:rsidRPr="009E7A17">
        <w:t>dále jen „ZMS</w:t>
      </w:r>
      <w:r w:rsidRPr="009E7A17">
        <w:t>“</w:t>
      </w:r>
      <w:r w:rsidR="00577E34" w:rsidRPr="009E7A17">
        <w:t>)</w:t>
      </w:r>
      <w:r w:rsidRPr="009E7A17">
        <w:t xml:space="preserve">, poskytovatel </w:t>
      </w:r>
      <w:r w:rsidR="00FF53D6">
        <w:t>rozhodl</w:t>
      </w:r>
      <w:r w:rsidR="00B6275B" w:rsidRPr="009E7A17">
        <w:t xml:space="preserve"> a zároveň </w:t>
      </w:r>
      <w:r w:rsidRPr="009E7A17">
        <w:t>prohlašuje</w:t>
      </w:r>
      <w:r>
        <w:t xml:space="preserve">, že </w:t>
      </w:r>
      <w:r w:rsidR="00530434" w:rsidRPr="009E06E6">
        <w:t>předmět smlouvy</w:t>
      </w:r>
      <w:r w:rsidR="00530434">
        <w:t xml:space="preserve"> </w:t>
      </w:r>
      <w:r w:rsidR="004443D7">
        <w:t>dočasně nepotřebuje</w:t>
      </w:r>
      <w:r w:rsidR="00B6275B">
        <w:t xml:space="preserve"> </w:t>
      </w:r>
      <w:r>
        <w:t>k plnění funkcí státu nebo jiných úkolů v rámci své působnosti nebo stanoveného předmětu činnosti.</w:t>
      </w:r>
    </w:p>
    <w:p w:rsidR="00664B08" w:rsidRPr="00813027" w:rsidRDefault="00664B08" w:rsidP="00530434">
      <w:pPr>
        <w:numPr>
          <w:ilvl w:val="0"/>
          <w:numId w:val="16"/>
        </w:numPr>
        <w:rPr>
          <w:color w:val="00B050"/>
        </w:rPr>
      </w:pPr>
      <w:r w:rsidRPr="00EB1DDF">
        <w:t xml:space="preserve">Poskytovatel prohlašuje, že </w:t>
      </w:r>
      <w:r w:rsidR="009E7A17">
        <w:t xml:space="preserve">spadá pod účinnost zákona </w:t>
      </w:r>
      <w:r w:rsidR="00972441">
        <w:t xml:space="preserve">č. </w:t>
      </w:r>
      <w:r w:rsidR="009E7A17">
        <w:t>340/2015 Sb., o registru smluv a v souladu s tímto zákonem zajistí zaregistrování této smlouvy.</w:t>
      </w:r>
      <w:r w:rsidR="00972441">
        <w:t xml:space="preserve"> Prostřednictvím registru smluv se neuveřejňují informace, které nelze poskytnout při </w:t>
      </w:r>
      <w:r w:rsidR="00972441">
        <w:lastRenderedPageBreak/>
        <w:t xml:space="preserve">postupu podle předpisů upravujících svobodný přístup k informacím a to zejména zákona č. 106/1999 Sb., o svobodném přístupu k informacím. </w:t>
      </w:r>
      <w:proofErr w:type="gramStart"/>
      <w:r w:rsidR="00972441">
        <w:t>Především  se</w:t>
      </w:r>
      <w:proofErr w:type="gramEnd"/>
      <w:r w:rsidR="00972441">
        <w:t xml:space="preserve"> jedná o osobní údaje týkající se soukromého a osobního života smluvní strany a třetích osob, kromě základních osobních údajů jako jméno, příjmení, rok narození, obec trvalého pobytu a údaje uvedené v živnostenském nebo obchodním rejstříku; utajované informace a obchodní tajemství, kterým nemůže být smlouva</w:t>
      </w:r>
      <w:r w:rsidR="00F878D6">
        <w:t xml:space="preserve"> jako celek, ale pouze skutečnosti splňující </w:t>
      </w:r>
      <w:r w:rsidR="00DE767F">
        <w:t>pojmové znaky uvedené v  </w:t>
      </w:r>
      <w:proofErr w:type="spellStart"/>
      <w:r w:rsidR="00DE767F">
        <w:t>ust</w:t>
      </w:r>
      <w:proofErr w:type="spellEnd"/>
      <w:r w:rsidR="00DE767F">
        <w:t>. § 504 zákona č. 89/2012 Sb., občanského zákoníku</w:t>
      </w:r>
      <w:r w:rsidR="00F878D6">
        <w:t>. Tyto informace je poskytovatel</w:t>
      </w:r>
      <w:r w:rsidR="00753EAA">
        <w:t xml:space="preserve"> povinen,</w:t>
      </w:r>
      <w:r w:rsidR="00F878D6">
        <w:t xml:space="preserve"> na základě upozornění provozovatele, které je v souladu s uvedeným zákonem, před registrací znečitelnit.</w:t>
      </w:r>
      <w:r w:rsidR="00972441">
        <w:t xml:space="preserve">  </w:t>
      </w:r>
    </w:p>
    <w:p w:rsidR="00A4586A" w:rsidRDefault="00A4586A">
      <w:pPr>
        <w:ind w:left="465" w:hanging="465"/>
        <w:rPr>
          <w:color w:val="00B050"/>
        </w:rPr>
      </w:pPr>
    </w:p>
    <w:p w:rsidR="00A4586A" w:rsidRDefault="00A4586A" w:rsidP="004443D7"/>
    <w:p w:rsidR="008130F1" w:rsidRDefault="008130F1" w:rsidP="004443D7"/>
    <w:p w:rsidR="00A4586A" w:rsidRDefault="00A4586A">
      <w:pPr>
        <w:ind w:left="465" w:hanging="465"/>
        <w:jc w:val="center"/>
        <w:rPr>
          <w:b/>
          <w:bCs/>
        </w:rPr>
      </w:pPr>
      <w:r>
        <w:rPr>
          <w:b/>
          <w:bCs/>
        </w:rPr>
        <w:t>Čl.</w:t>
      </w:r>
      <w:r w:rsidR="00530434">
        <w:rPr>
          <w:b/>
          <w:bCs/>
        </w:rPr>
        <w:t xml:space="preserve"> 3</w:t>
      </w:r>
    </w:p>
    <w:p w:rsidR="00A4586A" w:rsidRDefault="00A4586A">
      <w:pPr>
        <w:ind w:left="465" w:hanging="465"/>
        <w:jc w:val="center"/>
        <w:rPr>
          <w:b/>
          <w:bCs/>
        </w:rPr>
      </w:pPr>
      <w:r>
        <w:rPr>
          <w:b/>
          <w:bCs/>
        </w:rPr>
        <w:t>Doba trvání a ukončení smluvního vztahu</w:t>
      </w:r>
    </w:p>
    <w:p w:rsidR="00A4586A" w:rsidRPr="00D84095" w:rsidRDefault="00A4586A">
      <w:pPr>
        <w:ind w:left="465" w:hanging="465"/>
      </w:pPr>
    </w:p>
    <w:p w:rsidR="00A4586A" w:rsidRPr="009E7A17" w:rsidRDefault="00F5255C" w:rsidP="00D70D80">
      <w:pPr>
        <w:numPr>
          <w:ilvl w:val="0"/>
          <w:numId w:val="5"/>
        </w:numPr>
      </w:pPr>
      <w:r w:rsidRPr="00D84095">
        <w:t>Tato smlouva</w:t>
      </w:r>
      <w:r w:rsidR="00A4586A" w:rsidRPr="00D84095">
        <w:t xml:space="preserve"> se sjednává na dobu určitou </w:t>
      </w:r>
      <w:r w:rsidR="00630676">
        <w:t>osmi</w:t>
      </w:r>
      <w:r w:rsidR="00524149">
        <w:t xml:space="preserve"> let</w:t>
      </w:r>
      <w:r w:rsidR="00530434" w:rsidRPr="00D84095">
        <w:t xml:space="preserve">, a </w:t>
      </w:r>
      <w:r w:rsidR="00530434" w:rsidRPr="009E7A17">
        <w:t>to</w:t>
      </w:r>
      <w:r w:rsidR="00A4586A" w:rsidRPr="009E7A17">
        <w:t xml:space="preserve"> od</w:t>
      </w:r>
      <w:r w:rsidR="006A5085" w:rsidRPr="009E7A17">
        <w:t>e dne platnosti</w:t>
      </w:r>
      <w:r w:rsidR="00A4586A" w:rsidRPr="009E7A17">
        <w:t xml:space="preserve"> této smlouvy.</w:t>
      </w:r>
    </w:p>
    <w:p w:rsidR="00694397" w:rsidRPr="009E7A17" w:rsidRDefault="006A5085" w:rsidP="00D70D80">
      <w:pPr>
        <w:numPr>
          <w:ilvl w:val="0"/>
          <w:numId w:val="5"/>
        </w:numPr>
      </w:pPr>
      <w:r w:rsidRPr="009E7A17">
        <w:t>Platnost</w:t>
      </w:r>
      <w:r w:rsidR="00694397" w:rsidRPr="009E7A17">
        <w:t xml:space="preserve"> smlouvy končí uplynutím doby.</w:t>
      </w:r>
    </w:p>
    <w:p w:rsidR="00A84D4B" w:rsidRPr="009E7A17" w:rsidRDefault="008A3F0F" w:rsidP="008B6DE5">
      <w:pPr>
        <w:numPr>
          <w:ilvl w:val="0"/>
          <w:numId w:val="5"/>
        </w:numPr>
        <w:tabs>
          <w:tab w:val="left" w:pos="709"/>
        </w:tabs>
      </w:pPr>
      <w:r w:rsidRPr="009E7A17">
        <w:t>Pokud budou v době ukončení smluvního vztahu</w:t>
      </w:r>
      <w:r w:rsidR="00B512B4" w:rsidRPr="009E7A17">
        <w:t xml:space="preserve"> uplynutím doby</w:t>
      </w:r>
      <w:r w:rsidR="00EE6FB9" w:rsidRPr="009E7A17">
        <w:t>,</w:t>
      </w:r>
      <w:r w:rsidR="00B512B4" w:rsidRPr="009E7A17">
        <w:t xml:space="preserve"> i nadále </w:t>
      </w:r>
      <w:r w:rsidR="00EE6FB9" w:rsidRPr="009E7A17">
        <w:t xml:space="preserve">platit </w:t>
      </w:r>
      <w:r w:rsidR="00694397" w:rsidRPr="009E7A17">
        <w:t>podmínky § 27 odst. 1 a 2 ZMS</w:t>
      </w:r>
      <w:r w:rsidR="00B512B4" w:rsidRPr="009E7A17">
        <w:t xml:space="preserve">, lze </w:t>
      </w:r>
      <w:r w:rsidRPr="009E7A17">
        <w:t xml:space="preserve">s provozovatelem uzavřít nový </w:t>
      </w:r>
      <w:r w:rsidR="00B512B4" w:rsidRPr="009E7A17">
        <w:t>smlu</w:t>
      </w:r>
      <w:r w:rsidR="00122294" w:rsidRPr="009E7A17">
        <w:t>vní vztah</w:t>
      </w:r>
      <w:r w:rsidR="00B512B4" w:rsidRPr="009E7A17">
        <w:t>.</w:t>
      </w:r>
    </w:p>
    <w:p w:rsidR="00D30FE3" w:rsidRPr="009E7A17" w:rsidRDefault="006A5085" w:rsidP="00D70D80">
      <w:pPr>
        <w:numPr>
          <w:ilvl w:val="0"/>
          <w:numId w:val="5"/>
        </w:numPr>
        <w:suppressAutoHyphens w:val="0"/>
      </w:pPr>
      <w:r w:rsidRPr="009E7A17">
        <w:t>Smlouvu</w:t>
      </w:r>
      <w:r w:rsidR="00295AED" w:rsidRPr="009E7A17">
        <w:t xml:space="preserve"> lze</w:t>
      </w:r>
      <w:r w:rsidR="002A511B" w:rsidRPr="009E7A17">
        <w:t xml:space="preserve"> ukončit</w:t>
      </w:r>
      <w:r w:rsidR="00694397" w:rsidRPr="009E7A17">
        <w:t xml:space="preserve"> </w:t>
      </w:r>
      <w:r w:rsidR="00295AED" w:rsidRPr="009E7A17">
        <w:t>dohodou</w:t>
      </w:r>
      <w:r w:rsidR="00D30FE3" w:rsidRPr="009E7A17">
        <w:t xml:space="preserve"> smluvních stran, výpovědí</w:t>
      </w:r>
      <w:r w:rsidR="003608C4">
        <w:t xml:space="preserve"> a odstoupením</w:t>
      </w:r>
      <w:r w:rsidR="009B57D0">
        <w:t xml:space="preserve"> od smlouvy pokud přestanou</w:t>
      </w:r>
      <w:r w:rsidR="00143379">
        <w:t xml:space="preserve"> </w:t>
      </w:r>
      <w:r w:rsidR="009B57D0">
        <w:t xml:space="preserve">být plněny </w:t>
      </w:r>
      <w:r w:rsidR="00AA4BE6">
        <w:t>podle § 27 odst. 1 ZMS</w:t>
      </w:r>
      <w:r w:rsidR="00143379">
        <w:t xml:space="preserve"> a dále výpovědí bez výpovědní doby</w:t>
      </w:r>
      <w:r w:rsidR="00AA4BE6">
        <w:t xml:space="preserve">. </w:t>
      </w:r>
      <w:r w:rsidR="00D30FE3" w:rsidRPr="009E7A17">
        <w:t xml:space="preserve"> </w:t>
      </w:r>
      <w:r w:rsidR="00295AED" w:rsidRPr="009E7A17">
        <w:t xml:space="preserve">Pro všechny </w:t>
      </w:r>
      <w:r w:rsidR="00694397" w:rsidRPr="009E7A17">
        <w:t xml:space="preserve">tyto </w:t>
      </w:r>
      <w:r w:rsidR="00295AED" w:rsidRPr="009E7A17">
        <w:t>způsoby ukončení smlouvy je vyžadována písemná forma.</w:t>
      </w:r>
    </w:p>
    <w:p w:rsidR="00295AED" w:rsidRPr="009E7A17" w:rsidRDefault="00D30FE3" w:rsidP="00D70D80">
      <w:pPr>
        <w:numPr>
          <w:ilvl w:val="0"/>
          <w:numId w:val="5"/>
        </w:numPr>
        <w:suppressAutoHyphens w:val="0"/>
      </w:pPr>
      <w:r w:rsidRPr="009E7A17">
        <w:t>V dohodě smluvních stran musí být uvedeno datum</w:t>
      </w:r>
      <w:r w:rsidR="00295AED" w:rsidRPr="009E7A17">
        <w:t>, ke kterém</w:t>
      </w:r>
      <w:r w:rsidR="006A5085" w:rsidRPr="009E7A17">
        <w:t>u pozbývá tato smlouva platnost</w:t>
      </w:r>
      <w:r w:rsidR="00295AED" w:rsidRPr="009E7A17">
        <w:t>.</w:t>
      </w:r>
    </w:p>
    <w:p w:rsidR="00295AED" w:rsidRPr="009E7A17" w:rsidRDefault="007A7EA0" w:rsidP="00D70D80">
      <w:pPr>
        <w:numPr>
          <w:ilvl w:val="0"/>
          <w:numId w:val="5"/>
        </w:numPr>
        <w:suppressAutoHyphens w:val="0"/>
      </w:pPr>
      <w:r w:rsidRPr="009E7A17">
        <w:t>Výpovědí</w:t>
      </w:r>
      <w:r w:rsidR="00295AED" w:rsidRPr="009E7A17">
        <w:t xml:space="preserve"> </w:t>
      </w:r>
      <w:r w:rsidR="00AA4BE6">
        <w:t xml:space="preserve">dále </w:t>
      </w:r>
      <w:r w:rsidR="00295AED" w:rsidRPr="009E7A17">
        <w:t xml:space="preserve">může </w:t>
      </w:r>
      <w:r w:rsidR="006A5085" w:rsidRPr="009E7A17">
        <w:t>smlouvu</w:t>
      </w:r>
      <w:r w:rsidR="00295AED" w:rsidRPr="009E7A17">
        <w:t xml:space="preserve"> ukončit </w:t>
      </w:r>
    </w:p>
    <w:p w:rsidR="007A7EA0" w:rsidRPr="00D84095" w:rsidRDefault="007A7EA0" w:rsidP="00D70D80">
      <w:pPr>
        <w:suppressAutoHyphens w:val="0"/>
        <w:ind w:left="1134" w:hanging="414"/>
      </w:pPr>
      <w:r w:rsidRPr="00D84095">
        <w:t>a)</w:t>
      </w:r>
      <w:r w:rsidRPr="00D84095">
        <w:tab/>
        <w:t>poskytovatel, pokud</w:t>
      </w:r>
    </w:p>
    <w:p w:rsidR="00295AED" w:rsidRPr="00D84095" w:rsidRDefault="007A7EA0" w:rsidP="00CB7ED2">
      <w:pPr>
        <w:pStyle w:val="Standard"/>
        <w:spacing w:after="120"/>
        <w:ind w:left="1276" w:hanging="142"/>
        <w:contextualSpacing/>
        <w:jc w:val="both"/>
        <w:rPr>
          <w:rFonts w:cs="Times New Roman"/>
        </w:rPr>
      </w:pPr>
      <w:r w:rsidRPr="00D84095">
        <w:rPr>
          <w:rFonts w:cs="Times New Roman"/>
        </w:rPr>
        <w:t xml:space="preserve">- </w:t>
      </w:r>
      <w:r w:rsidR="00295AED" w:rsidRPr="00D84095">
        <w:rPr>
          <w:rFonts w:cs="Times New Roman"/>
        </w:rPr>
        <w:t xml:space="preserve">provozovatel užívá </w:t>
      </w:r>
      <w:r w:rsidR="008B6DE5" w:rsidRPr="009E7A17">
        <w:rPr>
          <w:rFonts w:cs="Times New Roman"/>
        </w:rPr>
        <w:t xml:space="preserve">hmotný </w:t>
      </w:r>
      <w:r w:rsidR="00295AED" w:rsidRPr="009E7A17">
        <w:rPr>
          <w:rFonts w:cs="Times New Roman"/>
        </w:rPr>
        <w:t xml:space="preserve">předmět </w:t>
      </w:r>
      <w:r w:rsidR="008B6DE5" w:rsidRPr="009E7A17">
        <w:rPr>
          <w:rFonts w:cs="Times New Roman"/>
        </w:rPr>
        <w:t xml:space="preserve">poskytnuté </w:t>
      </w:r>
      <w:r w:rsidR="00577871">
        <w:rPr>
          <w:rFonts w:cs="Times New Roman"/>
        </w:rPr>
        <w:t>služby</w:t>
      </w:r>
      <w:r w:rsidR="00295AED" w:rsidRPr="00D84095">
        <w:rPr>
          <w:rFonts w:cs="Times New Roman"/>
        </w:rPr>
        <w:t xml:space="preserve"> v rozporu se </w:t>
      </w:r>
      <w:proofErr w:type="gramStart"/>
      <w:r w:rsidR="00295AED" w:rsidRPr="00D84095">
        <w:rPr>
          <w:rFonts w:cs="Times New Roman"/>
        </w:rPr>
        <w:t xml:space="preserve">smlouvou </w:t>
      </w:r>
      <w:r w:rsidR="008B6DE5">
        <w:rPr>
          <w:rFonts w:cs="Times New Roman"/>
        </w:rPr>
        <w:t xml:space="preserve">    </w:t>
      </w:r>
      <w:r w:rsidR="00295AED" w:rsidRPr="00D84095">
        <w:rPr>
          <w:rFonts w:cs="Times New Roman"/>
        </w:rPr>
        <w:t>a nezjedná</w:t>
      </w:r>
      <w:proofErr w:type="gramEnd"/>
      <w:r w:rsidR="00295AED" w:rsidRPr="00D84095">
        <w:rPr>
          <w:rFonts w:cs="Times New Roman"/>
        </w:rPr>
        <w:t xml:space="preserve"> nápravu ani v dodatečné lhůtě ne kratší než 10 pracovních dní po obdržení písemné výzvy poskytovatele k nápravě s určením, v čem poskytovatel shledává rozpor se smlouvou,</w:t>
      </w:r>
    </w:p>
    <w:p w:rsidR="00295AED" w:rsidRPr="00D84095" w:rsidRDefault="007A7EA0" w:rsidP="00D70D80">
      <w:pPr>
        <w:pStyle w:val="Standard"/>
        <w:ind w:left="1276" w:hanging="199"/>
        <w:jc w:val="both"/>
        <w:rPr>
          <w:rFonts w:cs="Times New Roman"/>
        </w:rPr>
      </w:pPr>
      <w:r w:rsidRPr="00D84095">
        <w:rPr>
          <w:rFonts w:cs="Times New Roman"/>
        </w:rPr>
        <w:t xml:space="preserve">- </w:t>
      </w:r>
      <w:r w:rsidR="00295AED" w:rsidRPr="00D84095">
        <w:rPr>
          <w:rFonts w:cs="Times New Roman"/>
        </w:rPr>
        <w:t xml:space="preserve">provozovatel neplní povinnosti stanovené touto smlouvou (především prodlení </w:t>
      </w:r>
      <w:r w:rsidR="00295AED" w:rsidRPr="00D84095">
        <w:rPr>
          <w:rFonts w:cs="Times New Roman"/>
        </w:rPr>
        <w:br/>
        <w:t xml:space="preserve">s placením </w:t>
      </w:r>
      <w:r w:rsidR="00577871">
        <w:rPr>
          <w:rFonts w:cs="Times New Roman"/>
        </w:rPr>
        <w:t>úhrady za umístění</w:t>
      </w:r>
      <w:r w:rsidR="00295AED" w:rsidRPr="00D84095">
        <w:rPr>
          <w:rFonts w:cs="Times New Roman"/>
        </w:rPr>
        <w:t xml:space="preserve"> apod.) a nezjedná nápravu ani v dodatečné lhůtě ne kratší než 10 pracovních dnů po obdržení písemné výzvy poskytovatele k nápravě se specifikací porušené povinnosti.</w:t>
      </w:r>
    </w:p>
    <w:p w:rsidR="00295AED" w:rsidRPr="00D84095" w:rsidRDefault="007A7EA0" w:rsidP="00D70D80">
      <w:pPr>
        <w:pStyle w:val="Standard"/>
        <w:ind w:left="1134" w:hanging="425"/>
        <w:jc w:val="both"/>
        <w:rPr>
          <w:rFonts w:cs="Times New Roman"/>
        </w:rPr>
      </w:pPr>
      <w:r w:rsidRPr="00D84095">
        <w:rPr>
          <w:rFonts w:cs="Times New Roman"/>
        </w:rPr>
        <w:t>b)</w:t>
      </w:r>
      <w:r w:rsidRPr="00D84095">
        <w:rPr>
          <w:rFonts w:cs="Times New Roman"/>
        </w:rPr>
        <w:tab/>
        <w:t>provozovatel</w:t>
      </w:r>
      <w:r w:rsidR="00295AED" w:rsidRPr="00D84095">
        <w:rPr>
          <w:rFonts w:cs="Times New Roman"/>
        </w:rPr>
        <w:t>, pokud</w:t>
      </w:r>
    </w:p>
    <w:p w:rsidR="00295AED" w:rsidRPr="00D84095" w:rsidRDefault="00CB7ED2" w:rsidP="00CB7ED2">
      <w:pPr>
        <w:pStyle w:val="Standard"/>
        <w:ind w:left="1276" w:hanging="142"/>
        <w:jc w:val="both"/>
        <w:rPr>
          <w:rFonts w:cs="Times New Roman"/>
        </w:rPr>
      </w:pPr>
      <w:r w:rsidRPr="00D84095">
        <w:rPr>
          <w:rFonts w:cs="Times New Roman"/>
        </w:rPr>
        <w:t>-</w:t>
      </w:r>
      <w:r w:rsidRPr="00D84095">
        <w:rPr>
          <w:rFonts w:cs="Times New Roman"/>
        </w:rPr>
        <w:tab/>
      </w:r>
      <w:r w:rsidR="00295AED" w:rsidRPr="00D84095">
        <w:rPr>
          <w:rFonts w:cs="Times New Roman"/>
        </w:rPr>
        <w:t>ztratí způsobilost k provozování činnosti dle zákona o elektronických komunikacích,</w:t>
      </w:r>
    </w:p>
    <w:p w:rsidR="00295AED" w:rsidRPr="00D84095" w:rsidRDefault="007A7EA0" w:rsidP="00CB7ED2">
      <w:pPr>
        <w:pStyle w:val="Standard"/>
        <w:tabs>
          <w:tab w:val="left" w:pos="1276"/>
        </w:tabs>
        <w:ind w:left="1276" w:hanging="142"/>
        <w:contextualSpacing/>
        <w:jc w:val="both"/>
        <w:rPr>
          <w:rFonts w:cs="Times New Roman"/>
        </w:rPr>
      </w:pPr>
      <w:r w:rsidRPr="00D84095">
        <w:rPr>
          <w:rFonts w:cs="Times New Roman"/>
        </w:rPr>
        <w:t>-</w:t>
      </w:r>
      <w:r w:rsidRPr="00D84095">
        <w:rPr>
          <w:rFonts w:cs="Times New Roman"/>
        </w:rPr>
        <w:tab/>
      </w:r>
      <w:r w:rsidR="00295AED" w:rsidRPr="00D84095">
        <w:rPr>
          <w:rFonts w:cs="Times New Roman"/>
        </w:rPr>
        <w:t>poskytovatel neplní povinnosti stanovené touto smlouvou,</w:t>
      </w:r>
    </w:p>
    <w:p w:rsidR="00295AED" w:rsidRPr="00D84095" w:rsidRDefault="007A7EA0" w:rsidP="00CB7ED2">
      <w:pPr>
        <w:pStyle w:val="Standard"/>
        <w:ind w:left="1276" w:hanging="142"/>
        <w:contextualSpacing/>
        <w:jc w:val="both"/>
        <w:rPr>
          <w:rFonts w:cs="Times New Roman"/>
        </w:rPr>
      </w:pPr>
      <w:r w:rsidRPr="00D84095">
        <w:rPr>
          <w:rFonts w:cs="Times New Roman"/>
        </w:rPr>
        <w:t xml:space="preserve">- </w:t>
      </w:r>
      <w:r w:rsidRPr="00D84095">
        <w:rPr>
          <w:rFonts w:cs="Times New Roman"/>
        </w:rPr>
        <w:tab/>
      </w:r>
      <w:r w:rsidR="00295AED" w:rsidRPr="00D84095">
        <w:rPr>
          <w:rFonts w:cs="Times New Roman"/>
        </w:rPr>
        <w:t>dojde k poškození nebo zničení zařízení v takovém rozsahu, že jej nebude možné provozovat,</w:t>
      </w:r>
    </w:p>
    <w:p w:rsidR="00295AED" w:rsidRPr="00D84095" w:rsidRDefault="007A7EA0" w:rsidP="00D70D80">
      <w:pPr>
        <w:pStyle w:val="Standard"/>
        <w:tabs>
          <w:tab w:val="left" w:pos="1276"/>
        </w:tabs>
        <w:ind w:left="993" w:firstLine="141"/>
        <w:contextualSpacing/>
        <w:jc w:val="both"/>
        <w:rPr>
          <w:rFonts w:cs="Times New Roman"/>
        </w:rPr>
      </w:pPr>
      <w:r w:rsidRPr="00D84095">
        <w:rPr>
          <w:rFonts w:cs="Times New Roman"/>
        </w:rPr>
        <w:t>-</w:t>
      </w:r>
      <w:r w:rsidRPr="00D84095">
        <w:rPr>
          <w:rFonts w:cs="Times New Roman"/>
        </w:rPr>
        <w:tab/>
      </w:r>
      <w:r w:rsidR="00295AED" w:rsidRPr="00D84095">
        <w:rPr>
          <w:rFonts w:cs="Times New Roman"/>
        </w:rPr>
        <w:t>přestane předmětné prostory využívat.</w:t>
      </w:r>
    </w:p>
    <w:p w:rsidR="00295AED" w:rsidRDefault="00295AED" w:rsidP="00D70D80">
      <w:pPr>
        <w:numPr>
          <w:ilvl w:val="0"/>
          <w:numId w:val="5"/>
        </w:numPr>
        <w:suppressAutoHyphens w:val="0"/>
      </w:pPr>
      <w:r w:rsidRPr="00D84095">
        <w:t xml:space="preserve">Výpovědní doba je </w:t>
      </w:r>
      <w:r w:rsidR="00A30D33" w:rsidRPr="00D84095">
        <w:t>tří</w:t>
      </w:r>
      <w:r w:rsidRPr="00D84095">
        <w:t xml:space="preserve">měsíční a začíná běžet prvním dnem měsíce následujícího </w:t>
      </w:r>
      <w:r w:rsidRPr="00D84095">
        <w:br/>
        <w:t>po měsíci, v němž bylo písemné oznámení výpovědi doručeno druhé smluvní straně.</w:t>
      </w:r>
    </w:p>
    <w:p w:rsidR="006B5B5D" w:rsidRDefault="006B5B5D" w:rsidP="006B5B5D">
      <w:pPr>
        <w:numPr>
          <w:ilvl w:val="0"/>
          <w:numId w:val="5"/>
        </w:numPr>
        <w:suppressAutoHyphens w:val="0"/>
        <w:spacing w:after="120"/>
      </w:pPr>
      <w:r>
        <w:t>O</w:t>
      </w:r>
      <w:r w:rsidRPr="00D84095">
        <w:t>dstoupení</w:t>
      </w:r>
      <w:r>
        <w:t>m od smlouvy</w:t>
      </w:r>
      <w:r w:rsidRPr="00D84095">
        <w:t xml:space="preserve"> nastávají</w:t>
      </w:r>
      <w:r>
        <w:t xml:space="preserve"> jeho účinky</w:t>
      </w:r>
      <w:r w:rsidRPr="00D84095">
        <w:t xml:space="preserve"> následující den po dni doručení písemného oznámení o odstoupení provozovateli</w:t>
      </w:r>
      <w:r>
        <w:t>.</w:t>
      </w:r>
    </w:p>
    <w:p w:rsidR="00321DEC" w:rsidRPr="006B5B5D" w:rsidRDefault="00ED36F3" w:rsidP="006B5B5D">
      <w:pPr>
        <w:numPr>
          <w:ilvl w:val="0"/>
          <w:numId w:val="5"/>
        </w:numPr>
        <w:suppressAutoHyphens w:val="0"/>
        <w:spacing w:after="120"/>
      </w:pPr>
      <w:r w:rsidRPr="00D84095">
        <w:t>V</w:t>
      </w:r>
      <w:r w:rsidR="00295AED" w:rsidRPr="00D84095">
        <w:t xml:space="preserve">ýpovědí bez výpovědní </w:t>
      </w:r>
      <w:r w:rsidR="00321DEC" w:rsidRPr="00D84095">
        <w:t xml:space="preserve">doby </w:t>
      </w:r>
      <w:r w:rsidR="00321DEC" w:rsidRPr="009E7A17">
        <w:t>může</w:t>
      </w:r>
      <w:r w:rsidRPr="009E7A17">
        <w:t xml:space="preserve"> </w:t>
      </w:r>
      <w:r w:rsidR="006A5085" w:rsidRPr="009E7A17">
        <w:t>smlouvu</w:t>
      </w:r>
      <w:r w:rsidRPr="009E7A17">
        <w:t xml:space="preserve"> </w:t>
      </w:r>
      <w:r w:rsidRPr="00D84095">
        <w:t>ukončit</w:t>
      </w:r>
    </w:p>
    <w:p w:rsidR="00321DEC" w:rsidRPr="00D84095" w:rsidRDefault="00321DEC" w:rsidP="00D70D80">
      <w:pPr>
        <w:pStyle w:val="Standard"/>
        <w:ind w:left="1134" w:hanging="414"/>
        <w:jc w:val="both"/>
      </w:pPr>
      <w:r w:rsidRPr="00D84095">
        <w:t>a)</w:t>
      </w:r>
      <w:r w:rsidRPr="00D84095">
        <w:tab/>
        <w:t>poskytovatel, pokud</w:t>
      </w:r>
    </w:p>
    <w:p w:rsidR="00321DEC" w:rsidRPr="00D84095" w:rsidRDefault="00321DEC" w:rsidP="00D70D80">
      <w:pPr>
        <w:pStyle w:val="Standard"/>
        <w:ind w:left="1276" w:hanging="142"/>
        <w:jc w:val="both"/>
      </w:pPr>
      <w:r w:rsidRPr="00D84095">
        <w:t>-</w:t>
      </w:r>
      <w:r w:rsidRPr="00D84095">
        <w:tab/>
        <w:t xml:space="preserve">provozovatel </w:t>
      </w:r>
      <w:r w:rsidR="008B6DE5" w:rsidRPr="009E7A17">
        <w:t xml:space="preserve">hmotný </w:t>
      </w:r>
      <w:r w:rsidRPr="009E7A17">
        <w:t xml:space="preserve">předmět </w:t>
      </w:r>
      <w:r w:rsidR="008B6DE5" w:rsidRPr="009E7A17">
        <w:t xml:space="preserve">poskytnuté </w:t>
      </w:r>
      <w:r w:rsidRPr="00D84095">
        <w:t xml:space="preserve">služby užívá takovým způsobem, že </w:t>
      </w:r>
      <w:r w:rsidRPr="00D84095">
        <w:lastRenderedPageBreak/>
        <w:t>se opotřebovává nad míru přiměřenou oko</w:t>
      </w:r>
      <w:r w:rsidR="002B5E3C" w:rsidRPr="00D84095">
        <w:t>lnostem nebo hrozí jeho zničení, na tuto skutečnost ho poskytovatel upozorní a vyzve písemně k</w:t>
      </w:r>
      <w:r w:rsidR="004443D7">
        <w:t> </w:t>
      </w:r>
      <w:r w:rsidR="007E177E">
        <w:t xml:space="preserve"> </w:t>
      </w:r>
      <w:proofErr w:type="gramStart"/>
      <w:r w:rsidR="002B5E3C" w:rsidRPr="00D84095">
        <w:t xml:space="preserve">nápravě </w:t>
      </w:r>
      <w:r w:rsidR="007E177E">
        <w:t xml:space="preserve">                 </w:t>
      </w:r>
      <w:r w:rsidR="002B5E3C" w:rsidRPr="00D84095">
        <w:t>a</w:t>
      </w:r>
      <w:r w:rsidR="004443D7">
        <w:t xml:space="preserve"> </w:t>
      </w:r>
      <w:r w:rsidR="002B5E3C" w:rsidRPr="00D84095">
        <w:t xml:space="preserve"> provozovatel</w:t>
      </w:r>
      <w:proofErr w:type="gramEnd"/>
      <w:r w:rsidR="002B5E3C" w:rsidRPr="00D84095">
        <w:t xml:space="preserve"> výzvy neuposlechne,</w:t>
      </w:r>
    </w:p>
    <w:p w:rsidR="002B5E3C" w:rsidRPr="00D84095" w:rsidRDefault="002B5E3C" w:rsidP="00D70D80">
      <w:pPr>
        <w:pStyle w:val="Standard"/>
        <w:ind w:left="1276" w:hanging="142"/>
        <w:jc w:val="both"/>
      </w:pPr>
      <w:r w:rsidRPr="00D84095">
        <w:t>-</w:t>
      </w:r>
      <w:r w:rsidRPr="00D84095">
        <w:tab/>
        <w:t xml:space="preserve">provozovatel nezaplatí </w:t>
      </w:r>
      <w:r w:rsidR="00577871">
        <w:t>úhradu za umístění</w:t>
      </w:r>
      <w:r w:rsidRPr="00D84095">
        <w:t xml:space="preserve"> ani do splatnosti příští </w:t>
      </w:r>
      <w:r w:rsidR="00577871">
        <w:t>úhrady za umístění</w:t>
      </w:r>
      <w:r w:rsidRPr="00D84095">
        <w:t>.</w:t>
      </w:r>
    </w:p>
    <w:p w:rsidR="002B5E3C" w:rsidRPr="00D84095" w:rsidRDefault="002B5E3C" w:rsidP="00D70D80">
      <w:pPr>
        <w:pStyle w:val="Standard"/>
        <w:ind w:left="709" w:hanging="709"/>
        <w:jc w:val="both"/>
      </w:pPr>
      <w:r w:rsidRPr="00D84095">
        <w:t xml:space="preserve"> </w:t>
      </w:r>
      <w:r w:rsidRPr="00D84095">
        <w:tab/>
      </w:r>
      <w:proofErr w:type="gramStart"/>
      <w:r w:rsidRPr="00D84095">
        <w:t>b)    provozovatel</w:t>
      </w:r>
      <w:proofErr w:type="gramEnd"/>
      <w:r w:rsidRPr="00D84095">
        <w:t>, pokud</w:t>
      </w:r>
    </w:p>
    <w:p w:rsidR="00CB7ED2" w:rsidRPr="00D84095" w:rsidRDefault="00CB7ED2" w:rsidP="00D70D80">
      <w:pPr>
        <w:pStyle w:val="Standard"/>
        <w:ind w:left="1276" w:hanging="142"/>
        <w:jc w:val="both"/>
      </w:pPr>
      <w:r w:rsidRPr="00D84095">
        <w:t>-</w:t>
      </w:r>
      <w:r w:rsidRPr="00D84095">
        <w:tab/>
      </w:r>
      <w:r w:rsidR="002B5E3C" w:rsidRPr="00D84095">
        <w:t>dojde k rekonfiguraci</w:t>
      </w:r>
      <w:r w:rsidR="00295AED" w:rsidRPr="00D84095">
        <w:t xml:space="preserve"> sítě</w:t>
      </w:r>
      <w:r w:rsidR="00ED36F3" w:rsidRPr="00D84095">
        <w:t xml:space="preserve"> </w:t>
      </w:r>
      <w:r w:rsidR="00B50251" w:rsidRPr="00D84095">
        <w:t xml:space="preserve"> </w:t>
      </w:r>
    </w:p>
    <w:p w:rsidR="00CB7ED2" w:rsidRPr="00D84095" w:rsidRDefault="00CB7ED2" w:rsidP="00D70D80">
      <w:pPr>
        <w:pStyle w:val="Standard"/>
        <w:ind w:left="1276" w:hanging="142"/>
        <w:jc w:val="both"/>
      </w:pPr>
      <w:r w:rsidRPr="00D84095">
        <w:t>-</w:t>
      </w:r>
      <w:r w:rsidRPr="00D84095">
        <w:tab/>
        <w:t xml:space="preserve">se </w:t>
      </w:r>
      <w:r w:rsidR="00B50251" w:rsidRPr="00D84095">
        <w:t>změní</w:t>
      </w:r>
      <w:r w:rsidR="00295AED" w:rsidRPr="00D84095">
        <w:t xml:space="preserve"> </w:t>
      </w:r>
      <w:r w:rsidR="00295AED" w:rsidRPr="009E7A17">
        <w:t>vlastník</w:t>
      </w:r>
      <w:r w:rsidR="00B50251" w:rsidRPr="009E7A17">
        <w:t xml:space="preserve"> </w:t>
      </w:r>
      <w:r w:rsidR="008B6DE5" w:rsidRPr="009E7A17">
        <w:t xml:space="preserve">hmotného </w:t>
      </w:r>
      <w:r w:rsidR="00B50251" w:rsidRPr="009E7A17">
        <w:t xml:space="preserve">předmětu </w:t>
      </w:r>
      <w:r w:rsidR="008B6DE5" w:rsidRPr="009E7A17">
        <w:t xml:space="preserve">poskytnuté </w:t>
      </w:r>
      <w:r w:rsidR="00B50251" w:rsidRPr="009E7A17">
        <w:t>služby</w:t>
      </w:r>
      <w:r w:rsidRPr="009E7A17">
        <w:t xml:space="preserve"> </w:t>
      </w:r>
      <w:r w:rsidR="00295AED" w:rsidRPr="009E7A17">
        <w:t>a poskytovatel</w:t>
      </w:r>
      <w:r w:rsidR="00B50251" w:rsidRPr="009E7A17">
        <w:t xml:space="preserve"> poruší</w:t>
      </w:r>
      <w:r w:rsidR="00CD2993" w:rsidRPr="009E7A17">
        <w:t xml:space="preserve"> povinnost prokazatelně seznámit nového vlastníka s </w:t>
      </w:r>
      <w:r w:rsidRPr="009E7A17">
        <w:t xml:space="preserve">obsahem této </w:t>
      </w:r>
      <w:proofErr w:type="gramStart"/>
      <w:r w:rsidRPr="009E7A17">
        <w:t>smlouvy</w:t>
      </w:r>
      <w:r w:rsidR="00B50251" w:rsidRPr="009E7A17">
        <w:rPr>
          <w:rFonts w:cs="Times New Roman"/>
        </w:rPr>
        <w:t xml:space="preserve"> </w:t>
      </w:r>
      <w:r w:rsidR="008C3CD2" w:rsidRPr="009E7A17">
        <w:rPr>
          <w:rFonts w:cs="Times New Roman"/>
        </w:rPr>
        <w:t xml:space="preserve">        </w:t>
      </w:r>
      <w:r w:rsidR="00B50251" w:rsidRPr="009E7A17">
        <w:t xml:space="preserve">a </w:t>
      </w:r>
      <w:r w:rsidR="00CD2993" w:rsidRPr="009E7A17">
        <w:t>provozovateli</w:t>
      </w:r>
      <w:proofErr w:type="gramEnd"/>
      <w:r w:rsidR="00B50251" w:rsidRPr="009E7A17">
        <w:t xml:space="preserve"> neoznámí</w:t>
      </w:r>
      <w:r w:rsidR="00CD2993" w:rsidRPr="009E7A17">
        <w:t>, že uzavřel smlouvu o převodu vlastnického práva k</w:t>
      </w:r>
      <w:r w:rsidR="008C3CD2" w:rsidRPr="009E7A17">
        <w:t xml:space="preserve"> hmotnému </w:t>
      </w:r>
      <w:r w:rsidR="00CD2993" w:rsidRPr="009E7A17">
        <w:t xml:space="preserve">předmětu </w:t>
      </w:r>
      <w:r w:rsidR="008C3CD2" w:rsidRPr="009E7A17">
        <w:t xml:space="preserve">poskytnuté </w:t>
      </w:r>
      <w:r w:rsidR="00CD2993" w:rsidRPr="009E7A17">
        <w:t>služby.</w:t>
      </w:r>
      <w:r w:rsidR="00295AED" w:rsidRPr="009E7A17">
        <w:t xml:space="preserve"> </w:t>
      </w:r>
      <w:r w:rsidR="00C478FE" w:rsidRPr="009E7A17">
        <w:t xml:space="preserve">V tomto případě se </w:t>
      </w:r>
      <w:r w:rsidR="00C478FE" w:rsidRPr="00D84095">
        <w:t>neuplatní § 2223 občanského zákoníku.</w:t>
      </w:r>
    </w:p>
    <w:p w:rsidR="00CB7ED2" w:rsidRPr="00D84095" w:rsidRDefault="00CB7ED2" w:rsidP="00D70D80">
      <w:pPr>
        <w:pStyle w:val="Standard"/>
        <w:ind w:left="1276" w:hanging="142"/>
        <w:jc w:val="both"/>
      </w:pPr>
      <w:r w:rsidRPr="00D84095">
        <w:t>-</w:t>
      </w:r>
      <w:r w:rsidRPr="00D84095">
        <w:tab/>
      </w:r>
      <w:proofErr w:type="gramStart"/>
      <w:r w:rsidRPr="009E7A17">
        <w:t>se</w:t>
      </w:r>
      <w:proofErr w:type="gramEnd"/>
      <w:r w:rsidRPr="009E7A17">
        <w:t xml:space="preserve"> </w:t>
      </w:r>
      <w:r w:rsidR="008C3CD2" w:rsidRPr="009E7A17">
        <w:t xml:space="preserve">hmotný </w:t>
      </w:r>
      <w:r w:rsidRPr="009E7A17">
        <w:t xml:space="preserve">předmět </w:t>
      </w:r>
      <w:r w:rsidR="008C3CD2" w:rsidRPr="009E7A17">
        <w:t xml:space="preserve">poskytnuté </w:t>
      </w:r>
      <w:r w:rsidRPr="00D84095">
        <w:t>služby stane nepoužitelný ke sjednanému účelu.</w:t>
      </w:r>
    </w:p>
    <w:p w:rsidR="00EB5BA4" w:rsidRPr="00D84095" w:rsidRDefault="00CB7ED2" w:rsidP="00D70D80">
      <w:pPr>
        <w:numPr>
          <w:ilvl w:val="0"/>
          <w:numId w:val="5"/>
        </w:numPr>
        <w:suppressAutoHyphens w:val="0"/>
      </w:pPr>
      <w:r w:rsidRPr="00D84095">
        <w:t>Účinky výpovědi bez výpovědní doby nastávají následující den po dni doručení písemné výpovědi bez výpovědní doby druhé smluvní straně.</w:t>
      </w:r>
    </w:p>
    <w:p w:rsidR="006A5085" w:rsidRPr="00D84095" w:rsidRDefault="006A5085" w:rsidP="006A5085">
      <w:pPr>
        <w:suppressAutoHyphens w:val="0"/>
        <w:spacing w:after="120"/>
        <w:ind w:left="720"/>
      </w:pPr>
    </w:p>
    <w:p w:rsidR="00A4586A" w:rsidRPr="00D84095" w:rsidRDefault="00A4586A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 xml:space="preserve">Čl. </w:t>
      </w:r>
      <w:r w:rsidR="00530434" w:rsidRPr="00D84095">
        <w:rPr>
          <w:b/>
          <w:bCs/>
        </w:rPr>
        <w:t>4</w:t>
      </w:r>
    </w:p>
    <w:p w:rsidR="00A4586A" w:rsidRDefault="00A4586A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>Výše a splatnost úhrad</w:t>
      </w:r>
    </w:p>
    <w:p w:rsidR="00A4586A" w:rsidRPr="00D84095" w:rsidRDefault="00A4586A" w:rsidP="008C3CD2"/>
    <w:p w:rsidR="006543A5" w:rsidRDefault="00D55D0A" w:rsidP="00A3098B">
      <w:pPr>
        <w:numPr>
          <w:ilvl w:val="0"/>
          <w:numId w:val="33"/>
        </w:numPr>
      </w:pPr>
      <w:r w:rsidRPr="00D84095">
        <w:t>Provozovatel se zavazuje</w:t>
      </w:r>
      <w:r w:rsidR="00332243">
        <w:t>,</w:t>
      </w:r>
      <w:r w:rsidRPr="00D84095">
        <w:t xml:space="preserve"> </w:t>
      </w:r>
      <w:r w:rsidR="00387F54">
        <w:t xml:space="preserve">dnem </w:t>
      </w:r>
      <w:r w:rsidR="006543A5">
        <w:t>nabytí účinnosti této smlouvy</w:t>
      </w:r>
      <w:r w:rsidR="00332243">
        <w:t>,</w:t>
      </w:r>
      <w:r w:rsidR="00387F54">
        <w:t xml:space="preserve"> </w:t>
      </w:r>
      <w:r w:rsidRPr="00D84095">
        <w:t xml:space="preserve">platit </w:t>
      </w:r>
      <w:proofErr w:type="gramStart"/>
      <w:r w:rsidRPr="00D84095">
        <w:t xml:space="preserve">poskytovateli </w:t>
      </w:r>
      <w:r w:rsidR="00A3098B">
        <w:t xml:space="preserve">   </w:t>
      </w:r>
      <w:r w:rsidRPr="00D84095">
        <w:t>úhradu</w:t>
      </w:r>
      <w:proofErr w:type="gramEnd"/>
      <w:r w:rsidRPr="00D84095">
        <w:t xml:space="preserve"> za umístění</w:t>
      </w:r>
      <w:r w:rsidR="00332243">
        <w:t xml:space="preserve">  </w:t>
      </w:r>
      <w:r w:rsidR="006543A5">
        <w:t>radiokomunikační</w:t>
      </w:r>
      <w:r w:rsidR="00FB3846">
        <w:t>ho zařízení</w:t>
      </w:r>
      <w:r w:rsidR="00864F75">
        <w:t xml:space="preserve"> a spotřebovanou elektrickou energii</w:t>
      </w:r>
      <w:r w:rsidR="006543A5">
        <w:t xml:space="preserve">. </w:t>
      </w:r>
    </w:p>
    <w:p w:rsidR="0034050C" w:rsidRPr="009E7A17" w:rsidRDefault="00433F29" w:rsidP="00A3098B">
      <w:pPr>
        <w:numPr>
          <w:ilvl w:val="0"/>
          <w:numId w:val="33"/>
        </w:numPr>
      </w:pPr>
      <w:r>
        <w:t>Provozovatelem umístěné zařízení</w:t>
      </w:r>
    </w:p>
    <w:p w:rsidR="00CE439E" w:rsidRDefault="00433F29" w:rsidP="00A3098B">
      <w:pPr>
        <w:numPr>
          <w:ilvl w:val="1"/>
          <w:numId w:val="33"/>
        </w:numPr>
      </w:pPr>
      <w:r>
        <w:t>racková skříň 19“ 1200 (600mm x 600mm</w:t>
      </w:r>
      <w:r w:rsidR="0003543B">
        <w:t xml:space="preserve"> tj. 0,36 m</w:t>
      </w:r>
      <w:r w:rsidR="0003543B">
        <w:rPr>
          <w:vertAlign w:val="superscript"/>
        </w:rPr>
        <w:t>2</w:t>
      </w:r>
      <w:r>
        <w:t>) umístěná</w:t>
      </w:r>
      <w:r w:rsidR="00F35CFF">
        <w:t xml:space="preserve"> v technologickém </w:t>
      </w:r>
      <w:r w:rsidR="00B529A1">
        <w:t>kontejneru …</w:t>
      </w:r>
      <w:r w:rsidR="00F35CFF">
        <w:t>……………………………………………</w:t>
      </w:r>
      <w:r w:rsidR="00B529A1">
        <w:t xml:space="preserve">1 </w:t>
      </w:r>
      <w:r w:rsidR="008323A7">
        <w:t>ks</w:t>
      </w:r>
    </w:p>
    <w:p w:rsidR="008323A7" w:rsidRDefault="00B529A1" w:rsidP="00A3098B">
      <w:pPr>
        <w:numPr>
          <w:ilvl w:val="1"/>
          <w:numId w:val="33"/>
        </w:numPr>
      </w:pPr>
      <w:r>
        <w:t>„</w:t>
      </w:r>
      <w:proofErr w:type="spellStart"/>
      <w:r>
        <w:t>balovací</w:t>
      </w:r>
      <w:proofErr w:type="spellEnd"/>
      <w:r>
        <w:t>“ anténa FM III ………………………………………………</w:t>
      </w:r>
      <w:proofErr w:type="gramStart"/>
      <w:r>
        <w:t>….. 1 ks</w:t>
      </w:r>
      <w:proofErr w:type="gramEnd"/>
    </w:p>
    <w:p w:rsidR="00EF56C5" w:rsidRDefault="00B529A1" w:rsidP="00A3098B">
      <w:pPr>
        <w:numPr>
          <w:ilvl w:val="1"/>
          <w:numId w:val="33"/>
        </w:numPr>
      </w:pPr>
      <w:r>
        <w:t xml:space="preserve">vysílací FM dipól 4135 …………………………………………………… 1 </w:t>
      </w:r>
      <w:r w:rsidR="00EF56C5">
        <w:t>ks</w:t>
      </w:r>
    </w:p>
    <w:p w:rsidR="00B529A1" w:rsidRPr="00D84095" w:rsidRDefault="00B529A1" w:rsidP="00B529A1">
      <w:pPr>
        <w:numPr>
          <w:ilvl w:val="0"/>
          <w:numId w:val="33"/>
        </w:numPr>
      </w:pPr>
      <w:r>
        <w:t xml:space="preserve">Smluvní strany </w:t>
      </w:r>
      <w:r w:rsidR="004C78D8">
        <w:t xml:space="preserve">se dohodly, že výše roční úhrady za umístěné zařízení pro kalendářní rok </w:t>
      </w:r>
      <w:r w:rsidR="00864F75">
        <w:t xml:space="preserve">2017 </w:t>
      </w:r>
      <w:r w:rsidR="004C78D8">
        <w:t>činí</w:t>
      </w:r>
      <w:r w:rsidR="00864F75">
        <w:t xml:space="preserve"> 49.086,64 Kč bez DPH.</w:t>
      </w:r>
      <w:r w:rsidR="004C78D8">
        <w:t xml:space="preserve"> </w:t>
      </w:r>
    </w:p>
    <w:p w:rsidR="001B26EB" w:rsidRDefault="00A4586A" w:rsidP="00864F75">
      <w:pPr>
        <w:numPr>
          <w:ilvl w:val="0"/>
          <w:numId w:val="33"/>
        </w:numPr>
      </w:pPr>
      <w:r w:rsidRPr="00D84095">
        <w:t>Poskytovatel je oprávněn vždy od 1.</w:t>
      </w:r>
      <w:r w:rsidR="00577E34" w:rsidRPr="00D84095">
        <w:t xml:space="preserve"> </w:t>
      </w:r>
      <w:r w:rsidR="00053F97" w:rsidRPr="00D84095">
        <w:t>l</w:t>
      </w:r>
      <w:r w:rsidR="00577E34" w:rsidRPr="00D84095">
        <w:t xml:space="preserve">edna </w:t>
      </w:r>
      <w:r w:rsidRPr="00D84095">
        <w:t>příslušného kalendářního roku zvýšit</w:t>
      </w:r>
      <w:r w:rsidR="00C2722C" w:rsidRPr="00D84095">
        <w:t xml:space="preserve"> </w:t>
      </w:r>
      <w:r w:rsidRPr="00D84095">
        <w:t xml:space="preserve">úhradu </w:t>
      </w:r>
      <w:r w:rsidR="00577E34" w:rsidRPr="00D84095">
        <w:t>za p</w:t>
      </w:r>
      <w:r w:rsidR="005134FD" w:rsidRPr="00D84095">
        <w:t xml:space="preserve">oskytnutou službu </w:t>
      </w:r>
      <w:r w:rsidRPr="00D84095">
        <w:t>o stanovenou míru inflace za uplynulý</w:t>
      </w:r>
      <w:r w:rsidR="00FC063B" w:rsidRPr="00D84095">
        <w:t xml:space="preserve"> kalendářní</w:t>
      </w:r>
      <w:r w:rsidRPr="00D84095">
        <w:t xml:space="preserve"> rok.</w:t>
      </w:r>
    </w:p>
    <w:p w:rsidR="001B26EB" w:rsidRPr="004E2D8E" w:rsidRDefault="001B26EB" w:rsidP="00864F75">
      <w:pPr>
        <w:numPr>
          <w:ilvl w:val="0"/>
          <w:numId w:val="33"/>
        </w:numPr>
      </w:pPr>
      <w:r w:rsidRPr="004E2D8E">
        <w:t>Výše úhrady za spotřebovanou elektrickou energii je stanovena technickým výpočtem</w:t>
      </w:r>
      <w:r w:rsidR="002C261E" w:rsidRPr="004E2D8E">
        <w:t xml:space="preserve"> (elektrický příkon zařízení x 24h x počet dní v kalendářním roce x cena za 1kWh)</w:t>
      </w:r>
      <w:r w:rsidRPr="004E2D8E">
        <w:t>.</w:t>
      </w:r>
      <w:r w:rsidR="00916D6D" w:rsidRPr="004E2D8E">
        <w:t xml:space="preserve"> Elektrický příkon zařízení provozovatele činí </w:t>
      </w:r>
      <w:r w:rsidR="0059739D" w:rsidRPr="004E2D8E">
        <w:t>0,35kW</w:t>
      </w:r>
      <w:r w:rsidR="00916D6D" w:rsidRPr="004E2D8E">
        <w:t xml:space="preserve">. </w:t>
      </w:r>
      <w:r w:rsidRPr="004E2D8E">
        <w:t xml:space="preserve"> Pro kalendářní rok 2017 činí výše </w:t>
      </w:r>
      <w:r w:rsidR="0059739D" w:rsidRPr="004E2D8E">
        <w:t xml:space="preserve">roční </w:t>
      </w:r>
      <w:r w:rsidRPr="004E2D8E">
        <w:t xml:space="preserve">úhrady za odebranou elektrickou energii </w:t>
      </w:r>
      <w:r w:rsidR="0059739D" w:rsidRPr="004E2D8E">
        <w:t>15.667</w:t>
      </w:r>
      <w:r w:rsidR="00BC2456" w:rsidRPr="004E2D8E">
        <w:t>,-</w:t>
      </w:r>
      <w:r w:rsidRPr="004E2D8E">
        <w:t xml:space="preserve"> Kč vč. DPH.</w:t>
      </w:r>
    </w:p>
    <w:p w:rsidR="00A4586A" w:rsidRPr="00D84095" w:rsidRDefault="001B26EB" w:rsidP="00864F75">
      <w:pPr>
        <w:numPr>
          <w:ilvl w:val="0"/>
          <w:numId w:val="33"/>
        </w:numPr>
      </w:pPr>
      <w:r>
        <w:t xml:space="preserve">Výše ceny za spotřebovanou elektrickou energii se může měnit v návaznosti na změnu ceny od dodavatele, případně se změnou elektrického příkonu umístěné technologie provozovatele.  </w:t>
      </w:r>
      <w:r w:rsidR="00681CDC" w:rsidRPr="00D84095">
        <w:t xml:space="preserve">              </w:t>
      </w:r>
    </w:p>
    <w:p w:rsidR="005615E6" w:rsidRDefault="001B26EB" w:rsidP="00A3098B">
      <w:pPr>
        <w:numPr>
          <w:ilvl w:val="0"/>
          <w:numId w:val="33"/>
        </w:numPr>
      </w:pPr>
      <w:r>
        <w:t>Úhrady</w:t>
      </w:r>
      <w:r w:rsidR="00BA3234" w:rsidRPr="00D84095">
        <w:t xml:space="preserve"> </w:t>
      </w:r>
      <w:r w:rsidR="00BA3234" w:rsidRPr="009E7A17">
        <w:t xml:space="preserve">za </w:t>
      </w:r>
      <w:r w:rsidR="008C3CD2" w:rsidRPr="009E7A17">
        <w:t xml:space="preserve">poskytnutou </w:t>
      </w:r>
      <w:r w:rsidR="00BA3234" w:rsidRPr="009E7A17">
        <w:t>službu</w:t>
      </w:r>
      <w:r>
        <w:t xml:space="preserve"> a odebranou elektrickou energii</w:t>
      </w:r>
      <w:r w:rsidR="00BA3234" w:rsidRPr="009E7A17">
        <w:t xml:space="preserve"> </w:t>
      </w:r>
      <w:r w:rsidR="00BA3234" w:rsidRPr="00D84095">
        <w:t>bud</w:t>
      </w:r>
      <w:r>
        <w:t>ou</w:t>
      </w:r>
      <w:r w:rsidR="00BA3234" w:rsidRPr="00D84095">
        <w:t xml:space="preserve"> </w:t>
      </w:r>
      <w:r>
        <w:t>provád</w:t>
      </w:r>
      <w:r w:rsidR="00C00909">
        <w:t>ěny na základě daňového dokladu</w:t>
      </w:r>
      <w:r>
        <w:t xml:space="preserve"> - faktury, vystaveného poskytovatelem 1x ročně.</w:t>
      </w:r>
      <w:r w:rsidR="00C00909">
        <w:t xml:space="preserve"> </w:t>
      </w:r>
    </w:p>
    <w:p w:rsidR="005615E6" w:rsidRDefault="005615E6" w:rsidP="00A3098B">
      <w:pPr>
        <w:numPr>
          <w:ilvl w:val="0"/>
          <w:numId w:val="33"/>
        </w:numPr>
      </w:pPr>
      <w:r>
        <w:t>Daňový doklad – faktura bude vystaven vždy nejdříve 1. den šestého měsíce příslušného kalendářního roku. Doba splatnosti je 21 kalendářních dnů od vystavení daňového dokladu.</w:t>
      </w:r>
    </w:p>
    <w:p w:rsidR="00A03217" w:rsidRDefault="005615E6" w:rsidP="00A3098B">
      <w:pPr>
        <w:numPr>
          <w:ilvl w:val="0"/>
          <w:numId w:val="33"/>
        </w:numPr>
      </w:pPr>
      <w:r>
        <w:t>Dnem uskutečnění zdanitelného plnění je den vystavení daňového dokladu - faktury</w:t>
      </w:r>
      <w:r w:rsidR="001C3570">
        <w:t>.</w:t>
      </w:r>
      <w:r w:rsidR="00C00909">
        <w:t xml:space="preserve"> </w:t>
      </w:r>
      <w:r w:rsidR="00BA3234" w:rsidRPr="00D84095">
        <w:t xml:space="preserve"> </w:t>
      </w:r>
    </w:p>
    <w:p w:rsidR="005613D7" w:rsidRDefault="001C3570" w:rsidP="00A3098B">
      <w:pPr>
        <w:numPr>
          <w:ilvl w:val="0"/>
          <w:numId w:val="33"/>
        </w:numPr>
      </w:pPr>
      <w:r>
        <w:t xml:space="preserve">Výše úhrad </w:t>
      </w:r>
      <w:r w:rsidR="005613D7">
        <w:t xml:space="preserve">za </w:t>
      </w:r>
      <w:r w:rsidR="00A5471A">
        <w:t xml:space="preserve">období od nabytí účinnosti této smlouvy do konce příslušného kalendářního </w:t>
      </w:r>
      <w:r w:rsidR="00F227EC" w:rsidRPr="00EB1DDF">
        <w:t>roku</w:t>
      </w:r>
      <w:r w:rsidR="00A5471A">
        <w:t xml:space="preserve"> bude</w:t>
      </w:r>
      <w:r>
        <w:t xml:space="preserve"> odpovídat poměrné části jejich roční výše. Úhrady budou </w:t>
      </w:r>
      <w:r w:rsidR="009A17B1">
        <w:t>provedeny na základě daňového dokladu - faktury vystaveného poskytovatelem.</w:t>
      </w:r>
      <w:r w:rsidR="00A5471A">
        <w:t xml:space="preserve"> </w:t>
      </w:r>
      <w:r w:rsidR="009A17B1">
        <w:t xml:space="preserve">Doba splatnosti je 21 dní od </w:t>
      </w:r>
      <w:r w:rsidR="005615E6">
        <w:t>vystavení</w:t>
      </w:r>
      <w:r w:rsidR="009A17B1">
        <w:t xml:space="preserve"> daňového dokladu – faktury. Datum uskutečnění </w:t>
      </w:r>
      <w:r w:rsidR="006911EF">
        <w:t>zdanitelného plnění je den vystavení daňového dokladu – faktury.</w:t>
      </w:r>
    </w:p>
    <w:p w:rsidR="003B52BA" w:rsidRDefault="003B52BA" w:rsidP="00A3098B">
      <w:pPr>
        <w:numPr>
          <w:ilvl w:val="0"/>
          <w:numId w:val="33"/>
        </w:numPr>
      </w:pPr>
      <w:r w:rsidRPr="00AE535F">
        <w:t>K úhrad</w:t>
      </w:r>
      <w:r>
        <w:t>ám</w:t>
      </w:r>
      <w:r w:rsidRPr="00AE535F">
        <w:t xml:space="preserve"> bude účtována aktuální sazba DPH.</w:t>
      </w:r>
    </w:p>
    <w:p w:rsidR="001049FB" w:rsidRPr="00D84095" w:rsidRDefault="00A4586A" w:rsidP="00A3098B">
      <w:pPr>
        <w:numPr>
          <w:ilvl w:val="0"/>
          <w:numId w:val="33"/>
        </w:numPr>
        <w:rPr>
          <w:b/>
          <w:bCs/>
        </w:rPr>
      </w:pPr>
      <w:r w:rsidRPr="00D84095">
        <w:lastRenderedPageBreak/>
        <w:t xml:space="preserve">V případě prodlení </w:t>
      </w:r>
      <w:r w:rsidR="006911EF">
        <w:t xml:space="preserve">jakékoliv </w:t>
      </w:r>
      <w:r w:rsidRPr="00D84095">
        <w:t xml:space="preserve">úhrady </w:t>
      </w:r>
      <w:r w:rsidR="006911EF">
        <w:t xml:space="preserve">dle této smlouvy </w:t>
      </w:r>
      <w:r w:rsidRPr="00D84095">
        <w:t>je poskytovatel oprávněn účtovat úroky z</w:t>
      </w:r>
      <w:r w:rsidR="00D73A54" w:rsidRPr="00D84095">
        <w:t> </w:t>
      </w:r>
      <w:r w:rsidRPr="00D84095">
        <w:t xml:space="preserve">prodlení </w:t>
      </w:r>
      <w:r w:rsidR="0087711F" w:rsidRPr="00D84095">
        <w:t>dle</w:t>
      </w:r>
      <w:r w:rsidR="00DE767F">
        <w:t xml:space="preserve"> </w:t>
      </w:r>
      <w:proofErr w:type="spellStart"/>
      <w:r w:rsidR="00DE767F">
        <w:t>ust</w:t>
      </w:r>
      <w:proofErr w:type="spellEnd"/>
      <w:r w:rsidR="00DE767F">
        <w:t>.</w:t>
      </w:r>
      <w:r w:rsidR="0087711F" w:rsidRPr="00D84095">
        <w:t xml:space="preserve"> § 1970 občanského zákoníku a</w:t>
      </w:r>
      <w:r w:rsidR="00346FFA">
        <w:t xml:space="preserve"> </w:t>
      </w:r>
      <w:proofErr w:type="spellStart"/>
      <w:r w:rsidR="00346FFA">
        <w:t>ust</w:t>
      </w:r>
      <w:proofErr w:type="spellEnd"/>
      <w:r w:rsidR="00346FFA">
        <w:t xml:space="preserve">. </w:t>
      </w:r>
      <w:proofErr w:type="gramStart"/>
      <w:r w:rsidR="00346FFA">
        <w:t xml:space="preserve">§ 2 a § 3 </w:t>
      </w:r>
      <w:r w:rsidR="0087711F" w:rsidRPr="00D84095">
        <w:t xml:space="preserve"> N</w:t>
      </w:r>
      <w:r w:rsidR="00346FFA">
        <w:t>ařízení</w:t>
      </w:r>
      <w:proofErr w:type="gramEnd"/>
      <w:r w:rsidRPr="00D84095">
        <w:t xml:space="preserve"> vlády č. </w:t>
      </w:r>
      <w:r w:rsidR="0087711F" w:rsidRPr="00D84095">
        <w:t>351</w:t>
      </w:r>
      <w:r w:rsidRPr="00D84095">
        <w:t>/</w:t>
      </w:r>
      <w:r w:rsidR="0087711F" w:rsidRPr="00D84095">
        <w:t>2013</w:t>
      </w:r>
      <w:r w:rsidRPr="00D84095">
        <w:t xml:space="preserve"> Sb. </w:t>
      </w:r>
    </w:p>
    <w:p w:rsidR="00D73A54" w:rsidRDefault="00D73A54" w:rsidP="00D73A54"/>
    <w:p w:rsidR="00A84D4B" w:rsidRPr="00D84095" w:rsidRDefault="00A84D4B" w:rsidP="00D73A54"/>
    <w:p w:rsidR="00D73A54" w:rsidRPr="00D84095" w:rsidRDefault="00D73A54" w:rsidP="00D73A54">
      <w:pPr>
        <w:rPr>
          <w:b/>
          <w:bCs/>
        </w:rPr>
      </w:pPr>
    </w:p>
    <w:p w:rsidR="00A4586A" w:rsidRPr="00D84095" w:rsidRDefault="00A4586A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 xml:space="preserve">Čl. </w:t>
      </w:r>
      <w:r w:rsidR="00530434" w:rsidRPr="00D84095">
        <w:rPr>
          <w:b/>
          <w:bCs/>
        </w:rPr>
        <w:t>5</w:t>
      </w:r>
    </w:p>
    <w:p w:rsidR="00A4586A" w:rsidRPr="00D84095" w:rsidRDefault="00A4586A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>Práva a povinnosti smluvních stran</w:t>
      </w:r>
    </w:p>
    <w:p w:rsidR="00A4586A" w:rsidRPr="00D84095" w:rsidRDefault="00A4586A">
      <w:pPr>
        <w:ind w:left="465" w:hanging="465"/>
      </w:pPr>
    </w:p>
    <w:p w:rsidR="00622916" w:rsidRPr="00D84095" w:rsidRDefault="00A4586A" w:rsidP="00622916">
      <w:pPr>
        <w:numPr>
          <w:ilvl w:val="0"/>
          <w:numId w:val="10"/>
        </w:numPr>
      </w:pPr>
      <w:r w:rsidRPr="00D84095">
        <w:t xml:space="preserve">Provozovatel je oprávněn řádně </w:t>
      </w:r>
      <w:r w:rsidRPr="009E7A17">
        <w:t xml:space="preserve">užívat </w:t>
      </w:r>
      <w:r w:rsidR="008C3CD2" w:rsidRPr="009E7A17">
        <w:t xml:space="preserve">hmotný </w:t>
      </w:r>
      <w:r w:rsidRPr="009E7A17">
        <w:t xml:space="preserve">předmět </w:t>
      </w:r>
      <w:r w:rsidR="008C3CD2" w:rsidRPr="009E7A17">
        <w:t xml:space="preserve">poskytnuté </w:t>
      </w:r>
      <w:r w:rsidRPr="009E7A17">
        <w:t xml:space="preserve">služby </w:t>
      </w:r>
      <w:r w:rsidRPr="00D84095">
        <w:t>a dbát, aby při jeho činnosti nedocházelo ke škodám na majetku poskytovatele, případně nedošlo k rušení provozu technických zař</w:t>
      </w:r>
      <w:r w:rsidR="00675708" w:rsidRPr="00D84095">
        <w:t xml:space="preserve">ízení </w:t>
      </w:r>
      <w:r w:rsidR="00694397" w:rsidRPr="00D84095">
        <w:t>jiných</w:t>
      </w:r>
      <w:r w:rsidR="00675708" w:rsidRPr="00D84095">
        <w:t xml:space="preserve"> provozovatelů.</w:t>
      </w:r>
    </w:p>
    <w:p w:rsidR="0069542D" w:rsidRPr="00D84095" w:rsidRDefault="006C26F8" w:rsidP="0069542D">
      <w:pPr>
        <w:numPr>
          <w:ilvl w:val="0"/>
          <w:numId w:val="10"/>
        </w:numPr>
      </w:pPr>
      <w:r>
        <w:t xml:space="preserve">Pokud po instalaci zařízení provozovatele dojde k radiovému rušení nebo rušivému ovlivňování provozu zařízení poskytovatele nebo třetích osob, je provozovatel povinen své zařízení okamžitě vypnout až do odstranění rušení. </w:t>
      </w:r>
    </w:p>
    <w:p w:rsidR="00A84D4B" w:rsidRPr="00D84095" w:rsidRDefault="00622916" w:rsidP="00905C17">
      <w:pPr>
        <w:numPr>
          <w:ilvl w:val="0"/>
          <w:numId w:val="10"/>
        </w:numPr>
        <w:suppressAutoHyphens w:val="0"/>
      </w:pPr>
      <w:r w:rsidRPr="00D84095">
        <w:t>Provozovatel odpovídá za bezpečnost práce a požární ochran</w:t>
      </w:r>
      <w:r w:rsidR="003539FA">
        <w:t>u</w:t>
      </w:r>
      <w:r w:rsidRPr="00D84095">
        <w:t xml:space="preserve"> při vlastní činnosti zejména při montáži, údržbě a provozu svého zařízení. Po celou dobu platnosti této smlouvy bude provozovatel dodržovat platné protipožární, bezpečnostní, hygienické </w:t>
      </w:r>
      <w:r w:rsidRPr="00D84095">
        <w:br/>
        <w:t>a ekologické normy.</w:t>
      </w:r>
    </w:p>
    <w:p w:rsidR="00622916" w:rsidRPr="00D84095" w:rsidRDefault="00622916" w:rsidP="00622916">
      <w:pPr>
        <w:numPr>
          <w:ilvl w:val="0"/>
          <w:numId w:val="10"/>
        </w:numPr>
      </w:pPr>
      <w:r w:rsidRPr="00D84095">
        <w:t>Provozovatel je povinen provádět údržbu, revize a opravy svého komunikačního zařízení na své náklady.</w:t>
      </w:r>
    </w:p>
    <w:p w:rsidR="00A84D4B" w:rsidRPr="00D84095" w:rsidRDefault="00622916" w:rsidP="00AA2661">
      <w:pPr>
        <w:numPr>
          <w:ilvl w:val="0"/>
          <w:numId w:val="10"/>
        </w:numPr>
      </w:pPr>
      <w:r w:rsidRPr="00D84095">
        <w:t xml:space="preserve">Provozovatel je povinen </w:t>
      </w:r>
      <w:r w:rsidR="00101A5E">
        <w:t>označit svá zařízení</w:t>
      </w:r>
      <w:r w:rsidRPr="00D84095">
        <w:t xml:space="preserve"> na viditelném místě náz</w:t>
      </w:r>
      <w:r w:rsidR="00101A5E">
        <w:t>vem</w:t>
      </w:r>
      <w:r w:rsidR="009D05AF">
        <w:t xml:space="preserve"> </w:t>
      </w:r>
      <w:proofErr w:type="gramStart"/>
      <w:r w:rsidR="009D05AF">
        <w:t xml:space="preserve">společnosti </w:t>
      </w:r>
      <w:r w:rsidR="00E67655">
        <w:t xml:space="preserve"> a dále</w:t>
      </w:r>
      <w:proofErr w:type="gramEnd"/>
      <w:r w:rsidR="00E67655">
        <w:t xml:space="preserve"> uvede kontaktní telefonické spojení</w:t>
      </w:r>
      <w:r w:rsidRPr="00D84095">
        <w:t>.</w:t>
      </w:r>
    </w:p>
    <w:p w:rsidR="00622916" w:rsidRPr="00D84095" w:rsidRDefault="00622916" w:rsidP="00622916">
      <w:pPr>
        <w:numPr>
          <w:ilvl w:val="0"/>
          <w:numId w:val="10"/>
        </w:numPr>
      </w:pPr>
      <w:r w:rsidRPr="00D84095">
        <w:t>Provozovatel odpovídá za úklid a odvoz odpadu, který vznikl jeho činností.</w:t>
      </w:r>
    </w:p>
    <w:p w:rsidR="00622916" w:rsidRPr="00D84095" w:rsidRDefault="00622916" w:rsidP="00622916">
      <w:pPr>
        <w:numPr>
          <w:ilvl w:val="0"/>
          <w:numId w:val="10"/>
        </w:numPr>
      </w:pPr>
      <w:r w:rsidRPr="00D84095">
        <w:t>Provozovatel, resp. jím určení zaměstnanci, má právo přístupu ke svému zařízení bez časového omezení, tj. 24 hodin denně, 7 dní v týdnu.</w:t>
      </w:r>
    </w:p>
    <w:p w:rsidR="00622916" w:rsidRPr="00D84095" w:rsidRDefault="00622916" w:rsidP="00622916">
      <w:pPr>
        <w:numPr>
          <w:ilvl w:val="0"/>
          <w:numId w:val="10"/>
        </w:numPr>
      </w:pPr>
      <w:r w:rsidRPr="00D84095">
        <w:t>Provozovatel je oprávněn</w:t>
      </w:r>
      <w:r w:rsidR="00FA16C1">
        <w:t xml:space="preserve"> </w:t>
      </w:r>
      <w:r w:rsidRPr="00D84095">
        <w:t>přizpůsobovat instalované komunikační zařízení technickému vývoji a měnit ho částečně, případně zcela, pokud se tím nerozšiřuje rozsah umístění komunikačního zařízení.</w:t>
      </w:r>
      <w:r w:rsidR="00F0404B">
        <w:t xml:space="preserve"> O</w:t>
      </w:r>
      <w:r w:rsidRPr="00D84095">
        <w:t xml:space="preserve"> </w:t>
      </w:r>
      <w:r w:rsidR="00F0404B">
        <w:t>p</w:t>
      </w:r>
      <w:r w:rsidRPr="00D84095">
        <w:t>rováděných změnách</w:t>
      </w:r>
      <w:r w:rsidR="00F0404B">
        <w:t xml:space="preserve"> j</w:t>
      </w:r>
      <w:r w:rsidRPr="00D84095">
        <w:t>e povinen informovat poskytovatele.</w:t>
      </w:r>
    </w:p>
    <w:p w:rsidR="00622916" w:rsidRPr="009E7A17" w:rsidRDefault="00622916" w:rsidP="00622916">
      <w:pPr>
        <w:numPr>
          <w:ilvl w:val="0"/>
          <w:numId w:val="10"/>
        </w:numPr>
      </w:pPr>
      <w:r w:rsidRPr="009E06E6">
        <w:t xml:space="preserve">Poskytovatel je povinen </w:t>
      </w:r>
      <w:r w:rsidRPr="009E7A17">
        <w:t xml:space="preserve">udržovat </w:t>
      </w:r>
      <w:r w:rsidR="00AA2661" w:rsidRPr="009E7A17">
        <w:t xml:space="preserve">hmotný </w:t>
      </w:r>
      <w:r w:rsidRPr="009E7A17">
        <w:t xml:space="preserve">předmět </w:t>
      </w:r>
      <w:r w:rsidR="00AA2661" w:rsidRPr="009E7A17">
        <w:t xml:space="preserve">poskytnuté služby </w:t>
      </w:r>
      <w:r w:rsidRPr="009E7A17">
        <w:t>ve stavu způsobilém ke smluvené činnosti provozovatele.</w:t>
      </w:r>
    </w:p>
    <w:p w:rsidR="00A4586A" w:rsidRPr="00D84095" w:rsidRDefault="00675708" w:rsidP="00D70D80">
      <w:pPr>
        <w:numPr>
          <w:ilvl w:val="0"/>
          <w:numId w:val="10"/>
        </w:numPr>
      </w:pPr>
      <w:r w:rsidRPr="00D84095">
        <w:t>P</w:t>
      </w:r>
      <w:r w:rsidR="00A4586A" w:rsidRPr="00D84095">
        <w:t xml:space="preserve">oskytovatel </w:t>
      </w:r>
      <w:r w:rsidRPr="00D84095">
        <w:t xml:space="preserve">je </w:t>
      </w:r>
      <w:r w:rsidR="00A4586A" w:rsidRPr="00D84095">
        <w:t>povinen se zdržet takových činností, které by bránily řádnému provozu komunikačního zařízení provozovatele.</w:t>
      </w:r>
    </w:p>
    <w:p w:rsidR="00A4586A" w:rsidRPr="00D84095" w:rsidRDefault="00A4586A" w:rsidP="00D70D80">
      <w:pPr>
        <w:numPr>
          <w:ilvl w:val="0"/>
          <w:numId w:val="10"/>
        </w:numPr>
      </w:pPr>
      <w:r w:rsidRPr="00D84095">
        <w:t>V případě způsobené škody na majetku druhé</w:t>
      </w:r>
      <w:r w:rsidR="00675708" w:rsidRPr="00D84095">
        <w:t xml:space="preserve"> smluvní strany, </w:t>
      </w:r>
      <w:r w:rsidRPr="00D84095">
        <w:t>jsou smluvní strany povin</w:t>
      </w:r>
      <w:r w:rsidR="00AD469A" w:rsidRPr="00D84095">
        <w:t>n</w:t>
      </w:r>
      <w:r w:rsidRPr="00D84095">
        <w:t>y si tuto škodu nahradit</w:t>
      </w:r>
      <w:r w:rsidR="00675708" w:rsidRPr="00D84095">
        <w:t>,</w:t>
      </w:r>
      <w:r w:rsidRPr="00D84095">
        <w:t xml:space="preserve"> a to především uvedením do původního stavu, nedohodnou-li se jinak.</w:t>
      </w:r>
    </w:p>
    <w:p w:rsidR="00A4586A" w:rsidRPr="00D84095" w:rsidRDefault="00A4586A" w:rsidP="002B778F">
      <w:pPr>
        <w:numPr>
          <w:ilvl w:val="0"/>
          <w:numId w:val="10"/>
        </w:numPr>
      </w:pPr>
      <w:r w:rsidRPr="00D84095">
        <w:t>Všechny změny na majetku poskytovatele mohou být prováděny pouze s jeho souhlasem.</w:t>
      </w:r>
    </w:p>
    <w:p w:rsidR="00A4586A" w:rsidRPr="00D84095" w:rsidRDefault="00A4586A" w:rsidP="002B778F">
      <w:pPr>
        <w:numPr>
          <w:ilvl w:val="0"/>
          <w:numId w:val="10"/>
        </w:numPr>
      </w:pPr>
      <w:r w:rsidRPr="00D84095">
        <w:t>Smluvní strany jsou povinny se na</w:t>
      </w:r>
      <w:r w:rsidR="00AD469A" w:rsidRPr="00D84095">
        <w:t>v</w:t>
      </w:r>
      <w:r w:rsidRPr="00D84095">
        <w:t xml:space="preserve">zájem informovat o všech zjištěných nebezpečích nebo závadách, které mohou vést ke vzniku škod na majetku </w:t>
      </w:r>
      <w:r w:rsidR="00E907E7" w:rsidRPr="00D84095">
        <w:t>jiných</w:t>
      </w:r>
      <w:r w:rsidRPr="00D84095">
        <w:t xml:space="preserve"> osob.</w:t>
      </w:r>
    </w:p>
    <w:p w:rsidR="00373080" w:rsidRDefault="00373080" w:rsidP="009818C2"/>
    <w:p w:rsidR="00A84D4B" w:rsidRDefault="00A84D4B" w:rsidP="009818C2"/>
    <w:p w:rsidR="00A84D4B" w:rsidRDefault="00A84D4B" w:rsidP="009818C2"/>
    <w:p w:rsidR="00A84D4B" w:rsidRPr="00D84095" w:rsidRDefault="00A84D4B" w:rsidP="009818C2"/>
    <w:p w:rsidR="00A4586A" w:rsidRPr="00D84095" w:rsidRDefault="00530434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>Čl. 6</w:t>
      </w:r>
    </w:p>
    <w:p w:rsidR="00A4586A" w:rsidRPr="00D84095" w:rsidRDefault="00A4586A">
      <w:pPr>
        <w:ind w:left="465" w:hanging="465"/>
        <w:jc w:val="center"/>
        <w:rPr>
          <w:b/>
          <w:bCs/>
        </w:rPr>
      </w:pPr>
      <w:r w:rsidRPr="00D84095">
        <w:rPr>
          <w:b/>
          <w:bCs/>
        </w:rPr>
        <w:t>Ostatní a závěrečná ustanovení</w:t>
      </w:r>
    </w:p>
    <w:p w:rsidR="00A4586A" w:rsidRPr="00D84095" w:rsidRDefault="00A4586A">
      <w:pPr>
        <w:ind w:left="465" w:hanging="465"/>
        <w:jc w:val="center"/>
        <w:rPr>
          <w:b/>
          <w:bCs/>
        </w:rPr>
      </w:pPr>
    </w:p>
    <w:p w:rsidR="00F92777" w:rsidRDefault="00A4586A" w:rsidP="004745BF">
      <w:pPr>
        <w:numPr>
          <w:ilvl w:val="0"/>
          <w:numId w:val="12"/>
        </w:numPr>
      </w:pPr>
      <w:r w:rsidRPr="00D84095">
        <w:t xml:space="preserve">Kontaktní osobou poskytovatele pro operativní řešení veškerých záležitostí je </w:t>
      </w:r>
      <w:r w:rsidR="002264EA">
        <w:t>pan Karel Švejnoha</w:t>
      </w:r>
      <w:r w:rsidRPr="00D84095">
        <w:t>, tel.</w:t>
      </w:r>
      <w:r w:rsidR="002264EA">
        <w:t>:</w:t>
      </w:r>
      <w:proofErr w:type="spellStart"/>
      <w:r w:rsidR="005C2EC1">
        <w:t>xxxxxxx</w:t>
      </w:r>
      <w:proofErr w:type="spellEnd"/>
      <w:r w:rsidRPr="00D84095">
        <w:t xml:space="preserve">, </w:t>
      </w:r>
      <w:r w:rsidR="00577E34" w:rsidRPr="00D84095">
        <w:t>e</w:t>
      </w:r>
      <w:r w:rsidRPr="00D84095">
        <w:t>-</w:t>
      </w:r>
      <w:r w:rsidR="00C2722C" w:rsidRPr="00D84095">
        <w:t>m</w:t>
      </w:r>
      <w:r w:rsidRPr="00D84095">
        <w:t>ail:</w:t>
      </w:r>
      <w:r w:rsidR="002264EA">
        <w:t xml:space="preserve"> </w:t>
      </w:r>
      <w:proofErr w:type="spellStart"/>
      <w:r w:rsidR="005C2EC1">
        <w:t>xxxxxxxxxxxxxxxxxxx</w:t>
      </w:r>
      <w:r w:rsidRPr="000E680D">
        <w:t>Kontaktní</w:t>
      </w:r>
      <w:proofErr w:type="spellEnd"/>
      <w:r w:rsidRPr="000E680D">
        <w:t xml:space="preserve"> osobou </w:t>
      </w:r>
      <w:r w:rsidRPr="000E680D">
        <w:lastRenderedPageBreak/>
        <w:t xml:space="preserve">provozovatele </w:t>
      </w:r>
      <w:r w:rsidR="0022708F" w:rsidRPr="000E680D">
        <w:t>pro operativní řešení veškerých záležitostí je</w:t>
      </w:r>
      <w:r w:rsidR="00B205A7">
        <w:t xml:space="preserve"> pan David Beck</w:t>
      </w:r>
      <w:r w:rsidR="00942976">
        <w:t>, tel.:</w:t>
      </w:r>
      <w:proofErr w:type="spellStart"/>
      <w:r w:rsidR="005C2EC1">
        <w:t>xxxxxxxxxx</w:t>
      </w:r>
      <w:proofErr w:type="spellEnd"/>
      <w:r w:rsidR="00942976">
        <w:t>, e-mail</w:t>
      </w:r>
      <w:r w:rsidR="005C2EC1">
        <w:t>xxxxxxxxxxxx</w:t>
      </w:r>
      <w:bookmarkStart w:id="0" w:name="_GoBack"/>
      <w:bookmarkEnd w:id="0"/>
      <w:r w:rsidR="00B930DC">
        <w:t xml:space="preserve"> .</w:t>
      </w:r>
    </w:p>
    <w:p w:rsidR="00813027" w:rsidRPr="00D84095" w:rsidRDefault="002B778F" w:rsidP="009E7A17">
      <w:pPr>
        <w:numPr>
          <w:ilvl w:val="0"/>
          <w:numId w:val="12"/>
        </w:numPr>
        <w:suppressAutoHyphens w:val="0"/>
      </w:pPr>
      <w:r w:rsidRPr="00D84095">
        <w:t>Vztahy mezi smluvními stranami v této smlouvě neupravené se řídí obecně závaznými právními předpisy, zejména zák</w:t>
      </w:r>
      <w:r w:rsidR="009818C2" w:rsidRPr="00D84095">
        <w:t>onem</w:t>
      </w:r>
      <w:r w:rsidRPr="00D84095">
        <w:t xml:space="preserve">. </w:t>
      </w:r>
      <w:proofErr w:type="gramStart"/>
      <w:r w:rsidRPr="00D84095">
        <w:t>č.</w:t>
      </w:r>
      <w:proofErr w:type="gramEnd"/>
      <w:r w:rsidRPr="00D84095">
        <w:t xml:space="preserve">  </w:t>
      </w:r>
      <w:r w:rsidR="009818C2" w:rsidRPr="00D84095">
        <w:t xml:space="preserve">89/2012 Sb., </w:t>
      </w:r>
      <w:r w:rsidRPr="00D84095">
        <w:t>občanský zákoník, ve znění pozdějších předpisů, zák</w:t>
      </w:r>
      <w:r w:rsidR="009818C2" w:rsidRPr="00D84095">
        <w:t>onem</w:t>
      </w:r>
      <w:r w:rsidRPr="00D84095">
        <w:t xml:space="preserve"> č. 219/2000 Sb., o majetku České republiky a jejím vystupování v právních vztazích, ve znění pozdějších předpisů a zák</w:t>
      </w:r>
      <w:r w:rsidR="009818C2" w:rsidRPr="00D84095">
        <w:t>onem</w:t>
      </w:r>
      <w:r w:rsidRPr="00D84095">
        <w:t xml:space="preserve"> </w:t>
      </w:r>
      <w:r w:rsidR="00622916" w:rsidRPr="00D84095">
        <w:t xml:space="preserve">                   </w:t>
      </w:r>
      <w:r w:rsidRPr="00D84095">
        <w:t xml:space="preserve">č. </w:t>
      </w:r>
      <w:r w:rsidR="00F521DE" w:rsidRPr="00D84095">
        <w:t>2</w:t>
      </w:r>
      <w:r w:rsidRPr="00D84095">
        <w:t>3</w:t>
      </w:r>
      <w:r w:rsidR="00F521DE" w:rsidRPr="00D84095">
        <w:t>5</w:t>
      </w:r>
      <w:r w:rsidRPr="00D84095">
        <w:t>/2004, o dani z přidané hodnoty, ve znění pozdějších předpisů.</w:t>
      </w:r>
    </w:p>
    <w:p w:rsidR="00A4586A" w:rsidRPr="00D84095" w:rsidRDefault="00A4586A" w:rsidP="002B778F">
      <w:pPr>
        <w:numPr>
          <w:ilvl w:val="0"/>
          <w:numId w:val="12"/>
        </w:numPr>
      </w:pPr>
      <w:r w:rsidRPr="00D84095">
        <w:t>Práva a povinnosti vyplývající z této smlouvy v plném rozsahu přecházejí na případné právní nástupce obou smluvních stran.</w:t>
      </w:r>
    </w:p>
    <w:p w:rsidR="002B778F" w:rsidRPr="00D84095" w:rsidRDefault="002B778F" w:rsidP="002B778F">
      <w:pPr>
        <w:numPr>
          <w:ilvl w:val="0"/>
          <w:numId w:val="12"/>
        </w:numPr>
        <w:suppressAutoHyphens w:val="0"/>
      </w:pPr>
      <w:r w:rsidRPr="00D84095">
        <w:t xml:space="preserve">Veškeré změny nebo doplňky této smlouvy je třeba činit formou písemných, </w:t>
      </w:r>
      <w:r w:rsidR="00C733E3">
        <w:t>vzestupně</w:t>
      </w:r>
      <w:r w:rsidRPr="00D84095">
        <w:t xml:space="preserve"> číslovaných a oběma smluvními stranami podepsaných dodatků.           </w:t>
      </w:r>
    </w:p>
    <w:p w:rsidR="00A4586A" w:rsidRDefault="002B778F" w:rsidP="002B778F">
      <w:pPr>
        <w:numPr>
          <w:ilvl w:val="0"/>
          <w:numId w:val="12"/>
        </w:numPr>
      </w:pPr>
      <w:r w:rsidRPr="00D84095">
        <w:t>Tato s</w:t>
      </w:r>
      <w:r w:rsidR="00A4586A" w:rsidRPr="00D84095">
        <w:t>mlouva je vyhotovena ve čtyřech stejnopisech</w:t>
      </w:r>
      <w:r w:rsidRPr="00D84095">
        <w:t xml:space="preserve"> s platností originálu</w:t>
      </w:r>
      <w:r w:rsidR="00A4586A" w:rsidRPr="00D84095">
        <w:t xml:space="preserve">, z nichž každá </w:t>
      </w:r>
      <w:r w:rsidRPr="00D84095">
        <w:t xml:space="preserve">smluvní </w:t>
      </w:r>
      <w:r w:rsidR="00A4586A" w:rsidRPr="00D84095">
        <w:t>strana obdrží dvě</w:t>
      </w:r>
      <w:r w:rsidRPr="00D84095">
        <w:t xml:space="preserve"> vyhotovení</w:t>
      </w:r>
      <w:r w:rsidR="00A4586A" w:rsidRPr="00D84095">
        <w:t>.</w:t>
      </w:r>
    </w:p>
    <w:p w:rsidR="00A4586A" w:rsidRPr="009E7A17" w:rsidRDefault="00A4586A" w:rsidP="00850085">
      <w:pPr>
        <w:numPr>
          <w:ilvl w:val="0"/>
          <w:numId w:val="12"/>
        </w:numPr>
      </w:pPr>
      <w:r w:rsidRPr="00D84095">
        <w:t>Tato smlouva nabývá platnosti</w:t>
      </w:r>
      <w:r w:rsidR="00012C26" w:rsidRPr="00D84095">
        <w:t xml:space="preserve"> </w:t>
      </w:r>
      <w:r w:rsidR="00AA1A19">
        <w:t xml:space="preserve">dnem podpisu oběma smluvními stranami </w:t>
      </w:r>
      <w:r w:rsidR="00387F54">
        <w:t xml:space="preserve">a účinnosti </w:t>
      </w:r>
      <w:r w:rsidR="00AA1A19">
        <w:t>dnem</w:t>
      </w:r>
      <w:r w:rsidR="00AA2661">
        <w:t xml:space="preserve"> </w:t>
      </w:r>
      <w:r w:rsidR="00B930DC">
        <w:t>14. 10. 2017</w:t>
      </w:r>
      <w:r w:rsidR="005D3D9C" w:rsidRPr="009E7A17">
        <w:t>.</w:t>
      </w:r>
    </w:p>
    <w:p w:rsidR="00053F97" w:rsidRPr="00D84095" w:rsidRDefault="002B778F" w:rsidP="00850085">
      <w:pPr>
        <w:numPr>
          <w:ilvl w:val="0"/>
          <w:numId w:val="12"/>
        </w:numPr>
        <w:suppressAutoHyphens w:val="0"/>
      </w:pPr>
      <w:r w:rsidRPr="00D84095">
        <w:t xml:space="preserve">Smluvní strany prohlašují, že před podpisem smlouvu řádně projednaly a přečetly, </w:t>
      </w:r>
      <w:r w:rsidRPr="00D84095">
        <w:br/>
        <w:t xml:space="preserve">že je sepsána podle jejich pravé a svobodné vůle, vážně a srozumitelně, nikoli v tísni </w:t>
      </w:r>
      <w:r w:rsidRPr="00D84095">
        <w:br/>
        <w:t>a za nápadně nevýhodných podmínek, a na důkaz toho připojují své vlastnoruční podpisy.</w:t>
      </w:r>
    </w:p>
    <w:p w:rsidR="009242BE" w:rsidRDefault="009242BE" w:rsidP="00355B01">
      <w:pPr>
        <w:tabs>
          <w:tab w:val="left" w:pos="1068"/>
        </w:tabs>
      </w:pPr>
    </w:p>
    <w:p w:rsidR="003B50F1" w:rsidRDefault="003B50F1" w:rsidP="00355B01">
      <w:pPr>
        <w:tabs>
          <w:tab w:val="left" w:pos="1068"/>
        </w:tabs>
      </w:pPr>
    </w:p>
    <w:p w:rsidR="005D3D9C" w:rsidRDefault="005D3D9C" w:rsidP="00355B01">
      <w:pPr>
        <w:tabs>
          <w:tab w:val="left" w:pos="1068"/>
        </w:tabs>
      </w:pPr>
    </w:p>
    <w:p w:rsidR="005D3D9C" w:rsidRDefault="005D3D9C" w:rsidP="00355B01">
      <w:pPr>
        <w:tabs>
          <w:tab w:val="left" w:pos="1068"/>
        </w:tabs>
      </w:pPr>
    </w:p>
    <w:p w:rsidR="005D3D9C" w:rsidRPr="00D84095" w:rsidRDefault="005D3D9C" w:rsidP="00355B01">
      <w:pPr>
        <w:tabs>
          <w:tab w:val="left" w:pos="1068"/>
        </w:tabs>
      </w:pPr>
    </w:p>
    <w:p w:rsidR="00BD060A" w:rsidRPr="00D84095" w:rsidRDefault="009A76B3" w:rsidP="00BD060A">
      <w:pPr>
        <w:tabs>
          <w:tab w:val="left" w:pos="426"/>
          <w:tab w:val="left" w:pos="4860"/>
        </w:tabs>
      </w:pPr>
      <w:r w:rsidRPr="00D84095">
        <w:tab/>
      </w:r>
      <w:r w:rsidR="00BD060A" w:rsidRPr="00D84095">
        <w:t>Praha ………………</w:t>
      </w:r>
      <w:r w:rsidR="00BD060A" w:rsidRPr="00D84095">
        <w:tab/>
      </w:r>
      <w:r w:rsidR="004E10A1">
        <w:t>Praha</w:t>
      </w:r>
      <w:r w:rsidR="006C52FE">
        <w:t xml:space="preserve"> …………………</w:t>
      </w:r>
    </w:p>
    <w:p w:rsidR="00BD060A" w:rsidRPr="00D84095" w:rsidRDefault="009A76B3" w:rsidP="00BD060A">
      <w:pPr>
        <w:tabs>
          <w:tab w:val="left" w:pos="426"/>
          <w:tab w:val="left" w:pos="4860"/>
        </w:tabs>
      </w:pPr>
      <w:r w:rsidRPr="00D84095">
        <w:tab/>
      </w:r>
      <w:r w:rsidR="00BD060A" w:rsidRPr="00D84095">
        <w:t>Za poskytovatele:</w:t>
      </w:r>
      <w:r w:rsidR="00BD060A" w:rsidRPr="00D84095">
        <w:tab/>
        <w:t>Za provozovatele:</w:t>
      </w:r>
    </w:p>
    <w:p w:rsidR="009242BE" w:rsidRDefault="009242BE" w:rsidP="00530434">
      <w:pPr>
        <w:tabs>
          <w:tab w:val="left" w:pos="426"/>
        </w:tabs>
      </w:pPr>
    </w:p>
    <w:p w:rsidR="00BC181C" w:rsidRPr="00D84095" w:rsidRDefault="00BC181C" w:rsidP="00530434">
      <w:pPr>
        <w:tabs>
          <w:tab w:val="left" w:pos="426"/>
        </w:tabs>
      </w:pPr>
    </w:p>
    <w:p w:rsidR="00BD060A" w:rsidRPr="00D84095" w:rsidRDefault="00BD060A" w:rsidP="006C52FE">
      <w:pPr>
        <w:tabs>
          <w:tab w:val="left" w:pos="426"/>
          <w:tab w:val="left" w:pos="3420"/>
          <w:tab w:val="left" w:pos="4680"/>
        </w:tabs>
      </w:pPr>
      <w:r w:rsidRPr="00D84095">
        <w:tab/>
        <w:t xml:space="preserve"> ……………</w:t>
      </w:r>
      <w:r w:rsidR="006C52FE">
        <w:t>……………………….</w:t>
      </w:r>
      <w:r w:rsidR="006C52FE">
        <w:tab/>
        <w:t xml:space="preserve">    </w:t>
      </w:r>
      <w:r w:rsidR="006C52FE">
        <w:tab/>
        <w:t>………………………………………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D060A" w:rsidRPr="00D84095" w:rsidTr="00046094">
        <w:trPr>
          <w:jc w:val="center"/>
        </w:trPr>
        <w:tc>
          <w:tcPr>
            <w:tcW w:w="4606" w:type="dxa"/>
            <w:shd w:val="clear" w:color="auto" w:fill="auto"/>
          </w:tcPr>
          <w:p w:rsidR="00BD060A" w:rsidRPr="00D84095" w:rsidRDefault="008966BE" w:rsidP="0085008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JUDr. Ladislav Máca</w:t>
            </w:r>
          </w:p>
        </w:tc>
        <w:tc>
          <w:tcPr>
            <w:tcW w:w="4606" w:type="dxa"/>
            <w:shd w:val="clear" w:color="auto" w:fill="auto"/>
          </w:tcPr>
          <w:p w:rsidR="00BD060A" w:rsidRPr="00D84095" w:rsidRDefault="00B930DC" w:rsidP="0013021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Daniel Sedláček</w:t>
            </w:r>
          </w:p>
        </w:tc>
      </w:tr>
      <w:tr w:rsidR="00BD060A" w:rsidRPr="00D84095" w:rsidTr="00046094">
        <w:trPr>
          <w:jc w:val="center"/>
        </w:trPr>
        <w:tc>
          <w:tcPr>
            <w:tcW w:w="4606" w:type="dxa"/>
            <w:shd w:val="clear" w:color="auto" w:fill="auto"/>
          </w:tcPr>
          <w:p w:rsidR="00BD060A" w:rsidRPr="00D84095" w:rsidRDefault="00427332" w:rsidP="0004609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generální </w:t>
            </w:r>
            <w:r w:rsidR="004E10A1">
              <w:rPr>
                <w:rFonts w:eastAsia="Calibri"/>
              </w:rPr>
              <w:t>ř</w:t>
            </w:r>
            <w:r w:rsidR="00BD060A" w:rsidRPr="00D84095">
              <w:rPr>
                <w:rFonts w:eastAsia="Calibri"/>
              </w:rPr>
              <w:t>editel</w:t>
            </w:r>
          </w:p>
        </w:tc>
        <w:tc>
          <w:tcPr>
            <w:tcW w:w="4606" w:type="dxa"/>
            <w:shd w:val="clear" w:color="auto" w:fill="auto"/>
          </w:tcPr>
          <w:p w:rsidR="00BD060A" w:rsidRPr="00D84095" w:rsidRDefault="00BA3CC5" w:rsidP="004273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předseda představenstva</w:t>
            </w:r>
          </w:p>
        </w:tc>
      </w:tr>
      <w:tr w:rsidR="00BD060A" w:rsidRPr="00BD060A" w:rsidTr="00046094">
        <w:trPr>
          <w:jc w:val="center"/>
        </w:trPr>
        <w:tc>
          <w:tcPr>
            <w:tcW w:w="4606" w:type="dxa"/>
            <w:shd w:val="clear" w:color="auto" w:fill="auto"/>
          </w:tcPr>
          <w:p w:rsidR="00BD060A" w:rsidRPr="00046094" w:rsidRDefault="00BD060A" w:rsidP="00046094">
            <w:pPr>
              <w:jc w:val="center"/>
              <w:rPr>
                <w:rFonts w:eastAsia="Calibri"/>
              </w:rPr>
            </w:pPr>
          </w:p>
        </w:tc>
        <w:tc>
          <w:tcPr>
            <w:tcW w:w="4606" w:type="dxa"/>
            <w:shd w:val="clear" w:color="auto" w:fill="auto"/>
          </w:tcPr>
          <w:p w:rsidR="00BD060A" w:rsidRPr="00046094" w:rsidRDefault="00BD060A" w:rsidP="00046094">
            <w:pPr>
              <w:jc w:val="center"/>
              <w:rPr>
                <w:rFonts w:eastAsia="Calibri"/>
              </w:rPr>
            </w:pPr>
          </w:p>
        </w:tc>
      </w:tr>
    </w:tbl>
    <w:p w:rsidR="000113E8" w:rsidRDefault="000113E8" w:rsidP="004E10A1">
      <w:pPr>
        <w:rPr>
          <w:b/>
        </w:rPr>
      </w:pPr>
    </w:p>
    <w:p w:rsidR="00B61C99" w:rsidRDefault="00B61C99" w:rsidP="002D0257">
      <w:pPr>
        <w:rPr>
          <w:b/>
        </w:rPr>
      </w:pPr>
    </w:p>
    <w:sectPr w:rsidR="00B61C99" w:rsidSect="00373080">
      <w:footerReference w:type="default" r:id="rId11"/>
      <w:pgSz w:w="11906" w:h="16838"/>
      <w:pgMar w:top="1417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72" w:rsidRDefault="004F5B72" w:rsidP="00373080">
      <w:r>
        <w:separator/>
      </w:r>
    </w:p>
  </w:endnote>
  <w:endnote w:type="continuationSeparator" w:id="0">
    <w:p w:rsidR="004F5B72" w:rsidRDefault="004F5B72" w:rsidP="0037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D6D" w:rsidRDefault="00916D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2EC1">
      <w:rPr>
        <w:noProof/>
      </w:rPr>
      <w:t>6</w:t>
    </w:r>
    <w:r>
      <w:fldChar w:fldCharType="end"/>
    </w:r>
  </w:p>
  <w:p w:rsidR="00916D6D" w:rsidRDefault="00916D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72" w:rsidRDefault="004F5B72" w:rsidP="00373080">
      <w:r>
        <w:separator/>
      </w:r>
    </w:p>
  </w:footnote>
  <w:footnote w:type="continuationSeparator" w:id="0">
    <w:p w:rsidR="004F5B72" w:rsidRDefault="004F5B72" w:rsidP="0037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D723D"/>
    <w:multiLevelType w:val="hybridMultilevel"/>
    <w:tmpl w:val="EE2EDF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910AC"/>
    <w:multiLevelType w:val="multilevel"/>
    <w:tmpl w:val="B72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D0747"/>
    <w:multiLevelType w:val="hybridMultilevel"/>
    <w:tmpl w:val="D4DCBB74"/>
    <w:lvl w:ilvl="0" w:tplc="6DD87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19C9"/>
    <w:multiLevelType w:val="hybridMultilevel"/>
    <w:tmpl w:val="AE80F3C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F80EBC"/>
    <w:multiLevelType w:val="hybridMultilevel"/>
    <w:tmpl w:val="05527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740F4"/>
    <w:multiLevelType w:val="hybridMultilevel"/>
    <w:tmpl w:val="63680E16"/>
    <w:lvl w:ilvl="0" w:tplc="9E7474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00A92"/>
    <w:multiLevelType w:val="hybridMultilevel"/>
    <w:tmpl w:val="84E860E0"/>
    <w:lvl w:ilvl="0" w:tplc="7C623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0E97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17CF"/>
    <w:multiLevelType w:val="hybridMultilevel"/>
    <w:tmpl w:val="46823D00"/>
    <w:lvl w:ilvl="0" w:tplc="EA8A499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64FCE"/>
    <w:multiLevelType w:val="hybridMultilevel"/>
    <w:tmpl w:val="5484DDFA"/>
    <w:lvl w:ilvl="0" w:tplc="665C5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923B4"/>
    <w:multiLevelType w:val="hybridMultilevel"/>
    <w:tmpl w:val="C830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DB0EBA"/>
    <w:multiLevelType w:val="hybridMultilevel"/>
    <w:tmpl w:val="342856F8"/>
    <w:lvl w:ilvl="0" w:tplc="04050019">
      <w:start w:val="1"/>
      <w:numFmt w:val="lowerLetter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42504658"/>
    <w:multiLevelType w:val="hybridMultilevel"/>
    <w:tmpl w:val="C0F4E1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F3B6E"/>
    <w:multiLevelType w:val="hybridMultilevel"/>
    <w:tmpl w:val="36829396"/>
    <w:lvl w:ilvl="0" w:tplc="04050019">
      <w:start w:val="1"/>
      <w:numFmt w:val="low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4BBF1F09"/>
    <w:multiLevelType w:val="hybridMultilevel"/>
    <w:tmpl w:val="10724868"/>
    <w:lvl w:ilvl="0" w:tplc="2FD8F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70A2E"/>
    <w:multiLevelType w:val="hybridMultilevel"/>
    <w:tmpl w:val="9F66A436"/>
    <w:lvl w:ilvl="0" w:tplc="1652D14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3349E"/>
    <w:multiLevelType w:val="hybridMultilevel"/>
    <w:tmpl w:val="8610A00C"/>
    <w:lvl w:ilvl="0" w:tplc="31702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41011"/>
    <w:multiLevelType w:val="hybridMultilevel"/>
    <w:tmpl w:val="B6AA36E2"/>
    <w:lvl w:ilvl="0" w:tplc="F84E83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82E4B"/>
    <w:multiLevelType w:val="hybridMultilevel"/>
    <w:tmpl w:val="791493B2"/>
    <w:lvl w:ilvl="0" w:tplc="04050011">
      <w:start w:val="1"/>
      <w:numFmt w:val="decimal"/>
      <w:lvlText w:val="%1)"/>
      <w:lvlJc w:val="lef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>
    <w:nsid w:val="53C746ED"/>
    <w:multiLevelType w:val="hybridMultilevel"/>
    <w:tmpl w:val="671064B4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>
    <w:nsid w:val="594B532D"/>
    <w:multiLevelType w:val="hybridMultilevel"/>
    <w:tmpl w:val="CF80FDE4"/>
    <w:lvl w:ilvl="0" w:tplc="9BFCAD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612EF"/>
    <w:multiLevelType w:val="hybridMultilevel"/>
    <w:tmpl w:val="D1BEDF56"/>
    <w:lvl w:ilvl="0" w:tplc="E80A8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6223F5"/>
    <w:multiLevelType w:val="hybridMultilevel"/>
    <w:tmpl w:val="B7C210D8"/>
    <w:lvl w:ilvl="0" w:tplc="D74ABBC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D2529C3"/>
    <w:multiLevelType w:val="hybridMultilevel"/>
    <w:tmpl w:val="E42E5C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703D41"/>
    <w:multiLevelType w:val="hybridMultilevel"/>
    <w:tmpl w:val="2A0A0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BF6EE9"/>
    <w:multiLevelType w:val="hybridMultilevel"/>
    <w:tmpl w:val="F04A0E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D16A39"/>
    <w:multiLevelType w:val="hybridMultilevel"/>
    <w:tmpl w:val="906C1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C2C4E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A7CFF"/>
    <w:multiLevelType w:val="hybridMultilevel"/>
    <w:tmpl w:val="489297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22625"/>
    <w:multiLevelType w:val="hybridMultilevel"/>
    <w:tmpl w:val="1402DE28"/>
    <w:lvl w:ilvl="0" w:tplc="1862C9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E33A62"/>
    <w:multiLevelType w:val="hybridMultilevel"/>
    <w:tmpl w:val="9F5C18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A57CD"/>
    <w:multiLevelType w:val="hybridMultilevel"/>
    <w:tmpl w:val="228A62A2"/>
    <w:lvl w:ilvl="0" w:tplc="81341AC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75B8A2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27"/>
  </w:num>
  <w:num w:numId="9">
    <w:abstractNumId w:val="7"/>
  </w:num>
  <w:num w:numId="10">
    <w:abstractNumId w:val="30"/>
  </w:num>
  <w:num w:numId="11">
    <w:abstractNumId w:val="16"/>
  </w:num>
  <w:num w:numId="12">
    <w:abstractNumId w:val="15"/>
  </w:num>
  <w:num w:numId="13">
    <w:abstractNumId w:val="9"/>
  </w:num>
  <w:num w:numId="14">
    <w:abstractNumId w:val="24"/>
  </w:num>
  <w:num w:numId="15">
    <w:abstractNumId w:val="2"/>
  </w:num>
  <w:num w:numId="16">
    <w:abstractNumId w:val="17"/>
  </w:num>
  <w:num w:numId="17">
    <w:abstractNumId w:val="11"/>
  </w:num>
  <w:num w:numId="18">
    <w:abstractNumId w:val="22"/>
  </w:num>
  <w:num w:numId="19">
    <w:abstractNumId w:val="13"/>
  </w:num>
  <w:num w:numId="20">
    <w:abstractNumId w:val="28"/>
  </w:num>
  <w:num w:numId="21">
    <w:abstractNumId w:val="23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6"/>
  </w:num>
  <w:num w:numId="26">
    <w:abstractNumId w:val="6"/>
  </w:num>
  <w:num w:numId="27">
    <w:abstractNumId w:val="4"/>
  </w:num>
  <w:num w:numId="28">
    <w:abstractNumId w:val="5"/>
  </w:num>
  <w:num w:numId="29">
    <w:abstractNumId w:val="29"/>
  </w:num>
  <w:num w:numId="30">
    <w:abstractNumId w:val="18"/>
  </w:num>
  <w:num w:numId="31">
    <w:abstractNumId w:val="19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ED"/>
    <w:rsid w:val="00003095"/>
    <w:rsid w:val="00006B00"/>
    <w:rsid w:val="000113E8"/>
    <w:rsid w:val="00012C26"/>
    <w:rsid w:val="00020F9E"/>
    <w:rsid w:val="00020FE1"/>
    <w:rsid w:val="000219C4"/>
    <w:rsid w:val="0002530B"/>
    <w:rsid w:val="00031BCB"/>
    <w:rsid w:val="0003543B"/>
    <w:rsid w:val="00036C39"/>
    <w:rsid w:val="00040974"/>
    <w:rsid w:val="000409EC"/>
    <w:rsid w:val="00042EBA"/>
    <w:rsid w:val="00043F7C"/>
    <w:rsid w:val="00046094"/>
    <w:rsid w:val="00047D89"/>
    <w:rsid w:val="00053F97"/>
    <w:rsid w:val="000553FE"/>
    <w:rsid w:val="00056551"/>
    <w:rsid w:val="00075009"/>
    <w:rsid w:val="0008322B"/>
    <w:rsid w:val="000843C1"/>
    <w:rsid w:val="000860C7"/>
    <w:rsid w:val="000A378F"/>
    <w:rsid w:val="000D4E09"/>
    <w:rsid w:val="000D6846"/>
    <w:rsid w:val="000E450D"/>
    <w:rsid w:val="000E680D"/>
    <w:rsid w:val="000F1AA9"/>
    <w:rsid w:val="000F3948"/>
    <w:rsid w:val="000F426B"/>
    <w:rsid w:val="0010150F"/>
    <w:rsid w:val="00101A5E"/>
    <w:rsid w:val="0010457F"/>
    <w:rsid w:val="001049FB"/>
    <w:rsid w:val="001052BE"/>
    <w:rsid w:val="001077BA"/>
    <w:rsid w:val="001139DE"/>
    <w:rsid w:val="00121697"/>
    <w:rsid w:val="00122294"/>
    <w:rsid w:val="00122A87"/>
    <w:rsid w:val="001249D4"/>
    <w:rsid w:val="0013021C"/>
    <w:rsid w:val="0013112D"/>
    <w:rsid w:val="00143379"/>
    <w:rsid w:val="00144418"/>
    <w:rsid w:val="001618C0"/>
    <w:rsid w:val="00162DAB"/>
    <w:rsid w:val="00165B16"/>
    <w:rsid w:val="0018332E"/>
    <w:rsid w:val="001934F3"/>
    <w:rsid w:val="001941FE"/>
    <w:rsid w:val="001B24B3"/>
    <w:rsid w:val="001B26EB"/>
    <w:rsid w:val="001B4BE1"/>
    <w:rsid w:val="001C182B"/>
    <w:rsid w:val="001C19E7"/>
    <w:rsid w:val="001C3570"/>
    <w:rsid w:val="001C3B7A"/>
    <w:rsid w:val="001C71DE"/>
    <w:rsid w:val="001C7DD8"/>
    <w:rsid w:val="001D638A"/>
    <w:rsid w:val="0020001D"/>
    <w:rsid w:val="00210654"/>
    <w:rsid w:val="00221578"/>
    <w:rsid w:val="002264EA"/>
    <w:rsid w:val="0022708F"/>
    <w:rsid w:val="00231F7E"/>
    <w:rsid w:val="00242155"/>
    <w:rsid w:val="00243316"/>
    <w:rsid w:val="00250073"/>
    <w:rsid w:val="002552C4"/>
    <w:rsid w:val="0025600B"/>
    <w:rsid w:val="00256F1B"/>
    <w:rsid w:val="002570E4"/>
    <w:rsid w:val="00257436"/>
    <w:rsid w:val="00260793"/>
    <w:rsid w:val="0027091B"/>
    <w:rsid w:val="00277B64"/>
    <w:rsid w:val="002814FF"/>
    <w:rsid w:val="00294934"/>
    <w:rsid w:val="00295AED"/>
    <w:rsid w:val="002A511B"/>
    <w:rsid w:val="002B2C33"/>
    <w:rsid w:val="002B5E3C"/>
    <w:rsid w:val="002B778F"/>
    <w:rsid w:val="002C261E"/>
    <w:rsid w:val="002C2AE2"/>
    <w:rsid w:val="002D0257"/>
    <w:rsid w:val="002D4457"/>
    <w:rsid w:val="002E034E"/>
    <w:rsid w:val="002F0EBB"/>
    <w:rsid w:val="002F494D"/>
    <w:rsid w:val="002F4E90"/>
    <w:rsid w:val="002F75BB"/>
    <w:rsid w:val="003026E7"/>
    <w:rsid w:val="003174A3"/>
    <w:rsid w:val="00317DDE"/>
    <w:rsid w:val="00321DEC"/>
    <w:rsid w:val="00323BBD"/>
    <w:rsid w:val="00325815"/>
    <w:rsid w:val="003300AA"/>
    <w:rsid w:val="00332243"/>
    <w:rsid w:val="0033567E"/>
    <w:rsid w:val="00335EE2"/>
    <w:rsid w:val="0034050C"/>
    <w:rsid w:val="00346FFA"/>
    <w:rsid w:val="00347F66"/>
    <w:rsid w:val="00350D83"/>
    <w:rsid w:val="003539FA"/>
    <w:rsid w:val="00355B01"/>
    <w:rsid w:val="003608C4"/>
    <w:rsid w:val="0036644E"/>
    <w:rsid w:val="00366677"/>
    <w:rsid w:val="00373080"/>
    <w:rsid w:val="00380753"/>
    <w:rsid w:val="003831BB"/>
    <w:rsid w:val="0038441F"/>
    <w:rsid w:val="00387F54"/>
    <w:rsid w:val="00390274"/>
    <w:rsid w:val="00395A0C"/>
    <w:rsid w:val="003A4660"/>
    <w:rsid w:val="003A54B2"/>
    <w:rsid w:val="003A61E5"/>
    <w:rsid w:val="003A6BE5"/>
    <w:rsid w:val="003B0F2A"/>
    <w:rsid w:val="003B133D"/>
    <w:rsid w:val="003B1CE7"/>
    <w:rsid w:val="003B4491"/>
    <w:rsid w:val="003B50F1"/>
    <w:rsid w:val="003B52BA"/>
    <w:rsid w:val="003B6D57"/>
    <w:rsid w:val="003C7D62"/>
    <w:rsid w:val="003D233A"/>
    <w:rsid w:val="003E1A66"/>
    <w:rsid w:val="003E48D4"/>
    <w:rsid w:val="003F20BB"/>
    <w:rsid w:val="003F2B13"/>
    <w:rsid w:val="0040531B"/>
    <w:rsid w:val="0040537C"/>
    <w:rsid w:val="00427332"/>
    <w:rsid w:val="00431ECF"/>
    <w:rsid w:val="00433F29"/>
    <w:rsid w:val="00441169"/>
    <w:rsid w:val="004443D7"/>
    <w:rsid w:val="00444F69"/>
    <w:rsid w:val="00453EC0"/>
    <w:rsid w:val="00454EA0"/>
    <w:rsid w:val="00456CA9"/>
    <w:rsid w:val="00463D3E"/>
    <w:rsid w:val="00464B15"/>
    <w:rsid w:val="004745BF"/>
    <w:rsid w:val="004837D1"/>
    <w:rsid w:val="0049157E"/>
    <w:rsid w:val="004923F7"/>
    <w:rsid w:val="0049670E"/>
    <w:rsid w:val="00496EE7"/>
    <w:rsid w:val="004A0C0B"/>
    <w:rsid w:val="004A3480"/>
    <w:rsid w:val="004B2DE5"/>
    <w:rsid w:val="004B7E26"/>
    <w:rsid w:val="004C2531"/>
    <w:rsid w:val="004C78D8"/>
    <w:rsid w:val="004D04C3"/>
    <w:rsid w:val="004D4FB2"/>
    <w:rsid w:val="004E10A1"/>
    <w:rsid w:val="004E20C9"/>
    <w:rsid w:val="004E2D8E"/>
    <w:rsid w:val="004E3FDD"/>
    <w:rsid w:val="004E746C"/>
    <w:rsid w:val="004F0DA6"/>
    <w:rsid w:val="004F1A3F"/>
    <w:rsid w:val="004F264D"/>
    <w:rsid w:val="004F4744"/>
    <w:rsid w:val="004F4ED0"/>
    <w:rsid w:val="004F5B72"/>
    <w:rsid w:val="00503934"/>
    <w:rsid w:val="005049BF"/>
    <w:rsid w:val="00507B79"/>
    <w:rsid w:val="00510D0B"/>
    <w:rsid w:val="005114C8"/>
    <w:rsid w:val="005134FD"/>
    <w:rsid w:val="00514D9D"/>
    <w:rsid w:val="00524149"/>
    <w:rsid w:val="00530434"/>
    <w:rsid w:val="00546DB5"/>
    <w:rsid w:val="00556BA9"/>
    <w:rsid w:val="005613D7"/>
    <w:rsid w:val="005615E6"/>
    <w:rsid w:val="00563F91"/>
    <w:rsid w:val="00577871"/>
    <w:rsid w:val="00577E34"/>
    <w:rsid w:val="005822DF"/>
    <w:rsid w:val="00590AA9"/>
    <w:rsid w:val="00594B48"/>
    <w:rsid w:val="00595614"/>
    <w:rsid w:val="00595B74"/>
    <w:rsid w:val="0059739D"/>
    <w:rsid w:val="005A5D06"/>
    <w:rsid w:val="005A713B"/>
    <w:rsid w:val="005B22AA"/>
    <w:rsid w:val="005B573C"/>
    <w:rsid w:val="005B6A3A"/>
    <w:rsid w:val="005C19FA"/>
    <w:rsid w:val="005C2EC1"/>
    <w:rsid w:val="005C4D05"/>
    <w:rsid w:val="005C5652"/>
    <w:rsid w:val="005C7CF8"/>
    <w:rsid w:val="005D1FB9"/>
    <w:rsid w:val="005D3D9C"/>
    <w:rsid w:val="005D7D63"/>
    <w:rsid w:val="005E2DED"/>
    <w:rsid w:val="005E3084"/>
    <w:rsid w:val="005E4A1D"/>
    <w:rsid w:val="005E68F3"/>
    <w:rsid w:val="005F3A58"/>
    <w:rsid w:val="005F3B18"/>
    <w:rsid w:val="006035B3"/>
    <w:rsid w:val="006051A7"/>
    <w:rsid w:val="006171EE"/>
    <w:rsid w:val="006217D3"/>
    <w:rsid w:val="00622916"/>
    <w:rsid w:val="00630676"/>
    <w:rsid w:val="0063537B"/>
    <w:rsid w:val="006543A5"/>
    <w:rsid w:val="006548DB"/>
    <w:rsid w:val="00662C73"/>
    <w:rsid w:val="006638F5"/>
    <w:rsid w:val="00664B08"/>
    <w:rsid w:val="00666D15"/>
    <w:rsid w:val="006679F9"/>
    <w:rsid w:val="00675300"/>
    <w:rsid w:val="00675708"/>
    <w:rsid w:val="00681CDC"/>
    <w:rsid w:val="0068581F"/>
    <w:rsid w:val="006911EF"/>
    <w:rsid w:val="00692007"/>
    <w:rsid w:val="00694397"/>
    <w:rsid w:val="0069542D"/>
    <w:rsid w:val="00697DD8"/>
    <w:rsid w:val="006A1308"/>
    <w:rsid w:val="006A5085"/>
    <w:rsid w:val="006B158A"/>
    <w:rsid w:val="006B5B5D"/>
    <w:rsid w:val="006B7154"/>
    <w:rsid w:val="006C26F8"/>
    <w:rsid w:val="006C52FE"/>
    <w:rsid w:val="006D241B"/>
    <w:rsid w:val="006D5944"/>
    <w:rsid w:val="006E4645"/>
    <w:rsid w:val="006E63DD"/>
    <w:rsid w:val="006F467F"/>
    <w:rsid w:val="0070522E"/>
    <w:rsid w:val="007177FD"/>
    <w:rsid w:val="007227C8"/>
    <w:rsid w:val="007252D3"/>
    <w:rsid w:val="00735082"/>
    <w:rsid w:val="00736D7B"/>
    <w:rsid w:val="00753EAA"/>
    <w:rsid w:val="00756ED1"/>
    <w:rsid w:val="00757BA2"/>
    <w:rsid w:val="00761F04"/>
    <w:rsid w:val="007668AC"/>
    <w:rsid w:val="00780CCC"/>
    <w:rsid w:val="00790C05"/>
    <w:rsid w:val="007A1163"/>
    <w:rsid w:val="007A7EA0"/>
    <w:rsid w:val="007B0799"/>
    <w:rsid w:val="007B2C9A"/>
    <w:rsid w:val="007C0CA0"/>
    <w:rsid w:val="007C6A16"/>
    <w:rsid w:val="007D3E30"/>
    <w:rsid w:val="007E177E"/>
    <w:rsid w:val="007E48F2"/>
    <w:rsid w:val="007E78F1"/>
    <w:rsid w:val="007F2A51"/>
    <w:rsid w:val="007F523B"/>
    <w:rsid w:val="007F53F6"/>
    <w:rsid w:val="00805096"/>
    <w:rsid w:val="00813027"/>
    <w:rsid w:val="008130F1"/>
    <w:rsid w:val="00815AE0"/>
    <w:rsid w:val="00816DDC"/>
    <w:rsid w:val="008323A7"/>
    <w:rsid w:val="0084680F"/>
    <w:rsid w:val="0084694A"/>
    <w:rsid w:val="00850085"/>
    <w:rsid w:val="008632AB"/>
    <w:rsid w:val="00864F75"/>
    <w:rsid w:val="0086750D"/>
    <w:rsid w:val="0087711F"/>
    <w:rsid w:val="008966BE"/>
    <w:rsid w:val="00896A64"/>
    <w:rsid w:val="008A2361"/>
    <w:rsid w:val="008A2AE6"/>
    <w:rsid w:val="008A3F0F"/>
    <w:rsid w:val="008B6DE5"/>
    <w:rsid w:val="008C3CD2"/>
    <w:rsid w:val="008C4731"/>
    <w:rsid w:val="008D0696"/>
    <w:rsid w:val="008D6C2B"/>
    <w:rsid w:val="008E0DC5"/>
    <w:rsid w:val="008E2540"/>
    <w:rsid w:val="008E4B15"/>
    <w:rsid w:val="008E6ABA"/>
    <w:rsid w:val="008F16F3"/>
    <w:rsid w:val="008F45AE"/>
    <w:rsid w:val="008F69F8"/>
    <w:rsid w:val="008F7BD8"/>
    <w:rsid w:val="00905C17"/>
    <w:rsid w:val="00906450"/>
    <w:rsid w:val="00911ABC"/>
    <w:rsid w:val="009137DA"/>
    <w:rsid w:val="00916D6D"/>
    <w:rsid w:val="00920450"/>
    <w:rsid w:val="00922A7C"/>
    <w:rsid w:val="009242BE"/>
    <w:rsid w:val="009322AA"/>
    <w:rsid w:val="009346C0"/>
    <w:rsid w:val="00934C11"/>
    <w:rsid w:val="00942976"/>
    <w:rsid w:val="00966167"/>
    <w:rsid w:val="00972441"/>
    <w:rsid w:val="009818C2"/>
    <w:rsid w:val="009829FB"/>
    <w:rsid w:val="00985ABB"/>
    <w:rsid w:val="00995074"/>
    <w:rsid w:val="00997D0C"/>
    <w:rsid w:val="009A17B1"/>
    <w:rsid w:val="009A57B4"/>
    <w:rsid w:val="009A76B3"/>
    <w:rsid w:val="009B46C5"/>
    <w:rsid w:val="009B57D0"/>
    <w:rsid w:val="009B6C6A"/>
    <w:rsid w:val="009D05AF"/>
    <w:rsid w:val="009D5881"/>
    <w:rsid w:val="009D6947"/>
    <w:rsid w:val="009D6B04"/>
    <w:rsid w:val="009E06E6"/>
    <w:rsid w:val="009E2786"/>
    <w:rsid w:val="009E38B4"/>
    <w:rsid w:val="009E7A17"/>
    <w:rsid w:val="009F52AE"/>
    <w:rsid w:val="00A03217"/>
    <w:rsid w:val="00A111FD"/>
    <w:rsid w:val="00A13851"/>
    <w:rsid w:val="00A16569"/>
    <w:rsid w:val="00A20439"/>
    <w:rsid w:val="00A3098B"/>
    <w:rsid w:val="00A30D33"/>
    <w:rsid w:val="00A4586A"/>
    <w:rsid w:val="00A46925"/>
    <w:rsid w:val="00A47276"/>
    <w:rsid w:val="00A47AF4"/>
    <w:rsid w:val="00A509EB"/>
    <w:rsid w:val="00A51EED"/>
    <w:rsid w:val="00A5471A"/>
    <w:rsid w:val="00A56ADE"/>
    <w:rsid w:val="00A57C67"/>
    <w:rsid w:val="00A66D16"/>
    <w:rsid w:val="00A71C9D"/>
    <w:rsid w:val="00A72384"/>
    <w:rsid w:val="00A76405"/>
    <w:rsid w:val="00A77A99"/>
    <w:rsid w:val="00A81C3B"/>
    <w:rsid w:val="00A81F0F"/>
    <w:rsid w:val="00A84D4B"/>
    <w:rsid w:val="00A8549E"/>
    <w:rsid w:val="00A85960"/>
    <w:rsid w:val="00A8722B"/>
    <w:rsid w:val="00AA1A19"/>
    <w:rsid w:val="00AA1AD7"/>
    <w:rsid w:val="00AA2661"/>
    <w:rsid w:val="00AA481D"/>
    <w:rsid w:val="00AA4BE6"/>
    <w:rsid w:val="00AB14E2"/>
    <w:rsid w:val="00AB67C8"/>
    <w:rsid w:val="00AC6046"/>
    <w:rsid w:val="00AD469A"/>
    <w:rsid w:val="00AE0103"/>
    <w:rsid w:val="00AE4375"/>
    <w:rsid w:val="00AE535F"/>
    <w:rsid w:val="00AF1C21"/>
    <w:rsid w:val="00AF38AE"/>
    <w:rsid w:val="00AF7170"/>
    <w:rsid w:val="00B0076A"/>
    <w:rsid w:val="00B04AA0"/>
    <w:rsid w:val="00B054A9"/>
    <w:rsid w:val="00B064A1"/>
    <w:rsid w:val="00B077D8"/>
    <w:rsid w:val="00B205A7"/>
    <w:rsid w:val="00B20A5A"/>
    <w:rsid w:val="00B243BF"/>
    <w:rsid w:val="00B314A7"/>
    <w:rsid w:val="00B317FD"/>
    <w:rsid w:val="00B323A9"/>
    <w:rsid w:val="00B43BB9"/>
    <w:rsid w:val="00B460D0"/>
    <w:rsid w:val="00B46122"/>
    <w:rsid w:val="00B50251"/>
    <w:rsid w:val="00B512B4"/>
    <w:rsid w:val="00B529A1"/>
    <w:rsid w:val="00B57834"/>
    <w:rsid w:val="00B61607"/>
    <w:rsid w:val="00B61C99"/>
    <w:rsid w:val="00B62671"/>
    <w:rsid w:val="00B6275B"/>
    <w:rsid w:val="00B62A55"/>
    <w:rsid w:val="00B63ADF"/>
    <w:rsid w:val="00B6470B"/>
    <w:rsid w:val="00B65986"/>
    <w:rsid w:val="00B72227"/>
    <w:rsid w:val="00B735CF"/>
    <w:rsid w:val="00B77977"/>
    <w:rsid w:val="00B92232"/>
    <w:rsid w:val="00B930DC"/>
    <w:rsid w:val="00B94376"/>
    <w:rsid w:val="00BA16D1"/>
    <w:rsid w:val="00BA321A"/>
    <w:rsid w:val="00BA3234"/>
    <w:rsid w:val="00BA3CC5"/>
    <w:rsid w:val="00BA773A"/>
    <w:rsid w:val="00BB4ACF"/>
    <w:rsid w:val="00BC181C"/>
    <w:rsid w:val="00BC2456"/>
    <w:rsid w:val="00BC644A"/>
    <w:rsid w:val="00BC7CF5"/>
    <w:rsid w:val="00BD03D2"/>
    <w:rsid w:val="00BD060A"/>
    <w:rsid w:val="00BD3ABA"/>
    <w:rsid w:val="00BF0B4A"/>
    <w:rsid w:val="00BF4C7C"/>
    <w:rsid w:val="00C00909"/>
    <w:rsid w:val="00C00BD1"/>
    <w:rsid w:val="00C01EB8"/>
    <w:rsid w:val="00C02CF3"/>
    <w:rsid w:val="00C040CE"/>
    <w:rsid w:val="00C0716C"/>
    <w:rsid w:val="00C12BD3"/>
    <w:rsid w:val="00C14A74"/>
    <w:rsid w:val="00C24433"/>
    <w:rsid w:val="00C24D9F"/>
    <w:rsid w:val="00C2722C"/>
    <w:rsid w:val="00C46E90"/>
    <w:rsid w:val="00C478FE"/>
    <w:rsid w:val="00C50180"/>
    <w:rsid w:val="00C60DCB"/>
    <w:rsid w:val="00C631E5"/>
    <w:rsid w:val="00C63C47"/>
    <w:rsid w:val="00C65800"/>
    <w:rsid w:val="00C660F2"/>
    <w:rsid w:val="00C73308"/>
    <w:rsid w:val="00C733E3"/>
    <w:rsid w:val="00C80F50"/>
    <w:rsid w:val="00C819A2"/>
    <w:rsid w:val="00C8295F"/>
    <w:rsid w:val="00C82D1D"/>
    <w:rsid w:val="00C83978"/>
    <w:rsid w:val="00C841E8"/>
    <w:rsid w:val="00C87263"/>
    <w:rsid w:val="00C87AFC"/>
    <w:rsid w:val="00CA0D0C"/>
    <w:rsid w:val="00CA5C3C"/>
    <w:rsid w:val="00CB160B"/>
    <w:rsid w:val="00CB60D2"/>
    <w:rsid w:val="00CB7D01"/>
    <w:rsid w:val="00CB7ED2"/>
    <w:rsid w:val="00CC20FD"/>
    <w:rsid w:val="00CC2475"/>
    <w:rsid w:val="00CC4E6D"/>
    <w:rsid w:val="00CD2993"/>
    <w:rsid w:val="00CE0681"/>
    <w:rsid w:val="00CE439E"/>
    <w:rsid w:val="00CE4A36"/>
    <w:rsid w:val="00CE514C"/>
    <w:rsid w:val="00D03A37"/>
    <w:rsid w:val="00D0568F"/>
    <w:rsid w:val="00D06F7B"/>
    <w:rsid w:val="00D15CC8"/>
    <w:rsid w:val="00D22552"/>
    <w:rsid w:val="00D22A36"/>
    <w:rsid w:val="00D24052"/>
    <w:rsid w:val="00D27071"/>
    <w:rsid w:val="00D3095F"/>
    <w:rsid w:val="00D30FE3"/>
    <w:rsid w:val="00D33BE6"/>
    <w:rsid w:val="00D33D3B"/>
    <w:rsid w:val="00D439AD"/>
    <w:rsid w:val="00D449A6"/>
    <w:rsid w:val="00D50166"/>
    <w:rsid w:val="00D55D0A"/>
    <w:rsid w:val="00D56A0B"/>
    <w:rsid w:val="00D572FA"/>
    <w:rsid w:val="00D70D5C"/>
    <w:rsid w:val="00D70D80"/>
    <w:rsid w:val="00D73A54"/>
    <w:rsid w:val="00D757CC"/>
    <w:rsid w:val="00D772A1"/>
    <w:rsid w:val="00D77BD8"/>
    <w:rsid w:val="00D84095"/>
    <w:rsid w:val="00D85728"/>
    <w:rsid w:val="00D870BF"/>
    <w:rsid w:val="00D92436"/>
    <w:rsid w:val="00DA389C"/>
    <w:rsid w:val="00DA4188"/>
    <w:rsid w:val="00DA45BD"/>
    <w:rsid w:val="00DB0DD6"/>
    <w:rsid w:val="00DB7413"/>
    <w:rsid w:val="00DC0C9E"/>
    <w:rsid w:val="00DC10CB"/>
    <w:rsid w:val="00DC54DA"/>
    <w:rsid w:val="00DD29F7"/>
    <w:rsid w:val="00DD6248"/>
    <w:rsid w:val="00DE767F"/>
    <w:rsid w:val="00E031E1"/>
    <w:rsid w:val="00E04FC6"/>
    <w:rsid w:val="00E11C59"/>
    <w:rsid w:val="00E177D7"/>
    <w:rsid w:val="00E209CC"/>
    <w:rsid w:val="00E30908"/>
    <w:rsid w:val="00E313A9"/>
    <w:rsid w:val="00E32990"/>
    <w:rsid w:val="00E34A96"/>
    <w:rsid w:val="00E36F54"/>
    <w:rsid w:val="00E47BDC"/>
    <w:rsid w:val="00E55D9A"/>
    <w:rsid w:val="00E64151"/>
    <w:rsid w:val="00E67655"/>
    <w:rsid w:val="00E67786"/>
    <w:rsid w:val="00E75BF6"/>
    <w:rsid w:val="00E8184F"/>
    <w:rsid w:val="00E81F94"/>
    <w:rsid w:val="00E836FB"/>
    <w:rsid w:val="00E83C9B"/>
    <w:rsid w:val="00E84BCB"/>
    <w:rsid w:val="00E907E7"/>
    <w:rsid w:val="00E91E8C"/>
    <w:rsid w:val="00EA3CBB"/>
    <w:rsid w:val="00EB083D"/>
    <w:rsid w:val="00EB1DDF"/>
    <w:rsid w:val="00EB289A"/>
    <w:rsid w:val="00EB58AB"/>
    <w:rsid w:val="00EB5BA4"/>
    <w:rsid w:val="00EC4820"/>
    <w:rsid w:val="00EC6A55"/>
    <w:rsid w:val="00ED36F3"/>
    <w:rsid w:val="00ED7899"/>
    <w:rsid w:val="00EE2662"/>
    <w:rsid w:val="00EE2E4D"/>
    <w:rsid w:val="00EE6FB9"/>
    <w:rsid w:val="00EF1853"/>
    <w:rsid w:val="00EF56C5"/>
    <w:rsid w:val="00F0404B"/>
    <w:rsid w:val="00F054FE"/>
    <w:rsid w:val="00F12A43"/>
    <w:rsid w:val="00F20FB6"/>
    <w:rsid w:val="00F227EC"/>
    <w:rsid w:val="00F353E3"/>
    <w:rsid w:val="00F35CFF"/>
    <w:rsid w:val="00F37EFB"/>
    <w:rsid w:val="00F453CA"/>
    <w:rsid w:val="00F455AC"/>
    <w:rsid w:val="00F521DE"/>
    <w:rsid w:val="00F5255C"/>
    <w:rsid w:val="00F54341"/>
    <w:rsid w:val="00F543CB"/>
    <w:rsid w:val="00F5602D"/>
    <w:rsid w:val="00F6470B"/>
    <w:rsid w:val="00F65059"/>
    <w:rsid w:val="00F65B1E"/>
    <w:rsid w:val="00F665A9"/>
    <w:rsid w:val="00F673A7"/>
    <w:rsid w:val="00F74F2C"/>
    <w:rsid w:val="00F756DF"/>
    <w:rsid w:val="00F822ED"/>
    <w:rsid w:val="00F84E53"/>
    <w:rsid w:val="00F878D6"/>
    <w:rsid w:val="00F91838"/>
    <w:rsid w:val="00F92777"/>
    <w:rsid w:val="00FA16C1"/>
    <w:rsid w:val="00FB3846"/>
    <w:rsid w:val="00FB4A4B"/>
    <w:rsid w:val="00FB4E6A"/>
    <w:rsid w:val="00FB6457"/>
    <w:rsid w:val="00FC03A3"/>
    <w:rsid w:val="00FC063B"/>
    <w:rsid w:val="00FC333F"/>
    <w:rsid w:val="00FC6A7C"/>
    <w:rsid w:val="00FC6EC9"/>
    <w:rsid w:val="00FD06D7"/>
    <w:rsid w:val="00FD4BB7"/>
    <w:rsid w:val="00FD6E14"/>
    <w:rsid w:val="00FE44B8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EA0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Wingdings" w:hAnsi="Wingdings"/>
    </w:rPr>
  </w:style>
  <w:style w:type="character" w:customStyle="1" w:styleId="WW8Num20z0">
    <w:name w:val="WW8Num20z0"/>
    <w:rPr>
      <w:b w:val="0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2">
    <w:name w:val="WW8Num21z2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Normln"/>
    <w:pPr>
      <w:ind w:firstLine="709"/>
    </w:pPr>
  </w:style>
  <w:style w:type="paragraph" w:customStyle="1" w:styleId="Zkladntext21">
    <w:name w:val="Základní text 21"/>
    <w:basedOn w:val="Normln"/>
    <w:rPr>
      <w:u w:val="single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E1"/>
    <w:rPr>
      <w:sz w:val="16"/>
      <w:szCs w:val="16"/>
      <w:lang w:eastAsia="ar-SA"/>
    </w:rPr>
  </w:style>
  <w:style w:type="paragraph" w:customStyle="1" w:styleId="Standard">
    <w:name w:val="Standard"/>
    <w:rsid w:val="009B46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753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675300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675300"/>
    <w:rPr>
      <w:b/>
      <w:sz w:val="32"/>
      <w:szCs w:val="24"/>
      <w:lang w:eastAsia="ar-SA"/>
    </w:rPr>
  </w:style>
  <w:style w:type="paragraph" w:customStyle="1" w:styleId="Nadpis81">
    <w:name w:val="Nadpis 81"/>
    <w:basedOn w:val="Normln1"/>
    <w:next w:val="Normln1"/>
    <w:rsid w:val="0084694A"/>
    <w:pPr>
      <w:spacing w:after="140" w:line="252" w:lineRule="auto"/>
      <w:jc w:val="both"/>
    </w:pPr>
    <w:rPr>
      <w:b/>
      <w:bCs/>
    </w:rPr>
  </w:style>
  <w:style w:type="table" w:styleId="Mkatabulky">
    <w:name w:val="Table Grid"/>
    <w:basedOn w:val="Normlntabulka"/>
    <w:uiPriority w:val="59"/>
    <w:rsid w:val="00BD0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D3ABA"/>
    <w:rPr>
      <w:b/>
      <w:bCs/>
    </w:rPr>
  </w:style>
  <w:style w:type="character" w:styleId="Sledovanodkaz">
    <w:name w:val="FollowedHyperlink"/>
    <w:uiPriority w:val="99"/>
    <w:semiHidden/>
    <w:unhideWhenUsed/>
    <w:rsid w:val="00BD3AB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054A9"/>
    <w:pPr>
      <w:ind w:left="708"/>
      <w:jc w:val="left"/>
    </w:pPr>
  </w:style>
  <w:style w:type="paragraph" w:styleId="Zhlav">
    <w:name w:val="header"/>
    <w:basedOn w:val="Normln"/>
    <w:link w:val="Zhlav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308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3080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A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95AED"/>
    <w:rPr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736D7B"/>
    <w:pPr>
      <w:ind w:left="360" w:hanging="360"/>
      <w:jc w:val="left"/>
    </w:pPr>
  </w:style>
  <w:style w:type="paragraph" w:styleId="Textvbloku">
    <w:name w:val="Block Text"/>
    <w:basedOn w:val="Normln"/>
    <w:semiHidden/>
    <w:unhideWhenUsed/>
    <w:rsid w:val="00294934"/>
    <w:pPr>
      <w:ind w:left="426" w:right="283" w:hanging="426"/>
      <w:jc w:val="left"/>
    </w:pPr>
    <w:rPr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EA0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1z0">
    <w:name w:val="WW8Num11z0"/>
    <w:rPr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Wingdings" w:hAnsi="Wingdings"/>
    </w:rPr>
  </w:style>
  <w:style w:type="character" w:customStyle="1" w:styleId="WW8Num20z0">
    <w:name w:val="WW8Num20z0"/>
    <w:rPr>
      <w:b w:val="0"/>
    </w:rPr>
  </w:style>
  <w:style w:type="character" w:customStyle="1" w:styleId="WW8Num21z1">
    <w:name w:val="WW8Num21z1"/>
    <w:rPr>
      <w:rFonts w:ascii="Symbol" w:hAnsi="Symbol"/>
    </w:rPr>
  </w:style>
  <w:style w:type="character" w:customStyle="1" w:styleId="WW8Num21z2">
    <w:name w:val="WW8Num21z2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Normln"/>
    <w:pPr>
      <w:ind w:firstLine="709"/>
    </w:pPr>
  </w:style>
  <w:style w:type="paragraph" w:customStyle="1" w:styleId="Zkladntext21">
    <w:name w:val="Základní text 21"/>
    <w:basedOn w:val="Normln"/>
    <w:rPr>
      <w:u w:val="single"/>
    </w:r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Normln1">
    <w:name w:val="Normální1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031E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031E1"/>
    <w:rPr>
      <w:sz w:val="16"/>
      <w:szCs w:val="16"/>
      <w:lang w:eastAsia="ar-SA"/>
    </w:rPr>
  </w:style>
  <w:style w:type="paragraph" w:customStyle="1" w:styleId="Standard">
    <w:name w:val="Standard"/>
    <w:rsid w:val="009B46C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7530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675300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675300"/>
    <w:rPr>
      <w:b/>
      <w:sz w:val="32"/>
      <w:szCs w:val="24"/>
      <w:lang w:eastAsia="ar-SA"/>
    </w:rPr>
  </w:style>
  <w:style w:type="paragraph" w:customStyle="1" w:styleId="Nadpis81">
    <w:name w:val="Nadpis 81"/>
    <w:basedOn w:val="Normln1"/>
    <w:next w:val="Normln1"/>
    <w:rsid w:val="0084694A"/>
    <w:pPr>
      <w:spacing w:after="140" w:line="252" w:lineRule="auto"/>
      <w:jc w:val="both"/>
    </w:pPr>
    <w:rPr>
      <w:b/>
      <w:bCs/>
    </w:rPr>
  </w:style>
  <w:style w:type="table" w:styleId="Mkatabulky">
    <w:name w:val="Table Grid"/>
    <w:basedOn w:val="Normlntabulka"/>
    <w:uiPriority w:val="59"/>
    <w:rsid w:val="00BD0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D3ABA"/>
    <w:rPr>
      <w:b/>
      <w:bCs/>
    </w:rPr>
  </w:style>
  <w:style w:type="character" w:styleId="Sledovanodkaz">
    <w:name w:val="FollowedHyperlink"/>
    <w:uiPriority w:val="99"/>
    <w:semiHidden/>
    <w:unhideWhenUsed/>
    <w:rsid w:val="00BD3AB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054A9"/>
    <w:pPr>
      <w:ind w:left="708"/>
      <w:jc w:val="left"/>
    </w:pPr>
  </w:style>
  <w:style w:type="paragraph" w:styleId="Zhlav">
    <w:name w:val="header"/>
    <w:basedOn w:val="Normln"/>
    <w:link w:val="Zhlav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73080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730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73080"/>
    <w:rPr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5AE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95AED"/>
    <w:rPr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736D7B"/>
    <w:pPr>
      <w:ind w:left="360" w:hanging="360"/>
      <w:jc w:val="left"/>
    </w:pPr>
  </w:style>
  <w:style w:type="paragraph" w:styleId="Textvbloku">
    <w:name w:val="Block Text"/>
    <w:basedOn w:val="Normln"/>
    <w:semiHidden/>
    <w:unhideWhenUsed/>
    <w:rsid w:val="00294934"/>
    <w:pPr>
      <w:ind w:left="426" w:right="283" w:hanging="426"/>
      <w:jc w:val="left"/>
    </w:pPr>
    <w:rPr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8AFF-8BF3-40AD-B5AC-4B47538C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9205214B</Template>
  <TotalTime>714</TotalTime>
  <Pages>6</Pages>
  <Words>1976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  č</vt:lpstr>
    </vt:vector>
  </TitlesOfParts>
  <Company>Hewlett-Packard Company</Company>
  <LinksUpToDate>false</LinksUpToDate>
  <CharactersWithSpaces>13611</CharactersWithSpaces>
  <SharedDoc>false</SharedDoc>
  <HLinks>
    <vt:vector size="18" baseType="variant">
      <vt:variant>
        <vt:i4>5308522</vt:i4>
      </vt:variant>
      <vt:variant>
        <vt:i4>6</vt:i4>
      </vt:variant>
      <vt:variant>
        <vt:i4>0</vt:i4>
      </vt:variant>
      <vt:variant>
        <vt:i4>5</vt:i4>
      </vt:variant>
      <vt:variant>
        <vt:lpwstr>mailto:site-lease.cz@vodafone.com</vt:lpwstr>
      </vt:variant>
      <vt:variant>
        <vt:lpwstr/>
      </vt:variant>
      <vt:variant>
        <vt:i4>5308513</vt:i4>
      </vt:variant>
      <vt:variant>
        <vt:i4>3</vt:i4>
      </vt:variant>
      <vt:variant>
        <vt:i4>0</vt:i4>
      </vt:variant>
      <vt:variant>
        <vt:i4>5</vt:i4>
      </vt:variant>
      <vt:variant>
        <vt:lpwstr>mailto:najmy@vodafone.cz</vt:lpwstr>
      </vt:variant>
      <vt:variant>
        <vt:lpwstr/>
      </vt:variant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mailto:k.svejnoha@zsmv.cz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  č</dc:title>
  <dc:creator>Karel Svejnoha</dc:creator>
  <cp:lastModifiedBy>Eliska Haklova</cp:lastModifiedBy>
  <cp:revision>50</cp:revision>
  <cp:lastPrinted>2017-01-17T09:18:00Z</cp:lastPrinted>
  <dcterms:created xsi:type="dcterms:W3CDTF">2017-03-14T05:29:00Z</dcterms:created>
  <dcterms:modified xsi:type="dcterms:W3CDTF">2017-07-21T11:24:00Z</dcterms:modified>
</cp:coreProperties>
</file>