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BCC21" w14:textId="77777777" w:rsidR="002042E6" w:rsidRDefault="00106AD3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</w:t>
      </w:r>
      <w:bookmarkEnd w:id="0"/>
      <w:bookmarkEnd w:id="1"/>
    </w:p>
    <w:p w14:paraId="2232B062" w14:textId="77777777" w:rsidR="002042E6" w:rsidRDefault="00106AD3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o nájmu plochy pro potřeby KSÚSV</w:t>
      </w:r>
      <w:r>
        <w:rPr>
          <w:b/>
          <w:bCs/>
        </w:rPr>
        <w:br/>
      </w:r>
      <w:r>
        <w:t>uzavřená dle § 2201 a násl. zákona č. 89/2012 Sb., občanského zákoníku, ve znění pozdějších</w:t>
      </w:r>
      <w:r>
        <w:br/>
        <w:t>předpisů (dále jen „občanský zákoník“) mezi těmito smluvními stranami: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6590"/>
      </w:tblGrid>
      <w:tr w:rsidR="002042E6" w14:paraId="416D8CB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79" w:type="dxa"/>
            <w:shd w:val="clear" w:color="auto" w:fill="FFFFFF"/>
          </w:tcPr>
          <w:p w14:paraId="0DA56164" w14:textId="77777777" w:rsidR="002042E6" w:rsidRDefault="00106AD3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Pronajímatel:</w:t>
            </w:r>
          </w:p>
        </w:tc>
        <w:tc>
          <w:tcPr>
            <w:tcW w:w="6590" w:type="dxa"/>
            <w:shd w:val="clear" w:color="auto" w:fill="FFFFFF"/>
            <w:vAlign w:val="bottom"/>
          </w:tcPr>
          <w:p w14:paraId="1C95FF3D" w14:textId="77777777" w:rsidR="002042E6" w:rsidRDefault="00106AD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COLAS CZ, a.s.</w:t>
            </w:r>
          </w:p>
        </w:tc>
      </w:tr>
      <w:tr w:rsidR="002042E6" w14:paraId="427DC24A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14:paraId="22BB51B9" w14:textId="77777777" w:rsidR="002042E6" w:rsidRDefault="00106AD3">
            <w:pPr>
              <w:pStyle w:val="Jin0"/>
              <w:shd w:val="clear" w:color="auto" w:fill="auto"/>
              <w:tabs>
                <w:tab w:val="left" w:pos="1210"/>
              </w:tabs>
              <w:spacing w:after="0"/>
              <w:jc w:val="both"/>
            </w:pPr>
            <w:r>
              <w:t>Adresa</w:t>
            </w:r>
            <w:r>
              <w:tab/>
              <w:t>:</w:t>
            </w:r>
          </w:p>
          <w:p w14:paraId="073ADD82" w14:textId="77777777" w:rsidR="002042E6" w:rsidRDefault="00106AD3">
            <w:pPr>
              <w:pStyle w:val="Jin0"/>
              <w:shd w:val="clear" w:color="auto" w:fill="auto"/>
              <w:tabs>
                <w:tab w:val="left" w:pos="1210"/>
              </w:tabs>
              <w:spacing w:after="0"/>
              <w:jc w:val="both"/>
            </w:pPr>
            <w:r>
              <w:t>Zastoupená : IČO</w:t>
            </w:r>
            <w:r>
              <w:tab/>
              <w:t>:</w:t>
            </w:r>
          </w:p>
          <w:p w14:paraId="785079A6" w14:textId="77777777" w:rsidR="002042E6" w:rsidRDefault="00106AD3">
            <w:pPr>
              <w:pStyle w:val="Jin0"/>
              <w:shd w:val="clear" w:color="auto" w:fill="auto"/>
              <w:spacing w:after="0"/>
              <w:jc w:val="both"/>
            </w:pPr>
            <w:proofErr w:type="spellStart"/>
            <w:r>
              <w:t>Bank.spojení</w:t>
            </w:r>
            <w:proofErr w:type="spellEnd"/>
            <w:r>
              <w:t>: Tel., e-mail:</w:t>
            </w:r>
          </w:p>
        </w:tc>
        <w:tc>
          <w:tcPr>
            <w:tcW w:w="6590" w:type="dxa"/>
            <w:shd w:val="clear" w:color="auto" w:fill="FFFFFF"/>
            <w:vAlign w:val="center"/>
          </w:tcPr>
          <w:p w14:paraId="4257C2B3" w14:textId="77777777" w:rsidR="002042E6" w:rsidRDefault="00106AD3">
            <w:pPr>
              <w:pStyle w:val="Jin0"/>
              <w:shd w:val="clear" w:color="auto" w:fill="auto"/>
              <w:spacing w:after="0" w:line="233" w:lineRule="auto"/>
            </w:pPr>
            <w:proofErr w:type="spellStart"/>
            <w:r>
              <w:t>Rubeška</w:t>
            </w:r>
            <w:proofErr w:type="spellEnd"/>
            <w:r>
              <w:t xml:space="preserve"> 215/1, 19000 Praha 9</w:t>
            </w:r>
          </w:p>
          <w:p w14:paraId="3BD52E5C" w14:textId="77777777" w:rsidR="002042E6" w:rsidRDefault="00106AD3">
            <w:pPr>
              <w:pStyle w:val="Jin0"/>
              <w:shd w:val="clear" w:color="auto" w:fill="auto"/>
              <w:spacing w:after="280" w:line="233" w:lineRule="auto"/>
              <w:ind w:firstLine="140"/>
            </w:pPr>
            <w:r>
              <w:t>Ing. Pavel Šrámek, ředitel závodu Obalovny, na základě plné moci 26177005</w:t>
            </w:r>
          </w:p>
          <w:p w14:paraId="7C605762" w14:textId="77777777" w:rsidR="002042E6" w:rsidRDefault="00106AD3">
            <w:pPr>
              <w:pStyle w:val="Jin0"/>
              <w:shd w:val="clear" w:color="auto" w:fill="auto"/>
              <w:spacing w:after="0" w:line="233" w:lineRule="auto"/>
              <w:jc w:val="center"/>
            </w:pPr>
            <w:r>
              <w:rPr>
                <w:color w:val="0563C1"/>
              </w:rPr>
              <w:t>@colas.cz</w:t>
            </w:r>
            <w:r>
              <w:t>;</w:t>
            </w:r>
          </w:p>
          <w:p w14:paraId="1705543F" w14:textId="77777777" w:rsidR="002042E6" w:rsidRDefault="00106AD3">
            <w:pPr>
              <w:pStyle w:val="Jin0"/>
              <w:shd w:val="clear" w:color="auto" w:fill="auto"/>
              <w:spacing w:after="140" w:line="233" w:lineRule="auto"/>
              <w:jc w:val="center"/>
            </w:pPr>
            <w:r>
              <w:rPr>
                <w:color w:val="0563C1"/>
              </w:rPr>
              <w:t>@colas.cz</w:t>
            </w:r>
          </w:p>
        </w:tc>
      </w:tr>
      <w:tr w:rsidR="002042E6" w14:paraId="63F593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9" w:type="dxa"/>
            <w:shd w:val="clear" w:color="auto" w:fill="FFFFFF"/>
            <w:vAlign w:val="bottom"/>
          </w:tcPr>
          <w:p w14:paraId="6D935CB5" w14:textId="77777777" w:rsidR="002042E6" w:rsidRDefault="00106AD3">
            <w:pPr>
              <w:pStyle w:val="Jin0"/>
              <w:shd w:val="clear" w:color="auto" w:fill="auto"/>
              <w:spacing w:after="0"/>
              <w:jc w:val="both"/>
            </w:pPr>
            <w:r>
              <w:t>Zápis v OR:</w:t>
            </w:r>
          </w:p>
        </w:tc>
        <w:tc>
          <w:tcPr>
            <w:tcW w:w="6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88510" w14:textId="77777777" w:rsidR="002042E6" w:rsidRDefault="00106AD3">
            <w:pPr>
              <w:pStyle w:val="Jin0"/>
              <w:shd w:val="clear" w:color="auto" w:fill="auto"/>
              <w:spacing w:after="0"/>
            </w:pPr>
            <w:r>
              <w:t xml:space="preserve">Městský soud v Praze, </w:t>
            </w:r>
            <w:proofErr w:type="spellStart"/>
            <w:r>
              <w:t>sp</w:t>
            </w:r>
            <w:proofErr w:type="spellEnd"/>
            <w:r>
              <w:t>. zn. B 6556</w:t>
            </w:r>
          </w:p>
        </w:tc>
      </w:tr>
    </w:tbl>
    <w:p w14:paraId="5F2E232A" w14:textId="77777777" w:rsidR="002042E6" w:rsidRDefault="002042E6">
      <w:pPr>
        <w:spacing w:after="2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6667"/>
      </w:tblGrid>
      <w:tr w:rsidR="002042E6" w14:paraId="6A56DEBB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344" w:type="dxa"/>
            <w:shd w:val="clear" w:color="auto" w:fill="FFFFFF"/>
          </w:tcPr>
          <w:p w14:paraId="0807F6A0" w14:textId="77777777" w:rsidR="002042E6" w:rsidRDefault="00106AD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Nájemce :</w:t>
            </w:r>
          </w:p>
          <w:p w14:paraId="348D0EF9" w14:textId="77777777" w:rsidR="002042E6" w:rsidRDefault="00106AD3">
            <w:pPr>
              <w:pStyle w:val="Jin0"/>
              <w:shd w:val="clear" w:color="auto" w:fill="auto"/>
              <w:spacing w:after="0"/>
            </w:pPr>
            <w:r>
              <w:t>Adresa :</w:t>
            </w:r>
          </w:p>
        </w:tc>
        <w:tc>
          <w:tcPr>
            <w:tcW w:w="6667" w:type="dxa"/>
            <w:shd w:val="clear" w:color="auto" w:fill="FFFFFF"/>
            <w:vAlign w:val="bottom"/>
          </w:tcPr>
          <w:p w14:paraId="22843ECD" w14:textId="77777777" w:rsidR="002042E6" w:rsidRDefault="00106AD3">
            <w:pPr>
              <w:pStyle w:val="Jin0"/>
              <w:shd w:val="clear" w:color="auto" w:fill="auto"/>
              <w:spacing w:after="0"/>
              <w:ind w:left="360"/>
            </w:pPr>
            <w:r>
              <w:t xml:space="preserve">Krajská </w:t>
            </w:r>
            <w:r>
              <w:t>správa a údržba silnic Vysočiny, příspěvková organizace Kosovská 16, 58601 Jihlava</w:t>
            </w:r>
          </w:p>
          <w:p w14:paraId="4669F7DE" w14:textId="77777777" w:rsidR="002042E6" w:rsidRDefault="00106AD3">
            <w:pPr>
              <w:pStyle w:val="Jin0"/>
              <w:shd w:val="clear" w:color="auto" w:fill="auto"/>
              <w:spacing w:after="0"/>
              <w:ind w:left="360"/>
            </w:pPr>
            <w:proofErr w:type="spellStart"/>
            <w:r>
              <w:t>Cestmistrovství</w:t>
            </w:r>
            <w:proofErr w:type="spellEnd"/>
            <w:r>
              <w:t xml:space="preserve"> Bystřice nad Pernštejnem, Nádražní 470 593 01 Bystřice nad Pernštejnem</w:t>
            </w:r>
          </w:p>
        </w:tc>
      </w:tr>
      <w:tr w:rsidR="002042E6" w14:paraId="60A16043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344" w:type="dxa"/>
            <w:shd w:val="clear" w:color="auto" w:fill="FFFFFF"/>
            <w:vAlign w:val="bottom"/>
          </w:tcPr>
          <w:p w14:paraId="21AB9908" w14:textId="77777777" w:rsidR="002042E6" w:rsidRDefault="00106AD3">
            <w:pPr>
              <w:pStyle w:val="Jin0"/>
              <w:shd w:val="clear" w:color="auto" w:fill="auto"/>
              <w:spacing w:after="0"/>
            </w:pPr>
            <w:r>
              <w:t>Zastoupená</w:t>
            </w:r>
          </w:p>
          <w:p w14:paraId="4F1A8D5D" w14:textId="77777777" w:rsidR="002042E6" w:rsidRDefault="00106AD3">
            <w:pPr>
              <w:pStyle w:val="Jin0"/>
              <w:shd w:val="clear" w:color="auto" w:fill="auto"/>
              <w:tabs>
                <w:tab w:val="left" w:pos="1234"/>
              </w:tabs>
              <w:spacing w:after="0"/>
            </w:pPr>
            <w:r>
              <w:t>IČO</w:t>
            </w:r>
            <w:r>
              <w:tab/>
              <w:t>:</w:t>
            </w:r>
          </w:p>
          <w:p w14:paraId="48AE113C" w14:textId="77777777" w:rsidR="002042E6" w:rsidRDefault="00106AD3">
            <w:pPr>
              <w:pStyle w:val="Jin0"/>
              <w:shd w:val="clear" w:color="auto" w:fill="auto"/>
              <w:tabs>
                <w:tab w:val="left" w:pos="1234"/>
              </w:tabs>
              <w:spacing w:after="0" w:line="233" w:lineRule="auto"/>
            </w:pPr>
            <w:r>
              <w:t>DIČ</w:t>
            </w:r>
            <w:r>
              <w:tab/>
              <w:t>: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D80C94" w14:textId="77777777" w:rsidR="002042E6" w:rsidRDefault="00106AD3">
            <w:pPr>
              <w:pStyle w:val="Jin0"/>
              <w:shd w:val="clear" w:color="auto" w:fill="auto"/>
              <w:spacing w:after="0"/>
              <w:ind w:left="360"/>
            </w:pPr>
            <w:r>
              <w:t xml:space="preserve">Ing. Radovanem </w:t>
            </w:r>
            <w:proofErr w:type="spellStart"/>
            <w:r>
              <w:t>Necidem</w:t>
            </w:r>
            <w:proofErr w:type="spellEnd"/>
            <w:r>
              <w:t>, ředitelem organizace 00090450</w:t>
            </w:r>
          </w:p>
          <w:p w14:paraId="7367652D" w14:textId="77777777" w:rsidR="002042E6" w:rsidRDefault="00106AD3">
            <w:pPr>
              <w:pStyle w:val="Jin0"/>
              <w:shd w:val="clear" w:color="auto" w:fill="auto"/>
              <w:spacing w:after="0"/>
              <w:ind w:firstLine="360"/>
            </w:pPr>
            <w:r>
              <w:t>CZ00090450</w:t>
            </w:r>
          </w:p>
        </w:tc>
      </w:tr>
    </w:tbl>
    <w:p w14:paraId="29F6E05B" w14:textId="77777777" w:rsidR="002042E6" w:rsidRDefault="00106AD3">
      <w:pPr>
        <w:pStyle w:val="Titulektabulky0"/>
        <w:shd w:val="clear" w:color="auto" w:fill="auto"/>
        <w:rPr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Bank.spojení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4843"/>
      </w:tblGrid>
      <w:tr w:rsidR="002042E6" w14:paraId="5E98BC3E" w14:textId="77777777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1987" w:type="dxa"/>
            <w:shd w:val="clear" w:color="auto" w:fill="FFFFFF"/>
          </w:tcPr>
          <w:p w14:paraId="7F09B9C1" w14:textId="77777777" w:rsidR="002042E6" w:rsidRDefault="00106AD3">
            <w:pPr>
              <w:pStyle w:val="Jin0"/>
              <w:shd w:val="clear" w:color="auto" w:fill="auto"/>
              <w:tabs>
                <w:tab w:val="left" w:pos="1330"/>
              </w:tabs>
              <w:spacing w:after="0"/>
            </w:pPr>
            <w:r>
              <w:t>Telefon/fax : E-mail</w:t>
            </w:r>
            <w:r>
              <w:tab/>
              <w:t>:</w:t>
            </w:r>
          </w:p>
          <w:p w14:paraId="332811E2" w14:textId="77777777" w:rsidR="002042E6" w:rsidRDefault="00106AD3">
            <w:pPr>
              <w:pStyle w:val="Jin0"/>
              <w:shd w:val="clear" w:color="auto" w:fill="auto"/>
              <w:spacing w:after="0"/>
            </w:pPr>
            <w:r>
              <w:t>Kontaktní osoby:</w:t>
            </w:r>
          </w:p>
        </w:tc>
        <w:tc>
          <w:tcPr>
            <w:tcW w:w="4843" w:type="dxa"/>
            <w:shd w:val="clear" w:color="auto" w:fill="FFFFFF"/>
            <w:vAlign w:val="bottom"/>
          </w:tcPr>
          <w:p w14:paraId="2342CCD1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</w:pPr>
            <w:r>
              <w:rPr>
                <w:color w:val="0000FF"/>
              </w:rPr>
              <w:t>@ksusv.cz</w:t>
            </w:r>
          </w:p>
          <w:p w14:paraId="54B82CDD" w14:textId="77777777" w:rsidR="002042E6" w:rsidRDefault="00106AD3">
            <w:pPr>
              <w:pStyle w:val="Jin0"/>
              <w:shd w:val="clear" w:color="auto" w:fill="auto"/>
              <w:spacing w:after="0"/>
              <w:ind w:left="1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referent oddělení správy majetku, tel.:</w:t>
            </w:r>
          </w:p>
          <w:p w14:paraId="389E0A4E" w14:textId="77777777" w:rsidR="002042E6" w:rsidRDefault="00106AD3">
            <w:pPr>
              <w:pStyle w:val="Jin0"/>
              <w:shd w:val="clear" w:color="auto" w:fill="auto"/>
              <w:tabs>
                <w:tab w:val="left" w:pos="1757"/>
              </w:tabs>
              <w:spacing w:after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ab/>
              <w:t>@ksusv.cz</w:t>
            </w:r>
          </w:p>
          <w:p w14:paraId="21FE1B05" w14:textId="77777777" w:rsidR="002042E6" w:rsidRDefault="00106AD3">
            <w:pPr>
              <w:pStyle w:val="Jin0"/>
              <w:shd w:val="clear" w:color="auto" w:fill="auto"/>
              <w:spacing w:after="0"/>
              <w:ind w:firstLine="9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vedoucí </w:t>
            </w:r>
            <w:proofErr w:type="spellStart"/>
            <w:r>
              <w:rPr>
                <w:sz w:val="22"/>
                <w:szCs w:val="22"/>
              </w:rPr>
              <w:t>cestmistrovství</w:t>
            </w:r>
            <w:proofErr w:type="spellEnd"/>
            <w:r>
              <w:rPr>
                <w:sz w:val="22"/>
                <w:szCs w:val="22"/>
              </w:rPr>
              <w:t xml:space="preserve"> Bystřice n/P., tel.:</w:t>
            </w:r>
          </w:p>
          <w:p w14:paraId="2C5F49A3" w14:textId="77777777" w:rsidR="002042E6" w:rsidRDefault="00106AD3">
            <w:pPr>
              <w:pStyle w:val="Jin0"/>
              <w:shd w:val="clear" w:color="auto" w:fill="auto"/>
              <w:tabs>
                <w:tab w:val="left" w:pos="1502"/>
              </w:tabs>
              <w:spacing w:after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ab/>
              <w:t>@ksusv.cz</w:t>
            </w:r>
          </w:p>
        </w:tc>
      </w:tr>
    </w:tbl>
    <w:p w14:paraId="247A820C" w14:textId="77777777" w:rsidR="002042E6" w:rsidRDefault="00106AD3">
      <w:pPr>
        <w:pStyle w:val="Titulektabulky0"/>
        <w:shd w:val="clear" w:color="auto" w:fill="auto"/>
        <w:ind w:left="3835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v tomto znění:</w:t>
      </w:r>
    </w:p>
    <w:p w14:paraId="0ADBD2F1" w14:textId="77777777" w:rsidR="002042E6" w:rsidRDefault="002042E6">
      <w:pPr>
        <w:spacing w:after="259" w:line="1" w:lineRule="exact"/>
      </w:pPr>
    </w:p>
    <w:p w14:paraId="2E380D17" w14:textId="77777777" w:rsidR="002042E6" w:rsidRDefault="00106AD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14:paraId="375B0545" w14:textId="77777777" w:rsidR="002042E6" w:rsidRDefault="00106AD3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Předmět smlouvy</w:t>
      </w:r>
    </w:p>
    <w:p w14:paraId="39E600B5" w14:textId="77777777" w:rsidR="002042E6" w:rsidRDefault="00106AD3">
      <w:pPr>
        <w:pStyle w:val="Zkladntext1"/>
        <w:numPr>
          <w:ilvl w:val="0"/>
          <w:numId w:val="1"/>
        </w:numPr>
        <w:shd w:val="clear" w:color="auto" w:fill="auto"/>
        <w:tabs>
          <w:tab w:val="left" w:pos="748"/>
        </w:tabs>
        <w:spacing w:after="260"/>
        <w:ind w:left="720" w:hanging="340"/>
        <w:jc w:val="both"/>
      </w:pPr>
      <w:r>
        <w:t xml:space="preserve">Na základě této smlouvy dává </w:t>
      </w:r>
      <w:r>
        <w:t xml:space="preserve">výše jmenovaný pronajímatel, který je vlastníkem nemovité věci zapsané na LV č. 191 pro </w:t>
      </w:r>
      <w:proofErr w:type="spellStart"/>
      <w:r>
        <w:t>k.ú</w:t>
      </w:r>
      <w:proofErr w:type="spellEnd"/>
      <w:r>
        <w:t>. Věchnov par. č. 1330/2, část plochy tohoto pozemku v rozsahu 650 m</w:t>
      </w:r>
      <w:r>
        <w:rPr>
          <w:vertAlign w:val="superscript"/>
        </w:rPr>
        <w:t>2</w:t>
      </w:r>
      <w:r>
        <w:t xml:space="preserve"> prostor pro mezideponii a 200 m</w:t>
      </w:r>
      <w:r>
        <w:rPr>
          <w:vertAlign w:val="superscript"/>
        </w:rPr>
        <w:t>2</w:t>
      </w:r>
      <w:r>
        <w:t xml:space="preserve"> pro manipulační prostor pro další úpravu materiálu, do nájmu zpevněnou plochu s oplocením, výše uvedenému nájemci za účelem dočasné skládky zeminy, která bude následně využita na stavbě nájemce. Deponovány budou pouze zeminy odpovídající dodaným rozborům mezi pronajímatelem a nájemcem.</w:t>
      </w:r>
    </w:p>
    <w:p w14:paraId="47B5F506" w14:textId="77777777" w:rsidR="002042E6" w:rsidRDefault="00106AD3">
      <w:pPr>
        <w:pStyle w:val="Zkladntext1"/>
        <w:numPr>
          <w:ilvl w:val="0"/>
          <w:numId w:val="1"/>
        </w:numPr>
        <w:shd w:val="clear" w:color="auto" w:fill="auto"/>
        <w:tabs>
          <w:tab w:val="left" w:pos="748"/>
        </w:tabs>
        <w:spacing w:after="260"/>
        <w:ind w:firstLine="380"/>
        <w:jc w:val="both"/>
      </w:pPr>
      <w:r>
        <w:t>Nákres pronajatého pozemku je v příloze č. 1 této smlouvy.</w:t>
      </w:r>
    </w:p>
    <w:p w14:paraId="2A85B5C8" w14:textId="77777777" w:rsidR="002042E6" w:rsidRDefault="00106AD3">
      <w:pPr>
        <w:pStyle w:val="Zkladntext1"/>
        <w:numPr>
          <w:ilvl w:val="0"/>
          <w:numId w:val="1"/>
        </w:numPr>
        <w:shd w:val="clear" w:color="auto" w:fill="auto"/>
        <w:tabs>
          <w:tab w:val="left" w:pos="748"/>
        </w:tabs>
        <w:spacing w:after="260"/>
        <w:ind w:firstLine="380"/>
        <w:jc w:val="both"/>
      </w:pPr>
      <w:r>
        <w:t>Laboratorní rozbor deponovaného materiálu je přílohou č. 2 této smlouvy.</w:t>
      </w:r>
    </w:p>
    <w:p w14:paraId="62B5F254" w14:textId="77777777" w:rsidR="00106AD3" w:rsidRDefault="00106AD3" w:rsidP="00106AD3">
      <w:pPr>
        <w:pStyle w:val="Zkladntext1"/>
        <w:shd w:val="clear" w:color="auto" w:fill="auto"/>
        <w:tabs>
          <w:tab w:val="left" w:pos="748"/>
        </w:tabs>
        <w:spacing w:after="260"/>
        <w:jc w:val="both"/>
      </w:pPr>
    </w:p>
    <w:p w14:paraId="20BE95B8" w14:textId="77777777" w:rsidR="00106AD3" w:rsidRDefault="00106AD3" w:rsidP="00106AD3">
      <w:pPr>
        <w:pStyle w:val="Zkladntext1"/>
        <w:shd w:val="clear" w:color="auto" w:fill="auto"/>
        <w:tabs>
          <w:tab w:val="left" w:pos="748"/>
        </w:tabs>
        <w:spacing w:after="260"/>
        <w:jc w:val="both"/>
      </w:pPr>
    </w:p>
    <w:p w14:paraId="095AB41A" w14:textId="77777777" w:rsidR="00106AD3" w:rsidRDefault="00106AD3" w:rsidP="00106AD3">
      <w:pPr>
        <w:pStyle w:val="Zkladntext1"/>
        <w:shd w:val="clear" w:color="auto" w:fill="auto"/>
        <w:tabs>
          <w:tab w:val="left" w:pos="748"/>
        </w:tabs>
        <w:spacing w:after="260"/>
        <w:jc w:val="both"/>
      </w:pPr>
    </w:p>
    <w:p w14:paraId="669B81E3" w14:textId="77777777" w:rsidR="002042E6" w:rsidRDefault="00106AD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II.</w:t>
      </w:r>
    </w:p>
    <w:p w14:paraId="76D2BF32" w14:textId="77777777" w:rsidR="002042E6" w:rsidRDefault="00106AD3">
      <w:pPr>
        <w:pStyle w:val="Zkladntext1"/>
        <w:shd w:val="clear" w:color="auto" w:fill="auto"/>
        <w:jc w:val="center"/>
      </w:pPr>
      <w:r>
        <w:rPr>
          <w:b/>
          <w:bCs/>
        </w:rPr>
        <w:t>Doba nájmu</w:t>
      </w:r>
    </w:p>
    <w:p w14:paraId="0DFDEA49" w14:textId="77777777" w:rsidR="002042E6" w:rsidRDefault="00106AD3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Tato smlouva se uzavírá na dobu určitou od 15. 9. 2024 do 30. 11. 2024. Čas navážení bude probíhat v pracovní dny od 6,00 do 14,30.</w:t>
      </w:r>
    </w:p>
    <w:p w14:paraId="6111B594" w14:textId="77777777" w:rsidR="002042E6" w:rsidRDefault="00106AD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14:paraId="7F6FDE68" w14:textId="77777777" w:rsidR="002042E6" w:rsidRDefault="00106AD3">
      <w:pPr>
        <w:pStyle w:val="Zkladntext1"/>
        <w:shd w:val="clear" w:color="auto" w:fill="auto"/>
        <w:jc w:val="center"/>
      </w:pPr>
      <w:r>
        <w:rPr>
          <w:b/>
          <w:bCs/>
        </w:rPr>
        <w:t>Výše nájemného</w:t>
      </w:r>
    </w:p>
    <w:p w14:paraId="01B42E5A" w14:textId="77777777" w:rsidR="002042E6" w:rsidRDefault="00106AD3">
      <w:pPr>
        <w:pStyle w:val="Zkladntext1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60"/>
        <w:jc w:val="both"/>
      </w:pPr>
      <w:r>
        <w:t>Nájemné se stanovuje dohodou smluvních stran ve výši 53 125 Kč ,- Kč, slovy padesát tři tisíc sto dvacet pět korun českých) bez DPH za výše uvedené období.</w:t>
      </w:r>
    </w:p>
    <w:p w14:paraId="7862DBD4" w14:textId="77777777" w:rsidR="002042E6" w:rsidRDefault="00106AD3">
      <w:pPr>
        <w:pStyle w:val="Zkladntext1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60"/>
        <w:jc w:val="both"/>
      </w:pPr>
      <w:r>
        <w:t>Nájemné je splatné na základě dokladu vystaveného pronajímatelem do 14-ti dnů od doručení dokladu na účet pronajímatele.</w:t>
      </w:r>
    </w:p>
    <w:p w14:paraId="03984982" w14:textId="77777777" w:rsidR="002042E6" w:rsidRDefault="00106AD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14:paraId="0448C397" w14:textId="77777777" w:rsidR="002042E6" w:rsidRDefault="00106AD3">
      <w:pPr>
        <w:pStyle w:val="Zkladntext1"/>
        <w:shd w:val="clear" w:color="auto" w:fill="auto"/>
        <w:jc w:val="center"/>
      </w:pPr>
      <w:r>
        <w:rPr>
          <w:b/>
          <w:bCs/>
        </w:rPr>
        <w:t>Práva a povinnosti smluvních stran</w:t>
      </w:r>
    </w:p>
    <w:p w14:paraId="768436A4" w14:textId="77777777" w:rsidR="002042E6" w:rsidRDefault="00106AD3">
      <w:pPr>
        <w:pStyle w:val="Zkladntext1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ind w:firstLine="380"/>
        <w:jc w:val="both"/>
      </w:pPr>
      <w:r>
        <w:rPr>
          <w:u w:val="single"/>
        </w:rPr>
        <w:t>Pronajímatel je povinen:</w:t>
      </w:r>
    </w:p>
    <w:p w14:paraId="49313A06" w14:textId="77777777" w:rsidR="002042E6" w:rsidRDefault="00106AD3">
      <w:pPr>
        <w:pStyle w:val="Zkladntext1"/>
        <w:numPr>
          <w:ilvl w:val="0"/>
          <w:numId w:val="5"/>
        </w:numPr>
        <w:shd w:val="clear" w:color="auto" w:fill="auto"/>
        <w:tabs>
          <w:tab w:val="left" w:pos="1151"/>
        </w:tabs>
        <w:spacing w:after="0"/>
        <w:ind w:left="1140" w:hanging="360"/>
        <w:jc w:val="both"/>
      </w:pPr>
      <w:r>
        <w:t>Umožnit nájemci užívat část pozemku výlučně dle účelu uvedenému v čl. I této smlouvy.</w:t>
      </w:r>
    </w:p>
    <w:p w14:paraId="008BC92E" w14:textId="77777777" w:rsidR="002042E6" w:rsidRDefault="00106AD3">
      <w:pPr>
        <w:pStyle w:val="Zkladntext1"/>
        <w:numPr>
          <w:ilvl w:val="0"/>
          <w:numId w:val="5"/>
        </w:numPr>
        <w:shd w:val="clear" w:color="auto" w:fill="auto"/>
        <w:tabs>
          <w:tab w:val="left" w:pos="1165"/>
        </w:tabs>
        <w:ind w:left="1140" w:hanging="360"/>
        <w:jc w:val="both"/>
      </w:pPr>
      <w:r>
        <w:t>Zajistit, aby do nájmu přenechaná plocha pozemku dle této smlouvy nemohla být využívána dalšími subjekty (tj. neuzavírat jiné nájemní smlouvy k popsanému předmětu nájmu) a sloužila pouze k výhradnímu užívání nájemce dle této smlouvy.</w:t>
      </w:r>
    </w:p>
    <w:p w14:paraId="0DB1AAC1" w14:textId="77777777" w:rsidR="002042E6" w:rsidRDefault="00106AD3">
      <w:pPr>
        <w:pStyle w:val="Zkladntext1"/>
        <w:numPr>
          <w:ilvl w:val="0"/>
          <w:numId w:val="4"/>
        </w:numPr>
        <w:shd w:val="clear" w:color="auto" w:fill="auto"/>
        <w:tabs>
          <w:tab w:val="left" w:pos="717"/>
        </w:tabs>
        <w:spacing w:after="0"/>
        <w:ind w:firstLine="380"/>
        <w:jc w:val="both"/>
      </w:pPr>
      <w:r>
        <w:rPr>
          <w:u w:val="single"/>
        </w:rPr>
        <w:t>Pronajímatel je oprávněn:</w:t>
      </w:r>
    </w:p>
    <w:p w14:paraId="73F054B3" w14:textId="77777777" w:rsidR="002042E6" w:rsidRDefault="00106AD3">
      <w:pPr>
        <w:pStyle w:val="Zkladntext1"/>
        <w:shd w:val="clear" w:color="auto" w:fill="auto"/>
        <w:ind w:left="1140" w:hanging="360"/>
        <w:jc w:val="both"/>
      </w:pPr>
      <w:r>
        <w:t>a) Tuto smlouvu vypovědět v jednoměsíční výpovědní době, a to i bez uvedení důvodu Výpovědní doba počíná běžet dnem následujícím po doručení písemné výpovědi druhé straně..</w:t>
      </w:r>
    </w:p>
    <w:p w14:paraId="65EE5145" w14:textId="77777777" w:rsidR="002042E6" w:rsidRDefault="00106AD3">
      <w:pPr>
        <w:pStyle w:val="Zkladntext1"/>
        <w:numPr>
          <w:ilvl w:val="0"/>
          <w:numId w:val="4"/>
        </w:numPr>
        <w:shd w:val="clear" w:color="auto" w:fill="auto"/>
        <w:tabs>
          <w:tab w:val="left" w:pos="717"/>
        </w:tabs>
        <w:spacing w:after="0"/>
        <w:ind w:firstLine="380"/>
        <w:jc w:val="both"/>
      </w:pPr>
      <w:r>
        <w:rPr>
          <w:u w:val="single"/>
        </w:rPr>
        <w:t>Nájemce j e povinen:</w:t>
      </w:r>
    </w:p>
    <w:p w14:paraId="02B0BE6E" w14:textId="77777777" w:rsidR="002042E6" w:rsidRDefault="00106AD3">
      <w:pPr>
        <w:pStyle w:val="Zkladntext1"/>
        <w:numPr>
          <w:ilvl w:val="0"/>
          <w:numId w:val="6"/>
        </w:numPr>
        <w:shd w:val="clear" w:color="auto" w:fill="auto"/>
        <w:tabs>
          <w:tab w:val="left" w:pos="1151"/>
        </w:tabs>
        <w:spacing w:after="0"/>
        <w:ind w:left="1140" w:hanging="360"/>
        <w:jc w:val="both"/>
      </w:pPr>
      <w:r>
        <w:t xml:space="preserve">Neprovádět na pronajaté ploše žádné jiné stavební </w:t>
      </w:r>
      <w:r>
        <w:t>práce a užívat ji tak, aby jeho činností nedošlo k poškození pronajaté plochy.</w:t>
      </w:r>
    </w:p>
    <w:p w14:paraId="518626D3" w14:textId="77777777" w:rsidR="002042E6" w:rsidRDefault="00106AD3">
      <w:pPr>
        <w:pStyle w:val="Zkladntext1"/>
        <w:numPr>
          <w:ilvl w:val="0"/>
          <w:numId w:val="6"/>
        </w:numPr>
        <w:shd w:val="clear" w:color="auto" w:fill="auto"/>
        <w:tabs>
          <w:tab w:val="left" w:pos="1165"/>
        </w:tabs>
        <w:spacing w:after="0"/>
        <w:ind w:left="1140" w:hanging="360"/>
        <w:jc w:val="both"/>
      </w:pPr>
      <w:r>
        <w:t>Na celý pozemek položit geotextilii s gramáží min. 300 g/m2 (dostatečně pevnou), která oddělí současný povrch od deponovaného materiálu a umožní bez poškození pojezd technikou.</w:t>
      </w:r>
    </w:p>
    <w:p w14:paraId="228C5495" w14:textId="77777777" w:rsidR="002042E6" w:rsidRDefault="00106AD3">
      <w:pPr>
        <w:pStyle w:val="Zkladntext1"/>
        <w:numPr>
          <w:ilvl w:val="0"/>
          <w:numId w:val="6"/>
        </w:numPr>
        <w:shd w:val="clear" w:color="auto" w:fill="auto"/>
        <w:tabs>
          <w:tab w:val="left" w:pos="1133"/>
        </w:tabs>
        <w:spacing w:after="0"/>
        <w:ind w:firstLine="740"/>
        <w:jc w:val="both"/>
      </w:pPr>
      <w:r>
        <w:t>Provádět průběžnou kontrolu uloženého materiálu.</w:t>
      </w:r>
    </w:p>
    <w:p w14:paraId="7C95A022" w14:textId="77777777" w:rsidR="002042E6" w:rsidRDefault="00106AD3">
      <w:pPr>
        <w:pStyle w:val="Zkladntext1"/>
        <w:numPr>
          <w:ilvl w:val="0"/>
          <w:numId w:val="6"/>
        </w:numPr>
        <w:shd w:val="clear" w:color="auto" w:fill="auto"/>
        <w:tabs>
          <w:tab w:val="left" w:pos="1165"/>
        </w:tabs>
        <w:spacing w:after="0"/>
        <w:ind w:left="1140" w:hanging="360"/>
        <w:jc w:val="both"/>
      </w:pPr>
      <w:r>
        <w:t>Neprodleně informovat pronajímatele o všech vzniklých skutečnostech, které by mohly mít za následek nemožnost plnění ustanovení této smlouvy.</w:t>
      </w:r>
    </w:p>
    <w:p w14:paraId="132D278C" w14:textId="77777777" w:rsidR="002042E6" w:rsidRDefault="00106AD3">
      <w:pPr>
        <w:pStyle w:val="Zkladntext1"/>
        <w:numPr>
          <w:ilvl w:val="0"/>
          <w:numId w:val="6"/>
        </w:numPr>
        <w:shd w:val="clear" w:color="auto" w:fill="auto"/>
        <w:tabs>
          <w:tab w:val="left" w:pos="1165"/>
        </w:tabs>
        <w:ind w:left="1140" w:hanging="360"/>
        <w:jc w:val="both"/>
      </w:pPr>
      <w:r>
        <w:t>Po ukončení nájmu předat pronajatou část plochy v původním stavu, a to včetně příjezdových komunikací či jiné plochy umožňující přístup k pronajaté části plochy, případně stavu, v jakém ji včetně příjezdových komunikací či jiné plochy umožňující přístup k pronajaté části plochy převzal s přihlédnutím k obvyklému opotřebení.</w:t>
      </w:r>
    </w:p>
    <w:p w14:paraId="4652EE9D" w14:textId="77777777" w:rsidR="002042E6" w:rsidRDefault="00106AD3">
      <w:pPr>
        <w:pStyle w:val="Zkladntext1"/>
        <w:numPr>
          <w:ilvl w:val="0"/>
          <w:numId w:val="4"/>
        </w:numPr>
        <w:shd w:val="clear" w:color="auto" w:fill="auto"/>
        <w:tabs>
          <w:tab w:val="left" w:pos="717"/>
        </w:tabs>
        <w:spacing w:after="0"/>
        <w:ind w:firstLine="380"/>
        <w:jc w:val="both"/>
      </w:pPr>
      <w:r>
        <w:rPr>
          <w:u w:val="single"/>
        </w:rPr>
        <w:t>Nájemce je oprávněn:</w:t>
      </w:r>
    </w:p>
    <w:p w14:paraId="7698E52F" w14:textId="77777777" w:rsidR="002042E6" w:rsidRDefault="00106AD3">
      <w:pPr>
        <w:pStyle w:val="Zkladntext1"/>
        <w:shd w:val="clear" w:color="auto" w:fill="auto"/>
        <w:ind w:left="1140" w:hanging="360"/>
        <w:jc w:val="both"/>
      </w:pPr>
      <w:r>
        <w:t>a) Vypovědět tuto smlouvu v jednoměsíční výpovědní době, pokud nastane dlouhodobý nebo setrvalý stav, který znemožní užívání pronajaté plochy. Výpovědní doba počíná běžet dnem následujícím po doručení písemné výpovědi druhé smluvní straně.</w:t>
      </w:r>
      <w:r>
        <w:br w:type="page"/>
      </w:r>
    </w:p>
    <w:p w14:paraId="629D2858" w14:textId="77777777" w:rsidR="002042E6" w:rsidRDefault="00106AD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V.</w:t>
      </w:r>
    </w:p>
    <w:p w14:paraId="4221A3F1" w14:textId="77777777" w:rsidR="002042E6" w:rsidRDefault="00106AD3">
      <w:pPr>
        <w:pStyle w:val="Zkladntext1"/>
        <w:shd w:val="clear" w:color="auto" w:fill="auto"/>
        <w:spacing w:after="500"/>
        <w:jc w:val="center"/>
      </w:pPr>
      <w:r>
        <w:rPr>
          <w:b/>
          <w:bCs/>
        </w:rPr>
        <w:t>Smluvní pokuty a náhrada škody</w:t>
      </w:r>
    </w:p>
    <w:p w14:paraId="1F9B2494" w14:textId="77777777" w:rsidR="002042E6" w:rsidRDefault="00106AD3">
      <w:pPr>
        <w:pStyle w:val="Zkladntext1"/>
        <w:shd w:val="clear" w:color="auto" w:fill="auto"/>
        <w:spacing w:after="0"/>
        <w:ind w:left="840" w:hanging="340"/>
        <w:jc w:val="both"/>
      </w:pPr>
      <w:r>
        <w:t xml:space="preserve">1. Nájemce uhradí pronajímateli smluvní pokutu ve výši 500 Kč za každý den prodlení v případě, že bude v prodlení s předáním pronajaté části plochy ve stavu uvedeném čl. IV. odst. 3 písm. e) smlouvy zpět </w:t>
      </w:r>
      <w:r>
        <w:t>pronajímateli. Touto smluvní pokutou není dotčeno právo pronajímatele na náhradu škody v plné výši.</w:t>
      </w:r>
    </w:p>
    <w:p w14:paraId="1DD6F4F2" w14:textId="77777777" w:rsidR="002042E6" w:rsidRDefault="00106AD3">
      <w:pPr>
        <w:pStyle w:val="Zkladntext1"/>
        <w:numPr>
          <w:ilvl w:val="0"/>
          <w:numId w:val="2"/>
        </w:numPr>
        <w:shd w:val="clear" w:color="auto" w:fill="auto"/>
        <w:tabs>
          <w:tab w:val="left" w:pos="857"/>
        </w:tabs>
        <w:spacing w:after="0"/>
        <w:ind w:left="840" w:hanging="340"/>
        <w:jc w:val="both"/>
      </w:pPr>
      <w:r>
        <w:t xml:space="preserve">Nájemce uhradí pronajímateli smluvní pokutu ve </w:t>
      </w:r>
      <w:r>
        <w:rPr>
          <w:i/>
          <w:iCs/>
        </w:rPr>
        <w:t>výši 10.000,- Kč</w:t>
      </w:r>
      <w:r>
        <w:t xml:space="preserve"> za každý </w:t>
      </w:r>
      <w:r>
        <w:rPr>
          <w:i/>
          <w:iCs/>
        </w:rPr>
        <w:t>jednotlivý případ, kdy</w:t>
      </w:r>
      <w:r>
        <w:t xml:space="preserve"> na pronajaté části plochy budou uskladněny materiály v rozporu s touto smlouvou. V takovém případě je pronajímatel rovněž oprávněn provést v akreditované laboratoři rozbor vzorku deponovaného materiálu, přičemž v případě, kdy na základě výsledku rozboru vzorku deponovaného materiálu bude zjištěno, že je na pronajaté ploše uskladněn materiál v rozporu s touto smlouvu, je nájemce povinen uhradit veškeré náklady související s provedením takového rozboru, včetně </w:t>
      </w:r>
      <w:r>
        <w:t>nákladů vzniklých v souvislosti s ním. Nájemce je rovněž v takovém případě povinen na své náklady odstranit bezodkladně z pronajaté části plochy takový závadný deponovaný materiál. Touto smluvní pokutou není dotčeno právo pronajímatele na náhradu škody v plné výši</w:t>
      </w:r>
    </w:p>
    <w:p w14:paraId="5A7F9DB6" w14:textId="77777777" w:rsidR="002042E6" w:rsidRDefault="00106AD3">
      <w:pPr>
        <w:pStyle w:val="Zkladntext1"/>
        <w:numPr>
          <w:ilvl w:val="0"/>
          <w:numId w:val="2"/>
        </w:numPr>
        <w:shd w:val="clear" w:color="auto" w:fill="auto"/>
        <w:tabs>
          <w:tab w:val="left" w:pos="857"/>
        </w:tabs>
        <w:spacing w:after="260"/>
        <w:ind w:left="840" w:hanging="340"/>
        <w:jc w:val="both"/>
      </w:pPr>
      <w:r>
        <w:t>Pronajímatel uhradí nájemci smluvní pokutu ve výši 500 Kč za každý den, kdy nebude umožněno nájemci užívat pronajaté části plochy.</w:t>
      </w:r>
    </w:p>
    <w:p w14:paraId="6CD238FD" w14:textId="77777777" w:rsidR="002042E6" w:rsidRDefault="00106AD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14:paraId="57E13500" w14:textId="77777777" w:rsidR="002042E6" w:rsidRDefault="00106AD3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Závěrečná ustanovení</w:t>
      </w:r>
    </w:p>
    <w:p w14:paraId="75BB1AD6" w14:textId="77777777" w:rsidR="002042E6" w:rsidRDefault="00106AD3">
      <w:pPr>
        <w:pStyle w:val="Zkladntext1"/>
        <w:shd w:val="clear" w:color="auto" w:fill="auto"/>
        <w:spacing w:after="260"/>
        <w:ind w:left="840" w:hanging="340"/>
        <w:jc w:val="both"/>
      </w:pPr>
      <w:r>
        <w:t>1. Smlouva nabývá platnosti okamžikem jejího podpisu oběma stranami. Smluvní strany se dále dohodly, že ode dne nabytí účinnosti této smlouvy zveřejněním v registru smluv se sjednané účinky, včetně práv a povinností z nich vyplývajících, vztahují i na období od okamžiku označeného jako počátek nájmu dle čl. II. této smlouvy do budoucna.</w:t>
      </w:r>
    </w:p>
    <w:p w14:paraId="26017BC7" w14:textId="77777777" w:rsidR="002042E6" w:rsidRDefault="00106AD3">
      <w:pPr>
        <w:pStyle w:val="Zkladntext1"/>
        <w:shd w:val="clear" w:color="auto" w:fill="auto"/>
        <w:spacing w:after="260" w:line="233" w:lineRule="auto"/>
        <w:ind w:left="840" w:hanging="340"/>
        <w:jc w:val="both"/>
      </w:pPr>
      <w:r>
        <w:t>2. Veškeré změny této smlouvy musí mít formu písemného dodatku podepsaného oběma smluvními stranami.</w:t>
      </w:r>
    </w:p>
    <w:p w14:paraId="21F65AD6" w14:textId="77777777" w:rsidR="002042E6" w:rsidRDefault="00106AD3">
      <w:pPr>
        <w:pStyle w:val="Zkladntext1"/>
        <w:numPr>
          <w:ilvl w:val="0"/>
          <w:numId w:val="3"/>
        </w:numPr>
        <w:shd w:val="clear" w:color="auto" w:fill="auto"/>
        <w:tabs>
          <w:tab w:val="left" w:pos="857"/>
        </w:tabs>
        <w:spacing w:after="260"/>
        <w:ind w:left="840" w:hanging="340"/>
        <w:jc w:val="both"/>
      </w:pPr>
      <w:r>
        <w:t xml:space="preserve">Všechna </w:t>
      </w:r>
      <w:r>
        <w:t>práva, povinnosti a závazky vyplývající z této smlouvy přecházejí na případné právní nástupce smluvních stran.</w:t>
      </w:r>
    </w:p>
    <w:p w14:paraId="0307798B" w14:textId="77777777" w:rsidR="002042E6" w:rsidRDefault="00106AD3">
      <w:pPr>
        <w:pStyle w:val="Zkladntext1"/>
        <w:numPr>
          <w:ilvl w:val="0"/>
          <w:numId w:val="3"/>
        </w:numPr>
        <w:shd w:val="clear" w:color="auto" w:fill="auto"/>
        <w:tabs>
          <w:tab w:val="left" w:pos="857"/>
        </w:tabs>
        <w:spacing w:after="260"/>
        <w:ind w:left="840" w:hanging="340"/>
        <w:jc w:val="both"/>
      </w:pPr>
      <w:r>
        <w:t>Obě smluvní strany prohlašují, že podepsaly tuto smlouvu dle své pravé a svobodné vůle.</w:t>
      </w:r>
    </w:p>
    <w:p w14:paraId="50CE8D01" w14:textId="77777777" w:rsidR="002042E6" w:rsidRDefault="00106AD3">
      <w:pPr>
        <w:pStyle w:val="Zkladntext1"/>
        <w:numPr>
          <w:ilvl w:val="0"/>
          <w:numId w:val="3"/>
        </w:numPr>
        <w:shd w:val="clear" w:color="auto" w:fill="auto"/>
        <w:tabs>
          <w:tab w:val="left" w:pos="857"/>
        </w:tabs>
        <w:spacing w:after="0"/>
        <w:ind w:left="840" w:hanging="340"/>
        <w:jc w:val="both"/>
        <w:sectPr w:rsidR="002042E6">
          <w:pgSz w:w="11900" w:h="16840"/>
          <w:pgMar w:top="1405" w:right="1331" w:bottom="1536" w:left="1296" w:header="977" w:footer="1108" w:gutter="0"/>
          <w:pgNumType w:start="1"/>
          <w:cols w:space="720"/>
          <w:noEndnote/>
          <w:docGrid w:linePitch="360"/>
        </w:sectPr>
      </w:pPr>
      <w:r>
        <w:t>Smlouva je vyhotovena v elektronické podobě, přičemž obě smluvní strany obdrží její elektronický originál.</w:t>
      </w:r>
    </w:p>
    <w:p w14:paraId="1F045275" w14:textId="77777777" w:rsidR="002042E6" w:rsidRDefault="002042E6">
      <w:pPr>
        <w:spacing w:before="89" w:after="89" w:line="240" w:lineRule="exact"/>
        <w:rPr>
          <w:sz w:val="19"/>
          <w:szCs w:val="19"/>
        </w:rPr>
      </w:pPr>
    </w:p>
    <w:p w14:paraId="03DC1CFD" w14:textId="77777777" w:rsidR="002042E6" w:rsidRDefault="002042E6">
      <w:pPr>
        <w:spacing w:line="1" w:lineRule="exact"/>
        <w:sectPr w:rsidR="002042E6">
          <w:type w:val="continuous"/>
          <w:pgSz w:w="11900" w:h="16840"/>
          <w:pgMar w:top="1405" w:right="0" w:bottom="1405" w:left="0" w:header="0" w:footer="3" w:gutter="0"/>
          <w:cols w:space="720"/>
          <w:noEndnote/>
          <w:docGrid w:linePitch="360"/>
        </w:sectPr>
      </w:pPr>
    </w:p>
    <w:p w14:paraId="2E50B827" w14:textId="77777777" w:rsidR="002042E6" w:rsidRDefault="00106AD3" w:rsidP="00106AD3">
      <w:pPr>
        <w:pStyle w:val="Zkladntext1"/>
        <w:framePr w:w="3994" w:h="1973" w:wrap="none" w:vAnchor="text" w:hAnchor="page" w:x="1478" w:y="21"/>
        <w:shd w:val="clear" w:color="auto" w:fill="auto"/>
        <w:spacing w:after="80"/>
        <w:ind w:left="420" w:hanging="280"/>
      </w:pPr>
      <w:r>
        <w:t>V Bystřici nad Pernštejnem dne: viz elektronický podpis</w:t>
      </w:r>
    </w:p>
    <w:p w14:paraId="69B58A61" w14:textId="5CD41D30" w:rsidR="002042E6" w:rsidRDefault="00106AD3" w:rsidP="00106AD3">
      <w:pPr>
        <w:pStyle w:val="Jin0"/>
        <w:framePr w:w="3994" w:h="1973" w:wrap="none" w:vAnchor="text" w:hAnchor="page" w:x="1478" w:y="21"/>
        <w:shd w:val="clear" w:color="auto" w:fill="auto"/>
        <w:spacing w:after="180" w:line="190" w:lineRule="auto"/>
        <w:ind w:firstLine="140"/>
        <w:rPr>
          <w:sz w:val="10"/>
          <w:szCs w:val="10"/>
        </w:rPr>
      </w:pPr>
      <w:r>
        <w:rPr>
          <w:sz w:val="13"/>
          <w:szCs w:val="13"/>
        </w:rPr>
        <w:t xml:space="preserve">Datum: </w:t>
      </w:r>
      <w:r>
        <w:rPr>
          <w:sz w:val="10"/>
          <w:szCs w:val="10"/>
        </w:rPr>
        <w:t>2024.09.23 16:04:06 +02'00'</w:t>
      </w:r>
    </w:p>
    <w:p w14:paraId="748A9FC0" w14:textId="77777777" w:rsidR="002042E6" w:rsidRDefault="00106AD3" w:rsidP="00106AD3">
      <w:pPr>
        <w:pStyle w:val="Zkladntext1"/>
        <w:framePr w:w="3994" w:h="1973" w:wrap="none" w:vAnchor="text" w:hAnchor="page" w:x="1478" w:y="21"/>
        <w:shd w:val="clear" w:color="auto" w:fill="auto"/>
        <w:spacing w:after="0"/>
        <w:ind w:firstLine="420"/>
      </w:pPr>
      <w:r>
        <w:t>Ing. Pavel Šrámek</w:t>
      </w:r>
    </w:p>
    <w:p w14:paraId="051F73E7" w14:textId="77777777" w:rsidR="002042E6" w:rsidRDefault="00106AD3" w:rsidP="00106AD3">
      <w:pPr>
        <w:pStyle w:val="Zkladntext1"/>
        <w:framePr w:w="3994" w:h="1973" w:wrap="none" w:vAnchor="text" w:hAnchor="page" w:x="1478" w:y="21"/>
        <w:shd w:val="clear" w:color="auto" w:fill="auto"/>
        <w:spacing w:after="120"/>
        <w:ind w:left="420" w:hanging="160"/>
      </w:pPr>
      <w:r>
        <w:t>ředitel závodu Obalovny COLAS CZ, a.s.</w:t>
      </w:r>
    </w:p>
    <w:p w14:paraId="22AE0ECE" w14:textId="77777777" w:rsidR="002042E6" w:rsidRDefault="00106AD3">
      <w:pPr>
        <w:pStyle w:val="Zkladntext1"/>
        <w:framePr w:w="1464" w:h="312" w:wrap="none" w:vAnchor="text" w:hAnchor="page" w:x="7474" w:y="21"/>
        <w:shd w:val="clear" w:color="auto" w:fill="auto"/>
        <w:spacing w:after="0"/>
      </w:pPr>
      <w:r>
        <w:t>V Jihlavě dne:</w:t>
      </w:r>
    </w:p>
    <w:p w14:paraId="0A7ABCEC" w14:textId="77777777" w:rsidR="002042E6" w:rsidRDefault="00106AD3">
      <w:pPr>
        <w:pStyle w:val="Zkladntext1"/>
        <w:framePr w:w="2328" w:h="317" w:wrap="none" w:vAnchor="text" w:hAnchor="page" w:x="7081" w:y="318"/>
        <w:shd w:val="clear" w:color="auto" w:fill="auto"/>
        <w:spacing w:after="0"/>
      </w:pPr>
      <w:r>
        <w:t>viz elektronický podpis</w:t>
      </w:r>
    </w:p>
    <w:p w14:paraId="21AE532C" w14:textId="344B9AE1" w:rsidR="002042E6" w:rsidRDefault="00106AD3">
      <w:pPr>
        <w:pStyle w:val="Jin0"/>
        <w:framePr w:w="1867" w:h="360" w:wrap="none" w:vAnchor="text" w:hAnchor="page" w:x="8756" w:y="529"/>
        <w:shd w:val="clear" w:color="auto" w:fill="auto"/>
        <w:spacing w:after="0" w:line="233" w:lineRule="auto"/>
        <w:rPr>
          <w:sz w:val="13"/>
          <w:szCs w:val="13"/>
        </w:rPr>
      </w:pPr>
      <w:r>
        <w:rPr>
          <w:rFonts w:ascii="Segoe UI" w:eastAsia="Segoe UI" w:hAnsi="Segoe UI" w:cs="Segoe UI"/>
          <w:sz w:val="13"/>
          <w:szCs w:val="13"/>
        </w:rPr>
        <w:t xml:space="preserve">Digitálně podepsal </w:t>
      </w:r>
    </w:p>
    <w:p w14:paraId="37B9839F" w14:textId="77777777" w:rsidR="002042E6" w:rsidRDefault="00106AD3">
      <w:pPr>
        <w:pStyle w:val="Jin0"/>
        <w:framePr w:w="2035" w:h="197" w:wrap="none" w:vAnchor="text" w:hAnchor="page" w:x="8761" w:y="894"/>
        <w:shd w:val="clear" w:color="auto" w:fill="auto"/>
        <w:spacing w:after="0"/>
        <w:rPr>
          <w:sz w:val="12"/>
          <w:szCs w:val="12"/>
        </w:rPr>
      </w:pPr>
      <w:r>
        <w:rPr>
          <w:rFonts w:ascii="Segoe UI" w:eastAsia="Segoe UI" w:hAnsi="Segoe UI" w:cs="Segoe UI"/>
          <w:sz w:val="12"/>
          <w:szCs w:val="12"/>
        </w:rPr>
        <w:t>Datum: 2024.09.30 08:1 4+ 9 +02 '00</w:t>
      </w:r>
      <w:r>
        <w:rPr>
          <w:rFonts w:ascii="Segoe UI" w:eastAsia="Segoe UI" w:hAnsi="Segoe UI" w:cs="Segoe UI"/>
          <w:sz w:val="12"/>
          <w:szCs w:val="12"/>
          <w:vertAlign w:val="superscript"/>
        </w:rPr>
        <w:t>1</w:t>
      </w:r>
    </w:p>
    <w:p w14:paraId="62FB2CEC" w14:textId="77777777" w:rsidR="002042E6" w:rsidRDefault="00106AD3">
      <w:pPr>
        <w:pStyle w:val="Zkladntext1"/>
        <w:framePr w:w="3946" w:h="874" w:wrap="none" w:vAnchor="text" w:hAnchor="page" w:x="6375" w:y="1105"/>
        <w:shd w:val="clear" w:color="auto" w:fill="auto"/>
        <w:spacing w:after="0"/>
        <w:jc w:val="center"/>
      </w:pPr>
      <w:r>
        <w:t>Ing. Radovan Necid</w:t>
      </w:r>
      <w:r>
        <w:br/>
      </w:r>
      <w:r>
        <w:t>ředitel organizace</w:t>
      </w:r>
    </w:p>
    <w:p w14:paraId="58F7427C" w14:textId="77777777" w:rsidR="002042E6" w:rsidRDefault="00106AD3">
      <w:pPr>
        <w:pStyle w:val="Zkladntext1"/>
        <w:framePr w:w="3946" w:h="874" w:wrap="none" w:vAnchor="text" w:hAnchor="page" w:x="6375" w:y="1105"/>
        <w:shd w:val="clear" w:color="auto" w:fill="auto"/>
        <w:spacing w:after="0"/>
      </w:pPr>
      <w:r>
        <w:t>Krajská správa a údržba silnic Vysočiny</w:t>
      </w:r>
    </w:p>
    <w:p w14:paraId="20BE6657" w14:textId="5070B060" w:rsidR="002042E6" w:rsidRDefault="002042E6">
      <w:pPr>
        <w:spacing w:line="360" w:lineRule="exact"/>
      </w:pPr>
    </w:p>
    <w:p w14:paraId="4368E289" w14:textId="77777777" w:rsidR="002042E6" w:rsidRDefault="002042E6">
      <w:pPr>
        <w:spacing w:line="360" w:lineRule="exact"/>
      </w:pPr>
    </w:p>
    <w:p w14:paraId="29C76DD3" w14:textId="77777777" w:rsidR="002042E6" w:rsidRDefault="002042E6">
      <w:pPr>
        <w:spacing w:line="360" w:lineRule="exact"/>
      </w:pPr>
    </w:p>
    <w:p w14:paraId="62CCF923" w14:textId="77777777" w:rsidR="002042E6" w:rsidRDefault="002042E6">
      <w:pPr>
        <w:spacing w:line="360" w:lineRule="exact"/>
      </w:pPr>
    </w:p>
    <w:p w14:paraId="6C7EAA79" w14:textId="77777777" w:rsidR="002042E6" w:rsidRDefault="002042E6">
      <w:pPr>
        <w:spacing w:after="537" w:line="1" w:lineRule="exact"/>
      </w:pPr>
    </w:p>
    <w:p w14:paraId="525EE056" w14:textId="77777777" w:rsidR="002042E6" w:rsidRDefault="002042E6">
      <w:pPr>
        <w:spacing w:line="1" w:lineRule="exact"/>
        <w:sectPr w:rsidR="002042E6">
          <w:type w:val="continuous"/>
          <w:pgSz w:w="11900" w:h="16840"/>
          <w:pgMar w:top="1405" w:right="1146" w:bottom="1405" w:left="1256" w:header="0" w:footer="3" w:gutter="0"/>
          <w:cols w:space="720"/>
          <w:noEndnote/>
          <w:docGrid w:linePitch="360"/>
        </w:sectPr>
      </w:pPr>
    </w:p>
    <w:p w14:paraId="1CD1312A" w14:textId="77777777" w:rsidR="002042E6" w:rsidRDefault="00106AD3">
      <w:pPr>
        <w:pStyle w:val="Nadpis30"/>
        <w:keepNext/>
        <w:keepLines/>
        <w:shd w:val="clear" w:color="auto" w:fill="auto"/>
        <w:spacing w:after="11720"/>
        <w:rPr>
          <w:sz w:val="22"/>
          <w:szCs w:val="22"/>
        </w:rPr>
      </w:pPr>
      <w:bookmarkStart w:id="2" w:name="bookmark2"/>
      <w:bookmarkStart w:id="3" w:name="bookmark3"/>
      <w:r>
        <w:rPr>
          <w:rFonts w:ascii="Calibri" w:eastAsia="Calibri" w:hAnsi="Calibri" w:cs="Calibri"/>
          <w:sz w:val="22"/>
          <w:szCs w:val="22"/>
        </w:rPr>
        <w:lastRenderedPageBreak/>
        <w:t>Příloha č. 1</w:t>
      </w:r>
      <w:bookmarkEnd w:id="2"/>
      <w:bookmarkEnd w:id="3"/>
    </w:p>
    <w:p w14:paraId="2057DDA5" w14:textId="77777777" w:rsidR="002042E6" w:rsidRDefault="00106AD3">
      <w:pPr>
        <w:pStyle w:val="Jin0"/>
        <w:shd w:val="clear" w:color="auto" w:fill="auto"/>
        <w:spacing w:after="18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Legenda:</w:t>
      </w:r>
    </w:p>
    <w:p w14:paraId="65DEBE0F" w14:textId="77777777" w:rsidR="002042E6" w:rsidRDefault="00106AD3">
      <w:pPr>
        <w:pStyle w:val="Jin0"/>
        <w:shd w:val="clear" w:color="auto" w:fill="auto"/>
        <w:spacing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Modře označený prostor pro deponii cca 35 x 20 m.</w:t>
      </w:r>
    </w:p>
    <w:p w14:paraId="2D2E2B5A" w14:textId="77777777" w:rsidR="002042E6" w:rsidRDefault="00106AD3">
      <w:pPr>
        <w:pStyle w:val="Jin0"/>
        <w:shd w:val="clear" w:color="auto" w:fill="auto"/>
        <w:spacing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Žlutě označený prostor pro další úpravu materiálu cca 15 x 15 m.</w:t>
      </w:r>
    </w:p>
    <w:p w14:paraId="5F41F6BB" w14:textId="77777777" w:rsidR="002042E6" w:rsidRDefault="00106AD3">
      <w:pPr>
        <w:pStyle w:val="Jin0"/>
        <w:shd w:val="clear" w:color="auto" w:fill="auto"/>
        <w:spacing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Zeleně </w:t>
      </w:r>
      <w:r>
        <w:rPr>
          <w:rFonts w:ascii="Calibri" w:eastAsia="Calibri" w:hAnsi="Calibri" w:cs="Calibri"/>
          <w:sz w:val="22"/>
          <w:szCs w:val="22"/>
        </w:rPr>
        <w:t>vyznačena příjezdová brána.</w:t>
      </w:r>
    </w:p>
    <w:p w14:paraId="00A35860" w14:textId="77777777" w:rsidR="002042E6" w:rsidRDefault="00106AD3">
      <w:pPr>
        <w:pStyle w:val="Jin0"/>
        <w:shd w:val="clear" w:color="auto" w:fill="auto"/>
        <w:spacing w:after="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Červeně označen vjezd na skládku COLAS CZ, a.s. musí zůstat volný.</w:t>
      </w:r>
    </w:p>
    <w:p w14:paraId="158218B2" w14:textId="77777777" w:rsidR="002042E6" w:rsidRDefault="00106AD3">
      <w:pPr>
        <w:pStyle w:val="Jin0"/>
        <w:shd w:val="clear" w:color="auto" w:fill="auto"/>
        <w:spacing w:after="0"/>
        <w:rPr>
          <w:sz w:val="22"/>
          <w:szCs w:val="22"/>
        </w:rPr>
        <w:sectPr w:rsidR="002042E6">
          <w:pgSz w:w="11900" w:h="16840"/>
          <w:pgMar w:top="1400" w:right="4082" w:bottom="1262" w:left="1377" w:header="972" w:footer="834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sz w:val="22"/>
          <w:szCs w:val="22"/>
        </w:rPr>
        <w:t>• Šipkami je určen směr navážení hlavní bránou.</w:t>
      </w:r>
    </w:p>
    <w:p w14:paraId="3AFA1286" w14:textId="77777777" w:rsidR="002042E6" w:rsidRDefault="00106AD3">
      <w:pPr>
        <w:pStyle w:val="Nadpis30"/>
        <w:keepNext/>
        <w:keepLines/>
        <w:framePr w:w="1090" w:h="307" w:wrap="none" w:hAnchor="page" w:x="1737" w:y="1"/>
        <w:shd w:val="clear" w:color="auto" w:fill="auto"/>
        <w:spacing w:after="0"/>
        <w:rPr>
          <w:sz w:val="22"/>
          <w:szCs w:val="22"/>
        </w:rPr>
      </w:pPr>
      <w:bookmarkStart w:id="4" w:name="bookmark4"/>
      <w:bookmarkStart w:id="5" w:name="bookmark5"/>
      <w:r>
        <w:rPr>
          <w:rFonts w:ascii="Calibri" w:eastAsia="Calibri" w:hAnsi="Calibri" w:cs="Calibri"/>
          <w:sz w:val="22"/>
          <w:szCs w:val="22"/>
        </w:rPr>
        <w:lastRenderedPageBreak/>
        <w:t>Příloha č. 2</w:t>
      </w:r>
      <w:bookmarkEnd w:id="4"/>
      <w:bookmarkEnd w:id="5"/>
    </w:p>
    <w:p w14:paraId="26A563F4" w14:textId="77777777" w:rsidR="002042E6" w:rsidRDefault="00106AD3">
      <w:pPr>
        <w:pStyle w:val="Nadpis20"/>
        <w:keepNext/>
        <w:keepLines/>
        <w:framePr w:w="4704" w:h="749" w:wrap="none" w:hAnchor="page" w:x="3772" w:y="1182"/>
        <w:shd w:val="clear" w:color="auto" w:fill="auto"/>
        <w:ind w:firstLine="0"/>
      </w:pPr>
      <w:bookmarkStart w:id="6" w:name="bookmark6"/>
      <w:bookmarkStart w:id="7" w:name="bookmark7"/>
      <w:r>
        <w:t>Monitoring, s.r.o., analytická laboratoř</w:t>
      </w:r>
      <w:bookmarkEnd w:id="6"/>
      <w:bookmarkEnd w:id="7"/>
    </w:p>
    <w:p w14:paraId="31F84B87" w14:textId="77777777" w:rsidR="002042E6" w:rsidRDefault="00106AD3">
      <w:pPr>
        <w:pStyle w:val="Zkladntext40"/>
        <w:framePr w:w="4704" w:h="749" w:wrap="none" w:hAnchor="page" w:x="3772" w:y="1182"/>
        <w:pBdr>
          <w:bottom w:val="single" w:sz="4" w:space="0" w:color="auto"/>
        </w:pBdr>
        <w:shd w:val="clear" w:color="auto" w:fill="auto"/>
        <w:spacing w:after="0" w:line="350" w:lineRule="auto"/>
        <w:ind w:left="0"/>
      </w:pPr>
      <w:r>
        <w:rPr>
          <w:color w:val="303030"/>
        </w:rPr>
        <w:t xml:space="preserve">Zkušební laboratoř akreditovaná ČIA podle ČSN ENISO/IEC 17025:2018 pod £.1416 Radiová 1122/1, 102 00 Praha 15 </w:t>
      </w:r>
      <w:r>
        <w:rPr>
          <w:color w:val="1E4778"/>
        </w:rPr>
        <w:t xml:space="preserve">- </w:t>
      </w:r>
      <w:r>
        <w:rPr>
          <w:color w:val="303030"/>
        </w:rPr>
        <w:t>Hostivař, tel.</w:t>
      </w:r>
    </w:p>
    <w:p w14:paraId="1D764340" w14:textId="77777777" w:rsidR="002042E6" w:rsidRDefault="00106AD3">
      <w:pPr>
        <w:pStyle w:val="Jin0"/>
        <w:framePr w:w="528" w:h="672" w:wrap="none" w:hAnchor="page" w:x="9220" w:y="1134"/>
        <w:shd w:val="clear" w:color="auto" w:fill="auto"/>
        <w:spacing w:after="100"/>
        <w:jc w:val="center"/>
        <w:rPr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</w:t>
      </w:r>
    </w:p>
    <w:p w14:paraId="5CFEB37B" w14:textId="77777777" w:rsidR="002042E6" w:rsidRDefault="00106AD3">
      <w:pPr>
        <w:pStyle w:val="Jin0"/>
        <w:framePr w:w="528" w:h="672" w:wrap="none" w:hAnchor="page" w:x="9220" w:y="1134"/>
        <w:shd w:val="clear" w:color="auto" w:fill="auto"/>
        <w:spacing w:after="0"/>
        <w:jc w:val="center"/>
        <w:rPr>
          <w:sz w:val="10"/>
          <w:szCs w:val="10"/>
        </w:rPr>
      </w:pPr>
      <w:r>
        <w:rPr>
          <w:rFonts w:ascii="Arial" w:eastAsia="Arial" w:hAnsi="Arial" w:cs="Arial"/>
          <w:b/>
          <w:bCs/>
          <w:sz w:val="10"/>
          <w:szCs w:val="10"/>
        </w:rPr>
        <w:t>L 1416</w:t>
      </w:r>
    </w:p>
    <w:p w14:paraId="32386F98" w14:textId="77777777" w:rsidR="002042E6" w:rsidRDefault="00106AD3">
      <w:pPr>
        <w:pStyle w:val="Nadpis30"/>
        <w:keepNext/>
        <w:keepLines/>
        <w:framePr w:w="2755" w:h="278" w:wrap="none" w:hAnchor="page" w:x="2346" w:y="2022"/>
        <w:shd w:val="clear" w:color="auto" w:fill="auto"/>
        <w:spacing w:after="0"/>
      </w:pPr>
      <w:bookmarkStart w:id="8" w:name="bookmark8"/>
      <w:bookmarkStart w:id="9" w:name="bookmark9"/>
      <w:r>
        <w:t>Zkušební protokol č. 144705</w:t>
      </w:r>
      <w:bookmarkEnd w:id="8"/>
      <w:bookmarkEnd w:id="9"/>
    </w:p>
    <w:p w14:paraId="3A1DE200" w14:textId="77777777" w:rsidR="002042E6" w:rsidRDefault="00106AD3">
      <w:pPr>
        <w:pStyle w:val="Zkladntext30"/>
        <w:framePr w:w="1258" w:h="288" w:wrap="none" w:hAnchor="page" w:x="8807" w:y="1969"/>
        <w:shd w:val="clear" w:color="auto" w:fill="auto"/>
      </w:pPr>
      <w:r>
        <w:rPr>
          <w:color w:val="000000"/>
        </w:rPr>
        <w:t>j' II Strana 1/2</w:t>
      </w:r>
    </w:p>
    <w:p w14:paraId="2773F44A" w14:textId="77777777" w:rsidR="002042E6" w:rsidRDefault="00106AD3">
      <w:pPr>
        <w:pStyle w:val="Zkladntext30"/>
        <w:framePr w:w="773" w:h="221" w:wrap="none" w:hAnchor="page" w:x="2351" w:y="2372"/>
        <w:shd w:val="clear" w:color="auto" w:fill="auto"/>
      </w:pPr>
      <w:r>
        <w:rPr>
          <w:b/>
          <w:bCs/>
          <w:color w:val="000000"/>
        </w:rPr>
        <w:t>Zákazník:</w:t>
      </w:r>
    </w:p>
    <w:p w14:paraId="266F9001" w14:textId="77777777" w:rsidR="002042E6" w:rsidRDefault="00106AD3">
      <w:pPr>
        <w:pStyle w:val="Zkladntext30"/>
        <w:framePr w:w="1805" w:h="629" w:wrap="none" w:hAnchor="page" w:x="3618" w:y="2372"/>
        <w:shd w:val="clear" w:color="auto" w:fill="auto"/>
      </w:pPr>
      <w:r>
        <w:t>ESLAB, spol. s.r.o.</w:t>
      </w:r>
    </w:p>
    <w:p w14:paraId="20F43707" w14:textId="77777777" w:rsidR="002042E6" w:rsidRDefault="00106AD3">
      <w:pPr>
        <w:pStyle w:val="Zkladntext30"/>
        <w:framePr w:w="1805" w:h="629" w:wrap="none" w:hAnchor="page" w:x="3618" w:y="2372"/>
        <w:shd w:val="clear" w:color="auto" w:fill="auto"/>
      </w:pPr>
      <w:proofErr w:type="spellStart"/>
      <w:r>
        <w:t>UPily</w:t>
      </w:r>
      <w:proofErr w:type="spellEnd"/>
      <w:r>
        <w:t xml:space="preserve"> 581</w:t>
      </w:r>
    </w:p>
    <w:p w14:paraId="53EFD804" w14:textId="77777777" w:rsidR="002042E6" w:rsidRDefault="00106AD3">
      <w:pPr>
        <w:pStyle w:val="Zkladntext30"/>
        <w:framePr w:w="1805" w:h="629" w:wrap="none" w:hAnchor="page" w:x="3618" w:y="2372"/>
        <w:shd w:val="clear" w:color="auto" w:fill="auto"/>
      </w:pPr>
      <w:r>
        <w:t>České Budějovice, 370 01</w:t>
      </w:r>
    </w:p>
    <w:p w14:paraId="333EEE71" w14:textId="77777777" w:rsidR="002042E6" w:rsidRDefault="00106AD3">
      <w:pPr>
        <w:pStyle w:val="Zkladntext30"/>
        <w:framePr w:w="2563" w:h="634" w:wrap="none" w:hAnchor="page" w:x="6628" w:y="2372"/>
        <w:shd w:val="clear" w:color="auto" w:fill="auto"/>
        <w:tabs>
          <w:tab w:val="left" w:pos="739"/>
        </w:tabs>
        <w:spacing w:line="257" w:lineRule="auto"/>
      </w:pPr>
      <w:r>
        <w:rPr>
          <w:b/>
          <w:bCs/>
          <w:color w:val="000000"/>
        </w:rPr>
        <w:t>Akce:</w:t>
      </w:r>
      <w:r>
        <w:rPr>
          <w:b/>
          <w:bCs/>
          <w:color w:val="000000"/>
        </w:rPr>
        <w:tab/>
      </w:r>
      <w:r>
        <w:t>Výstavba nové skladovací</w:t>
      </w:r>
    </w:p>
    <w:p w14:paraId="104E287D" w14:textId="77777777" w:rsidR="002042E6" w:rsidRDefault="00106AD3">
      <w:pPr>
        <w:pStyle w:val="Zkladntext30"/>
        <w:framePr w:w="2563" w:h="634" w:wrap="none" w:hAnchor="page" w:x="6628" w:y="2372"/>
        <w:shd w:val="clear" w:color="auto" w:fill="auto"/>
        <w:spacing w:line="257" w:lineRule="auto"/>
        <w:ind w:left="760"/>
      </w:pPr>
      <w:r>
        <w:t>haly na posypovou sůl na CM Bystřice n/P.</w:t>
      </w:r>
    </w:p>
    <w:p w14:paraId="2174092C" w14:textId="77777777" w:rsidR="002042E6" w:rsidRDefault="00106AD3">
      <w:pPr>
        <w:pStyle w:val="Zkladntext30"/>
        <w:framePr w:w="2362" w:h="211" w:wrap="none" w:hAnchor="page" w:x="2356" w:y="3025"/>
        <w:shd w:val="clear" w:color="auto" w:fill="auto"/>
      </w:pPr>
      <w:r>
        <w:rPr>
          <w:b/>
          <w:bCs/>
          <w:color w:val="000000"/>
        </w:rPr>
        <w:t xml:space="preserve">Datum odběru: </w:t>
      </w:r>
      <w:r>
        <w:t>30.07.2024 ***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22"/>
        <w:gridCol w:w="1234"/>
        <w:gridCol w:w="1963"/>
      </w:tblGrid>
      <w:tr w:rsidR="002042E6" w14:paraId="6011481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B909494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číslo: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4A0E96C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ind w:left="11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C84440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C27D795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Nejistoty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F865900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color w:val="303030"/>
                <w:sz w:val="16"/>
                <w:szCs w:val="16"/>
              </w:rPr>
              <w:t>Vyhl</w:t>
            </w:r>
            <w:proofErr w:type="spellEnd"/>
            <w:r>
              <w:rPr>
                <w:color w:val="303030"/>
                <w:sz w:val="16"/>
                <w:szCs w:val="16"/>
              </w:rPr>
              <w:t>. Č. 273/21 Vyhovuje</w:t>
            </w:r>
          </w:p>
        </w:tc>
      </w:tr>
      <w:tr w:rsidR="002042E6" w14:paraId="276A498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419" w:type="dxa"/>
            <w:shd w:val="clear" w:color="auto" w:fill="D9D9D9"/>
          </w:tcPr>
          <w:p w14:paraId="12077433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Označení vzorku:</w:t>
            </w:r>
          </w:p>
        </w:tc>
        <w:tc>
          <w:tcPr>
            <w:tcW w:w="2222" w:type="dxa"/>
            <w:shd w:val="clear" w:color="auto" w:fill="D9D9D9"/>
          </w:tcPr>
          <w:p w14:paraId="430173D6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ind w:left="11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vzorek 1</w:t>
            </w:r>
          </w:p>
        </w:tc>
        <w:tc>
          <w:tcPr>
            <w:tcW w:w="1234" w:type="dxa"/>
            <w:shd w:val="clear" w:color="auto" w:fill="D9D9D9"/>
          </w:tcPr>
          <w:p w14:paraId="29C5B222" w14:textId="77777777" w:rsidR="002042E6" w:rsidRDefault="002042E6">
            <w:pPr>
              <w:framePr w:w="7838" w:h="1070" w:vSpace="427" w:wrap="none" w:hAnchor="page" w:x="2337" w:y="3668"/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D9D9D9"/>
          </w:tcPr>
          <w:p w14:paraId="204F9094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ind w:firstLine="1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Příloha č. 10</w:t>
            </w:r>
          </w:p>
        </w:tc>
      </w:tr>
      <w:tr w:rsidR="002042E6" w14:paraId="2E65C11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19" w:type="dxa"/>
            <w:shd w:val="clear" w:color="auto" w:fill="D9D9D9"/>
          </w:tcPr>
          <w:p w14:paraId="33933F4B" w14:textId="77777777" w:rsidR="002042E6" w:rsidRDefault="002042E6">
            <w:pPr>
              <w:framePr w:w="7838" w:h="1070" w:vSpace="427" w:wrap="none" w:hAnchor="page" w:x="2337" w:y="3668"/>
              <w:rPr>
                <w:sz w:val="10"/>
                <w:szCs w:val="10"/>
              </w:rPr>
            </w:pPr>
          </w:p>
        </w:tc>
        <w:tc>
          <w:tcPr>
            <w:tcW w:w="2222" w:type="dxa"/>
            <w:shd w:val="clear" w:color="auto" w:fill="D9D9D9"/>
          </w:tcPr>
          <w:p w14:paraId="32F00121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ind w:left="11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sonda 1</w:t>
            </w:r>
          </w:p>
        </w:tc>
        <w:tc>
          <w:tcPr>
            <w:tcW w:w="1234" w:type="dxa"/>
            <w:shd w:val="clear" w:color="auto" w:fill="D9D9D9"/>
          </w:tcPr>
          <w:p w14:paraId="3C682382" w14:textId="77777777" w:rsidR="002042E6" w:rsidRDefault="002042E6">
            <w:pPr>
              <w:framePr w:w="7838" w:h="1070" w:vSpace="427" w:wrap="none" w:hAnchor="page" w:x="2337" w:y="3668"/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D9D9D9"/>
          </w:tcPr>
          <w:p w14:paraId="022707E0" w14:textId="77777777" w:rsidR="002042E6" w:rsidRDefault="002042E6">
            <w:pPr>
              <w:framePr w:w="7838" w:h="1070" w:vSpace="427" w:wrap="none" w:hAnchor="page" w:x="2337" w:y="3668"/>
              <w:rPr>
                <w:sz w:val="10"/>
                <w:szCs w:val="10"/>
              </w:rPr>
            </w:pPr>
          </w:p>
        </w:tc>
      </w:tr>
      <w:tr w:rsidR="002042E6" w14:paraId="74402B8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419" w:type="dxa"/>
            <w:shd w:val="clear" w:color="auto" w:fill="D9D9D9"/>
            <w:vAlign w:val="bottom"/>
          </w:tcPr>
          <w:p w14:paraId="10AD695A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Hloubka (m):</w:t>
            </w:r>
          </w:p>
        </w:tc>
        <w:tc>
          <w:tcPr>
            <w:tcW w:w="2222" w:type="dxa"/>
            <w:shd w:val="clear" w:color="auto" w:fill="D9D9D9"/>
            <w:vAlign w:val="bottom"/>
          </w:tcPr>
          <w:p w14:paraId="67AF4B94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0,5-1</w:t>
            </w:r>
          </w:p>
        </w:tc>
        <w:tc>
          <w:tcPr>
            <w:tcW w:w="1234" w:type="dxa"/>
            <w:shd w:val="clear" w:color="auto" w:fill="D9D9D9"/>
          </w:tcPr>
          <w:p w14:paraId="4AF35B36" w14:textId="77777777" w:rsidR="002042E6" w:rsidRDefault="002042E6">
            <w:pPr>
              <w:framePr w:w="7838" w:h="1070" w:vSpace="427" w:wrap="none" w:hAnchor="page" w:x="2337" w:y="3668"/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D9D9D9"/>
          </w:tcPr>
          <w:p w14:paraId="74FEF66A" w14:textId="77777777" w:rsidR="002042E6" w:rsidRDefault="002042E6">
            <w:pPr>
              <w:framePr w:w="7838" w:h="1070" w:vSpace="427" w:wrap="none" w:hAnchor="page" w:x="2337" w:y="3668"/>
              <w:rPr>
                <w:sz w:val="10"/>
                <w:szCs w:val="10"/>
              </w:rPr>
            </w:pPr>
          </w:p>
        </w:tc>
      </w:tr>
      <w:tr w:rsidR="002042E6" w14:paraId="58579EE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19" w:type="dxa"/>
            <w:tcBorders>
              <w:bottom w:val="single" w:sz="4" w:space="0" w:color="auto"/>
            </w:tcBorders>
            <w:shd w:val="clear" w:color="auto" w:fill="D9D9D9"/>
          </w:tcPr>
          <w:p w14:paraId="5CD1DC63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Matrice: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D9D9D9"/>
          </w:tcPr>
          <w:p w14:paraId="7A00AAC9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ind w:left="11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zemina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D9D9D9"/>
          </w:tcPr>
          <w:p w14:paraId="06A4E5A5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spacing w:after="0"/>
              <w:ind w:firstLine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měření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9D9D9"/>
          </w:tcPr>
          <w:p w14:paraId="7F0AB1E5" w14:textId="77777777" w:rsidR="002042E6" w:rsidRDefault="00106AD3">
            <w:pPr>
              <w:pStyle w:val="Jin0"/>
              <w:framePr w:w="7838" w:h="1070" w:vSpace="427" w:wrap="none" w:hAnchor="page" w:x="2337" w:y="3668"/>
              <w:shd w:val="clear" w:color="auto" w:fill="auto"/>
              <w:tabs>
                <w:tab w:val="left" w:pos="1258"/>
              </w:tabs>
              <w:spacing w:after="0"/>
              <w:ind w:firstLine="3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třída 1</w:t>
            </w:r>
            <w:r>
              <w:rPr>
                <w:color w:val="303030"/>
                <w:sz w:val="16"/>
                <w:szCs w:val="16"/>
              </w:rPr>
              <w:tab/>
              <w:t>limitům</w:t>
            </w:r>
          </w:p>
        </w:tc>
      </w:tr>
    </w:tbl>
    <w:p w14:paraId="3478799C" w14:textId="77777777" w:rsidR="002042E6" w:rsidRDefault="002042E6">
      <w:pPr>
        <w:framePr w:w="7838" w:h="1070" w:vSpace="427" w:wrap="none" w:hAnchor="page" w:x="2337" w:y="3668"/>
        <w:spacing w:line="1" w:lineRule="exact"/>
      </w:pPr>
    </w:p>
    <w:p w14:paraId="0CDE2027" w14:textId="77777777" w:rsidR="002042E6" w:rsidRDefault="00106AD3">
      <w:pPr>
        <w:pStyle w:val="Titulektabulky0"/>
        <w:framePr w:w="2304" w:h="422" w:wrap="none" w:hAnchor="page" w:x="2351" w:y="3241"/>
        <w:shd w:val="clear" w:color="auto" w:fill="auto"/>
        <w:tabs>
          <w:tab w:val="left" w:pos="1272"/>
        </w:tabs>
      </w:pPr>
      <w:r>
        <w:t>Odebral:</w:t>
      </w:r>
      <w:r>
        <w:tab/>
      </w:r>
      <w:r>
        <w:rPr>
          <w:b w:val="0"/>
          <w:bCs w:val="0"/>
          <w:color w:val="303030"/>
        </w:rPr>
        <w:t>zákazník ***</w:t>
      </w:r>
    </w:p>
    <w:p w14:paraId="408440C6" w14:textId="77777777" w:rsidR="002042E6" w:rsidRDefault="00106AD3">
      <w:pPr>
        <w:pStyle w:val="Titulektabulky0"/>
        <w:framePr w:w="2304" w:h="422" w:wrap="none" w:hAnchor="page" w:x="2351" w:y="3241"/>
        <w:shd w:val="clear" w:color="auto" w:fill="auto"/>
      </w:pPr>
      <w:proofErr w:type="spellStart"/>
      <w:r>
        <w:t>Datuin</w:t>
      </w:r>
      <w:proofErr w:type="spellEnd"/>
      <w:r>
        <w:t xml:space="preserve"> analýzy: </w:t>
      </w:r>
      <w:r>
        <w:rPr>
          <w:b w:val="0"/>
          <w:bCs w:val="0"/>
          <w:color w:val="303030"/>
        </w:rPr>
        <w:t>l .8. - 9.8.2024</w:t>
      </w:r>
    </w:p>
    <w:p w14:paraId="2CB5C625" w14:textId="77777777" w:rsidR="002042E6" w:rsidRDefault="00106AD3">
      <w:pPr>
        <w:pStyle w:val="Titulektabulky0"/>
        <w:framePr w:w="2285" w:h="422" w:wrap="none" w:hAnchor="page" w:x="6638" w:y="3241"/>
        <w:shd w:val="clear" w:color="auto" w:fill="auto"/>
        <w:tabs>
          <w:tab w:val="left" w:pos="1618"/>
        </w:tabs>
      </w:pPr>
      <w:r>
        <w:t>Datum dodání:</w:t>
      </w:r>
      <w:r>
        <w:tab/>
      </w:r>
      <w:r>
        <w:rPr>
          <w:b w:val="0"/>
          <w:bCs w:val="0"/>
          <w:color w:val="303030"/>
        </w:rPr>
        <w:t>1.8.2024</w:t>
      </w:r>
    </w:p>
    <w:p w14:paraId="547F4797" w14:textId="77777777" w:rsidR="002042E6" w:rsidRDefault="00106AD3">
      <w:pPr>
        <w:pStyle w:val="Titulektabulky0"/>
        <w:framePr w:w="2285" w:h="422" w:wrap="none" w:hAnchor="page" w:x="6638" w:y="3241"/>
        <w:shd w:val="clear" w:color="auto" w:fill="auto"/>
        <w:tabs>
          <w:tab w:val="left" w:pos="1618"/>
        </w:tabs>
      </w:pPr>
      <w:r>
        <w:t>Datum vystavení:</w:t>
      </w:r>
      <w:r>
        <w:tab/>
      </w:r>
      <w:r>
        <w:rPr>
          <w:b w:val="0"/>
          <w:bCs w:val="0"/>
          <w:color w:val="303030"/>
        </w:rPr>
        <w:t>9.8.2024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195"/>
        <w:gridCol w:w="1382"/>
        <w:gridCol w:w="1166"/>
        <w:gridCol w:w="1190"/>
        <w:gridCol w:w="504"/>
      </w:tblGrid>
      <w:tr w:rsidR="002042E6" w14:paraId="03B2720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31EA570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 </w:t>
            </w:r>
            <w:r>
              <w:rPr>
                <w:color w:val="303030"/>
                <w:sz w:val="16"/>
                <w:szCs w:val="16"/>
              </w:rPr>
              <w:t>při 25°C</w:t>
            </w:r>
          </w:p>
        </w:tc>
        <w:tc>
          <w:tcPr>
            <w:tcW w:w="2577" w:type="dxa"/>
            <w:gridSpan w:val="2"/>
            <w:shd w:val="clear" w:color="auto" w:fill="FFFFFF"/>
            <w:vAlign w:val="bottom"/>
          </w:tcPr>
          <w:p w14:paraId="0618917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left="15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9,2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77913C5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3%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19C606EB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min. 6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5D042954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3CDBF86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126" w:type="dxa"/>
            <w:shd w:val="clear" w:color="auto" w:fill="FFFFFF"/>
            <w:vAlign w:val="bottom"/>
          </w:tcPr>
          <w:p w14:paraId="6FCE443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sírany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571B2C7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4884FC09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5,1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30C5D15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2FFBE76B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100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6DE9C949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312B381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</w:tcPr>
          <w:p w14:paraId="5DD6074C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chloridy</w:t>
            </w:r>
          </w:p>
        </w:tc>
        <w:tc>
          <w:tcPr>
            <w:tcW w:w="1195" w:type="dxa"/>
            <w:shd w:val="clear" w:color="auto" w:fill="FFFFFF"/>
          </w:tcPr>
          <w:p w14:paraId="76E2D40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</w:tcPr>
          <w:p w14:paraId="76EE416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17</w:t>
            </w:r>
          </w:p>
        </w:tc>
        <w:tc>
          <w:tcPr>
            <w:tcW w:w="1166" w:type="dxa"/>
            <w:shd w:val="clear" w:color="auto" w:fill="FFFFFF"/>
          </w:tcPr>
          <w:p w14:paraId="2D4FF34C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10%</w:t>
            </w:r>
          </w:p>
        </w:tc>
        <w:tc>
          <w:tcPr>
            <w:tcW w:w="1190" w:type="dxa"/>
            <w:shd w:val="clear" w:color="auto" w:fill="FFFFFF"/>
          </w:tcPr>
          <w:p w14:paraId="6F356D38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80</w:t>
            </w:r>
          </w:p>
        </w:tc>
        <w:tc>
          <w:tcPr>
            <w:tcW w:w="504" w:type="dxa"/>
            <w:shd w:val="clear" w:color="auto" w:fill="FFFFFF"/>
          </w:tcPr>
          <w:p w14:paraId="6FABE98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764CBDC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62128B1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fluoridy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7C6DC91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1AC76C5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6F9507D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435BD8EB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1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359D8038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3325021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26" w:type="dxa"/>
            <w:shd w:val="clear" w:color="auto" w:fill="FFFFFF"/>
            <w:vAlign w:val="bottom"/>
          </w:tcPr>
          <w:p w14:paraId="791A8364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 xml:space="preserve">fenoly j </w:t>
            </w:r>
            <w:proofErr w:type="spellStart"/>
            <w:r>
              <w:rPr>
                <w:color w:val="303030"/>
                <w:sz w:val="16"/>
                <w:szCs w:val="16"/>
              </w:rPr>
              <w:t>ednomocné</w:t>
            </w:r>
            <w:proofErr w:type="spellEnd"/>
          </w:p>
        </w:tc>
        <w:tc>
          <w:tcPr>
            <w:tcW w:w="1195" w:type="dxa"/>
            <w:shd w:val="clear" w:color="auto" w:fill="FFFFFF"/>
            <w:vAlign w:val="bottom"/>
          </w:tcPr>
          <w:p w14:paraId="092F816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7E83F97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80590FD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7897F613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0,1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78C831A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5E90A70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</w:tcPr>
          <w:p w14:paraId="2DCD4DD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rozpuštěné látky (RL)</w:t>
            </w:r>
          </w:p>
        </w:tc>
        <w:tc>
          <w:tcPr>
            <w:tcW w:w="1195" w:type="dxa"/>
            <w:shd w:val="clear" w:color="auto" w:fill="FFFFFF"/>
          </w:tcPr>
          <w:p w14:paraId="38313BF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53D6C919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66</w:t>
            </w:r>
          </w:p>
        </w:tc>
        <w:tc>
          <w:tcPr>
            <w:tcW w:w="1166" w:type="dxa"/>
            <w:shd w:val="clear" w:color="auto" w:fill="FFFFFF"/>
          </w:tcPr>
          <w:p w14:paraId="71EDB7C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15%</w:t>
            </w:r>
          </w:p>
        </w:tc>
        <w:tc>
          <w:tcPr>
            <w:tcW w:w="1190" w:type="dxa"/>
            <w:shd w:val="clear" w:color="auto" w:fill="FFFFFF"/>
          </w:tcPr>
          <w:p w14:paraId="47AFEBC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400</w:t>
            </w:r>
          </w:p>
        </w:tc>
        <w:tc>
          <w:tcPr>
            <w:tcW w:w="504" w:type="dxa"/>
            <w:shd w:val="clear" w:color="auto" w:fill="FFFFFF"/>
          </w:tcPr>
          <w:p w14:paraId="42F57B86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08AFED8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126" w:type="dxa"/>
            <w:shd w:val="clear" w:color="auto" w:fill="FFFFFF"/>
          </w:tcPr>
          <w:p w14:paraId="6E64D89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</w:t>
            </w:r>
          </w:p>
        </w:tc>
        <w:tc>
          <w:tcPr>
            <w:tcW w:w="1195" w:type="dxa"/>
            <w:shd w:val="clear" w:color="auto" w:fill="FFFFFF"/>
          </w:tcPr>
          <w:p w14:paraId="2DD4F36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</w:tcPr>
          <w:p w14:paraId="5D8B00F3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5,2</w:t>
            </w:r>
          </w:p>
        </w:tc>
        <w:tc>
          <w:tcPr>
            <w:tcW w:w="1166" w:type="dxa"/>
            <w:shd w:val="clear" w:color="auto" w:fill="FFFFFF"/>
          </w:tcPr>
          <w:p w14:paraId="38B0432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</w:tcPr>
          <w:p w14:paraId="5D0CA64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50</w:t>
            </w:r>
          </w:p>
        </w:tc>
        <w:tc>
          <w:tcPr>
            <w:tcW w:w="504" w:type="dxa"/>
            <w:shd w:val="clear" w:color="auto" w:fill="FFFFFF"/>
          </w:tcPr>
          <w:p w14:paraId="4952CDD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421579D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26" w:type="dxa"/>
            <w:shd w:val="clear" w:color="auto" w:fill="FFFFFF"/>
            <w:vAlign w:val="bottom"/>
          </w:tcPr>
          <w:p w14:paraId="60390D64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Kovy:</w:t>
            </w:r>
          </w:p>
        </w:tc>
        <w:tc>
          <w:tcPr>
            <w:tcW w:w="1195" w:type="dxa"/>
            <w:shd w:val="clear" w:color="auto" w:fill="FFFFFF"/>
          </w:tcPr>
          <w:p w14:paraId="07C3A700" w14:textId="77777777" w:rsidR="002042E6" w:rsidRDefault="002042E6">
            <w:pPr>
              <w:framePr w:w="7565" w:h="3802" w:hSpace="5" w:vSpace="216" w:wrap="none" w:hAnchor="page" w:x="2346" w:y="5286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77EA4D2A" w14:textId="77777777" w:rsidR="002042E6" w:rsidRDefault="002042E6">
            <w:pPr>
              <w:framePr w:w="7565" w:h="3802" w:hSpace="5" w:vSpace="216" w:wrap="none" w:hAnchor="page" w:x="2346" w:y="5286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729F3DDD" w14:textId="77777777" w:rsidR="002042E6" w:rsidRDefault="002042E6">
            <w:pPr>
              <w:framePr w:w="7565" w:h="3802" w:hSpace="5" w:vSpace="216" w:wrap="none" w:hAnchor="page" w:x="2346" w:y="5286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14:paraId="62153FFE" w14:textId="77777777" w:rsidR="002042E6" w:rsidRDefault="002042E6">
            <w:pPr>
              <w:framePr w:w="7565" w:h="3802" w:hSpace="5" w:vSpace="216" w:wrap="none" w:hAnchor="page" w:x="2346" w:y="5286"/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FFFFFF"/>
          </w:tcPr>
          <w:p w14:paraId="6444E516" w14:textId="77777777" w:rsidR="002042E6" w:rsidRDefault="002042E6">
            <w:pPr>
              <w:framePr w:w="7565" w:h="3802" w:hSpace="5" w:vSpace="216" w:wrap="none" w:hAnchor="page" w:x="2346" w:y="5286"/>
              <w:rPr>
                <w:sz w:val="10"/>
                <w:szCs w:val="10"/>
              </w:rPr>
            </w:pPr>
          </w:p>
        </w:tc>
      </w:tr>
      <w:tr w:rsidR="002042E6" w14:paraId="50975AD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4CEF5EA8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arsen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160F260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5E33A473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&lt;0,002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7E38C6E9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6333D18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0,05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55F91B4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0A7BADD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126" w:type="dxa"/>
            <w:shd w:val="clear" w:color="auto" w:fill="FFFFFF"/>
            <w:vAlign w:val="bottom"/>
          </w:tcPr>
          <w:p w14:paraId="5984B5DB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baryum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534184E6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13944C7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3B45393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69B07BE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2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328DF1A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284E65D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126" w:type="dxa"/>
            <w:shd w:val="clear" w:color="auto" w:fill="FFFFFF"/>
            <w:vAlign w:val="bottom"/>
          </w:tcPr>
          <w:p w14:paraId="45C8F0B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kadmium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48C76DA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25C5887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61101F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758443A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0,004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6E254ED6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5AD038B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62A60448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chrom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15FF1ED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774DF789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051E4B2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76356E08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0,05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7ACB0D7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2D240CA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26" w:type="dxa"/>
            <w:shd w:val="clear" w:color="auto" w:fill="FFFFFF"/>
            <w:vAlign w:val="bottom"/>
          </w:tcPr>
          <w:p w14:paraId="011C9E06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měď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41E701F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5643BDB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&lt;0,02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7FD12DD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16D8FC6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0,2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1D56FC9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66B5939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5B067BE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rtuť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22CBEB7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0415F873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&lt;0,0003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59E905A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5B8BBD0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0,001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1ADE8C3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7D7BAA7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126" w:type="dxa"/>
            <w:shd w:val="clear" w:color="auto" w:fill="FFFFFF"/>
            <w:vAlign w:val="bottom"/>
          </w:tcPr>
          <w:p w14:paraId="5EECB704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molybden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3A35EB2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418ACA5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0481A55B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7CB1528C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0,05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39B8B16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5E59FB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126" w:type="dxa"/>
            <w:shd w:val="clear" w:color="auto" w:fill="FFFFFF"/>
          </w:tcPr>
          <w:p w14:paraId="0C4696F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nikl</w:t>
            </w:r>
          </w:p>
        </w:tc>
        <w:tc>
          <w:tcPr>
            <w:tcW w:w="1195" w:type="dxa"/>
            <w:shd w:val="clear" w:color="auto" w:fill="FFFFFF"/>
          </w:tcPr>
          <w:p w14:paraId="0B19E9A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</w:tcPr>
          <w:p w14:paraId="7C268648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&lt;0,003</w:t>
            </w:r>
          </w:p>
        </w:tc>
        <w:tc>
          <w:tcPr>
            <w:tcW w:w="1166" w:type="dxa"/>
            <w:shd w:val="clear" w:color="auto" w:fill="FFFFFF"/>
          </w:tcPr>
          <w:p w14:paraId="6CFA82B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25%</w:t>
            </w:r>
          </w:p>
        </w:tc>
        <w:tc>
          <w:tcPr>
            <w:tcW w:w="1190" w:type="dxa"/>
            <w:shd w:val="clear" w:color="auto" w:fill="FFFFFF"/>
          </w:tcPr>
          <w:p w14:paraId="6174E15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0,04</w:t>
            </w:r>
          </w:p>
        </w:tc>
        <w:tc>
          <w:tcPr>
            <w:tcW w:w="504" w:type="dxa"/>
            <w:shd w:val="clear" w:color="auto" w:fill="FFFFFF"/>
          </w:tcPr>
          <w:p w14:paraId="5BF4EDF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6B70F9E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3D0468D3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olovo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6D362AD6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521638D2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398EAB7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31554355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0,05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2F04EFD1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083EEA6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126" w:type="dxa"/>
            <w:shd w:val="clear" w:color="auto" w:fill="FFFFFF"/>
            <w:vAlign w:val="bottom"/>
          </w:tcPr>
          <w:p w14:paraId="682F9F4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antimon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05FE65F3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0B99D81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804E39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5E9D13B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 xml:space="preserve">max. </w:t>
            </w:r>
            <w:r>
              <w:rPr>
                <w:color w:val="303030"/>
                <w:sz w:val="16"/>
                <w:szCs w:val="16"/>
              </w:rPr>
              <w:t>0,006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4B0B36B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07C59BA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126" w:type="dxa"/>
            <w:shd w:val="clear" w:color="auto" w:fill="FFFFFF"/>
            <w:vAlign w:val="bottom"/>
          </w:tcPr>
          <w:p w14:paraId="70B2C4FC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selen</w:t>
            </w:r>
          </w:p>
        </w:tc>
        <w:tc>
          <w:tcPr>
            <w:tcW w:w="1195" w:type="dxa"/>
            <w:shd w:val="clear" w:color="auto" w:fill="FFFFFF"/>
            <w:vAlign w:val="bottom"/>
          </w:tcPr>
          <w:p w14:paraId="153BDC6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14:paraId="348321C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&lt;0,003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5B39846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20%</w:t>
            </w:r>
          </w:p>
        </w:tc>
        <w:tc>
          <w:tcPr>
            <w:tcW w:w="1190" w:type="dxa"/>
            <w:shd w:val="clear" w:color="auto" w:fill="FFFFFF"/>
            <w:vAlign w:val="bottom"/>
          </w:tcPr>
          <w:p w14:paraId="75E58C1E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0,01</w:t>
            </w:r>
          </w:p>
        </w:tc>
        <w:tc>
          <w:tcPr>
            <w:tcW w:w="504" w:type="dxa"/>
            <w:shd w:val="clear" w:color="auto" w:fill="FFFFFF"/>
            <w:vAlign w:val="bottom"/>
          </w:tcPr>
          <w:p w14:paraId="023D612D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  <w:tr w:rsidR="002042E6" w14:paraId="2A06D88D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26" w:type="dxa"/>
            <w:shd w:val="clear" w:color="auto" w:fill="FFFFFF"/>
          </w:tcPr>
          <w:p w14:paraId="42F0C76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zinek</w:t>
            </w:r>
          </w:p>
        </w:tc>
        <w:tc>
          <w:tcPr>
            <w:tcW w:w="1195" w:type="dxa"/>
            <w:shd w:val="clear" w:color="auto" w:fill="FFFFFF"/>
          </w:tcPr>
          <w:p w14:paraId="2A1FCA87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mg/1</w:t>
            </w:r>
          </w:p>
        </w:tc>
        <w:tc>
          <w:tcPr>
            <w:tcW w:w="1382" w:type="dxa"/>
            <w:shd w:val="clear" w:color="auto" w:fill="FFFFFF"/>
          </w:tcPr>
          <w:p w14:paraId="20A9661A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&lt;0,02</w:t>
            </w:r>
          </w:p>
        </w:tc>
        <w:tc>
          <w:tcPr>
            <w:tcW w:w="1166" w:type="dxa"/>
            <w:shd w:val="clear" w:color="auto" w:fill="FFFFFF"/>
          </w:tcPr>
          <w:p w14:paraId="1DBEAABF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15%</w:t>
            </w:r>
          </w:p>
        </w:tc>
        <w:tc>
          <w:tcPr>
            <w:tcW w:w="1190" w:type="dxa"/>
            <w:shd w:val="clear" w:color="auto" w:fill="FFFFFF"/>
          </w:tcPr>
          <w:p w14:paraId="36A916D0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max. 0,4</w:t>
            </w:r>
          </w:p>
        </w:tc>
        <w:tc>
          <w:tcPr>
            <w:tcW w:w="504" w:type="dxa"/>
            <w:shd w:val="clear" w:color="auto" w:fill="FFFFFF"/>
          </w:tcPr>
          <w:p w14:paraId="0FDCF099" w14:textId="77777777" w:rsidR="002042E6" w:rsidRDefault="00106AD3">
            <w:pPr>
              <w:pStyle w:val="Jin0"/>
              <w:framePr w:w="7565" w:h="3802" w:hSpace="5" w:vSpace="216" w:wrap="none" w:hAnchor="page" w:x="2346" w:y="5286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ano</w:t>
            </w:r>
          </w:p>
        </w:tc>
      </w:tr>
    </w:tbl>
    <w:p w14:paraId="63AE7130" w14:textId="77777777" w:rsidR="002042E6" w:rsidRDefault="002042E6">
      <w:pPr>
        <w:framePr w:w="7565" w:h="3802" w:hSpace="5" w:vSpace="216" w:wrap="none" w:hAnchor="page" w:x="2346" w:y="5286"/>
        <w:spacing w:line="1" w:lineRule="exact"/>
      </w:pPr>
    </w:p>
    <w:p w14:paraId="363921B8" w14:textId="77777777" w:rsidR="002042E6" w:rsidRDefault="00106AD3">
      <w:pPr>
        <w:pStyle w:val="Titulektabulky0"/>
        <w:framePr w:w="4805" w:h="235" w:wrap="none" w:hAnchor="page" w:x="2351" w:y="5070"/>
        <w:shd w:val="clear" w:color="auto" w:fill="auto"/>
      </w:pPr>
      <w:r>
        <w:t>Rozbor vodného výluhu dle tab. 10.1 vyhlášky 273/2021 Sb. třída I</w:t>
      </w:r>
    </w:p>
    <w:p w14:paraId="48CF5D2B" w14:textId="77777777" w:rsidR="002042E6" w:rsidRDefault="00106AD3">
      <w:pPr>
        <w:pStyle w:val="Titulektabulky0"/>
        <w:framePr w:w="7728" w:h="394" w:wrap="none" w:hAnchor="page" w:x="2341" w:y="9044"/>
        <w:shd w:val="clear" w:color="auto" w:fill="auto"/>
        <w:spacing w:after="40"/>
      </w:pPr>
      <w:r>
        <w:rPr>
          <w:b w:val="0"/>
          <w:bCs w:val="0"/>
          <w:color w:val="303030"/>
        </w:rPr>
        <w:t>Poznámky ke vzorkům:</w:t>
      </w:r>
    </w:p>
    <w:p w14:paraId="563625D8" w14:textId="77777777" w:rsidR="002042E6" w:rsidRDefault="00106AD3">
      <w:pPr>
        <w:pStyle w:val="Titulektabulky0"/>
        <w:framePr w:w="7728" w:h="394" w:wrap="none" w:hAnchor="page" w:x="2341" w:y="9044"/>
        <w:shd w:val="clear" w:color="auto" w:fill="auto"/>
        <w:spacing w:line="276" w:lineRule="auto"/>
        <w:rPr>
          <w:sz w:val="12"/>
          <w:szCs w:val="12"/>
        </w:rPr>
      </w:pPr>
      <w:r>
        <w:rPr>
          <w:rFonts w:ascii="Arial" w:eastAsia="Arial" w:hAnsi="Arial" w:cs="Arial"/>
          <w:b w:val="0"/>
          <w:bCs w:val="0"/>
          <w:color w:val="303030"/>
          <w:sz w:val="12"/>
          <w:szCs w:val="12"/>
        </w:rPr>
        <w:t>Vodný výluh připraven dle ČSN EN 12457-4.</w:t>
      </w:r>
    </w:p>
    <w:p w14:paraId="7656A688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rPr>
          <w:color w:val="000000"/>
        </w:rPr>
        <w:t>Metody stanovení:</w:t>
      </w:r>
    </w:p>
    <w:p w14:paraId="753FB227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rPr>
          <w:b/>
          <w:bCs/>
          <w:color w:val="000000"/>
        </w:rPr>
        <w:t>Analýzy ve výluhu</w:t>
      </w:r>
    </w:p>
    <w:p w14:paraId="27A28106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t xml:space="preserve">pH </w:t>
      </w:r>
      <w:r>
        <w:t>při 25°C dle SOP I část A (ČSN ISO 10 523)</w:t>
      </w:r>
    </w:p>
    <w:p w14:paraId="203C8A97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t>rozpuštěné látky (RL) dle SOP 5 (ČSN 75 7346, ČSN 75 7347)</w:t>
      </w:r>
    </w:p>
    <w:p w14:paraId="4D9D7A4D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  <w:jc w:val="both"/>
      </w:pPr>
      <w:r>
        <w:t>fenoly jednomocné dle SOP 19 část A (ČSN ISO 6439)</w:t>
      </w:r>
    </w:p>
    <w:p w14:paraId="2D69C5B3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t xml:space="preserve">Ba, </w:t>
      </w:r>
      <w:proofErr w:type="spellStart"/>
      <w:r>
        <w:t>Cu</w:t>
      </w:r>
      <w:proofErr w:type="spellEnd"/>
      <w:r>
        <w:t>, Zn metodou AAS plamen dle SOP 22 část A (ČSN ISO 9964-1, ČSN ISO 9964-2. ČSN 75 7400, ČSN ISO 8288, ČSN ISO 7980. ČSN EN ISO 12 020, ČSN EN 1233, TNV 75 7408)</w:t>
      </w:r>
    </w:p>
    <w:p w14:paraId="4DD222D1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t xml:space="preserve">As, Cd, </w:t>
      </w:r>
      <w:proofErr w:type="spellStart"/>
      <w:r>
        <w:t>Cr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, Ni. </w:t>
      </w:r>
      <w:proofErr w:type="spellStart"/>
      <w:r>
        <w:t>Pb</w:t>
      </w:r>
      <w:proofErr w:type="spellEnd"/>
      <w:r>
        <w:t xml:space="preserve">, </w:t>
      </w:r>
      <w:proofErr w:type="spellStart"/>
      <w:r>
        <w:t>Sb</w:t>
      </w:r>
      <w:proofErr w:type="spellEnd"/>
      <w:r>
        <w:t>, Se metodou AAS kyveta dle SOP 23 část A (ČSN EN ISO 15 586, ČSN EN 1233)</w:t>
      </w:r>
    </w:p>
    <w:p w14:paraId="118E8E03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  <w:jc w:val="both"/>
      </w:pPr>
      <w:proofErr w:type="spellStart"/>
      <w:r>
        <w:t>Hg</w:t>
      </w:r>
      <w:proofErr w:type="spellEnd"/>
      <w:r>
        <w:t xml:space="preserve"> AMA 254 dle SOP 24 (TNV 75 7440. ČSN 46 5735)</w:t>
      </w:r>
    </w:p>
    <w:p w14:paraId="24EAB3A7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  <w:jc w:val="both"/>
      </w:pPr>
      <w:r>
        <w:t>fluoridy, chloridy, sírany metodou iontové chromatografie dle SOP 48 (ČSN EN ISO 10 304-1)</w:t>
      </w:r>
    </w:p>
    <w:p w14:paraId="5AFAC7BC" w14:textId="77777777" w:rsidR="002042E6" w:rsidRDefault="00106AD3">
      <w:pPr>
        <w:pStyle w:val="Zkladntext20"/>
        <w:framePr w:w="7728" w:h="2035" w:wrap="none" w:hAnchor="page" w:x="2341" w:y="9697"/>
        <w:shd w:val="clear" w:color="auto" w:fill="auto"/>
      </w:pPr>
      <w:r>
        <w:t>DOC metodou infračervené spektrometrie s termickou oxidací dle SOP 60 (ČSN EN 1484)</w:t>
      </w:r>
    </w:p>
    <w:p w14:paraId="61CD6EBB" w14:textId="77777777" w:rsidR="002042E6" w:rsidRDefault="00106AD3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2AEB40A" wp14:editId="733DBC32">
            <wp:simplePos x="0" y="0"/>
            <wp:positionH relativeFrom="page">
              <wp:posOffset>1678305</wp:posOffset>
            </wp:positionH>
            <wp:positionV relativeFrom="margin">
              <wp:posOffset>664210</wp:posOffset>
            </wp:positionV>
            <wp:extent cx="475615" cy="51816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561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DEA4E" w14:textId="77777777" w:rsidR="002042E6" w:rsidRDefault="002042E6">
      <w:pPr>
        <w:spacing w:line="360" w:lineRule="exact"/>
      </w:pPr>
    </w:p>
    <w:p w14:paraId="13B27B2B" w14:textId="77777777" w:rsidR="002042E6" w:rsidRDefault="002042E6">
      <w:pPr>
        <w:spacing w:line="360" w:lineRule="exact"/>
      </w:pPr>
    </w:p>
    <w:p w14:paraId="412BE960" w14:textId="77777777" w:rsidR="002042E6" w:rsidRDefault="002042E6">
      <w:pPr>
        <w:spacing w:line="360" w:lineRule="exact"/>
      </w:pPr>
    </w:p>
    <w:p w14:paraId="4CA4F006" w14:textId="77777777" w:rsidR="002042E6" w:rsidRDefault="002042E6">
      <w:pPr>
        <w:spacing w:line="360" w:lineRule="exact"/>
      </w:pPr>
    </w:p>
    <w:p w14:paraId="6E990273" w14:textId="77777777" w:rsidR="002042E6" w:rsidRDefault="002042E6">
      <w:pPr>
        <w:spacing w:line="360" w:lineRule="exact"/>
      </w:pPr>
    </w:p>
    <w:p w14:paraId="7EFFE1AC" w14:textId="77777777" w:rsidR="002042E6" w:rsidRDefault="002042E6">
      <w:pPr>
        <w:spacing w:line="360" w:lineRule="exact"/>
      </w:pPr>
    </w:p>
    <w:p w14:paraId="398172E7" w14:textId="77777777" w:rsidR="002042E6" w:rsidRDefault="002042E6">
      <w:pPr>
        <w:spacing w:line="360" w:lineRule="exact"/>
      </w:pPr>
    </w:p>
    <w:p w14:paraId="3621E5A7" w14:textId="77777777" w:rsidR="002042E6" w:rsidRDefault="002042E6">
      <w:pPr>
        <w:spacing w:line="360" w:lineRule="exact"/>
      </w:pPr>
    </w:p>
    <w:p w14:paraId="4D741A6C" w14:textId="77777777" w:rsidR="002042E6" w:rsidRDefault="002042E6">
      <w:pPr>
        <w:spacing w:line="360" w:lineRule="exact"/>
      </w:pPr>
    </w:p>
    <w:p w14:paraId="7A268A81" w14:textId="77777777" w:rsidR="002042E6" w:rsidRDefault="002042E6">
      <w:pPr>
        <w:spacing w:line="360" w:lineRule="exact"/>
      </w:pPr>
    </w:p>
    <w:p w14:paraId="339C7EEF" w14:textId="77777777" w:rsidR="002042E6" w:rsidRDefault="002042E6">
      <w:pPr>
        <w:spacing w:line="360" w:lineRule="exact"/>
      </w:pPr>
    </w:p>
    <w:p w14:paraId="15BE6B45" w14:textId="77777777" w:rsidR="002042E6" w:rsidRDefault="002042E6">
      <w:pPr>
        <w:spacing w:line="360" w:lineRule="exact"/>
      </w:pPr>
    </w:p>
    <w:p w14:paraId="452604BE" w14:textId="77777777" w:rsidR="002042E6" w:rsidRDefault="002042E6">
      <w:pPr>
        <w:spacing w:line="360" w:lineRule="exact"/>
      </w:pPr>
    </w:p>
    <w:p w14:paraId="5E90BC39" w14:textId="77777777" w:rsidR="002042E6" w:rsidRDefault="002042E6">
      <w:pPr>
        <w:spacing w:line="360" w:lineRule="exact"/>
      </w:pPr>
    </w:p>
    <w:p w14:paraId="7191B052" w14:textId="77777777" w:rsidR="002042E6" w:rsidRDefault="002042E6">
      <w:pPr>
        <w:spacing w:line="360" w:lineRule="exact"/>
      </w:pPr>
    </w:p>
    <w:p w14:paraId="7D261CEA" w14:textId="77777777" w:rsidR="002042E6" w:rsidRDefault="002042E6">
      <w:pPr>
        <w:spacing w:line="360" w:lineRule="exact"/>
      </w:pPr>
    </w:p>
    <w:p w14:paraId="3A304933" w14:textId="77777777" w:rsidR="002042E6" w:rsidRDefault="002042E6">
      <w:pPr>
        <w:spacing w:line="360" w:lineRule="exact"/>
      </w:pPr>
    </w:p>
    <w:p w14:paraId="6974FDAB" w14:textId="77777777" w:rsidR="002042E6" w:rsidRDefault="002042E6">
      <w:pPr>
        <w:spacing w:line="360" w:lineRule="exact"/>
      </w:pPr>
    </w:p>
    <w:p w14:paraId="483488A6" w14:textId="77777777" w:rsidR="002042E6" w:rsidRDefault="002042E6">
      <w:pPr>
        <w:spacing w:line="360" w:lineRule="exact"/>
      </w:pPr>
    </w:p>
    <w:p w14:paraId="226B27FE" w14:textId="77777777" w:rsidR="002042E6" w:rsidRDefault="002042E6">
      <w:pPr>
        <w:spacing w:line="360" w:lineRule="exact"/>
      </w:pPr>
    </w:p>
    <w:p w14:paraId="03E9ED08" w14:textId="77777777" w:rsidR="002042E6" w:rsidRDefault="002042E6">
      <w:pPr>
        <w:spacing w:line="360" w:lineRule="exact"/>
      </w:pPr>
    </w:p>
    <w:p w14:paraId="4036F066" w14:textId="77777777" w:rsidR="002042E6" w:rsidRDefault="002042E6">
      <w:pPr>
        <w:spacing w:line="360" w:lineRule="exact"/>
      </w:pPr>
    </w:p>
    <w:p w14:paraId="16B13E24" w14:textId="77777777" w:rsidR="002042E6" w:rsidRDefault="002042E6">
      <w:pPr>
        <w:spacing w:line="360" w:lineRule="exact"/>
      </w:pPr>
    </w:p>
    <w:p w14:paraId="28A9B0B0" w14:textId="77777777" w:rsidR="002042E6" w:rsidRDefault="002042E6">
      <w:pPr>
        <w:spacing w:line="360" w:lineRule="exact"/>
      </w:pPr>
    </w:p>
    <w:p w14:paraId="10EC1FF7" w14:textId="77777777" w:rsidR="002042E6" w:rsidRDefault="002042E6">
      <w:pPr>
        <w:spacing w:line="360" w:lineRule="exact"/>
      </w:pPr>
    </w:p>
    <w:p w14:paraId="4D92F9E8" w14:textId="77777777" w:rsidR="002042E6" w:rsidRDefault="002042E6">
      <w:pPr>
        <w:spacing w:line="360" w:lineRule="exact"/>
      </w:pPr>
    </w:p>
    <w:p w14:paraId="1A8A1572" w14:textId="77777777" w:rsidR="002042E6" w:rsidRDefault="002042E6">
      <w:pPr>
        <w:spacing w:line="360" w:lineRule="exact"/>
      </w:pPr>
    </w:p>
    <w:p w14:paraId="3E6579ED" w14:textId="77777777" w:rsidR="002042E6" w:rsidRDefault="002042E6">
      <w:pPr>
        <w:spacing w:line="360" w:lineRule="exact"/>
      </w:pPr>
    </w:p>
    <w:p w14:paraId="560345D3" w14:textId="77777777" w:rsidR="002042E6" w:rsidRDefault="002042E6">
      <w:pPr>
        <w:spacing w:line="360" w:lineRule="exact"/>
      </w:pPr>
    </w:p>
    <w:p w14:paraId="569A897E" w14:textId="77777777" w:rsidR="002042E6" w:rsidRDefault="002042E6">
      <w:pPr>
        <w:spacing w:line="360" w:lineRule="exact"/>
      </w:pPr>
    </w:p>
    <w:p w14:paraId="01997873" w14:textId="77777777" w:rsidR="002042E6" w:rsidRDefault="002042E6">
      <w:pPr>
        <w:spacing w:after="570" w:line="1" w:lineRule="exact"/>
      </w:pPr>
    </w:p>
    <w:p w14:paraId="77AE86CD" w14:textId="77777777" w:rsidR="002042E6" w:rsidRDefault="002042E6">
      <w:pPr>
        <w:spacing w:line="1" w:lineRule="exact"/>
        <w:sectPr w:rsidR="002042E6">
          <w:pgSz w:w="11900" w:h="16840"/>
          <w:pgMar w:top="1410" w:right="1726" w:bottom="1410" w:left="1736" w:header="982" w:footer="982" w:gutter="0"/>
          <w:cols w:space="720"/>
          <w:noEndnote/>
          <w:docGrid w:linePitch="360"/>
        </w:sectPr>
      </w:pPr>
    </w:p>
    <w:p w14:paraId="7D765B0F" w14:textId="77777777" w:rsidR="002042E6" w:rsidRDefault="00106AD3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8" behindDoc="0" locked="0" layoutInCell="1" allowOverlap="1" wp14:anchorId="2269BED4" wp14:editId="4DCA9DD0">
            <wp:simplePos x="0" y="0"/>
            <wp:positionH relativeFrom="page">
              <wp:posOffset>1678305</wp:posOffset>
            </wp:positionH>
            <wp:positionV relativeFrom="paragraph">
              <wp:posOffset>12700</wp:posOffset>
            </wp:positionV>
            <wp:extent cx="475615" cy="499745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7561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71150362" wp14:editId="4E2FCA1A">
                <wp:simplePos x="0" y="0"/>
                <wp:positionH relativeFrom="page">
                  <wp:posOffset>1489075</wp:posOffset>
                </wp:positionH>
                <wp:positionV relativeFrom="paragraph">
                  <wp:posOffset>597535</wp:posOffset>
                </wp:positionV>
                <wp:extent cx="1749425" cy="1797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A4622F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Zkušební protokol č. 144705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150362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17.25pt;margin-top:47.05pt;width:137.75pt;height:14.15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" filled="f" stroked="f">
                <v:textbox inset="0,0,0,0">
                  <w:txbxContent>
                    <w:p w14:paraId="5DA4622F" w14:textId="77777777" w:rsidR="002042E6" w:rsidRDefault="00106AD3">
                      <w:pPr>
                        <w:pStyle w:val="Jin0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Zkušební protokol č. 144705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0904C1B" w14:textId="77777777" w:rsidR="002042E6" w:rsidRDefault="00106AD3">
      <w:pPr>
        <w:pStyle w:val="Nadpis20"/>
        <w:keepNext/>
        <w:keepLines/>
        <w:shd w:val="clear" w:color="auto" w:fill="auto"/>
        <w:spacing w:after="40"/>
        <w:ind w:firstLine="0"/>
        <w:jc w:val="center"/>
      </w:pPr>
      <w:bookmarkStart w:id="10" w:name="bookmark10"/>
      <w:bookmarkStart w:id="11" w:name="bookmark11"/>
      <w:r>
        <w:t xml:space="preserve">Monitoring, s.r.o., </w:t>
      </w:r>
      <w:r>
        <w:t>analytická laboratoř</w:t>
      </w:r>
      <w:bookmarkEnd w:id="10"/>
      <w:bookmarkEnd w:id="11"/>
    </w:p>
    <w:p w14:paraId="7AC472CF" w14:textId="77777777" w:rsidR="002042E6" w:rsidRDefault="00106AD3">
      <w:pPr>
        <w:pStyle w:val="Zkladntext40"/>
        <w:pBdr>
          <w:bottom w:val="single" w:sz="4" w:space="0" w:color="auto"/>
        </w:pBdr>
        <w:shd w:val="clear" w:color="auto" w:fill="auto"/>
        <w:spacing w:line="343" w:lineRule="auto"/>
      </w:pPr>
      <w:r>
        <w:rPr>
          <w:color w:val="303030"/>
        </w:rPr>
        <w:t>Zkušební laboratoř akreditovaná ČIA podle ČSN ENISO/IEC 17025:2018 pod č.1416 Radiová 1122/1, 102 00 Praha 15 - Hostivař, tel.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912"/>
        <w:gridCol w:w="1666"/>
        <w:gridCol w:w="1906"/>
      </w:tblGrid>
      <w:tr w:rsidR="002042E6" w14:paraId="5322509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283" w:type="dxa"/>
            <w:vMerge w:val="restart"/>
            <w:shd w:val="clear" w:color="auto" w:fill="FFFFFF"/>
          </w:tcPr>
          <w:p w14:paraId="5D756895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tabs>
                <w:tab w:val="left" w:pos="1272"/>
              </w:tabs>
              <w:spacing w:after="0"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Zákazník: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color w:val="303030"/>
                <w:sz w:val="16"/>
                <w:szCs w:val="16"/>
              </w:rPr>
              <w:t>ESLAB, spol. s.r.o.</w:t>
            </w:r>
          </w:p>
          <w:p w14:paraId="7C39FFDB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 w:line="26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303030"/>
                <w:sz w:val="16"/>
                <w:szCs w:val="16"/>
              </w:rPr>
              <w:t>UPily</w:t>
            </w:r>
            <w:proofErr w:type="spellEnd"/>
            <w:r>
              <w:rPr>
                <w:color w:val="303030"/>
                <w:sz w:val="16"/>
                <w:szCs w:val="16"/>
              </w:rPr>
              <w:t xml:space="preserve"> 581</w:t>
            </w:r>
          </w:p>
          <w:p w14:paraId="58196BB2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 w:line="264" w:lineRule="auto"/>
              <w:ind w:left="12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České Budějovice, 370 01</w:t>
            </w:r>
          </w:p>
          <w:p w14:paraId="62455E4F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tabs>
                <w:tab w:val="left" w:pos="1272"/>
              </w:tabs>
              <w:spacing w:after="0"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odběru: </w:t>
            </w:r>
            <w:r>
              <w:rPr>
                <w:color w:val="303030"/>
                <w:sz w:val="16"/>
                <w:szCs w:val="16"/>
              </w:rPr>
              <w:t xml:space="preserve">30.07.2024 *** </w:t>
            </w:r>
            <w:r>
              <w:rPr>
                <w:b/>
                <w:bCs/>
                <w:sz w:val="16"/>
                <w:szCs w:val="16"/>
              </w:rPr>
              <w:t>Odebral: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color w:val="303030"/>
                <w:sz w:val="16"/>
                <w:szCs w:val="16"/>
              </w:rPr>
              <w:t>zákazník ***</w:t>
            </w:r>
          </w:p>
          <w:p w14:paraId="1A3FE3F4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analýzy: </w:t>
            </w:r>
            <w:r>
              <w:rPr>
                <w:color w:val="303030"/>
                <w:sz w:val="16"/>
                <w:szCs w:val="16"/>
              </w:rPr>
              <w:t>1.8.- 9.8.2024</w:t>
            </w:r>
          </w:p>
        </w:tc>
        <w:tc>
          <w:tcPr>
            <w:tcW w:w="4484" w:type="dxa"/>
            <w:gridSpan w:val="3"/>
            <w:shd w:val="clear" w:color="auto" w:fill="FFFFFF"/>
          </w:tcPr>
          <w:p w14:paraId="2018C6A8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tabs>
                <w:tab w:val="left" w:pos="739"/>
              </w:tabs>
              <w:spacing w:after="0" w:line="257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Akce: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color w:val="303030"/>
                <w:sz w:val="16"/>
                <w:szCs w:val="16"/>
              </w:rPr>
              <w:t>Výstavba nové skladovací</w:t>
            </w:r>
          </w:p>
          <w:p w14:paraId="7189EBA7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 w:line="257" w:lineRule="auto"/>
              <w:ind w:left="1740" w:firstLine="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haly na posypovou sůl na CM Bystřice n/P.</w:t>
            </w:r>
          </w:p>
        </w:tc>
      </w:tr>
      <w:tr w:rsidR="002042E6" w14:paraId="1B30421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83" w:type="dxa"/>
            <w:vMerge/>
            <w:shd w:val="clear" w:color="auto" w:fill="FFFFFF"/>
          </w:tcPr>
          <w:p w14:paraId="667A927C" w14:textId="77777777" w:rsidR="002042E6" w:rsidRDefault="002042E6">
            <w:pPr>
              <w:framePr w:w="7766" w:h="2285" w:hSpace="10" w:vSpace="422" w:wrap="notBeside" w:vAnchor="text" w:hAnchor="text" w:x="13" w:y="423"/>
            </w:pPr>
          </w:p>
        </w:tc>
        <w:tc>
          <w:tcPr>
            <w:tcW w:w="2578" w:type="dxa"/>
            <w:gridSpan w:val="2"/>
            <w:shd w:val="clear" w:color="auto" w:fill="FFFFFF"/>
          </w:tcPr>
          <w:p w14:paraId="075292E4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left="10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dodání:</w:t>
            </w:r>
          </w:p>
          <w:p w14:paraId="05D9E144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left="10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vystavení:</w:t>
            </w:r>
          </w:p>
        </w:tc>
        <w:tc>
          <w:tcPr>
            <w:tcW w:w="1906" w:type="dxa"/>
            <w:shd w:val="clear" w:color="auto" w:fill="FFFFFF"/>
          </w:tcPr>
          <w:p w14:paraId="12A3962B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1.8.2024</w:t>
            </w:r>
          </w:p>
          <w:p w14:paraId="28C4A665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9.8.2024</w:t>
            </w:r>
          </w:p>
        </w:tc>
      </w:tr>
      <w:tr w:rsidR="002042E6" w14:paraId="3B1C2C6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D9D9D9"/>
          </w:tcPr>
          <w:p w14:paraId="256343B2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číslo: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D9D9D9"/>
          </w:tcPr>
          <w:p w14:paraId="6C28BC02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C84440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/>
          </w:tcPr>
          <w:p w14:paraId="71C18957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Nejistoty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D9D9D9"/>
          </w:tcPr>
          <w:p w14:paraId="28BECF1C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color w:val="303030"/>
                <w:sz w:val="16"/>
                <w:szCs w:val="16"/>
              </w:rPr>
              <w:t>Vyhl.Č</w:t>
            </w:r>
            <w:proofErr w:type="spellEnd"/>
            <w:r>
              <w:rPr>
                <w:color w:val="303030"/>
                <w:sz w:val="16"/>
                <w:szCs w:val="16"/>
              </w:rPr>
              <w:t>. 273/21 Vyhovuje</w:t>
            </w:r>
          </w:p>
        </w:tc>
      </w:tr>
      <w:tr w:rsidR="002042E6" w14:paraId="48C1AE0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83" w:type="dxa"/>
            <w:shd w:val="clear" w:color="auto" w:fill="D9D9D9"/>
          </w:tcPr>
          <w:p w14:paraId="42E147D6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Označení vzorku:</w:t>
            </w:r>
          </w:p>
        </w:tc>
        <w:tc>
          <w:tcPr>
            <w:tcW w:w="912" w:type="dxa"/>
            <w:shd w:val="clear" w:color="auto" w:fill="D9D9D9"/>
          </w:tcPr>
          <w:p w14:paraId="578DA858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vzorek 1</w:t>
            </w:r>
          </w:p>
        </w:tc>
        <w:tc>
          <w:tcPr>
            <w:tcW w:w="1666" w:type="dxa"/>
            <w:shd w:val="clear" w:color="auto" w:fill="D9D9D9"/>
          </w:tcPr>
          <w:p w14:paraId="70801C5F" w14:textId="77777777" w:rsidR="002042E6" w:rsidRDefault="002042E6">
            <w:pPr>
              <w:framePr w:w="7766" w:h="2285" w:hSpace="10" w:vSpace="422" w:wrap="notBeside" w:vAnchor="text" w:hAnchor="text" w:x="13" w:y="423"/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D9D9D9"/>
          </w:tcPr>
          <w:p w14:paraId="7DCD51A2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firstLine="16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Příloha č. 10</w:t>
            </w:r>
          </w:p>
        </w:tc>
      </w:tr>
      <w:tr w:rsidR="002042E6" w14:paraId="4F19DCD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3" w:type="dxa"/>
            <w:shd w:val="clear" w:color="auto" w:fill="D9D9D9"/>
          </w:tcPr>
          <w:p w14:paraId="493F592E" w14:textId="77777777" w:rsidR="002042E6" w:rsidRDefault="002042E6">
            <w:pPr>
              <w:framePr w:w="7766" w:h="2285" w:hSpace="10" w:vSpace="422" w:wrap="notBeside" w:vAnchor="text" w:hAnchor="text" w:x="13" w:y="423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D9D9D9"/>
          </w:tcPr>
          <w:p w14:paraId="1E4D0A7C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sonda </w:t>
            </w:r>
            <w:r>
              <w:rPr>
                <w:color w:val="303030"/>
                <w:sz w:val="16"/>
                <w:szCs w:val="16"/>
              </w:rPr>
              <w:t>1</w:t>
            </w:r>
          </w:p>
        </w:tc>
        <w:tc>
          <w:tcPr>
            <w:tcW w:w="1666" w:type="dxa"/>
            <w:shd w:val="clear" w:color="auto" w:fill="D9D9D9"/>
          </w:tcPr>
          <w:p w14:paraId="0C98098C" w14:textId="77777777" w:rsidR="002042E6" w:rsidRDefault="002042E6">
            <w:pPr>
              <w:framePr w:w="7766" w:h="2285" w:hSpace="10" w:vSpace="422" w:wrap="notBeside" w:vAnchor="text" w:hAnchor="text" w:x="13" w:y="423"/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D9D9D9"/>
          </w:tcPr>
          <w:p w14:paraId="3FB2F2D0" w14:textId="77777777" w:rsidR="002042E6" w:rsidRDefault="002042E6">
            <w:pPr>
              <w:framePr w:w="7766" w:h="2285" w:hSpace="10" w:vSpace="422" w:wrap="notBeside" w:vAnchor="text" w:hAnchor="text" w:x="13" w:y="423"/>
              <w:rPr>
                <w:sz w:val="10"/>
                <w:szCs w:val="10"/>
              </w:rPr>
            </w:pPr>
          </w:p>
        </w:tc>
      </w:tr>
      <w:tr w:rsidR="002042E6" w14:paraId="601F6A9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3" w:type="dxa"/>
            <w:shd w:val="clear" w:color="auto" w:fill="D9D9D9"/>
            <w:vAlign w:val="bottom"/>
          </w:tcPr>
          <w:p w14:paraId="2E39342A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Hloubka (m):</w:t>
            </w:r>
          </w:p>
        </w:tc>
        <w:tc>
          <w:tcPr>
            <w:tcW w:w="912" w:type="dxa"/>
            <w:shd w:val="clear" w:color="auto" w:fill="D9D9D9"/>
            <w:vAlign w:val="bottom"/>
          </w:tcPr>
          <w:p w14:paraId="6392FADC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0,5-1</w:t>
            </w:r>
          </w:p>
        </w:tc>
        <w:tc>
          <w:tcPr>
            <w:tcW w:w="1666" w:type="dxa"/>
            <w:shd w:val="clear" w:color="auto" w:fill="D9D9D9"/>
          </w:tcPr>
          <w:p w14:paraId="18AEAE54" w14:textId="77777777" w:rsidR="002042E6" w:rsidRDefault="002042E6">
            <w:pPr>
              <w:framePr w:w="7766" w:h="2285" w:hSpace="10" w:vSpace="422" w:wrap="notBeside" w:vAnchor="text" w:hAnchor="text" w:x="13" w:y="423"/>
              <w:rPr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D9D9D9"/>
          </w:tcPr>
          <w:p w14:paraId="00628F48" w14:textId="77777777" w:rsidR="002042E6" w:rsidRDefault="002042E6">
            <w:pPr>
              <w:framePr w:w="7766" w:h="2285" w:hSpace="10" w:vSpace="422" w:wrap="notBeside" w:vAnchor="text" w:hAnchor="text" w:x="13" w:y="423"/>
              <w:rPr>
                <w:sz w:val="10"/>
                <w:szCs w:val="10"/>
              </w:rPr>
            </w:pPr>
          </w:p>
        </w:tc>
      </w:tr>
      <w:tr w:rsidR="002042E6" w14:paraId="322B2E7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283" w:type="dxa"/>
            <w:tcBorders>
              <w:bottom w:val="single" w:sz="4" w:space="0" w:color="auto"/>
            </w:tcBorders>
            <w:shd w:val="clear" w:color="auto" w:fill="D9D9D9"/>
          </w:tcPr>
          <w:p w14:paraId="3047F300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Matrice: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D9D9D9"/>
          </w:tcPr>
          <w:p w14:paraId="53422350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zemina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2B518583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spacing w:after="0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měření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/>
          </w:tcPr>
          <w:p w14:paraId="717BB712" w14:textId="77777777" w:rsidR="002042E6" w:rsidRDefault="00106AD3">
            <w:pPr>
              <w:pStyle w:val="Jin0"/>
              <w:framePr w:w="7766" w:h="2285" w:hSpace="10" w:vSpace="422" w:wrap="notBeside" w:vAnchor="text" w:hAnchor="text" w:x="13" w:y="423"/>
              <w:shd w:val="clear" w:color="auto" w:fill="auto"/>
              <w:tabs>
                <w:tab w:val="left" w:pos="1258"/>
              </w:tabs>
              <w:spacing w:after="0"/>
              <w:ind w:firstLine="38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třída 1</w:t>
            </w:r>
            <w:r>
              <w:rPr>
                <w:color w:val="303030"/>
                <w:sz w:val="16"/>
                <w:szCs w:val="16"/>
              </w:rPr>
              <w:tab/>
              <w:t>limitům</w:t>
            </w:r>
          </w:p>
        </w:tc>
      </w:tr>
    </w:tbl>
    <w:p w14:paraId="3DA3627A" w14:textId="77777777" w:rsidR="002042E6" w:rsidRDefault="00106AD3">
      <w:pPr>
        <w:pStyle w:val="Titulektabulky0"/>
        <w:framePr w:w="1277" w:h="288" w:hSpace="2" w:wrap="notBeside" w:vAnchor="text" w:hAnchor="text" w:x="6450" w:y="1"/>
        <w:shd w:val="clear" w:color="auto" w:fill="auto"/>
        <w:rPr>
          <w:sz w:val="13"/>
          <w:szCs w:val="13"/>
        </w:rPr>
      </w:pPr>
      <w:proofErr w:type="spellStart"/>
      <w:r>
        <w:rPr>
          <w:rFonts w:ascii="Arial" w:eastAsia="Arial" w:hAnsi="Arial" w:cs="Arial"/>
          <w:b w:val="0"/>
          <w:bCs w:val="0"/>
          <w:sz w:val="13"/>
          <w:szCs w:val="13"/>
        </w:rPr>
        <w:t>lllllll</w:t>
      </w:r>
      <w:proofErr w:type="spellEnd"/>
      <w:r>
        <w:rPr>
          <w:rFonts w:ascii="Arial" w:eastAsia="Arial" w:hAnsi="Arial" w:cs="Arial"/>
          <w:b w:val="0"/>
          <w:bCs w:val="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 w:val="0"/>
          <w:bCs w:val="0"/>
          <w:color w:val="303030"/>
          <w:sz w:val="13"/>
          <w:szCs w:val="13"/>
        </w:rPr>
        <w:t>lllllílllstrana</w:t>
      </w:r>
      <w:proofErr w:type="spellEnd"/>
      <w:r>
        <w:rPr>
          <w:rFonts w:ascii="Arial" w:eastAsia="Arial" w:hAnsi="Arial" w:cs="Arial"/>
          <w:b w:val="0"/>
          <w:bCs w:val="0"/>
          <w:color w:val="303030"/>
          <w:sz w:val="13"/>
          <w:szCs w:val="13"/>
        </w:rPr>
        <w:t xml:space="preserve"> 2/2</w:t>
      </w:r>
    </w:p>
    <w:p w14:paraId="4005BFD5" w14:textId="77777777" w:rsidR="002042E6" w:rsidRDefault="00106AD3">
      <w:pPr>
        <w:pStyle w:val="Titulektabulky0"/>
        <w:framePr w:w="4258" w:h="782" w:hSpace="2" w:wrap="notBeside" w:vAnchor="text" w:hAnchor="text" w:x="3" w:y="2780"/>
        <w:shd w:val="clear" w:color="auto" w:fill="auto"/>
        <w:spacing w:after="60"/>
        <w:jc w:val="both"/>
        <w:rPr>
          <w:sz w:val="12"/>
          <w:szCs w:val="12"/>
        </w:rPr>
      </w:pPr>
      <w:r>
        <w:rPr>
          <w:b w:val="0"/>
          <w:bCs w:val="0"/>
          <w:color w:val="303030"/>
          <w:sz w:val="12"/>
          <w:szCs w:val="12"/>
          <w:u w:val="single"/>
        </w:rPr>
        <w:t>Indexy u položek a metod</w:t>
      </w:r>
    </w:p>
    <w:p w14:paraId="379D1C3B" w14:textId="77777777" w:rsidR="002042E6" w:rsidRDefault="00106AD3">
      <w:pPr>
        <w:pStyle w:val="Titulektabulky0"/>
        <w:framePr w:w="4258" w:h="782" w:hSpace="2" w:wrap="notBeside" w:vAnchor="text" w:hAnchor="text" w:x="3" w:y="2780"/>
        <w:shd w:val="clear" w:color="auto" w:fill="auto"/>
        <w:spacing w:after="60"/>
        <w:jc w:val="both"/>
        <w:rPr>
          <w:sz w:val="12"/>
          <w:szCs w:val="12"/>
        </w:rPr>
      </w:pPr>
      <w:r>
        <w:rPr>
          <w:b w:val="0"/>
          <w:bCs w:val="0"/>
          <w:color w:val="303030"/>
          <w:sz w:val="12"/>
          <w:szCs w:val="12"/>
        </w:rPr>
        <w:t xml:space="preserve">*** - informace dodaná </w:t>
      </w:r>
      <w:proofErr w:type="spellStart"/>
      <w:r>
        <w:rPr>
          <w:b w:val="0"/>
          <w:bCs w:val="0"/>
          <w:color w:val="303030"/>
          <w:sz w:val="12"/>
          <w:szCs w:val="12"/>
        </w:rPr>
        <w:t>zákazníkem.Laboratoř</w:t>
      </w:r>
      <w:proofErr w:type="spellEnd"/>
      <w:r>
        <w:rPr>
          <w:b w:val="0"/>
          <w:bCs w:val="0"/>
          <w:color w:val="303030"/>
          <w:sz w:val="12"/>
          <w:szCs w:val="12"/>
        </w:rPr>
        <w:t xml:space="preserve"> nenese odpovědnost za tuto </w:t>
      </w:r>
      <w:r>
        <w:rPr>
          <w:b w:val="0"/>
          <w:bCs w:val="0"/>
          <w:color w:val="303030"/>
          <w:sz w:val="12"/>
          <w:szCs w:val="12"/>
        </w:rPr>
        <w:t>informaci.</w:t>
      </w:r>
    </w:p>
    <w:p w14:paraId="2150D2B6" w14:textId="77777777" w:rsidR="002042E6" w:rsidRDefault="00106AD3">
      <w:pPr>
        <w:pStyle w:val="Titulektabulky0"/>
        <w:framePr w:w="4258" w:h="782" w:hSpace="2" w:wrap="notBeside" w:vAnchor="text" w:hAnchor="text" w:x="3" w:y="2780"/>
        <w:shd w:val="clear" w:color="auto" w:fill="auto"/>
        <w:spacing w:after="60"/>
        <w:rPr>
          <w:sz w:val="12"/>
          <w:szCs w:val="12"/>
        </w:rPr>
      </w:pPr>
      <w:r>
        <w:rPr>
          <w:b w:val="0"/>
          <w:bCs w:val="0"/>
          <w:color w:val="303030"/>
          <w:sz w:val="12"/>
          <w:szCs w:val="12"/>
        </w:rPr>
        <w:t>Výsledky byly získány na uvedené adrese laboratoře.</w:t>
      </w:r>
    </w:p>
    <w:p w14:paraId="34B04A56" w14:textId="77777777" w:rsidR="002042E6" w:rsidRDefault="00106AD3">
      <w:pPr>
        <w:pStyle w:val="Titulektabulky0"/>
        <w:framePr w:w="4258" w:h="782" w:hSpace="2" w:wrap="notBeside" w:vAnchor="text" w:hAnchor="text" w:x="3" w:y="2780"/>
        <w:shd w:val="clear" w:color="auto" w:fill="auto"/>
        <w:spacing w:after="60"/>
        <w:rPr>
          <w:sz w:val="12"/>
          <w:szCs w:val="12"/>
        </w:rPr>
      </w:pPr>
      <w:r>
        <w:rPr>
          <w:b w:val="0"/>
          <w:bCs w:val="0"/>
          <w:color w:val="303030"/>
          <w:sz w:val="12"/>
          <w:szCs w:val="12"/>
        </w:rPr>
        <w:t>Porovnání s limitem bylo provedeno bez započtení nejistot.</w:t>
      </w:r>
    </w:p>
    <w:p w14:paraId="6A20A440" w14:textId="77777777" w:rsidR="002042E6" w:rsidRDefault="002042E6">
      <w:pPr>
        <w:spacing w:line="1" w:lineRule="exact"/>
      </w:pPr>
    </w:p>
    <w:p w14:paraId="014A1162" w14:textId="77777777" w:rsidR="002042E6" w:rsidRDefault="00106AD3">
      <w:pPr>
        <w:pStyle w:val="Zkladntext20"/>
        <w:shd w:val="clear" w:color="auto" w:fill="auto"/>
        <w:spacing w:after="40" w:line="240" w:lineRule="auto"/>
        <w:rPr>
          <w:sz w:val="16"/>
          <w:szCs w:val="16"/>
        </w:rPr>
      </w:pPr>
      <w:r>
        <w:rPr>
          <w:sz w:val="13"/>
          <w:szCs w:val="13"/>
        </w:rPr>
        <w:t xml:space="preserve">Nejistota měření je určena kvalifikovaným odhadem z rozšířené nejistoty vypočtené s použitím koeficientu rozšíření 2, což odpovídá hladině spolehlivosti přibližně 95%. Uvedená nejistota nezahrnuje nejistotu vzorkování. </w:t>
      </w:r>
      <w:r>
        <w:rPr>
          <w:sz w:val="16"/>
          <w:szCs w:val="16"/>
        </w:rPr>
        <w:t>Uvedené výsledky se vztahují ke vzorku, jak byl do laboratoře přijat.</w:t>
      </w:r>
    </w:p>
    <w:p w14:paraId="11897FD2" w14:textId="77777777" w:rsidR="002042E6" w:rsidRDefault="00106AD3">
      <w:pPr>
        <w:pStyle w:val="Zkladntext30"/>
        <w:shd w:val="clear" w:color="auto" w:fill="auto"/>
        <w:spacing w:after="220" w:line="288" w:lineRule="auto"/>
      </w:pPr>
      <w:r>
        <w:t>Výsledky analýz se týkají pouze uvedených vzorků. Protokol bez písemného souhlasu zkušební laboratoře nelze reprodukovat jinak než celý.</w:t>
      </w:r>
    </w:p>
    <w:p w14:paraId="62F95D00" w14:textId="77777777" w:rsidR="002042E6" w:rsidRDefault="00106AD3">
      <w:pPr>
        <w:pStyle w:val="Zkladntext30"/>
        <w:shd w:val="clear" w:color="auto" w:fill="auto"/>
        <w:spacing w:after="40"/>
      </w:pPr>
      <w:r>
        <w:t>Za laboratoř schválil:</w:t>
      </w:r>
    </w:p>
    <w:p w14:paraId="1371B9CF" w14:textId="77777777" w:rsidR="002042E6" w:rsidRDefault="00106AD3">
      <w:pPr>
        <w:pStyle w:val="Zkladntext30"/>
        <w:shd w:val="clear" w:color="auto" w:fill="auto"/>
        <w:spacing w:after="60"/>
        <w:ind w:left="1600"/>
        <w:sectPr w:rsidR="002042E6">
          <w:headerReference w:type="default" r:id="rId9"/>
          <w:pgSz w:w="11900" w:h="16840"/>
          <w:pgMar w:top="2288" w:right="1783" w:bottom="2288" w:left="2335" w:header="0" w:footer="1860" w:gutter="0"/>
          <w:cols w:space="720"/>
          <w:noEndnote/>
          <w:docGrid w:linePitch="360"/>
        </w:sectPr>
      </w:pPr>
      <w:r>
        <w:t xml:space="preserve">, </w:t>
      </w:r>
      <w:r>
        <w:t>analytická pracovnice</w:t>
      </w:r>
    </w:p>
    <w:p w14:paraId="0CF1EC1B" w14:textId="77777777" w:rsidR="002042E6" w:rsidRDefault="00106AD3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81" behindDoc="0" locked="0" layoutInCell="1" allowOverlap="1" wp14:anchorId="1A6918E5" wp14:editId="4CECCDAD">
            <wp:simplePos x="0" y="0"/>
            <wp:positionH relativeFrom="page">
              <wp:posOffset>1704975</wp:posOffset>
            </wp:positionH>
            <wp:positionV relativeFrom="paragraph">
              <wp:posOffset>12700</wp:posOffset>
            </wp:positionV>
            <wp:extent cx="408305" cy="353695"/>
            <wp:effectExtent l="0" t="0" r="0" b="0"/>
            <wp:wrapSquare wrapText="righ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0830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39B4070" wp14:editId="6603D350">
                <wp:simplePos x="0" y="0"/>
                <wp:positionH relativeFrom="page">
                  <wp:posOffset>1489710</wp:posOffset>
                </wp:positionH>
                <wp:positionV relativeFrom="paragraph">
                  <wp:posOffset>549275</wp:posOffset>
                </wp:positionV>
                <wp:extent cx="1748790" cy="17653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05C4AB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Zkušební protokol č. 144706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9B4070" id="Shape 14" o:spid="_x0000_s1027" type="#_x0000_t202" style="position:absolute;margin-left:117.3pt;margin-top:43.25pt;width:137.7pt;height:13.9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" filled="f" stroked="f">
                <v:textbox inset="0,0,0,0">
                  <w:txbxContent>
                    <w:p w14:paraId="6605C4AB" w14:textId="77777777" w:rsidR="002042E6" w:rsidRDefault="00106AD3">
                      <w:pPr>
                        <w:pStyle w:val="Jin0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Zkušební protokol č. 144706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37FB7A3C" w14:textId="77777777" w:rsidR="002042E6" w:rsidRDefault="00106AD3">
      <w:pPr>
        <w:pStyle w:val="Nadpis20"/>
        <w:keepNext/>
        <w:keepLines/>
        <w:shd w:val="clear" w:color="auto" w:fill="auto"/>
        <w:ind w:firstLine="280"/>
      </w:pPr>
      <w:bookmarkStart w:id="12" w:name="bookmark12"/>
      <w:bookmarkStart w:id="13" w:name="bookmark13"/>
      <w:r>
        <w:t>Monitoring, s.r.o., analytická laboratoř</w:t>
      </w:r>
      <w:bookmarkEnd w:id="12"/>
      <w:bookmarkEnd w:id="13"/>
    </w:p>
    <w:p w14:paraId="458D3300" w14:textId="77777777" w:rsidR="002042E6" w:rsidRDefault="00106AD3">
      <w:pPr>
        <w:pStyle w:val="Zkladntext40"/>
        <w:pBdr>
          <w:bottom w:val="single" w:sz="4" w:space="0" w:color="auto"/>
        </w:pBdr>
        <w:shd w:val="clear" w:color="auto" w:fill="auto"/>
        <w:spacing w:after="120"/>
        <w:ind w:left="1440" w:hanging="1160"/>
      </w:pPr>
      <w:r>
        <w:t>Zkušební laboratoř akreditovaná ČIA podle ČSN ENISO/IEC 17025:2018 pod č.1416 Radiová 1122/1, 102 00 Praha 15 - Hostivař, tel.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930"/>
        <w:gridCol w:w="1653"/>
        <w:gridCol w:w="1909"/>
      </w:tblGrid>
      <w:tr w:rsidR="002042E6" w14:paraId="63007067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3276" w:type="dxa"/>
            <w:vMerge w:val="restart"/>
            <w:shd w:val="clear" w:color="auto" w:fill="FFFFFF"/>
          </w:tcPr>
          <w:p w14:paraId="54EA73B8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tabs>
                <w:tab w:val="left" w:pos="1272"/>
              </w:tabs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Zákazník: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ESLAB, spol. </w:t>
            </w:r>
            <w:r>
              <w:rPr>
                <w:sz w:val="16"/>
                <w:szCs w:val="16"/>
              </w:rPr>
              <w:t>s.r.o.</w:t>
            </w:r>
          </w:p>
          <w:p w14:paraId="41664930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Pily 581</w:t>
            </w:r>
          </w:p>
          <w:p w14:paraId="0C128D22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 w:line="259" w:lineRule="auto"/>
              <w:ind w:left="1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České Budějovice, 370 01</w:t>
            </w:r>
          </w:p>
          <w:p w14:paraId="3EBD0AE6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tabs>
                <w:tab w:val="left" w:pos="1269"/>
              </w:tabs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odběru: </w:t>
            </w:r>
            <w:r>
              <w:rPr>
                <w:sz w:val="16"/>
                <w:szCs w:val="16"/>
              </w:rPr>
              <w:t xml:space="preserve">30.07.2024 *** </w:t>
            </w:r>
            <w:r>
              <w:rPr>
                <w:b/>
                <w:bCs/>
                <w:sz w:val="16"/>
                <w:szCs w:val="16"/>
              </w:rPr>
              <w:t>Odebral: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zákazník ***</w:t>
            </w:r>
          </w:p>
          <w:p w14:paraId="7557E036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analýzy: </w:t>
            </w:r>
            <w:r>
              <w:rPr>
                <w:sz w:val="16"/>
                <w:szCs w:val="16"/>
              </w:rPr>
              <w:t>1.8. - 9.8.2024</w:t>
            </w:r>
          </w:p>
        </w:tc>
        <w:tc>
          <w:tcPr>
            <w:tcW w:w="4492" w:type="dxa"/>
            <w:gridSpan w:val="3"/>
            <w:shd w:val="clear" w:color="auto" w:fill="FFFFFF"/>
          </w:tcPr>
          <w:p w14:paraId="47415C78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tabs>
                <w:tab w:val="left" w:pos="739"/>
              </w:tabs>
              <w:spacing w:after="0" w:line="25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Akce: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Výstavba nové skladovací</w:t>
            </w:r>
          </w:p>
          <w:p w14:paraId="31855451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 w:line="259" w:lineRule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haly na posypovou sůl na CM Bystřice n/P.</w:t>
            </w:r>
          </w:p>
        </w:tc>
      </w:tr>
      <w:tr w:rsidR="002042E6" w14:paraId="6B03C4F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76" w:type="dxa"/>
            <w:vMerge/>
            <w:shd w:val="clear" w:color="auto" w:fill="FFFFFF"/>
          </w:tcPr>
          <w:p w14:paraId="22E51C7A" w14:textId="77777777" w:rsidR="002042E6" w:rsidRDefault="002042E6">
            <w:pPr>
              <w:framePr w:w="7768" w:h="2278" w:vSpace="362" w:wrap="notBeside" w:vAnchor="text" w:hAnchor="text" w:x="6" w:y="363"/>
            </w:pPr>
          </w:p>
        </w:tc>
        <w:tc>
          <w:tcPr>
            <w:tcW w:w="2583" w:type="dxa"/>
            <w:gridSpan w:val="2"/>
            <w:shd w:val="clear" w:color="auto" w:fill="FFFFFF"/>
          </w:tcPr>
          <w:p w14:paraId="4A822DDD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left="10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dodání:</w:t>
            </w:r>
          </w:p>
          <w:p w14:paraId="7F26644D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vystavení:</w:t>
            </w:r>
          </w:p>
        </w:tc>
        <w:tc>
          <w:tcPr>
            <w:tcW w:w="1909" w:type="dxa"/>
            <w:shd w:val="clear" w:color="auto" w:fill="FFFFFF"/>
          </w:tcPr>
          <w:p w14:paraId="7EE2E930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1.8.2024</w:t>
            </w:r>
          </w:p>
          <w:p w14:paraId="6218C328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9.8.2024</w:t>
            </w:r>
          </w:p>
        </w:tc>
      </w:tr>
      <w:tr w:rsidR="002042E6" w14:paraId="6FC4F969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D9D9D9"/>
          </w:tcPr>
          <w:p w14:paraId="0AA77BF1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číslo: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D9D9D9"/>
          </w:tcPr>
          <w:p w14:paraId="564A8220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C84441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D9D9D9"/>
          </w:tcPr>
          <w:p w14:paraId="036EDA99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Nejistoty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D9D9D9"/>
          </w:tcPr>
          <w:p w14:paraId="4EC4D24F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Vyhl</w:t>
            </w:r>
            <w:proofErr w:type="spellEnd"/>
            <w:r>
              <w:rPr>
                <w:sz w:val="16"/>
                <w:szCs w:val="16"/>
              </w:rPr>
              <w:t>. Č. 273/21 Vyhovuje</w:t>
            </w:r>
          </w:p>
        </w:tc>
      </w:tr>
      <w:tr w:rsidR="002042E6" w14:paraId="06160D4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76" w:type="dxa"/>
            <w:shd w:val="clear" w:color="auto" w:fill="D9D9D9"/>
          </w:tcPr>
          <w:p w14:paraId="72A133BE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Označení vzorku:</w:t>
            </w:r>
          </w:p>
        </w:tc>
        <w:tc>
          <w:tcPr>
            <w:tcW w:w="930" w:type="dxa"/>
            <w:shd w:val="clear" w:color="auto" w:fill="D9D9D9"/>
          </w:tcPr>
          <w:p w14:paraId="2D4AF0F1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vzorek 2</w:t>
            </w:r>
          </w:p>
        </w:tc>
        <w:tc>
          <w:tcPr>
            <w:tcW w:w="1653" w:type="dxa"/>
            <w:shd w:val="clear" w:color="auto" w:fill="D9D9D9"/>
          </w:tcPr>
          <w:p w14:paraId="2F0A1D33" w14:textId="77777777" w:rsidR="002042E6" w:rsidRDefault="002042E6">
            <w:pPr>
              <w:framePr w:w="7768" w:h="2278" w:vSpace="362" w:wrap="notBeside" w:vAnchor="text" w:hAnchor="text" w:x="6" w:y="363"/>
              <w:rPr>
                <w:sz w:val="10"/>
                <w:szCs w:val="10"/>
              </w:rPr>
            </w:pPr>
          </w:p>
        </w:tc>
        <w:tc>
          <w:tcPr>
            <w:tcW w:w="1909" w:type="dxa"/>
            <w:shd w:val="clear" w:color="auto" w:fill="D9D9D9"/>
          </w:tcPr>
          <w:p w14:paraId="320F0A97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č. 10</w:t>
            </w:r>
          </w:p>
        </w:tc>
      </w:tr>
      <w:tr w:rsidR="002042E6" w14:paraId="2D99671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3276" w:type="dxa"/>
            <w:shd w:val="clear" w:color="auto" w:fill="D9D9D9"/>
          </w:tcPr>
          <w:p w14:paraId="170784FB" w14:textId="77777777" w:rsidR="002042E6" w:rsidRDefault="002042E6">
            <w:pPr>
              <w:framePr w:w="7768" w:h="2278" w:vSpace="362" w:wrap="notBeside" w:vAnchor="text" w:hAnchor="text" w:x="6" w:y="363"/>
              <w:rPr>
                <w:sz w:val="10"/>
                <w:szCs w:val="10"/>
              </w:rPr>
            </w:pPr>
          </w:p>
        </w:tc>
        <w:tc>
          <w:tcPr>
            <w:tcW w:w="930" w:type="dxa"/>
            <w:shd w:val="clear" w:color="auto" w:fill="D9D9D9"/>
            <w:vAlign w:val="bottom"/>
          </w:tcPr>
          <w:p w14:paraId="16854928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podloží</w:t>
            </w:r>
          </w:p>
        </w:tc>
        <w:tc>
          <w:tcPr>
            <w:tcW w:w="1653" w:type="dxa"/>
            <w:shd w:val="clear" w:color="auto" w:fill="D9D9D9"/>
          </w:tcPr>
          <w:p w14:paraId="1254514F" w14:textId="77777777" w:rsidR="002042E6" w:rsidRDefault="002042E6">
            <w:pPr>
              <w:framePr w:w="7768" w:h="2278" w:vSpace="362" w:wrap="notBeside" w:vAnchor="text" w:hAnchor="text" w:x="6" w:y="363"/>
              <w:rPr>
                <w:sz w:val="10"/>
                <w:szCs w:val="10"/>
              </w:rPr>
            </w:pPr>
          </w:p>
        </w:tc>
        <w:tc>
          <w:tcPr>
            <w:tcW w:w="1909" w:type="dxa"/>
            <w:shd w:val="clear" w:color="auto" w:fill="D9D9D9"/>
          </w:tcPr>
          <w:p w14:paraId="47C00C01" w14:textId="77777777" w:rsidR="002042E6" w:rsidRDefault="002042E6">
            <w:pPr>
              <w:framePr w:w="7768" w:h="2278" w:vSpace="362" w:wrap="notBeside" w:vAnchor="text" w:hAnchor="text" w:x="6" w:y="363"/>
              <w:rPr>
                <w:sz w:val="10"/>
                <w:szCs w:val="10"/>
              </w:rPr>
            </w:pPr>
          </w:p>
        </w:tc>
      </w:tr>
      <w:tr w:rsidR="002042E6" w14:paraId="71DD3A5C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3276" w:type="dxa"/>
            <w:shd w:val="clear" w:color="auto" w:fill="D9D9D9"/>
            <w:vAlign w:val="bottom"/>
          </w:tcPr>
          <w:p w14:paraId="7113D5CF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Hloubka (m):</w:t>
            </w:r>
          </w:p>
        </w:tc>
        <w:tc>
          <w:tcPr>
            <w:tcW w:w="930" w:type="dxa"/>
            <w:shd w:val="clear" w:color="auto" w:fill="D9D9D9"/>
            <w:vAlign w:val="bottom"/>
          </w:tcPr>
          <w:p w14:paraId="20FE4FDA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0-0,5</w:t>
            </w:r>
          </w:p>
        </w:tc>
        <w:tc>
          <w:tcPr>
            <w:tcW w:w="1653" w:type="dxa"/>
            <w:shd w:val="clear" w:color="auto" w:fill="D9D9D9"/>
          </w:tcPr>
          <w:p w14:paraId="574A162A" w14:textId="77777777" w:rsidR="002042E6" w:rsidRDefault="002042E6">
            <w:pPr>
              <w:framePr w:w="7768" w:h="2278" w:vSpace="362" w:wrap="notBeside" w:vAnchor="text" w:hAnchor="text" w:x="6" w:y="363"/>
              <w:rPr>
                <w:sz w:val="10"/>
                <w:szCs w:val="10"/>
              </w:rPr>
            </w:pPr>
          </w:p>
        </w:tc>
        <w:tc>
          <w:tcPr>
            <w:tcW w:w="1909" w:type="dxa"/>
            <w:shd w:val="clear" w:color="auto" w:fill="D9D9D9"/>
          </w:tcPr>
          <w:p w14:paraId="50413D65" w14:textId="77777777" w:rsidR="002042E6" w:rsidRDefault="002042E6">
            <w:pPr>
              <w:framePr w:w="7768" w:h="2278" w:vSpace="362" w:wrap="notBeside" w:vAnchor="text" w:hAnchor="text" w:x="6" w:y="363"/>
              <w:rPr>
                <w:sz w:val="10"/>
                <w:szCs w:val="10"/>
              </w:rPr>
            </w:pPr>
          </w:p>
        </w:tc>
      </w:tr>
      <w:tr w:rsidR="002042E6" w14:paraId="58243BE6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327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F14C020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Matrice: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A1B6A42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zemina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8C84FA0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spacing w:after="0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měření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7A38B4F" w14:textId="77777777" w:rsidR="002042E6" w:rsidRDefault="00106AD3">
            <w:pPr>
              <w:pStyle w:val="Jin0"/>
              <w:framePr w:w="7768" w:h="2278" w:vSpace="362" w:wrap="notBeside" w:vAnchor="text" w:hAnchor="text" w:x="6" w:y="363"/>
              <w:shd w:val="clear" w:color="auto" w:fill="auto"/>
              <w:tabs>
                <w:tab w:val="left" w:pos="1260"/>
              </w:tabs>
              <w:spacing w:after="0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třída I</w:t>
            </w:r>
            <w:r>
              <w:rPr>
                <w:sz w:val="16"/>
                <w:szCs w:val="16"/>
              </w:rPr>
              <w:tab/>
              <w:t>limitům</w:t>
            </w:r>
          </w:p>
        </w:tc>
      </w:tr>
    </w:tbl>
    <w:p w14:paraId="011ADD78" w14:textId="77777777" w:rsidR="002042E6" w:rsidRDefault="00106AD3">
      <w:pPr>
        <w:pStyle w:val="Titulektabulky0"/>
        <w:framePr w:w="743" w:h="187" w:hSpace="5" w:wrap="notBeside" w:vAnchor="text" w:hAnchor="text" w:x="6966" w:y="1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b w:val="0"/>
          <w:bCs w:val="0"/>
          <w:sz w:val="13"/>
          <w:szCs w:val="13"/>
        </w:rPr>
        <w:t>Strana 1/2</w:t>
      </w:r>
    </w:p>
    <w:p w14:paraId="7EAF022E" w14:textId="77777777" w:rsidR="002042E6" w:rsidRDefault="002042E6">
      <w:pPr>
        <w:spacing w:line="1" w:lineRule="exact"/>
      </w:pPr>
    </w:p>
    <w:p w14:paraId="1AF3AAC1" w14:textId="77777777" w:rsidR="002042E6" w:rsidRDefault="00106AD3">
      <w:pPr>
        <w:pStyle w:val="Titulektabulky0"/>
        <w:shd w:val="clear" w:color="auto" w:fill="auto"/>
        <w:ind w:left="4"/>
      </w:pPr>
      <w:r>
        <w:t>Rozbor vodného výluhu dle tab. 10.1 vyhlášky 273/2021 Sb. třída 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192"/>
        <w:gridCol w:w="1390"/>
        <w:gridCol w:w="1166"/>
        <w:gridCol w:w="1192"/>
        <w:gridCol w:w="503"/>
      </w:tblGrid>
      <w:tr w:rsidR="002042E6" w14:paraId="1306C814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2122" w:type="dxa"/>
            <w:shd w:val="clear" w:color="auto" w:fill="FFFFFF"/>
          </w:tcPr>
          <w:p w14:paraId="10EA7FDD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 </w:t>
            </w:r>
            <w:r>
              <w:rPr>
                <w:sz w:val="16"/>
                <w:szCs w:val="16"/>
              </w:rPr>
              <w:t>při 25°C</w:t>
            </w:r>
          </w:p>
        </w:tc>
        <w:tc>
          <w:tcPr>
            <w:tcW w:w="2582" w:type="dxa"/>
            <w:gridSpan w:val="2"/>
            <w:shd w:val="clear" w:color="auto" w:fill="FFFFFF"/>
          </w:tcPr>
          <w:p w14:paraId="0F37FB48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1166" w:type="dxa"/>
            <w:shd w:val="clear" w:color="auto" w:fill="FFFFFF"/>
          </w:tcPr>
          <w:p w14:paraId="71AFC342" w14:textId="77777777" w:rsidR="002042E6" w:rsidRDefault="00106AD3">
            <w:pPr>
              <w:pStyle w:val="Jin0"/>
              <w:shd w:val="clear" w:color="auto" w:fill="auto"/>
              <w:spacing w:after="0"/>
              <w:ind w:right="2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1192" w:type="dxa"/>
            <w:shd w:val="clear" w:color="auto" w:fill="FFFFFF"/>
          </w:tcPr>
          <w:p w14:paraId="7EE2AD77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 6</w:t>
            </w:r>
          </w:p>
        </w:tc>
        <w:tc>
          <w:tcPr>
            <w:tcW w:w="503" w:type="dxa"/>
            <w:shd w:val="clear" w:color="auto" w:fill="FFFFFF"/>
          </w:tcPr>
          <w:p w14:paraId="59259D0C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1889733B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06365E4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sírany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6ECB169D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002F82EB" w14:textId="77777777" w:rsidR="002042E6" w:rsidRDefault="00106AD3">
            <w:pPr>
              <w:pStyle w:val="Jin0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39BE2AD8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4F7E6029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100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3E3BD5E4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1B6C3B4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22" w:type="dxa"/>
            <w:shd w:val="clear" w:color="auto" w:fill="FFFFFF"/>
          </w:tcPr>
          <w:p w14:paraId="6C166B62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chloridy</w:t>
            </w:r>
          </w:p>
        </w:tc>
        <w:tc>
          <w:tcPr>
            <w:tcW w:w="1192" w:type="dxa"/>
            <w:shd w:val="clear" w:color="auto" w:fill="FFFFFF"/>
          </w:tcPr>
          <w:p w14:paraId="33227D5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</w:tcPr>
          <w:p w14:paraId="4D2F84CA" w14:textId="77777777" w:rsidR="002042E6" w:rsidRDefault="00106AD3">
            <w:pPr>
              <w:pStyle w:val="Jin0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166" w:type="dxa"/>
            <w:shd w:val="clear" w:color="auto" w:fill="FFFFFF"/>
          </w:tcPr>
          <w:p w14:paraId="330621D5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192" w:type="dxa"/>
            <w:shd w:val="clear" w:color="auto" w:fill="FFFFFF"/>
          </w:tcPr>
          <w:p w14:paraId="0D4CCA2A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80</w:t>
            </w:r>
          </w:p>
        </w:tc>
        <w:tc>
          <w:tcPr>
            <w:tcW w:w="503" w:type="dxa"/>
            <w:shd w:val="clear" w:color="auto" w:fill="FFFFFF"/>
          </w:tcPr>
          <w:p w14:paraId="55F4624E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1355146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2229FC30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fluoridy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3FBC9388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407496EE" w14:textId="77777777" w:rsidR="002042E6" w:rsidRDefault="00106AD3">
            <w:pPr>
              <w:pStyle w:val="Jin0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53CF1016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49A8FDD9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1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731F5036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515A4CB3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41FCF675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fenoly j </w:t>
            </w:r>
            <w:proofErr w:type="spellStart"/>
            <w:r>
              <w:rPr>
                <w:sz w:val="16"/>
                <w:szCs w:val="16"/>
              </w:rPr>
              <w:t>ednomocné</w:t>
            </w:r>
            <w:proofErr w:type="spellEnd"/>
          </w:p>
        </w:tc>
        <w:tc>
          <w:tcPr>
            <w:tcW w:w="1192" w:type="dxa"/>
            <w:shd w:val="clear" w:color="auto" w:fill="FFFFFF"/>
            <w:vAlign w:val="bottom"/>
          </w:tcPr>
          <w:p w14:paraId="2087B914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11D3EE30" w14:textId="77777777" w:rsidR="002042E6" w:rsidRDefault="00106AD3">
            <w:pPr>
              <w:pStyle w:val="Jin0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0A656A94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6FB659A6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0,1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419A23C0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2D7CB6F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22" w:type="dxa"/>
            <w:shd w:val="clear" w:color="auto" w:fill="FFFFFF"/>
          </w:tcPr>
          <w:p w14:paraId="103D419A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rozpuštěné látky (RL)</w:t>
            </w:r>
          </w:p>
        </w:tc>
        <w:tc>
          <w:tcPr>
            <w:tcW w:w="1192" w:type="dxa"/>
            <w:shd w:val="clear" w:color="auto" w:fill="FFFFFF"/>
          </w:tcPr>
          <w:p w14:paraId="190A6ADE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</w:tcPr>
          <w:p w14:paraId="3FB289C9" w14:textId="77777777" w:rsidR="002042E6" w:rsidRDefault="00106AD3">
            <w:pPr>
              <w:pStyle w:val="Jin0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66" w:type="dxa"/>
            <w:shd w:val="clear" w:color="auto" w:fill="FFFFFF"/>
          </w:tcPr>
          <w:p w14:paraId="3F5CB445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1192" w:type="dxa"/>
            <w:shd w:val="clear" w:color="auto" w:fill="FFFFFF"/>
          </w:tcPr>
          <w:p w14:paraId="627C8325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400</w:t>
            </w:r>
          </w:p>
        </w:tc>
        <w:tc>
          <w:tcPr>
            <w:tcW w:w="503" w:type="dxa"/>
            <w:shd w:val="clear" w:color="auto" w:fill="FFFFFF"/>
          </w:tcPr>
          <w:p w14:paraId="5DC0189A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46D87D6F" w14:textId="7777777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2122" w:type="dxa"/>
            <w:shd w:val="clear" w:color="auto" w:fill="FFFFFF"/>
          </w:tcPr>
          <w:p w14:paraId="2483241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</w:t>
            </w:r>
          </w:p>
        </w:tc>
        <w:tc>
          <w:tcPr>
            <w:tcW w:w="1192" w:type="dxa"/>
            <w:shd w:val="clear" w:color="auto" w:fill="FFFFFF"/>
          </w:tcPr>
          <w:p w14:paraId="560BD5A7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</w:tcPr>
          <w:p w14:paraId="1F103EF6" w14:textId="77777777" w:rsidR="002042E6" w:rsidRDefault="00106AD3">
            <w:pPr>
              <w:pStyle w:val="Jin0"/>
              <w:shd w:val="clear" w:color="auto" w:fill="auto"/>
              <w:spacing w:after="0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66" w:type="dxa"/>
            <w:shd w:val="clear" w:color="auto" w:fill="FFFFFF"/>
          </w:tcPr>
          <w:p w14:paraId="4D4C2E4C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</w:tcPr>
          <w:p w14:paraId="7E98E5A8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50</w:t>
            </w:r>
          </w:p>
        </w:tc>
        <w:tc>
          <w:tcPr>
            <w:tcW w:w="503" w:type="dxa"/>
            <w:shd w:val="clear" w:color="auto" w:fill="FFFFFF"/>
          </w:tcPr>
          <w:p w14:paraId="4AAF6C3F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4D4FB591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7A50EF46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Kovy:</w:t>
            </w:r>
          </w:p>
        </w:tc>
        <w:tc>
          <w:tcPr>
            <w:tcW w:w="1192" w:type="dxa"/>
            <w:shd w:val="clear" w:color="auto" w:fill="FFFFFF"/>
          </w:tcPr>
          <w:p w14:paraId="0DF85C79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</w:tcPr>
          <w:p w14:paraId="0C00542B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14:paraId="03A9B0AB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14:paraId="1FEB48B2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FFFFFF"/>
          </w:tcPr>
          <w:p w14:paraId="20508D76" w14:textId="77777777" w:rsidR="002042E6" w:rsidRDefault="002042E6">
            <w:pPr>
              <w:rPr>
                <w:sz w:val="10"/>
                <w:szCs w:val="10"/>
              </w:rPr>
            </w:pPr>
          </w:p>
        </w:tc>
      </w:tr>
      <w:tr w:rsidR="002042E6" w14:paraId="25D67EB6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05F56361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arsen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31F242B3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35F5AB4A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CB8FCB1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4FC2DEBA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0,05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01E769E7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6797E5D6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30C7E403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baryum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7F83140A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62A4B260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635BF8B2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5A60AD1D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2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49DE1351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6A6C6292" w14:textId="7777777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495933A9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kadmium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7E1FA9F7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1FC86530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&lt;0,001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65DEB10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2B3A94DE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0,004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016DC006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69E5BEB8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5B0E6450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chrom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522B3E3B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5FFF5039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0,0068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60B57F0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2DD75E6D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0,05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3A4E537D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289D0F7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2DD290A8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měď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02044185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78523F8A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&lt;0,02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065C8222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25F8F33F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0,2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5A9887C2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2A59F75E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2C664675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rtuť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6AA9B943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0C35397A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&lt;0,0003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70EAB3A4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76FA8EDD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0,001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0547B0E5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5C8655A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58739123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molybden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6493CA33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14C0E23E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46B42496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07EC73F3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0,05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1528E282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48FE6BBD" w14:textId="77777777">
        <w:tblPrEx>
          <w:tblCellMar>
            <w:top w:w="0" w:type="dxa"/>
            <w:bottom w:w="0" w:type="dxa"/>
          </w:tblCellMar>
        </w:tblPrEx>
        <w:trPr>
          <w:trHeight w:hRule="exact" w:val="179"/>
          <w:jc w:val="center"/>
        </w:trPr>
        <w:tc>
          <w:tcPr>
            <w:tcW w:w="2122" w:type="dxa"/>
            <w:shd w:val="clear" w:color="auto" w:fill="FFFFFF"/>
          </w:tcPr>
          <w:p w14:paraId="28913CB1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nikl</w:t>
            </w:r>
          </w:p>
        </w:tc>
        <w:tc>
          <w:tcPr>
            <w:tcW w:w="1192" w:type="dxa"/>
            <w:shd w:val="clear" w:color="auto" w:fill="FFFFFF"/>
          </w:tcPr>
          <w:p w14:paraId="66D2154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</w:tcPr>
          <w:p w14:paraId="24877A32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0,0053</w:t>
            </w:r>
          </w:p>
        </w:tc>
        <w:tc>
          <w:tcPr>
            <w:tcW w:w="1166" w:type="dxa"/>
            <w:shd w:val="clear" w:color="auto" w:fill="FFFFFF"/>
          </w:tcPr>
          <w:p w14:paraId="7C67A07C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1192" w:type="dxa"/>
            <w:shd w:val="clear" w:color="auto" w:fill="FFFFFF"/>
          </w:tcPr>
          <w:p w14:paraId="2E84AA76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0,04</w:t>
            </w:r>
          </w:p>
        </w:tc>
        <w:tc>
          <w:tcPr>
            <w:tcW w:w="503" w:type="dxa"/>
            <w:shd w:val="clear" w:color="auto" w:fill="FFFFFF"/>
          </w:tcPr>
          <w:p w14:paraId="328C3C9F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1702B644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6378128A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olovo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106C3305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21EDF619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4106E82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410546E2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0,05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027D2BB7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1D1F53B4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5E171DAE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antimon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37DA77ED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53377F29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13162D5A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54D686EC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0,006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4502F289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5A7378E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2122" w:type="dxa"/>
            <w:shd w:val="clear" w:color="auto" w:fill="FFFFFF"/>
            <w:vAlign w:val="bottom"/>
          </w:tcPr>
          <w:p w14:paraId="55DAE360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selen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4951C28D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60A16B8B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&lt;0,003</w:t>
            </w:r>
          </w:p>
        </w:tc>
        <w:tc>
          <w:tcPr>
            <w:tcW w:w="1166" w:type="dxa"/>
            <w:shd w:val="clear" w:color="auto" w:fill="FFFFFF"/>
            <w:vAlign w:val="bottom"/>
          </w:tcPr>
          <w:p w14:paraId="2BA7A8E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1192" w:type="dxa"/>
            <w:shd w:val="clear" w:color="auto" w:fill="FFFFFF"/>
            <w:vAlign w:val="bottom"/>
          </w:tcPr>
          <w:p w14:paraId="5A07BE52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0,01</w:t>
            </w:r>
          </w:p>
        </w:tc>
        <w:tc>
          <w:tcPr>
            <w:tcW w:w="503" w:type="dxa"/>
            <w:shd w:val="clear" w:color="auto" w:fill="FFFFFF"/>
            <w:vAlign w:val="bottom"/>
          </w:tcPr>
          <w:p w14:paraId="761D3B29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  <w:tr w:rsidR="002042E6" w14:paraId="0E67B73E" w14:textId="77777777">
        <w:tblPrEx>
          <w:tblCellMar>
            <w:top w:w="0" w:type="dxa"/>
            <w:bottom w:w="0" w:type="dxa"/>
          </w:tblCellMar>
        </w:tblPrEx>
        <w:trPr>
          <w:trHeight w:hRule="exact" w:val="217"/>
          <w:jc w:val="center"/>
        </w:trPr>
        <w:tc>
          <w:tcPr>
            <w:tcW w:w="2122" w:type="dxa"/>
            <w:shd w:val="clear" w:color="auto" w:fill="FFFFFF"/>
          </w:tcPr>
          <w:p w14:paraId="1AF1E3B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zinek</w:t>
            </w:r>
          </w:p>
        </w:tc>
        <w:tc>
          <w:tcPr>
            <w:tcW w:w="1192" w:type="dxa"/>
            <w:shd w:val="clear" w:color="auto" w:fill="FFFFFF"/>
          </w:tcPr>
          <w:p w14:paraId="4CB92331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7587EE7B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0,021</w:t>
            </w:r>
          </w:p>
        </w:tc>
        <w:tc>
          <w:tcPr>
            <w:tcW w:w="1166" w:type="dxa"/>
            <w:shd w:val="clear" w:color="auto" w:fill="FFFFFF"/>
          </w:tcPr>
          <w:p w14:paraId="7AD4E329" w14:textId="77777777" w:rsidR="002042E6" w:rsidRDefault="00106AD3">
            <w:pPr>
              <w:pStyle w:val="Jin0"/>
              <w:shd w:val="clear" w:color="auto" w:fill="auto"/>
              <w:spacing w:after="0"/>
              <w:ind w:firstLine="6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  <w:tc>
          <w:tcPr>
            <w:tcW w:w="1192" w:type="dxa"/>
            <w:shd w:val="clear" w:color="auto" w:fill="FFFFFF"/>
          </w:tcPr>
          <w:p w14:paraId="541B8D1C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max. 0,4</w:t>
            </w:r>
          </w:p>
        </w:tc>
        <w:tc>
          <w:tcPr>
            <w:tcW w:w="503" w:type="dxa"/>
            <w:shd w:val="clear" w:color="auto" w:fill="FFFFFF"/>
          </w:tcPr>
          <w:p w14:paraId="400156B2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</w:tr>
    </w:tbl>
    <w:p w14:paraId="3BED916D" w14:textId="77777777" w:rsidR="002042E6" w:rsidRDefault="00106AD3">
      <w:pPr>
        <w:pStyle w:val="Titulektabulky0"/>
        <w:shd w:val="clear" w:color="auto" w:fill="auto"/>
        <w:spacing w:after="40"/>
      </w:pPr>
      <w:r>
        <w:rPr>
          <w:b w:val="0"/>
          <w:bCs w:val="0"/>
        </w:rPr>
        <w:t>Poznámky ke vzorkům:</w:t>
      </w:r>
    </w:p>
    <w:p w14:paraId="23F0DC83" w14:textId="77777777" w:rsidR="002042E6" w:rsidRDefault="00106AD3">
      <w:pPr>
        <w:pStyle w:val="Titulektabulky0"/>
        <w:shd w:val="clear" w:color="auto" w:fill="auto"/>
        <w:spacing w:line="276" w:lineRule="auto"/>
        <w:rPr>
          <w:sz w:val="12"/>
          <w:szCs w:val="12"/>
        </w:rPr>
      </w:pPr>
      <w:r>
        <w:rPr>
          <w:rFonts w:ascii="Arial" w:eastAsia="Arial" w:hAnsi="Arial" w:cs="Arial"/>
          <w:b w:val="0"/>
          <w:bCs w:val="0"/>
          <w:sz w:val="12"/>
          <w:szCs w:val="12"/>
        </w:rPr>
        <w:t xml:space="preserve">Vodný výluh </w:t>
      </w:r>
      <w:r>
        <w:rPr>
          <w:rFonts w:ascii="Arial" w:eastAsia="Arial" w:hAnsi="Arial" w:cs="Arial"/>
          <w:b w:val="0"/>
          <w:bCs w:val="0"/>
          <w:sz w:val="12"/>
          <w:szCs w:val="12"/>
        </w:rPr>
        <w:t>připraven dle CSN EN 12457-4.</w:t>
      </w:r>
    </w:p>
    <w:p w14:paraId="6A48663A" w14:textId="77777777" w:rsidR="002042E6" w:rsidRDefault="002042E6">
      <w:pPr>
        <w:spacing w:after="239" w:line="1" w:lineRule="exact"/>
      </w:pPr>
    </w:p>
    <w:p w14:paraId="7686BAB3" w14:textId="77777777" w:rsidR="002042E6" w:rsidRDefault="00106AD3">
      <w:pPr>
        <w:pStyle w:val="Zkladntext20"/>
        <w:shd w:val="clear" w:color="auto" w:fill="auto"/>
      </w:pPr>
      <w:r>
        <w:rPr>
          <w:b/>
          <w:bCs/>
          <w:color w:val="000000"/>
        </w:rPr>
        <w:t>Metody stanovení:</w:t>
      </w:r>
    </w:p>
    <w:p w14:paraId="29B559FE" w14:textId="77777777" w:rsidR="002042E6" w:rsidRDefault="00106AD3">
      <w:pPr>
        <w:pStyle w:val="Zkladntext20"/>
        <w:shd w:val="clear" w:color="auto" w:fill="auto"/>
      </w:pPr>
      <w:r>
        <w:rPr>
          <w:b/>
          <w:bCs/>
          <w:color w:val="000000"/>
        </w:rPr>
        <w:t>Analýzy ve výluhu</w:t>
      </w:r>
    </w:p>
    <w:p w14:paraId="2D4A2D95" w14:textId="77777777" w:rsidR="002042E6" w:rsidRDefault="00106AD3">
      <w:pPr>
        <w:pStyle w:val="Zkladntext20"/>
        <w:shd w:val="clear" w:color="auto" w:fill="auto"/>
      </w:pPr>
      <w:r>
        <w:rPr>
          <w:color w:val="000000"/>
        </w:rPr>
        <w:t>pH při 25°C dle SOP I část A (ČSN ISO I0 523)</w:t>
      </w:r>
    </w:p>
    <w:p w14:paraId="11C36B79" w14:textId="77777777" w:rsidR="002042E6" w:rsidRDefault="00106AD3">
      <w:pPr>
        <w:pStyle w:val="Zkladntext20"/>
        <w:shd w:val="clear" w:color="auto" w:fill="auto"/>
      </w:pPr>
      <w:r>
        <w:rPr>
          <w:color w:val="000000"/>
        </w:rPr>
        <w:t>rozpuštěné látky (RL) dle SOP 5 (ČSN 75 7346. ČSN 75 7347)</w:t>
      </w:r>
    </w:p>
    <w:p w14:paraId="10FEB93B" w14:textId="77777777" w:rsidR="002042E6" w:rsidRDefault="00106AD3">
      <w:pPr>
        <w:pStyle w:val="Zkladntext20"/>
        <w:shd w:val="clear" w:color="auto" w:fill="auto"/>
      </w:pPr>
      <w:r>
        <w:rPr>
          <w:color w:val="000000"/>
        </w:rPr>
        <w:t>fenoly jednomocné dle SOP 19 část A (ČSN ISO 6439)</w:t>
      </w:r>
    </w:p>
    <w:p w14:paraId="1714CFB9" w14:textId="77777777" w:rsidR="002042E6" w:rsidRDefault="00106AD3">
      <w:pPr>
        <w:pStyle w:val="Zkladntext20"/>
        <w:shd w:val="clear" w:color="auto" w:fill="auto"/>
      </w:pPr>
      <w:r>
        <w:rPr>
          <w:color w:val="000000"/>
        </w:rPr>
        <w:t xml:space="preserve">Ba.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, Zn metodou AAS </w:t>
      </w:r>
      <w:r>
        <w:rPr>
          <w:color w:val="000000"/>
        </w:rPr>
        <w:t>plamen dle SOP 22 část A (ČSN ISO 9964-1, ČSN ISO 9964-2. ČSN 75 7400, ČSN ISO 8288, ČSN ISO 7980, ČSN EN ISO 12 020, ČSN EN 1233, TNV 75 7408)</w:t>
      </w:r>
    </w:p>
    <w:p w14:paraId="1471A408" w14:textId="77777777" w:rsidR="002042E6" w:rsidRDefault="00106AD3">
      <w:pPr>
        <w:pStyle w:val="Zkladntext20"/>
        <w:shd w:val="clear" w:color="auto" w:fill="auto"/>
      </w:pPr>
      <w:r>
        <w:rPr>
          <w:color w:val="000000"/>
        </w:rPr>
        <w:t xml:space="preserve">As. Cd. </w:t>
      </w:r>
      <w:proofErr w:type="spellStart"/>
      <w:r>
        <w:rPr>
          <w:color w:val="000000"/>
        </w:rPr>
        <w:t>Cr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, Ni. </w:t>
      </w:r>
      <w:proofErr w:type="spellStart"/>
      <w:r>
        <w:rPr>
          <w:color w:val="000000"/>
        </w:rPr>
        <w:t>Pb</w:t>
      </w:r>
      <w:proofErr w:type="spellEnd"/>
      <w:r>
        <w:rPr>
          <w:color w:val="000000"/>
        </w:rPr>
        <w:t>. Sb. Se metodou AAS kyveta dle SOP 23 část A (ČSN EN ISO 15 586. ČSN EN 1233)</w:t>
      </w:r>
    </w:p>
    <w:p w14:paraId="66AE86BE" w14:textId="77777777" w:rsidR="002042E6" w:rsidRDefault="00106AD3">
      <w:pPr>
        <w:pStyle w:val="Zkladntext20"/>
        <w:shd w:val="clear" w:color="auto" w:fill="auto"/>
      </w:pPr>
      <w:proofErr w:type="spellStart"/>
      <w:r>
        <w:rPr>
          <w:color w:val="000000"/>
        </w:rPr>
        <w:t>Hg</w:t>
      </w:r>
      <w:proofErr w:type="spellEnd"/>
      <w:r>
        <w:rPr>
          <w:color w:val="000000"/>
        </w:rPr>
        <w:t xml:space="preserve"> AMA 254 dle SOP 24 (TNV 75 7440, ČSN 46 5735)</w:t>
      </w:r>
    </w:p>
    <w:p w14:paraId="50741DEF" w14:textId="77777777" w:rsidR="002042E6" w:rsidRDefault="00106AD3">
      <w:pPr>
        <w:pStyle w:val="Zkladntext20"/>
        <w:shd w:val="clear" w:color="auto" w:fill="auto"/>
      </w:pPr>
      <w:r>
        <w:rPr>
          <w:color w:val="000000"/>
        </w:rPr>
        <w:t>fluoridy, chloridy, sírany metodou iontové chromatografie dle SOP 48 (ČSN EN ISO 10 304-1)</w:t>
      </w:r>
    </w:p>
    <w:p w14:paraId="11AD3DC8" w14:textId="77777777" w:rsidR="002042E6" w:rsidRDefault="00106AD3">
      <w:pPr>
        <w:pStyle w:val="Zkladntext20"/>
        <w:shd w:val="clear" w:color="auto" w:fill="auto"/>
        <w:sectPr w:rsidR="002042E6">
          <w:headerReference w:type="default" r:id="rId11"/>
          <w:pgSz w:w="11900" w:h="16840"/>
          <w:pgMar w:top="2283" w:right="1782" w:bottom="2283" w:left="2338" w:header="0" w:footer="1855" w:gutter="0"/>
          <w:cols w:space="720"/>
          <w:noEndnote/>
          <w:docGrid w:linePitch="360"/>
        </w:sectPr>
      </w:pPr>
      <w:r>
        <w:rPr>
          <w:color w:val="000000"/>
        </w:rPr>
        <w:t xml:space="preserve">DOC metodou infračervené spektrometrie s termickou oxidaci dle SOP 60 </w:t>
      </w:r>
      <w:r>
        <w:rPr>
          <w:color w:val="000000"/>
        </w:rPr>
        <w:t>(ČSN EN 1484)</w:t>
      </w:r>
    </w:p>
    <w:p w14:paraId="3E27E0F9" w14:textId="77777777" w:rsidR="002042E6" w:rsidRDefault="00106AD3">
      <w:pPr>
        <w:pStyle w:val="Nadpis20"/>
        <w:keepNext/>
        <w:keepLines/>
        <w:framePr w:w="4716" w:h="747" w:wrap="none" w:hAnchor="page" w:x="3764" w:y="-762"/>
        <w:shd w:val="clear" w:color="auto" w:fill="auto"/>
        <w:ind w:firstLine="0"/>
      </w:pPr>
      <w:bookmarkStart w:id="14" w:name="bookmark14"/>
      <w:bookmarkStart w:id="15" w:name="bookmark15"/>
      <w:r>
        <w:lastRenderedPageBreak/>
        <w:t>Monitoring, s.r.o., analytická laboratoř</w:t>
      </w:r>
      <w:bookmarkEnd w:id="14"/>
      <w:bookmarkEnd w:id="15"/>
    </w:p>
    <w:p w14:paraId="1AEE7698" w14:textId="77777777" w:rsidR="002042E6" w:rsidRDefault="00106AD3">
      <w:pPr>
        <w:pStyle w:val="Zkladntext40"/>
        <w:framePr w:w="4716" w:h="747" w:wrap="none" w:hAnchor="page" w:x="3764" w:y="-762"/>
        <w:pBdr>
          <w:bottom w:val="single" w:sz="4" w:space="0" w:color="auto"/>
        </w:pBdr>
        <w:shd w:val="clear" w:color="auto" w:fill="auto"/>
        <w:spacing w:after="0"/>
        <w:ind w:left="0"/>
      </w:pPr>
      <w:r>
        <w:t>Zkušební laboratoř akreditovaná ČIA podle ČSN ENISO/IEC 17025:2018 pod č.1416 Radiová 1122/1, 102 00 Praha 15 - Hostivař, tel.</w:t>
      </w:r>
    </w:p>
    <w:p w14:paraId="4948594B" w14:textId="77777777" w:rsidR="002042E6" w:rsidRDefault="00106AD3">
      <w:pPr>
        <w:pStyle w:val="Nadpis30"/>
        <w:keepNext/>
        <w:keepLines/>
        <w:framePr w:w="2754" w:h="278" w:wrap="none" w:hAnchor="page" w:x="2347" w:y="80"/>
        <w:shd w:val="clear" w:color="auto" w:fill="auto"/>
        <w:spacing w:after="0"/>
      </w:pPr>
      <w:bookmarkStart w:id="16" w:name="bookmark16"/>
      <w:bookmarkStart w:id="17" w:name="bookmark17"/>
      <w:r>
        <w:t>Zkušební protokol č. 144706</w:t>
      </w:r>
      <w:bookmarkEnd w:id="16"/>
      <w:bookmarkEnd w:id="17"/>
    </w:p>
    <w:p w14:paraId="7796754C" w14:textId="77777777" w:rsidR="002042E6" w:rsidRDefault="00106AD3">
      <w:pPr>
        <w:pStyle w:val="Zkladntext40"/>
        <w:framePr w:w="743" w:h="187" w:wrap="none" w:hAnchor="page" w:x="9311" w:y="88"/>
        <w:shd w:val="clear" w:color="auto" w:fill="auto"/>
        <w:spacing w:after="0" w:line="240" w:lineRule="auto"/>
        <w:ind w:left="0"/>
        <w:rPr>
          <w:sz w:val="13"/>
          <w:szCs w:val="13"/>
        </w:rPr>
      </w:pPr>
      <w:r>
        <w:rPr>
          <w:i w:val="0"/>
          <w:iCs w:val="0"/>
          <w:sz w:val="13"/>
          <w:szCs w:val="13"/>
        </w:rPr>
        <w:t>Strana 2/2</w:t>
      </w:r>
    </w:p>
    <w:p w14:paraId="621EE9C1" w14:textId="77777777" w:rsidR="002042E6" w:rsidRDefault="00106AD3">
      <w:pPr>
        <w:pStyle w:val="Zkladntext30"/>
        <w:framePr w:w="777" w:h="221" w:wrap="none" w:hAnchor="page" w:x="2347" w:y="430"/>
        <w:shd w:val="clear" w:color="auto" w:fill="auto"/>
      </w:pPr>
      <w:r>
        <w:rPr>
          <w:b/>
          <w:bCs/>
          <w:color w:val="000000"/>
        </w:rPr>
        <w:t>Zákazník:</w:t>
      </w:r>
    </w:p>
    <w:p w14:paraId="56FA88C6" w14:textId="77777777" w:rsidR="002042E6" w:rsidRDefault="00106AD3">
      <w:pPr>
        <w:pStyle w:val="Zkladntext30"/>
        <w:framePr w:w="1798" w:h="629" w:wrap="none" w:hAnchor="page" w:x="3616" w:y="430"/>
        <w:shd w:val="clear" w:color="auto" w:fill="auto"/>
      </w:pPr>
      <w:r>
        <w:rPr>
          <w:color w:val="000000"/>
        </w:rPr>
        <w:t>ESLAB, spol. s.r.o.</w:t>
      </w:r>
    </w:p>
    <w:p w14:paraId="645DF0D7" w14:textId="77777777" w:rsidR="002042E6" w:rsidRDefault="00106AD3">
      <w:pPr>
        <w:pStyle w:val="Zkladntext30"/>
        <w:framePr w:w="1798" w:h="629" w:wrap="none" w:hAnchor="page" w:x="3616" w:y="430"/>
        <w:shd w:val="clear" w:color="auto" w:fill="auto"/>
      </w:pPr>
      <w:proofErr w:type="spellStart"/>
      <w:r>
        <w:rPr>
          <w:color w:val="000000"/>
        </w:rPr>
        <w:t>UPily</w:t>
      </w:r>
      <w:proofErr w:type="spellEnd"/>
      <w:r>
        <w:rPr>
          <w:color w:val="000000"/>
        </w:rPr>
        <w:t xml:space="preserve"> 581</w:t>
      </w:r>
    </w:p>
    <w:p w14:paraId="02ED4AF1" w14:textId="77777777" w:rsidR="002042E6" w:rsidRDefault="00106AD3">
      <w:pPr>
        <w:pStyle w:val="Zkladntext30"/>
        <w:framePr w:w="1798" w:h="629" w:wrap="none" w:hAnchor="page" w:x="3616" w:y="430"/>
        <w:shd w:val="clear" w:color="auto" w:fill="auto"/>
      </w:pPr>
      <w:r>
        <w:rPr>
          <w:color w:val="000000"/>
        </w:rPr>
        <w:t>České Budějovice, 370 01</w:t>
      </w:r>
    </w:p>
    <w:p w14:paraId="6460A311" w14:textId="77777777" w:rsidR="002042E6" w:rsidRDefault="00106AD3">
      <w:pPr>
        <w:pStyle w:val="Zkladntext30"/>
        <w:framePr w:w="2552" w:h="632" w:wrap="none" w:hAnchor="page" w:x="6633" w:y="430"/>
        <w:shd w:val="clear" w:color="auto" w:fill="auto"/>
        <w:tabs>
          <w:tab w:val="left" w:pos="739"/>
        </w:tabs>
        <w:spacing w:line="259" w:lineRule="auto"/>
      </w:pPr>
      <w:r>
        <w:rPr>
          <w:b/>
          <w:bCs/>
          <w:color w:val="000000"/>
        </w:rPr>
        <w:t>Akce:</w:t>
      </w:r>
      <w:r>
        <w:rPr>
          <w:b/>
          <w:bCs/>
          <w:color w:val="000000"/>
        </w:rPr>
        <w:tab/>
      </w:r>
      <w:r>
        <w:rPr>
          <w:color w:val="000000"/>
        </w:rPr>
        <w:t>Výstavba nové skladovací</w:t>
      </w:r>
    </w:p>
    <w:p w14:paraId="6A5CA0C3" w14:textId="77777777" w:rsidR="002042E6" w:rsidRDefault="00106AD3">
      <w:pPr>
        <w:pStyle w:val="Zkladntext30"/>
        <w:framePr w:w="2552" w:h="632" w:wrap="none" w:hAnchor="page" w:x="6633" w:y="430"/>
        <w:shd w:val="clear" w:color="auto" w:fill="auto"/>
        <w:spacing w:line="259" w:lineRule="auto"/>
        <w:ind w:left="760"/>
      </w:pPr>
      <w:r>
        <w:rPr>
          <w:color w:val="000000"/>
        </w:rPr>
        <w:t>haly na posypovou sůl na CM Bystřice n/P.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1310"/>
        <w:gridCol w:w="1653"/>
        <w:gridCol w:w="1962"/>
      </w:tblGrid>
      <w:tr w:rsidR="002042E6" w14:paraId="088B4CF8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907" w:type="dxa"/>
            <w:shd w:val="clear" w:color="auto" w:fill="FFFFFF"/>
          </w:tcPr>
          <w:p w14:paraId="7E9044A8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tabs>
                <w:tab w:val="left" w:pos="1269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Odebral: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zákazník ***</w:t>
            </w:r>
          </w:p>
        </w:tc>
        <w:tc>
          <w:tcPr>
            <w:tcW w:w="1310" w:type="dxa"/>
            <w:shd w:val="clear" w:color="auto" w:fill="FFFFFF"/>
          </w:tcPr>
          <w:p w14:paraId="7FA6EFD7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  <w:tc>
          <w:tcPr>
            <w:tcW w:w="1653" w:type="dxa"/>
            <w:shd w:val="clear" w:color="auto" w:fill="FFFFFF"/>
          </w:tcPr>
          <w:p w14:paraId="424C1366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dodání:</w:t>
            </w:r>
          </w:p>
        </w:tc>
        <w:tc>
          <w:tcPr>
            <w:tcW w:w="1962" w:type="dxa"/>
            <w:shd w:val="clear" w:color="auto" w:fill="FFFFFF"/>
          </w:tcPr>
          <w:p w14:paraId="7B91197A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1.8.2024</w:t>
            </w:r>
          </w:p>
        </w:tc>
      </w:tr>
      <w:tr w:rsidR="002042E6" w14:paraId="431DDE79" w14:textId="77777777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2907" w:type="dxa"/>
            <w:shd w:val="clear" w:color="auto" w:fill="FFFFFF"/>
            <w:vAlign w:val="bottom"/>
          </w:tcPr>
          <w:p w14:paraId="63146C15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analýzy: </w:t>
            </w:r>
            <w:r>
              <w:rPr>
                <w:sz w:val="16"/>
                <w:szCs w:val="16"/>
              </w:rPr>
              <w:t>1.8. - 9.8.2024</w:t>
            </w:r>
          </w:p>
        </w:tc>
        <w:tc>
          <w:tcPr>
            <w:tcW w:w="1310" w:type="dxa"/>
            <w:shd w:val="clear" w:color="auto" w:fill="FFFFFF"/>
          </w:tcPr>
          <w:p w14:paraId="21833EFE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  <w:tc>
          <w:tcPr>
            <w:tcW w:w="1653" w:type="dxa"/>
            <w:shd w:val="clear" w:color="auto" w:fill="FFFFFF"/>
            <w:vAlign w:val="bottom"/>
          </w:tcPr>
          <w:p w14:paraId="43145630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vystavení:</w:t>
            </w:r>
          </w:p>
        </w:tc>
        <w:tc>
          <w:tcPr>
            <w:tcW w:w="1962" w:type="dxa"/>
            <w:shd w:val="clear" w:color="auto" w:fill="FFFFFF"/>
            <w:vAlign w:val="bottom"/>
          </w:tcPr>
          <w:p w14:paraId="7E3B46F3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9.8.2024</w:t>
            </w:r>
          </w:p>
        </w:tc>
      </w:tr>
      <w:tr w:rsidR="002042E6" w14:paraId="4CB72669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D9D9D9"/>
          </w:tcPr>
          <w:p w14:paraId="6BECAE15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číslo: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D9D9D9"/>
          </w:tcPr>
          <w:p w14:paraId="71DF4B92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C84441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D9D9D9"/>
          </w:tcPr>
          <w:p w14:paraId="1E630844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Nejistoty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D9D9D9"/>
          </w:tcPr>
          <w:p w14:paraId="5840E5A7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Vyhl</w:t>
            </w:r>
            <w:proofErr w:type="spellEnd"/>
            <w:r>
              <w:rPr>
                <w:sz w:val="16"/>
                <w:szCs w:val="16"/>
              </w:rPr>
              <w:t xml:space="preserve">. Č. </w:t>
            </w:r>
            <w:r>
              <w:rPr>
                <w:sz w:val="16"/>
                <w:szCs w:val="16"/>
              </w:rPr>
              <w:t>273/21 Vyhovuje</w:t>
            </w:r>
          </w:p>
        </w:tc>
      </w:tr>
      <w:tr w:rsidR="002042E6" w14:paraId="2381A45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07" w:type="dxa"/>
            <w:shd w:val="clear" w:color="auto" w:fill="D9D9D9"/>
          </w:tcPr>
          <w:p w14:paraId="294975D1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Označení vzorku:</w:t>
            </w:r>
          </w:p>
        </w:tc>
        <w:tc>
          <w:tcPr>
            <w:tcW w:w="1310" w:type="dxa"/>
            <w:shd w:val="clear" w:color="auto" w:fill="D9D9D9"/>
          </w:tcPr>
          <w:p w14:paraId="0239AD71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vzorek 2</w:t>
            </w:r>
          </w:p>
        </w:tc>
        <w:tc>
          <w:tcPr>
            <w:tcW w:w="1653" w:type="dxa"/>
            <w:shd w:val="clear" w:color="auto" w:fill="D9D9D9"/>
          </w:tcPr>
          <w:p w14:paraId="79BF8BB5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  <w:tc>
          <w:tcPr>
            <w:tcW w:w="1962" w:type="dxa"/>
            <w:shd w:val="clear" w:color="auto" w:fill="D9D9D9"/>
          </w:tcPr>
          <w:p w14:paraId="445F9FC8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Příloha č. 10</w:t>
            </w:r>
          </w:p>
        </w:tc>
      </w:tr>
      <w:tr w:rsidR="002042E6" w14:paraId="40865F2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907" w:type="dxa"/>
            <w:shd w:val="clear" w:color="auto" w:fill="D9D9D9"/>
          </w:tcPr>
          <w:p w14:paraId="3F8A2134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D9D9D9"/>
            <w:vAlign w:val="bottom"/>
          </w:tcPr>
          <w:p w14:paraId="312896F1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podloží</w:t>
            </w:r>
          </w:p>
        </w:tc>
        <w:tc>
          <w:tcPr>
            <w:tcW w:w="1653" w:type="dxa"/>
            <w:shd w:val="clear" w:color="auto" w:fill="D9D9D9"/>
          </w:tcPr>
          <w:p w14:paraId="7D33673A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  <w:tc>
          <w:tcPr>
            <w:tcW w:w="1962" w:type="dxa"/>
            <w:shd w:val="clear" w:color="auto" w:fill="D9D9D9"/>
          </w:tcPr>
          <w:p w14:paraId="380C0772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</w:tr>
      <w:tr w:rsidR="002042E6" w14:paraId="027CACF2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2907" w:type="dxa"/>
            <w:shd w:val="clear" w:color="auto" w:fill="D9D9D9"/>
            <w:vAlign w:val="bottom"/>
          </w:tcPr>
          <w:p w14:paraId="7DFC5019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Hloubka (m):</w:t>
            </w:r>
          </w:p>
        </w:tc>
        <w:tc>
          <w:tcPr>
            <w:tcW w:w="1310" w:type="dxa"/>
            <w:shd w:val="clear" w:color="auto" w:fill="D9D9D9"/>
            <w:vAlign w:val="bottom"/>
          </w:tcPr>
          <w:p w14:paraId="5399CA7D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0-0,5</w:t>
            </w:r>
          </w:p>
        </w:tc>
        <w:tc>
          <w:tcPr>
            <w:tcW w:w="1653" w:type="dxa"/>
            <w:shd w:val="clear" w:color="auto" w:fill="D9D9D9"/>
          </w:tcPr>
          <w:p w14:paraId="4DF9FD8B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  <w:tc>
          <w:tcPr>
            <w:tcW w:w="1962" w:type="dxa"/>
            <w:shd w:val="clear" w:color="auto" w:fill="D9D9D9"/>
          </w:tcPr>
          <w:p w14:paraId="0A809910" w14:textId="77777777" w:rsidR="002042E6" w:rsidRDefault="002042E6">
            <w:pPr>
              <w:framePr w:w="7832" w:h="1490" w:vSpace="221" w:wrap="none" w:hAnchor="page" w:x="2339" w:y="1303"/>
              <w:rPr>
                <w:sz w:val="10"/>
                <w:szCs w:val="10"/>
              </w:rPr>
            </w:pPr>
          </w:p>
        </w:tc>
      </w:tr>
      <w:tr w:rsidR="002042E6" w14:paraId="148B7E61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D9D9D9"/>
          </w:tcPr>
          <w:p w14:paraId="040360E3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Matrice: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/>
          </w:tcPr>
          <w:p w14:paraId="10A894F3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zemina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D9D9D9"/>
          </w:tcPr>
          <w:p w14:paraId="2E66E664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spacing w:after="0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měření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D9D9D9"/>
          </w:tcPr>
          <w:p w14:paraId="3CA156CB" w14:textId="77777777" w:rsidR="002042E6" w:rsidRDefault="00106AD3">
            <w:pPr>
              <w:pStyle w:val="Jin0"/>
              <w:framePr w:w="7832" w:h="1490" w:vSpace="221" w:wrap="none" w:hAnchor="page" w:x="2339" w:y="1303"/>
              <w:shd w:val="clear" w:color="auto" w:fill="auto"/>
              <w:tabs>
                <w:tab w:val="left" w:pos="1280"/>
              </w:tabs>
              <w:spacing w:after="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třída I</w:t>
            </w:r>
            <w:r>
              <w:rPr>
                <w:sz w:val="16"/>
                <w:szCs w:val="16"/>
              </w:rPr>
              <w:tab/>
              <w:t>limitům</w:t>
            </w:r>
          </w:p>
        </w:tc>
      </w:tr>
    </w:tbl>
    <w:p w14:paraId="467C1C1D" w14:textId="77777777" w:rsidR="002042E6" w:rsidRDefault="002042E6">
      <w:pPr>
        <w:framePr w:w="7832" w:h="1490" w:vSpace="221" w:wrap="none" w:hAnchor="page" w:x="2339" w:y="1303"/>
        <w:spacing w:line="1" w:lineRule="exact"/>
      </w:pPr>
    </w:p>
    <w:p w14:paraId="224F6C50" w14:textId="77777777" w:rsidR="002042E6" w:rsidRDefault="00106AD3">
      <w:pPr>
        <w:pStyle w:val="Titulektabulky0"/>
        <w:framePr w:w="2366" w:h="217" w:wrap="none" w:hAnchor="page" w:x="2350" w:y="1082"/>
        <w:shd w:val="clear" w:color="auto" w:fill="auto"/>
      </w:pPr>
      <w:r>
        <w:t xml:space="preserve">Datum odběru: </w:t>
      </w:r>
      <w:r>
        <w:rPr>
          <w:b w:val="0"/>
          <w:bCs w:val="0"/>
        </w:rPr>
        <w:t>30.07.2024 ***</w:t>
      </w:r>
    </w:p>
    <w:p w14:paraId="5BFB027E" w14:textId="77777777" w:rsidR="002042E6" w:rsidRDefault="00106AD3">
      <w:pPr>
        <w:pStyle w:val="Titulektabulky0"/>
        <w:framePr w:w="1311" w:h="183" w:wrap="none" w:hAnchor="page" w:x="2343" w:y="2804"/>
        <w:shd w:val="clear" w:color="auto" w:fill="auto"/>
        <w:rPr>
          <w:sz w:val="12"/>
          <w:szCs w:val="12"/>
        </w:rPr>
      </w:pPr>
      <w:r>
        <w:rPr>
          <w:b w:val="0"/>
          <w:bCs w:val="0"/>
          <w:sz w:val="12"/>
          <w:szCs w:val="12"/>
          <w:u w:val="single"/>
        </w:rPr>
        <w:t>Indexy u položek a metod</w:t>
      </w:r>
    </w:p>
    <w:p w14:paraId="479B75E9" w14:textId="77777777" w:rsidR="002042E6" w:rsidRDefault="00106AD3">
      <w:pPr>
        <w:pStyle w:val="Titulektabulky0"/>
        <w:framePr w:w="4053" w:h="187" w:wrap="none" w:hAnchor="page" w:x="2552" w:y="2991"/>
        <w:shd w:val="clear" w:color="auto" w:fill="auto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- informace dodaná </w:t>
      </w:r>
      <w:proofErr w:type="spellStart"/>
      <w:r>
        <w:rPr>
          <w:b w:val="0"/>
          <w:bCs w:val="0"/>
          <w:sz w:val="12"/>
          <w:szCs w:val="12"/>
        </w:rPr>
        <w:t>zákazníkem.Laboratoř</w:t>
      </w:r>
      <w:proofErr w:type="spellEnd"/>
      <w:r>
        <w:rPr>
          <w:b w:val="0"/>
          <w:bCs w:val="0"/>
          <w:sz w:val="12"/>
          <w:szCs w:val="12"/>
        </w:rPr>
        <w:t xml:space="preserve"> nenese </w:t>
      </w:r>
      <w:r>
        <w:rPr>
          <w:b w:val="0"/>
          <w:bCs w:val="0"/>
          <w:sz w:val="12"/>
          <w:szCs w:val="12"/>
        </w:rPr>
        <w:t>odpovědnost za tuto informaci.</w:t>
      </w:r>
    </w:p>
    <w:p w14:paraId="32075931" w14:textId="77777777" w:rsidR="002042E6" w:rsidRDefault="00106AD3">
      <w:pPr>
        <w:pStyle w:val="Titulektabulky0"/>
        <w:framePr w:w="2632" w:h="179" w:wrap="none" w:hAnchor="page" w:x="2343" w:y="3181"/>
        <w:shd w:val="clear" w:color="auto" w:fill="auto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Výsledky byly získány na uvedené adrese laboratoře.</w:t>
      </w:r>
    </w:p>
    <w:p w14:paraId="5EF575B4" w14:textId="77777777" w:rsidR="002042E6" w:rsidRDefault="00106AD3">
      <w:pPr>
        <w:pStyle w:val="Zkladntext20"/>
        <w:framePr w:w="2949" w:h="183" w:wrap="none" w:hAnchor="page" w:x="2343" w:y="3402"/>
        <w:shd w:val="clear" w:color="auto" w:fill="auto"/>
        <w:spacing w:line="240" w:lineRule="auto"/>
      </w:pPr>
      <w:r>
        <w:rPr>
          <w:color w:val="000000"/>
        </w:rPr>
        <w:t>Porovnání s limitem bylo provedeno bez započtení nejistot.</w:t>
      </w:r>
    </w:p>
    <w:p w14:paraId="09B1707B" w14:textId="77777777" w:rsidR="002042E6" w:rsidRDefault="00106AD3">
      <w:pPr>
        <w:pStyle w:val="Zkladntext20"/>
        <w:framePr w:w="6579" w:h="198" w:wrap="none" w:hAnchor="page" w:x="2343" w:y="3665"/>
        <w:shd w:val="clear" w:color="auto" w:fill="auto"/>
        <w:spacing w:line="240" w:lineRule="auto"/>
        <w:rPr>
          <w:sz w:val="13"/>
          <w:szCs w:val="13"/>
        </w:rPr>
      </w:pPr>
      <w:r>
        <w:rPr>
          <w:color w:val="000000"/>
          <w:sz w:val="13"/>
          <w:szCs w:val="13"/>
        </w:rPr>
        <w:t>Nejistota měření je určena kvalifikovaným odhadem z rozšířené nejistoty vypočtené s použitím koeficientu rozšíření 2,</w:t>
      </w:r>
    </w:p>
    <w:p w14:paraId="7734DC59" w14:textId="77777777" w:rsidR="002042E6" w:rsidRDefault="00106AD3">
      <w:pPr>
        <w:pStyle w:val="Zkladntext20"/>
        <w:framePr w:w="5672" w:h="1170" w:wrap="none" w:hAnchor="page" w:x="2339" w:y="3954"/>
        <w:shd w:val="clear" w:color="auto" w:fill="auto"/>
        <w:spacing w:after="40" w:line="302" w:lineRule="auto"/>
        <w:rPr>
          <w:sz w:val="16"/>
          <w:szCs w:val="16"/>
        </w:rPr>
      </w:pPr>
      <w:r>
        <w:rPr>
          <w:color w:val="000000"/>
          <w:sz w:val="13"/>
          <w:szCs w:val="13"/>
        </w:rPr>
        <w:t xml:space="preserve">což odpovídá hladině spolehlivosti přibližně 95%. Uvedená nejistota nezahrnuje nejistotu vzorkování. </w:t>
      </w:r>
      <w:r>
        <w:rPr>
          <w:color w:val="000000"/>
          <w:sz w:val="16"/>
          <w:szCs w:val="16"/>
        </w:rPr>
        <w:t>Uvedené výsledky se vztahují ke vzorku, jak byl do laboratoře přijat.</w:t>
      </w:r>
    </w:p>
    <w:p w14:paraId="41F62EFA" w14:textId="77777777" w:rsidR="002042E6" w:rsidRDefault="00106AD3">
      <w:pPr>
        <w:pStyle w:val="Zkladntext30"/>
        <w:framePr w:w="5672" w:h="1170" w:wrap="none" w:hAnchor="page" w:x="2339" w:y="3954"/>
        <w:shd w:val="clear" w:color="auto" w:fill="auto"/>
        <w:spacing w:line="288" w:lineRule="auto"/>
      </w:pPr>
      <w:r>
        <w:rPr>
          <w:color w:val="000000"/>
        </w:rPr>
        <w:t>Výsledky analýz se týkají pouze uvedených vzorků. Protokol bez písemného souhlasu zkušební laboratoře nelze reprodukovat jinak než celý.</w:t>
      </w:r>
    </w:p>
    <w:p w14:paraId="1C751559" w14:textId="77777777" w:rsidR="002042E6" w:rsidRDefault="00106AD3">
      <w:pPr>
        <w:pStyle w:val="Zkladntext30"/>
        <w:framePr w:w="1486" w:h="221" w:wrap="none" w:hAnchor="page" w:x="2343" w:y="5307"/>
        <w:shd w:val="clear" w:color="auto" w:fill="auto"/>
      </w:pPr>
      <w:r>
        <w:rPr>
          <w:color w:val="000000"/>
        </w:rPr>
        <w:t>Za laboratoř schválil:</w:t>
      </w:r>
    </w:p>
    <w:p w14:paraId="52C0B9B8" w14:textId="77777777" w:rsidR="002042E6" w:rsidRDefault="00106AD3">
      <w:pPr>
        <w:pStyle w:val="Zkladntext30"/>
        <w:framePr w:w="1528" w:h="229" w:wrap="none" w:hAnchor="page" w:x="4008" w:y="5531"/>
        <w:shd w:val="clear" w:color="auto" w:fill="auto"/>
      </w:pPr>
      <w:r>
        <w:rPr>
          <w:color w:val="000000"/>
        </w:rPr>
        <w:t>analytická pracovnice</w:t>
      </w:r>
    </w:p>
    <w:p w14:paraId="46A19F23" w14:textId="77777777" w:rsidR="002042E6" w:rsidRDefault="00106AD3">
      <w:pPr>
        <w:spacing w:line="360" w:lineRule="exact"/>
      </w:pPr>
      <w:r>
        <w:rPr>
          <w:noProof/>
        </w:rPr>
        <w:drawing>
          <wp:anchor distT="0" distB="0" distL="0" distR="0" simplePos="0" relativeHeight="62914700" behindDoc="1" locked="0" layoutInCell="1" allowOverlap="1" wp14:anchorId="3BCEA0F8" wp14:editId="01021C12">
            <wp:simplePos x="0" y="0"/>
            <wp:positionH relativeFrom="page">
              <wp:posOffset>1704975</wp:posOffset>
            </wp:positionH>
            <wp:positionV relativeFrom="margin">
              <wp:posOffset>-499110</wp:posOffset>
            </wp:positionV>
            <wp:extent cx="408305" cy="353695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0830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2CCA5" w14:textId="77777777" w:rsidR="002042E6" w:rsidRDefault="002042E6">
      <w:pPr>
        <w:spacing w:line="360" w:lineRule="exact"/>
      </w:pPr>
    </w:p>
    <w:p w14:paraId="0651A1FF" w14:textId="77777777" w:rsidR="002042E6" w:rsidRDefault="002042E6">
      <w:pPr>
        <w:spacing w:line="360" w:lineRule="exact"/>
      </w:pPr>
    </w:p>
    <w:p w14:paraId="04C07521" w14:textId="77777777" w:rsidR="002042E6" w:rsidRDefault="002042E6">
      <w:pPr>
        <w:spacing w:line="360" w:lineRule="exact"/>
      </w:pPr>
    </w:p>
    <w:p w14:paraId="665A1D05" w14:textId="77777777" w:rsidR="002042E6" w:rsidRDefault="002042E6">
      <w:pPr>
        <w:spacing w:line="360" w:lineRule="exact"/>
      </w:pPr>
    </w:p>
    <w:p w14:paraId="2A184533" w14:textId="77777777" w:rsidR="002042E6" w:rsidRDefault="002042E6">
      <w:pPr>
        <w:spacing w:line="360" w:lineRule="exact"/>
      </w:pPr>
    </w:p>
    <w:p w14:paraId="00237D17" w14:textId="77777777" w:rsidR="002042E6" w:rsidRDefault="002042E6">
      <w:pPr>
        <w:spacing w:line="360" w:lineRule="exact"/>
      </w:pPr>
    </w:p>
    <w:p w14:paraId="6C827A60" w14:textId="77777777" w:rsidR="002042E6" w:rsidRDefault="002042E6">
      <w:pPr>
        <w:spacing w:line="360" w:lineRule="exact"/>
      </w:pPr>
    </w:p>
    <w:p w14:paraId="649D965B" w14:textId="77777777" w:rsidR="002042E6" w:rsidRDefault="002042E6">
      <w:pPr>
        <w:spacing w:line="360" w:lineRule="exact"/>
      </w:pPr>
    </w:p>
    <w:p w14:paraId="0C9E156D" w14:textId="77777777" w:rsidR="002042E6" w:rsidRDefault="002042E6">
      <w:pPr>
        <w:spacing w:line="360" w:lineRule="exact"/>
      </w:pPr>
    </w:p>
    <w:p w14:paraId="27A8AD72" w14:textId="77777777" w:rsidR="002042E6" w:rsidRDefault="002042E6">
      <w:pPr>
        <w:spacing w:line="360" w:lineRule="exact"/>
      </w:pPr>
    </w:p>
    <w:p w14:paraId="0D12C6C2" w14:textId="77777777" w:rsidR="002042E6" w:rsidRDefault="002042E6">
      <w:pPr>
        <w:spacing w:line="360" w:lineRule="exact"/>
      </w:pPr>
    </w:p>
    <w:p w14:paraId="245FB9E0" w14:textId="77777777" w:rsidR="002042E6" w:rsidRDefault="002042E6">
      <w:pPr>
        <w:spacing w:line="360" w:lineRule="exact"/>
      </w:pPr>
    </w:p>
    <w:p w14:paraId="076A7F19" w14:textId="77777777" w:rsidR="002042E6" w:rsidRDefault="002042E6">
      <w:pPr>
        <w:spacing w:line="360" w:lineRule="exact"/>
      </w:pPr>
    </w:p>
    <w:p w14:paraId="1B9AA8D1" w14:textId="77777777" w:rsidR="002042E6" w:rsidRDefault="002042E6">
      <w:pPr>
        <w:spacing w:after="718" w:line="1" w:lineRule="exact"/>
      </w:pPr>
    </w:p>
    <w:p w14:paraId="174B1F63" w14:textId="77777777" w:rsidR="002042E6" w:rsidRDefault="002042E6">
      <w:pPr>
        <w:spacing w:line="1" w:lineRule="exact"/>
        <w:sectPr w:rsidR="002042E6">
          <w:pgSz w:w="11900" w:h="16840"/>
          <w:pgMar w:top="3046" w:right="1729" w:bottom="3046" w:left="2338" w:header="0" w:footer="2618" w:gutter="0"/>
          <w:cols w:space="720"/>
          <w:noEndnote/>
          <w:docGrid w:linePitch="360"/>
        </w:sectPr>
      </w:pPr>
    </w:p>
    <w:p w14:paraId="37FFDB0D" w14:textId="77777777" w:rsidR="002042E6" w:rsidRDefault="00106AD3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84" behindDoc="0" locked="0" layoutInCell="1" allowOverlap="1" wp14:anchorId="48FB8713" wp14:editId="7479C801">
            <wp:simplePos x="0" y="0"/>
            <wp:positionH relativeFrom="page">
              <wp:posOffset>1704975</wp:posOffset>
            </wp:positionH>
            <wp:positionV relativeFrom="paragraph">
              <wp:posOffset>12700</wp:posOffset>
            </wp:positionV>
            <wp:extent cx="408305" cy="353695"/>
            <wp:effectExtent l="0" t="0" r="0" b="0"/>
            <wp:wrapSquare wrapText="right"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0830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5" behindDoc="0" locked="0" layoutInCell="1" allowOverlap="1" wp14:anchorId="7EFACD70" wp14:editId="76A84449">
                <wp:simplePos x="0" y="0"/>
                <wp:positionH relativeFrom="page">
                  <wp:posOffset>1489710</wp:posOffset>
                </wp:positionH>
                <wp:positionV relativeFrom="paragraph">
                  <wp:posOffset>549275</wp:posOffset>
                </wp:positionV>
                <wp:extent cx="1748790" cy="176530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253C75" w14:textId="77777777" w:rsidR="002042E6" w:rsidRDefault="00106AD3">
                            <w:pPr>
                              <w:pStyle w:val="Jin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Zkušební protokol č. 144707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FACD70" id="Shape 28" o:spid="_x0000_s1028" type="#_x0000_t202" style="position:absolute;margin-left:117.3pt;margin-top:43.25pt;width:137.7pt;height:13.9pt;z-index:12582938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" filled="f" stroked="f">
                <v:textbox inset="0,0,0,0">
                  <w:txbxContent>
                    <w:p w14:paraId="4A253C75" w14:textId="77777777" w:rsidR="002042E6" w:rsidRDefault="00106AD3">
                      <w:pPr>
                        <w:pStyle w:val="Jin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Zkušební protokol č. 144707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6210" distB="111125" distL="119380" distR="1323975" simplePos="0" relativeHeight="125829387" behindDoc="0" locked="0" layoutInCell="1" allowOverlap="1" wp14:anchorId="30509570" wp14:editId="1E81B957">
                <wp:simplePos x="0" y="0"/>
                <wp:positionH relativeFrom="page">
                  <wp:posOffset>1489710</wp:posOffset>
                </wp:positionH>
                <wp:positionV relativeFrom="paragraph">
                  <wp:posOffset>2499360</wp:posOffset>
                </wp:positionV>
                <wp:extent cx="3592195" cy="156972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156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42"/>
                              <w:gridCol w:w="1337"/>
                              <w:gridCol w:w="1295"/>
                              <w:gridCol w:w="983"/>
                            </w:tblGrid>
                            <w:tr w:rsidR="002042E6" w14:paraId="4F5DFFA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0"/>
                                <w:tblHeader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6EFE65BC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naftalen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3091D1E3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  <w:vAlign w:val="bottom"/>
                                </w:tcPr>
                                <w:p w14:paraId="652DBD37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26C0D953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4DEBEF5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64263E00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fenantren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2A258202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7BF951CD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5600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26C425D4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6F51531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6F498E5B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antracen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73E72A46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  <w:vAlign w:val="bottom"/>
                                </w:tcPr>
                                <w:p w14:paraId="064DAAF5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6CA41F4A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3E30340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1DEE7BD8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fluoranten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6111CE21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031DBED4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4900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272E81A4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09E38F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  <w:vAlign w:val="bottom"/>
                                </w:tcPr>
                                <w:p w14:paraId="5A485A37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pyren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  <w:vAlign w:val="bottom"/>
                                </w:tcPr>
                                <w:p w14:paraId="24B9C4E0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  <w:vAlign w:val="bottom"/>
                                </w:tcPr>
                                <w:p w14:paraId="05C29780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3400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  <w:vAlign w:val="bottom"/>
                                </w:tcPr>
                                <w:p w14:paraId="153ABFFA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193AA2D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79FE0AC9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benz(a)antracen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21F0C499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2CB2D390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636AF4B5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33E8301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7985D8D6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chrysen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1EDC7591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  <w:vAlign w:val="bottom"/>
                                </w:tcPr>
                                <w:p w14:paraId="0A96FDD7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5D94E37E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04E5A36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6D88C71A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bcnzo(b)fluorantcn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334B22DD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648539D8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66091132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5BA758D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78BB5487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benzo(k)fluoranten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45A6A745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256BCF05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3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33F1BB33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621DA0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3E07E442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benzo(a)pyren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4FCC7BA3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  <w:vAlign w:val="bottom"/>
                                </w:tcPr>
                                <w:p w14:paraId="72AFF6E0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4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639EE755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56605F9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25AC4BFA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indeno( 123cd)pyren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5DEB7D13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2E2A3824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3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24B888AF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0F2917D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4A40F329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bcnzo(ghi)pcrylcn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38BD3FAA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  <w:vAlign w:val="bottom"/>
                                </w:tcPr>
                                <w:p w14:paraId="4F403972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3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6DE89856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40%</w:t>
                                  </w:r>
                                </w:p>
                              </w:tc>
                            </w:tr>
                            <w:tr w:rsidR="002042E6" w14:paraId="2382616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042" w:type="dxa"/>
                                  <w:shd w:val="clear" w:color="auto" w:fill="FFFFFF"/>
                                </w:tcPr>
                                <w:p w14:paraId="3684BC5F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suma 12 PAU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FFFFFF"/>
                                </w:tcPr>
                                <w:p w14:paraId="1D3B4881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mg/kg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shd w:val="clear" w:color="auto" w:fill="FFFFFF"/>
                                </w:tcPr>
                                <w:p w14:paraId="065934FD" w14:textId="77777777" w:rsidR="002042E6" w:rsidRDefault="00106AD3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firstLine="2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23510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shd w:val="clear" w:color="auto" w:fill="FFFFFF"/>
                                </w:tcPr>
                                <w:p w14:paraId="27528343" w14:textId="77777777" w:rsidR="002042E6" w:rsidRDefault="002042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DF91DF" w14:textId="77777777" w:rsidR="002042E6" w:rsidRDefault="002042E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509570" id="Shape 30" o:spid="_x0000_s1029" type="#_x0000_t202" style="position:absolute;margin-left:117.3pt;margin-top:196.8pt;width:282.85pt;height:123.6pt;z-index:125829387;visibility:visible;mso-wrap-style:square;mso-wrap-distance-left:9.4pt;mso-wrap-distance-top:12.3pt;mso-wrap-distance-right:104.25pt;mso-wrap-distance-bottom:8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42"/>
                        <w:gridCol w:w="1337"/>
                        <w:gridCol w:w="1295"/>
                        <w:gridCol w:w="983"/>
                      </w:tblGrid>
                      <w:tr w:rsidR="002042E6" w14:paraId="4F5DFFA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0"/>
                          <w:tblHeader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6EFE65BC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naftalen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3091D1E3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  <w:vAlign w:val="bottom"/>
                          </w:tcPr>
                          <w:p w14:paraId="652DBD37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26C0D953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4DEBEF5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64263E00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fenantren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2A258202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7BF951CD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5600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26C425D4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6F51531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6F498E5B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antracen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73E72A46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  <w:vAlign w:val="bottom"/>
                          </w:tcPr>
                          <w:p w14:paraId="064DAAF5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6CA41F4A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3E30340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1DEE7BD8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fluoranten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6111CE21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031DBED4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4900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272E81A4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09E38F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</w:trPr>
                        <w:tc>
                          <w:tcPr>
                            <w:tcW w:w="2042" w:type="dxa"/>
                            <w:shd w:val="clear" w:color="auto" w:fill="FFFFFF"/>
                            <w:vAlign w:val="bottom"/>
                          </w:tcPr>
                          <w:p w14:paraId="5A485A37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pyren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  <w:vAlign w:val="bottom"/>
                          </w:tcPr>
                          <w:p w14:paraId="24B9C4E0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  <w:vAlign w:val="bottom"/>
                          </w:tcPr>
                          <w:p w14:paraId="05C29780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3400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  <w:vAlign w:val="bottom"/>
                          </w:tcPr>
                          <w:p w14:paraId="153ABFFA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193AA2D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79FE0AC9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benz(a)antracen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21F0C499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2CB2D390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636AF4B5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33E8301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7985D8D6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chrysen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1EDC7591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  <w:vAlign w:val="bottom"/>
                          </w:tcPr>
                          <w:p w14:paraId="0A96FDD7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5D94E37E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04E5A36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6D88C71A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bcnzo(b)fluorantcn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334B22DD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648539D8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66091132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5BA758D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78BB5487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benzo(k)fluoranten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45A6A745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256BCF05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3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33F1BB33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621DA0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3E07E442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benzo(a)pyren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4FCC7BA3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  <w:vAlign w:val="bottom"/>
                          </w:tcPr>
                          <w:p w14:paraId="72AFF6E0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639EE755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56605F9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25AC4BFA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indeno( 123cd)pyren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5DEB7D13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2E2A3824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3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24B888AF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0F2917D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4A40F329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bcnzo(ghi)pcrylcn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38BD3FAA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  <w:vAlign w:val="bottom"/>
                          </w:tcPr>
                          <w:p w14:paraId="4F403972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3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6DE89856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40%</w:t>
                            </w:r>
                          </w:p>
                        </w:tc>
                      </w:tr>
                      <w:tr w:rsidR="002042E6" w14:paraId="2382616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</w:trPr>
                        <w:tc>
                          <w:tcPr>
                            <w:tcW w:w="2042" w:type="dxa"/>
                            <w:shd w:val="clear" w:color="auto" w:fill="FFFFFF"/>
                          </w:tcPr>
                          <w:p w14:paraId="3684BC5F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suma 12 PAU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FFFFFF"/>
                          </w:tcPr>
                          <w:p w14:paraId="1D3B4881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mg/kg</w:t>
                            </w:r>
                          </w:p>
                        </w:tc>
                        <w:tc>
                          <w:tcPr>
                            <w:tcW w:w="1295" w:type="dxa"/>
                            <w:shd w:val="clear" w:color="auto" w:fill="FFFFFF"/>
                          </w:tcPr>
                          <w:p w14:paraId="065934FD" w14:textId="77777777" w:rsidR="002042E6" w:rsidRDefault="00106AD3">
                            <w:pPr>
                              <w:pStyle w:val="Jin0"/>
                              <w:shd w:val="clear" w:color="auto" w:fill="auto"/>
                              <w:spacing w:after="0"/>
                              <w:ind w:firstLine="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23510</w:t>
                            </w:r>
                          </w:p>
                        </w:tc>
                        <w:tc>
                          <w:tcPr>
                            <w:tcW w:w="983" w:type="dxa"/>
                            <w:shd w:val="clear" w:color="auto" w:fill="FFFFFF"/>
                          </w:tcPr>
                          <w:p w14:paraId="27528343" w14:textId="77777777" w:rsidR="002042E6" w:rsidRDefault="002042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BDF91DF" w14:textId="77777777" w:rsidR="002042E6" w:rsidRDefault="002042E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AFF54D" wp14:editId="06627BBE">
                <wp:simplePos x="0" y="0"/>
                <wp:positionH relativeFrom="page">
                  <wp:posOffset>1492250</wp:posOffset>
                </wp:positionH>
                <wp:positionV relativeFrom="paragraph">
                  <wp:posOffset>2368550</wp:posOffset>
                </wp:positionV>
                <wp:extent cx="278130" cy="12827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53CDBF" w14:textId="77777777" w:rsidR="002042E6" w:rsidRDefault="00106AD3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PAU: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AFF54D" id="Shape 32" o:spid="_x0000_s1030" type="#_x0000_t202" style="position:absolute;margin-left:117.5pt;margin-top:186.5pt;width:21.9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" filled="f" stroked="f">
                <v:textbox inset="0,0,0,0">
                  <w:txbxContent>
                    <w:p w14:paraId="3853CDBF" w14:textId="77777777" w:rsidR="002042E6" w:rsidRDefault="00106AD3">
                      <w:pPr>
                        <w:pStyle w:val="Titulektabulky0"/>
                        <w:shd w:val="clear" w:color="auto" w:fill="auto"/>
                      </w:pPr>
                      <w:r>
                        <w:t>PAU: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1E9BD" wp14:editId="14E0B69A">
                <wp:simplePos x="0" y="0"/>
                <wp:positionH relativeFrom="page">
                  <wp:posOffset>1484630</wp:posOffset>
                </wp:positionH>
                <wp:positionV relativeFrom="paragraph">
                  <wp:posOffset>4076700</wp:posOffset>
                </wp:positionV>
                <wp:extent cx="4627880" cy="10414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104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77DEC7" w14:textId="77777777" w:rsidR="002042E6" w:rsidRDefault="00106AD3">
                            <w:pPr>
                              <w:pStyle w:val="Titulektabulky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</w:rPr>
                              <w:t>(naftalen. fenantren. antracen. fluoranten. pyren, benz(a)antracen, chrysen, benzo(b)fluoranten. benzo(k)fluoranten. benzo(a)pyren. indeno( 123cd)pyren, benzofghi perylen)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31E9BD" id="Shape 34" o:spid="_x0000_s1031" type="#_x0000_t202" style="position:absolute;margin-left:116.9pt;margin-top:321pt;width:364.4pt;height:8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YxcgEAAOECAAAOAAAAZHJzL2Uyb0RvYy54bWysUlFLwzAQfhf8DyHvrt2Y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" filled="f" stroked="f">
                <v:textbox inset="0,0,0,0">
                  <w:txbxContent>
                    <w:p w14:paraId="2D77DEC7" w14:textId="77777777" w:rsidR="002042E6" w:rsidRDefault="00106AD3">
                      <w:pPr>
                        <w:pStyle w:val="Titulektabulky0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bCs w:val="0"/>
                          <w:sz w:val="10"/>
                          <w:szCs w:val="10"/>
                        </w:rPr>
                        <w:t>(naftalen. fenantren. antracen. fluoranten. pyren, benz(a)antracen, chrysen, benzo(b)fluoranten. benzo(k)fluoranten. benzo(a)pyren. indeno( 123cd)pyren, benzofghi perylen)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78610" distB="118110" distL="4032885" distR="608330" simplePos="0" relativeHeight="125829389" behindDoc="0" locked="0" layoutInCell="1" allowOverlap="1" wp14:anchorId="0BC9FB9A" wp14:editId="5EC60BA0">
                <wp:simplePos x="0" y="0"/>
                <wp:positionH relativeFrom="page">
                  <wp:posOffset>5403215</wp:posOffset>
                </wp:positionH>
                <wp:positionV relativeFrom="paragraph">
                  <wp:posOffset>3921760</wp:posOffset>
                </wp:positionV>
                <wp:extent cx="394335" cy="14033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733A3" w14:textId="77777777" w:rsidR="002042E6" w:rsidRDefault="00106A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 xml:space="preserve">min. </w:t>
                            </w:r>
                            <w:r>
                              <w:rPr>
                                <w:color w:val="000000"/>
                              </w:rPr>
                              <w:t>300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C9FB9A" id="Shape 36" o:spid="_x0000_s1032" type="#_x0000_t202" style="position:absolute;margin-left:425.45pt;margin-top:308.8pt;width:31.05pt;height:11.05pt;z-index:125829389;visibility:visible;mso-wrap-style:none;mso-wrap-distance-left:317.55pt;mso-wrap-distance-top:124.3pt;mso-wrap-distance-right:47.9pt;mso-wrap-distance-bottom: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" filled="f" stroked="f">
                <v:textbox inset="0,0,0,0">
                  <w:txbxContent>
                    <w:p w14:paraId="1F9733A3" w14:textId="77777777" w:rsidR="002042E6" w:rsidRDefault="00106AD3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 xml:space="preserve">min. </w:t>
                      </w:r>
                      <w:r>
                        <w:rPr>
                          <w:color w:val="000000"/>
                        </w:rPr>
                        <w:t>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95120" distB="123190" distL="4734560" distR="114935" simplePos="0" relativeHeight="125829391" behindDoc="0" locked="0" layoutInCell="1" allowOverlap="1" wp14:anchorId="6EB8DA4E" wp14:editId="449BD2BA">
                <wp:simplePos x="0" y="0"/>
                <wp:positionH relativeFrom="page">
                  <wp:posOffset>6104890</wp:posOffset>
                </wp:positionH>
                <wp:positionV relativeFrom="paragraph">
                  <wp:posOffset>3938270</wp:posOffset>
                </wp:positionV>
                <wp:extent cx="186055" cy="11874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80307" w14:textId="77777777" w:rsidR="002042E6" w:rsidRDefault="00106AD3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  <w:ind w:left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ano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B8DA4E" id="Shape 38" o:spid="_x0000_s1033" type="#_x0000_t202" style="position:absolute;margin-left:480.7pt;margin-top:310.1pt;width:14.65pt;height:9.35pt;z-index:125829391;visibility:visible;mso-wrap-style:none;mso-wrap-distance-left:372.8pt;mso-wrap-distance-top:125.6pt;mso-wrap-distance-right:9.05pt;mso-wrap-distance-bottom: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" filled="f" stroked="f">
                <v:textbox inset="0,0,0,0">
                  <w:txbxContent>
                    <w:p w14:paraId="78880307" w14:textId="77777777" w:rsidR="002042E6" w:rsidRDefault="00106AD3">
                      <w:pPr>
                        <w:pStyle w:val="Zkladntext40"/>
                        <w:shd w:val="clear" w:color="auto" w:fill="auto"/>
                        <w:spacing w:after="0" w:line="240" w:lineRule="auto"/>
                        <w:ind w:left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36380" w14:textId="77777777" w:rsidR="002042E6" w:rsidRDefault="00106AD3">
      <w:pPr>
        <w:pStyle w:val="Nadpis20"/>
        <w:keepNext/>
        <w:keepLines/>
        <w:pBdr>
          <w:top w:val="single" w:sz="4" w:space="0" w:color="auto"/>
        </w:pBdr>
        <w:shd w:val="clear" w:color="auto" w:fill="auto"/>
        <w:ind w:firstLine="280"/>
      </w:pPr>
      <w:bookmarkStart w:id="18" w:name="bookmark18"/>
      <w:bookmarkStart w:id="19" w:name="bookmark19"/>
      <w:r>
        <w:t>Monitoring, s.r.o., analytická laboratoř</w:t>
      </w:r>
      <w:bookmarkEnd w:id="18"/>
      <w:bookmarkEnd w:id="19"/>
    </w:p>
    <w:p w14:paraId="648D2746" w14:textId="77777777" w:rsidR="002042E6" w:rsidRDefault="00106AD3">
      <w:pPr>
        <w:pStyle w:val="Zkladntext40"/>
        <w:shd w:val="clear" w:color="auto" w:fill="auto"/>
        <w:spacing w:after="120"/>
        <w:ind w:left="1440" w:hanging="1160"/>
      </w:pPr>
      <w:r>
        <w:t>Zkušební laboratoř akreditovaná ČIA podle ČSN ENISO/IEC 17025:2018 pod č.1416 Radiová 1122/1, 102 00 Praha 15 - Hostivař, tel.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926"/>
        <w:gridCol w:w="1657"/>
        <w:gridCol w:w="1962"/>
      </w:tblGrid>
      <w:tr w:rsidR="002042E6" w14:paraId="18189E46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3288" w:type="dxa"/>
            <w:vMerge w:val="restart"/>
            <w:shd w:val="clear" w:color="auto" w:fill="FFFFFF"/>
          </w:tcPr>
          <w:p w14:paraId="16289959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tabs>
                <w:tab w:val="left" w:pos="1272"/>
              </w:tabs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Zákazník: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ESLAB, spol. s.r.o.</w:t>
            </w:r>
          </w:p>
          <w:p w14:paraId="2E8FBAE8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 w:line="259" w:lineRule="auto"/>
              <w:ind w:left="1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Pily 581 České Budějovice, 370 Ol</w:t>
            </w:r>
          </w:p>
          <w:p w14:paraId="5B022C5F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odběru: </w:t>
            </w:r>
            <w:r>
              <w:rPr>
                <w:sz w:val="16"/>
                <w:szCs w:val="16"/>
              </w:rPr>
              <w:t>30.07.2024 ***</w:t>
            </w:r>
          </w:p>
          <w:p w14:paraId="7D6D2D65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tabs>
                <w:tab w:val="left" w:pos="1269"/>
              </w:tabs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Odebral: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zákazník ***</w:t>
            </w:r>
          </w:p>
          <w:p w14:paraId="607389AE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 w:line="25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analýzy: </w:t>
            </w:r>
            <w:r>
              <w:rPr>
                <w:sz w:val="16"/>
                <w:szCs w:val="16"/>
              </w:rPr>
              <w:t>l .8. - 9.8.2024</w:t>
            </w:r>
          </w:p>
        </w:tc>
        <w:tc>
          <w:tcPr>
            <w:tcW w:w="4545" w:type="dxa"/>
            <w:gridSpan w:val="3"/>
            <w:shd w:val="clear" w:color="auto" w:fill="FFFFFF"/>
          </w:tcPr>
          <w:p w14:paraId="4B75BA24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tabs>
                <w:tab w:val="left" w:pos="739"/>
              </w:tabs>
              <w:spacing w:after="0" w:line="25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Akce: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Výstavba nové skladovací</w:t>
            </w:r>
          </w:p>
          <w:p w14:paraId="7E72E06C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 w:line="259" w:lineRule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haly na posypovou sůl na CM Bystřice n/P.</w:t>
            </w:r>
          </w:p>
        </w:tc>
      </w:tr>
      <w:tr w:rsidR="002042E6" w14:paraId="3A6CAB7D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88" w:type="dxa"/>
            <w:vMerge/>
            <w:shd w:val="clear" w:color="auto" w:fill="FFFFFF"/>
          </w:tcPr>
          <w:p w14:paraId="037CB3D5" w14:textId="77777777" w:rsidR="002042E6" w:rsidRDefault="002042E6">
            <w:pPr>
              <w:framePr w:w="7832" w:h="2343" w:vSpace="362" w:wrap="notBeside" w:vAnchor="text" w:hAnchor="text" w:y="363"/>
            </w:pPr>
          </w:p>
        </w:tc>
        <w:tc>
          <w:tcPr>
            <w:tcW w:w="2583" w:type="dxa"/>
            <w:gridSpan w:val="2"/>
            <w:shd w:val="clear" w:color="auto" w:fill="FFFFFF"/>
          </w:tcPr>
          <w:p w14:paraId="620BA208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ind w:left="10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dodání:</w:t>
            </w:r>
          </w:p>
          <w:p w14:paraId="7353FAD3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Datum vystavení:</w:t>
            </w:r>
          </w:p>
        </w:tc>
        <w:tc>
          <w:tcPr>
            <w:tcW w:w="1962" w:type="dxa"/>
            <w:shd w:val="clear" w:color="auto" w:fill="FFFFFF"/>
          </w:tcPr>
          <w:p w14:paraId="77CA5C65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1.8.2024</w:t>
            </w:r>
          </w:p>
          <w:p w14:paraId="294796B0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9.8.2024</w:t>
            </w:r>
          </w:p>
        </w:tc>
      </w:tr>
      <w:tr w:rsidR="002042E6" w14:paraId="47FDC978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D9D9D9"/>
          </w:tcPr>
          <w:p w14:paraId="75FBB42C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číslo: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D9D9D9"/>
          </w:tcPr>
          <w:p w14:paraId="543BED0D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C84442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D9D9D9"/>
          </w:tcPr>
          <w:p w14:paraId="1A01E950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Nejistoty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D9D9D9"/>
          </w:tcPr>
          <w:p w14:paraId="56605084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Vyhl</w:t>
            </w:r>
            <w:proofErr w:type="spellEnd"/>
            <w:r>
              <w:rPr>
                <w:sz w:val="16"/>
                <w:szCs w:val="16"/>
              </w:rPr>
              <w:t xml:space="preserve">. Č. </w:t>
            </w:r>
            <w:r>
              <w:rPr>
                <w:sz w:val="16"/>
                <w:szCs w:val="16"/>
              </w:rPr>
              <w:t>283/23 Vyhovuje</w:t>
            </w:r>
          </w:p>
        </w:tc>
      </w:tr>
      <w:tr w:rsidR="002042E6" w14:paraId="0145A24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88" w:type="dxa"/>
            <w:shd w:val="clear" w:color="auto" w:fill="D9D9D9"/>
          </w:tcPr>
          <w:p w14:paraId="6E26E18C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Označení vzorku:</w:t>
            </w:r>
          </w:p>
        </w:tc>
        <w:tc>
          <w:tcPr>
            <w:tcW w:w="926" w:type="dxa"/>
            <w:shd w:val="clear" w:color="auto" w:fill="D9D9D9"/>
          </w:tcPr>
          <w:p w14:paraId="64A7B9B5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vzorek 3</w:t>
            </w:r>
          </w:p>
        </w:tc>
        <w:tc>
          <w:tcPr>
            <w:tcW w:w="1657" w:type="dxa"/>
            <w:shd w:val="clear" w:color="auto" w:fill="D9D9D9"/>
          </w:tcPr>
          <w:p w14:paraId="118C4CB8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  <w:tc>
          <w:tcPr>
            <w:tcW w:w="1962" w:type="dxa"/>
            <w:shd w:val="clear" w:color="auto" w:fill="D9D9D9"/>
          </w:tcPr>
          <w:p w14:paraId="4E67DAE7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</w:tr>
      <w:tr w:rsidR="002042E6" w14:paraId="7783BC3C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288" w:type="dxa"/>
            <w:shd w:val="clear" w:color="auto" w:fill="D9D9D9"/>
          </w:tcPr>
          <w:p w14:paraId="676ED614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D9D9D9"/>
          </w:tcPr>
          <w:p w14:paraId="2217B322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RSM</w:t>
            </w:r>
          </w:p>
        </w:tc>
        <w:tc>
          <w:tcPr>
            <w:tcW w:w="1657" w:type="dxa"/>
            <w:shd w:val="clear" w:color="auto" w:fill="D9D9D9"/>
          </w:tcPr>
          <w:p w14:paraId="023FD395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  <w:tc>
          <w:tcPr>
            <w:tcW w:w="1962" w:type="dxa"/>
            <w:shd w:val="clear" w:color="auto" w:fill="D9D9D9"/>
          </w:tcPr>
          <w:p w14:paraId="65A49F64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</w:tr>
      <w:tr w:rsidR="002042E6" w14:paraId="7E073C82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288" w:type="dxa"/>
            <w:shd w:val="clear" w:color="auto" w:fill="D9D9D9"/>
            <w:vAlign w:val="bottom"/>
          </w:tcPr>
          <w:p w14:paraId="13D932C6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Hloubka (m):</w:t>
            </w:r>
          </w:p>
        </w:tc>
        <w:tc>
          <w:tcPr>
            <w:tcW w:w="926" w:type="dxa"/>
            <w:shd w:val="clear" w:color="auto" w:fill="D9D9D9"/>
            <w:vAlign w:val="bottom"/>
          </w:tcPr>
          <w:p w14:paraId="0E7D9BD7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0-1,5</w:t>
            </w:r>
          </w:p>
        </w:tc>
        <w:tc>
          <w:tcPr>
            <w:tcW w:w="1657" w:type="dxa"/>
            <w:shd w:val="clear" w:color="auto" w:fill="D9D9D9"/>
          </w:tcPr>
          <w:p w14:paraId="03D04CA5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  <w:tc>
          <w:tcPr>
            <w:tcW w:w="1962" w:type="dxa"/>
            <w:shd w:val="clear" w:color="auto" w:fill="D9D9D9"/>
          </w:tcPr>
          <w:p w14:paraId="6918F8A2" w14:textId="77777777" w:rsidR="002042E6" w:rsidRDefault="002042E6">
            <w:pPr>
              <w:framePr w:w="7832" w:h="2343" w:vSpace="362" w:wrap="notBeside" w:vAnchor="text" w:hAnchor="text" w:y="363"/>
              <w:rPr>
                <w:sz w:val="10"/>
                <w:szCs w:val="10"/>
              </w:rPr>
            </w:pPr>
          </w:p>
        </w:tc>
      </w:tr>
      <w:tr w:rsidR="002042E6" w14:paraId="2EED7B31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3288" w:type="dxa"/>
            <w:tcBorders>
              <w:bottom w:val="single" w:sz="4" w:space="0" w:color="auto"/>
            </w:tcBorders>
            <w:shd w:val="clear" w:color="auto" w:fill="D9D9D9"/>
          </w:tcPr>
          <w:p w14:paraId="76A94960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Matrice: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/>
          </w:tcPr>
          <w:p w14:paraId="5770D558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zemina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D9D9D9"/>
          </w:tcPr>
          <w:p w14:paraId="1EB57959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měření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D9D9D9"/>
          </w:tcPr>
          <w:p w14:paraId="32FCFFC8" w14:textId="77777777" w:rsidR="002042E6" w:rsidRDefault="00106AD3">
            <w:pPr>
              <w:pStyle w:val="Jin0"/>
              <w:framePr w:w="7832" w:h="2343" w:vSpace="362" w:wrap="notBeside" w:vAnchor="text" w:hAnchor="text" w:y="363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Tab. 1.1 ZAS-T4 limitům</w:t>
            </w:r>
          </w:p>
        </w:tc>
      </w:tr>
    </w:tbl>
    <w:p w14:paraId="679BD0FA" w14:textId="77777777" w:rsidR="002042E6" w:rsidRDefault="00106AD3">
      <w:pPr>
        <w:pStyle w:val="Titulektabulky0"/>
        <w:framePr w:w="743" w:h="187" w:hSpace="7089" w:wrap="notBeside" w:vAnchor="text" w:hAnchor="text" w:x="6972" w:y="1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b w:val="0"/>
          <w:bCs w:val="0"/>
          <w:sz w:val="13"/>
          <w:szCs w:val="13"/>
        </w:rPr>
        <w:t>Strana 1/2</w:t>
      </w:r>
    </w:p>
    <w:p w14:paraId="5FAD0047" w14:textId="77777777" w:rsidR="002042E6" w:rsidRDefault="002042E6">
      <w:pPr>
        <w:spacing w:line="1" w:lineRule="exact"/>
        <w:sectPr w:rsidR="002042E6">
          <w:pgSz w:w="11900" w:h="16840"/>
          <w:pgMar w:top="2283" w:right="1729" w:bottom="3822" w:left="2338" w:header="0" w:footer="3394" w:gutter="0"/>
          <w:cols w:space="720"/>
          <w:noEndnote/>
          <w:docGrid w:linePitch="360"/>
        </w:sectPr>
      </w:pPr>
    </w:p>
    <w:p w14:paraId="0AF08E7F" w14:textId="77777777" w:rsidR="002042E6" w:rsidRDefault="002042E6">
      <w:pPr>
        <w:spacing w:line="119" w:lineRule="exact"/>
        <w:rPr>
          <w:sz w:val="10"/>
          <w:szCs w:val="10"/>
        </w:rPr>
      </w:pPr>
    </w:p>
    <w:p w14:paraId="4997446D" w14:textId="77777777" w:rsidR="002042E6" w:rsidRDefault="002042E6">
      <w:pPr>
        <w:spacing w:line="1" w:lineRule="exact"/>
        <w:sectPr w:rsidR="002042E6">
          <w:type w:val="continuous"/>
          <w:pgSz w:w="11900" w:h="16840"/>
          <w:pgMar w:top="2283" w:right="0" w:bottom="228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048"/>
        <w:gridCol w:w="1394"/>
        <w:gridCol w:w="949"/>
      </w:tblGrid>
      <w:tr w:rsidR="002042E6" w14:paraId="799EBD6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654" w:type="dxa"/>
            <w:gridSpan w:val="4"/>
            <w:shd w:val="clear" w:color="auto" w:fill="FFFFFF"/>
            <w:vAlign w:val="bottom"/>
          </w:tcPr>
          <w:p w14:paraId="4B28DC78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Rozbor vodného výluhu:</w:t>
            </w:r>
          </w:p>
        </w:tc>
      </w:tr>
      <w:tr w:rsidR="002042E6" w14:paraId="6E426FD1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263" w:type="dxa"/>
            <w:shd w:val="clear" w:color="auto" w:fill="FFFFFF"/>
            <w:vAlign w:val="bottom"/>
          </w:tcPr>
          <w:p w14:paraId="59D457FA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sírany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424009EE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2DC9CFD2" w14:textId="77777777" w:rsidR="002042E6" w:rsidRDefault="00106AD3">
            <w:pPr>
              <w:pStyle w:val="Jin0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2367565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042E6" w14:paraId="61C2480D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2263" w:type="dxa"/>
            <w:shd w:val="clear" w:color="auto" w:fill="FFFFFF"/>
          </w:tcPr>
          <w:p w14:paraId="05C893C0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chloridy</w:t>
            </w:r>
          </w:p>
        </w:tc>
        <w:tc>
          <w:tcPr>
            <w:tcW w:w="1048" w:type="dxa"/>
            <w:shd w:val="clear" w:color="auto" w:fill="FFFFFF"/>
          </w:tcPr>
          <w:p w14:paraId="7AD8D2BC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6B197A05" w14:textId="77777777" w:rsidR="002042E6" w:rsidRDefault="00106AD3">
            <w:pPr>
              <w:pStyle w:val="Jin0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9" w:type="dxa"/>
            <w:shd w:val="clear" w:color="auto" w:fill="FFFFFF"/>
          </w:tcPr>
          <w:p w14:paraId="4B6AF83E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042E6" w14:paraId="334F5266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263" w:type="dxa"/>
            <w:shd w:val="clear" w:color="auto" w:fill="FFFFFF"/>
          </w:tcPr>
          <w:p w14:paraId="7552F947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fluoridy</w:t>
            </w:r>
          </w:p>
        </w:tc>
        <w:tc>
          <w:tcPr>
            <w:tcW w:w="1048" w:type="dxa"/>
            <w:shd w:val="clear" w:color="auto" w:fill="FFFFFF"/>
          </w:tcPr>
          <w:p w14:paraId="0B3221D7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1D48F120" w14:textId="77777777" w:rsidR="002042E6" w:rsidRDefault="00106AD3">
            <w:pPr>
              <w:pStyle w:val="Jin0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</w:t>
            </w:r>
          </w:p>
        </w:tc>
        <w:tc>
          <w:tcPr>
            <w:tcW w:w="949" w:type="dxa"/>
            <w:shd w:val="clear" w:color="auto" w:fill="FFFFFF"/>
          </w:tcPr>
          <w:p w14:paraId="12571F10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042E6" w14:paraId="552C3DDC" w14:textId="77777777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2263" w:type="dxa"/>
            <w:shd w:val="clear" w:color="auto" w:fill="FFFFFF"/>
          </w:tcPr>
          <w:p w14:paraId="0518E5A1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rozpuštěné látky (RL)</w:t>
            </w:r>
          </w:p>
        </w:tc>
        <w:tc>
          <w:tcPr>
            <w:tcW w:w="1048" w:type="dxa"/>
            <w:shd w:val="clear" w:color="auto" w:fill="FFFFFF"/>
          </w:tcPr>
          <w:p w14:paraId="272E0B69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</w:tcPr>
          <w:p w14:paraId="2C787E48" w14:textId="77777777" w:rsidR="002042E6" w:rsidRDefault="00106AD3">
            <w:pPr>
              <w:pStyle w:val="Jin0"/>
              <w:shd w:val="clear" w:color="auto" w:fill="auto"/>
              <w:spacing w:after="0"/>
              <w:ind w:firstLine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49" w:type="dxa"/>
            <w:shd w:val="clear" w:color="auto" w:fill="FFFFFF"/>
          </w:tcPr>
          <w:p w14:paraId="25916068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</w:tr>
      <w:tr w:rsidR="002042E6" w14:paraId="38407E61" w14:textId="77777777">
        <w:tblPrEx>
          <w:tblCellMar>
            <w:top w:w="0" w:type="dxa"/>
            <w:bottom w:w="0" w:type="dxa"/>
          </w:tblCellMar>
        </w:tblPrEx>
        <w:trPr>
          <w:trHeight w:hRule="exact" w:val="179"/>
        </w:trPr>
        <w:tc>
          <w:tcPr>
            <w:tcW w:w="2263" w:type="dxa"/>
            <w:shd w:val="clear" w:color="auto" w:fill="FFFFFF"/>
          </w:tcPr>
          <w:p w14:paraId="1D4E1716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</w:t>
            </w:r>
          </w:p>
        </w:tc>
        <w:tc>
          <w:tcPr>
            <w:tcW w:w="1048" w:type="dxa"/>
            <w:shd w:val="clear" w:color="auto" w:fill="FFFFFF"/>
          </w:tcPr>
          <w:p w14:paraId="57D86BA0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</w:tcPr>
          <w:p w14:paraId="24A5C1A7" w14:textId="77777777" w:rsidR="002042E6" w:rsidRDefault="00106AD3">
            <w:pPr>
              <w:pStyle w:val="Jin0"/>
              <w:shd w:val="clear" w:color="auto" w:fill="auto"/>
              <w:spacing w:after="0"/>
              <w:ind w:firstLine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49" w:type="dxa"/>
            <w:shd w:val="clear" w:color="auto" w:fill="FFFFFF"/>
          </w:tcPr>
          <w:p w14:paraId="0602E60F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0042799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63" w:type="dxa"/>
            <w:shd w:val="clear" w:color="auto" w:fill="FFFFFF"/>
            <w:vAlign w:val="bottom"/>
          </w:tcPr>
          <w:p w14:paraId="1D3D1A2B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Kovy:</w:t>
            </w:r>
          </w:p>
        </w:tc>
        <w:tc>
          <w:tcPr>
            <w:tcW w:w="1048" w:type="dxa"/>
            <w:shd w:val="clear" w:color="auto" w:fill="FFFFFF"/>
          </w:tcPr>
          <w:p w14:paraId="4C21AFAC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1394" w:type="dxa"/>
            <w:shd w:val="clear" w:color="auto" w:fill="FFFFFF"/>
          </w:tcPr>
          <w:p w14:paraId="435D4156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949" w:type="dxa"/>
            <w:shd w:val="clear" w:color="auto" w:fill="FFFFFF"/>
          </w:tcPr>
          <w:p w14:paraId="6BA050A3" w14:textId="77777777" w:rsidR="002042E6" w:rsidRDefault="002042E6">
            <w:pPr>
              <w:rPr>
                <w:sz w:val="10"/>
                <w:szCs w:val="10"/>
              </w:rPr>
            </w:pPr>
          </w:p>
        </w:tc>
      </w:tr>
      <w:tr w:rsidR="002042E6" w14:paraId="059DD95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63" w:type="dxa"/>
            <w:shd w:val="clear" w:color="auto" w:fill="FFFFFF"/>
            <w:vAlign w:val="bottom"/>
          </w:tcPr>
          <w:p w14:paraId="113FAA2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arsen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526EEC76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04725AB8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&lt;0,002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20F0775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32058774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263" w:type="dxa"/>
            <w:shd w:val="clear" w:color="auto" w:fill="FFFFFF"/>
            <w:vAlign w:val="bottom"/>
          </w:tcPr>
          <w:p w14:paraId="13A79D2C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baryum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20456E2A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229FF82F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0,071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6E00DC04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0B072EAA" w14:textId="77777777">
        <w:tblPrEx>
          <w:tblCellMar>
            <w:top w:w="0" w:type="dxa"/>
            <w:bottom w:w="0" w:type="dxa"/>
          </w:tblCellMar>
        </w:tblPrEx>
        <w:trPr>
          <w:trHeight w:hRule="exact" w:val="179"/>
        </w:trPr>
        <w:tc>
          <w:tcPr>
            <w:tcW w:w="2263" w:type="dxa"/>
            <w:shd w:val="clear" w:color="auto" w:fill="FFFFFF"/>
            <w:vAlign w:val="bottom"/>
          </w:tcPr>
          <w:p w14:paraId="192A4CAD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kadmium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06CC5308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679A06A3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&lt;0,01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1AFD85EA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042E6" w14:paraId="6331B97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63" w:type="dxa"/>
            <w:shd w:val="clear" w:color="auto" w:fill="FFFFFF"/>
            <w:vAlign w:val="bottom"/>
          </w:tcPr>
          <w:p w14:paraId="2D95DC4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chrom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692FF27E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6F76CB26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&lt;0,05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B5C68EA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042E6" w14:paraId="3D5AE3AB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263" w:type="dxa"/>
            <w:shd w:val="clear" w:color="auto" w:fill="FFFFFF"/>
            <w:vAlign w:val="bottom"/>
          </w:tcPr>
          <w:p w14:paraId="05A3F521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měď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7DFF94A1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50F5D3AE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&lt;0,02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01C6A955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</w:tr>
      <w:tr w:rsidR="002042E6" w14:paraId="76CC67A1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2263" w:type="dxa"/>
            <w:shd w:val="clear" w:color="auto" w:fill="FFFFFF"/>
            <w:vAlign w:val="bottom"/>
          </w:tcPr>
          <w:p w14:paraId="62DCDD08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rtuť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4E185871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1705CD68" w14:textId="77777777" w:rsidR="002042E6" w:rsidRDefault="00106AD3">
            <w:pPr>
              <w:pStyle w:val="Jin0"/>
              <w:shd w:val="clear" w:color="auto" w:fill="auto"/>
              <w:spacing w:after="0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&lt;0,0003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54A5C6E7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747B3A35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2263" w:type="dxa"/>
            <w:shd w:val="clear" w:color="auto" w:fill="FFFFFF"/>
            <w:vAlign w:val="bottom"/>
          </w:tcPr>
          <w:p w14:paraId="1AB071EB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molybden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7E0F0388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21077D55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&lt;0,005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375FE259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1A1694DF" w14:textId="77777777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2263" w:type="dxa"/>
            <w:shd w:val="clear" w:color="auto" w:fill="FFFFFF"/>
          </w:tcPr>
          <w:p w14:paraId="3675073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nikl</w:t>
            </w:r>
          </w:p>
        </w:tc>
        <w:tc>
          <w:tcPr>
            <w:tcW w:w="1048" w:type="dxa"/>
            <w:shd w:val="clear" w:color="auto" w:fill="FFFFFF"/>
          </w:tcPr>
          <w:p w14:paraId="42A22AC9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</w:tcPr>
          <w:p w14:paraId="62503324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&lt;0,03</w:t>
            </w:r>
          </w:p>
        </w:tc>
        <w:tc>
          <w:tcPr>
            <w:tcW w:w="949" w:type="dxa"/>
            <w:shd w:val="clear" w:color="auto" w:fill="FFFFFF"/>
          </w:tcPr>
          <w:p w14:paraId="39C6C8EA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</w:tr>
      <w:tr w:rsidR="002042E6" w14:paraId="2360526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63" w:type="dxa"/>
            <w:shd w:val="clear" w:color="auto" w:fill="FFFFFF"/>
            <w:vAlign w:val="bottom"/>
          </w:tcPr>
          <w:p w14:paraId="6F59FD02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olovo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6A4C394C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093F1751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&lt;0,10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546E37D2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</w:tr>
      <w:tr w:rsidR="002042E6" w14:paraId="6F8BE40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263" w:type="dxa"/>
            <w:shd w:val="clear" w:color="auto" w:fill="FFFFFF"/>
            <w:vAlign w:val="bottom"/>
          </w:tcPr>
          <w:p w14:paraId="4144F39C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antimon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0D426D22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48617370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&lt;0,003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5D967178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6647E701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2263" w:type="dxa"/>
            <w:shd w:val="clear" w:color="auto" w:fill="FFFFFF"/>
            <w:vAlign w:val="bottom"/>
          </w:tcPr>
          <w:p w14:paraId="64B6EB47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selen</w:t>
            </w:r>
          </w:p>
        </w:tc>
        <w:tc>
          <w:tcPr>
            <w:tcW w:w="1048" w:type="dxa"/>
            <w:shd w:val="clear" w:color="auto" w:fill="FFFFFF"/>
            <w:vAlign w:val="bottom"/>
          </w:tcPr>
          <w:p w14:paraId="586CF8CE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14:paraId="6791D3E5" w14:textId="77777777" w:rsidR="002042E6" w:rsidRDefault="00106AD3">
            <w:pPr>
              <w:pStyle w:val="Jin0"/>
              <w:shd w:val="clear" w:color="auto" w:fill="auto"/>
              <w:spacing w:after="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&lt;0,003</w:t>
            </w:r>
          </w:p>
        </w:tc>
        <w:tc>
          <w:tcPr>
            <w:tcW w:w="949" w:type="dxa"/>
            <w:shd w:val="clear" w:color="auto" w:fill="FFFFFF"/>
            <w:vAlign w:val="bottom"/>
          </w:tcPr>
          <w:p w14:paraId="607AE8F5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</w:tr>
      <w:tr w:rsidR="002042E6" w14:paraId="5BFA8E12" w14:textId="77777777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2263" w:type="dxa"/>
            <w:shd w:val="clear" w:color="auto" w:fill="FFFFFF"/>
          </w:tcPr>
          <w:p w14:paraId="6F75EFB2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zinek</w:t>
            </w:r>
          </w:p>
        </w:tc>
        <w:tc>
          <w:tcPr>
            <w:tcW w:w="1048" w:type="dxa"/>
            <w:shd w:val="clear" w:color="auto" w:fill="FFFFFF"/>
          </w:tcPr>
          <w:p w14:paraId="1A7973CE" w14:textId="77777777" w:rsidR="002042E6" w:rsidRDefault="00106AD3">
            <w:pPr>
              <w:pStyle w:val="Jin0"/>
              <w:shd w:val="clear" w:color="auto" w:fill="auto"/>
              <w:spacing w:after="0"/>
              <w:ind w:firstLine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mg/1</w:t>
            </w:r>
          </w:p>
        </w:tc>
        <w:tc>
          <w:tcPr>
            <w:tcW w:w="1394" w:type="dxa"/>
            <w:shd w:val="clear" w:color="auto" w:fill="FFFFFF"/>
          </w:tcPr>
          <w:p w14:paraId="405C6E4B" w14:textId="77777777" w:rsidR="002042E6" w:rsidRDefault="00106AD3">
            <w:pPr>
              <w:pStyle w:val="Jin0"/>
              <w:shd w:val="clear" w:color="auto" w:fill="auto"/>
              <w:spacing w:after="0"/>
              <w:ind w:firstLine="3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&lt;0,02</w:t>
            </w:r>
          </w:p>
        </w:tc>
        <w:tc>
          <w:tcPr>
            <w:tcW w:w="949" w:type="dxa"/>
            <w:shd w:val="clear" w:color="auto" w:fill="FFFFFF"/>
          </w:tcPr>
          <w:p w14:paraId="34FFFF86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15%</w:t>
            </w:r>
          </w:p>
        </w:tc>
      </w:tr>
    </w:tbl>
    <w:p w14:paraId="362932F0" w14:textId="77777777" w:rsidR="002042E6" w:rsidRDefault="00106AD3">
      <w:pPr>
        <w:pStyle w:val="Titulektabulky0"/>
        <w:shd w:val="clear" w:color="auto" w:fill="auto"/>
        <w:spacing w:after="40"/>
      </w:pPr>
      <w:r>
        <w:rPr>
          <w:b w:val="0"/>
          <w:bCs w:val="0"/>
        </w:rPr>
        <w:t>Poznámky ke vzorkům:</w:t>
      </w:r>
    </w:p>
    <w:p w14:paraId="6593F854" w14:textId="77777777" w:rsidR="002042E6" w:rsidRDefault="00106AD3">
      <w:pPr>
        <w:pStyle w:val="Titulektabulky0"/>
        <w:shd w:val="clear" w:color="auto" w:fill="auto"/>
        <w:rPr>
          <w:sz w:val="12"/>
          <w:szCs w:val="12"/>
        </w:rPr>
        <w:sectPr w:rsidR="002042E6">
          <w:type w:val="continuous"/>
          <w:pgSz w:w="11900" w:h="16840"/>
          <w:pgMar w:top="2283" w:right="1729" w:bottom="2283" w:left="2338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 w:val="0"/>
          <w:bCs w:val="0"/>
          <w:sz w:val="12"/>
          <w:szCs w:val="12"/>
        </w:rPr>
        <w:t>Vodný výluh připraven dle ČSN EN 12457-4.</w:t>
      </w:r>
    </w:p>
    <w:p w14:paraId="78AA91DE" w14:textId="77777777" w:rsidR="002042E6" w:rsidRDefault="00106AD3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93" behindDoc="0" locked="0" layoutInCell="1" allowOverlap="1" wp14:anchorId="28F01518" wp14:editId="1D66064C">
            <wp:simplePos x="0" y="0"/>
            <wp:positionH relativeFrom="page">
              <wp:posOffset>1678305</wp:posOffset>
            </wp:positionH>
            <wp:positionV relativeFrom="paragraph">
              <wp:posOffset>12700</wp:posOffset>
            </wp:positionV>
            <wp:extent cx="475615" cy="499745"/>
            <wp:effectExtent l="0" t="0" r="0" b="0"/>
            <wp:wrapSquare wrapText="right"/>
            <wp:docPr id="40" name="Shap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7561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6E0C5D82" wp14:editId="6B6C4480">
                <wp:simplePos x="0" y="0"/>
                <wp:positionH relativeFrom="page">
                  <wp:posOffset>5579745</wp:posOffset>
                </wp:positionH>
                <wp:positionV relativeFrom="paragraph">
                  <wp:posOffset>563880</wp:posOffset>
                </wp:positionV>
                <wp:extent cx="807720" cy="182880"/>
                <wp:effectExtent l="0" t="0" r="0" b="0"/>
                <wp:wrapSquare wrapText="left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EB2C24" w14:textId="77777777" w:rsidR="002042E6" w:rsidRDefault="00106AD3">
                            <w:pPr>
                              <w:pStyle w:val="Zkladntext40"/>
                              <w:shd w:val="clear" w:color="auto" w:fill="auto"/>
                              <w:spacing w:after="0" w:line="240" w:lineRule="auto"/>
                              <w:ind w:left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||||||||||||||||||strana</w:t>
                            </w: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</w:rPr>
                              <w:t>/</w:t>
                            </w:r>
                            <w:r>
                              <w:rPr>
                                <w:i w:val="0"/>
                                <w:iCs w:val="0"/>
                                <w:sz w:val="13"/>
                                <w:szCs w:val="13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0C5D82" id="Shape 42" o:spid="_x0000_s1034" type="#_x0000_t202" style="position:absolute;margin-left:439.35pt;margin-top:44.4pt;width:63.6pt;height:14.4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" filled="f" stroked="f">
                <v:textbox inset="0,0,0,0">
                  <w:txbxContent>
                    <w:p w14:paraId="4BEB2C24" w14:textId="77777777" w:rsidR="002042E6" w:rsidRDefault="00106AD3">
                      <w:pPr>
                        <w:pStyle w:val="Zkladntext40"/>
                        <w:shd w:val="clear" w:color="auto" w:fill="auto"/>
                        <w:spacing w:after="0" w:line="240" w:lineRule="auto"/>
                        <w:ind w:left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||||||||||||||||||strana</w:t>
                      </w:r>
                      <w:r>
                        <w:rPr>
                          <w:i w:val="0"/>
                          <w:iCs w:val="0"/>
                          <w:sz w:val="13"/>
                          <w:szCs w:val="13"/>
                          <w:vertAlign w:val="subscript"/>
                        </w:rPr>
                        <w:t>2</w:t>
                      </w:r>
                      <w:r>
                        <w:rPr>
                          <w:i w:val="0"/>
                          <w:iCs w:val="0"/>
                          <w:sz w:val="13"/>
                          <w:szCs w:val="13"/>
                        </w:rPr>
                        <w:t>/</w:t>
                      </w:r>
                      <w:r>
                        <w:rPr>
                          <w:i w:val="0"/>
                          <w:iCs w:val="0"/>
                          <w:sz w:val="13"/>
                          <w:szCs w:val="13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2255" distL="114300" distR="1574165" simplePos="0" relativeHeight="125829396" behindDoc="0" locked="0" layoutInCell="1" allowOverlap="1" wp14:anchorId="338CE181" wp14:editId="3EB3E735">
                <wp:simplePos x="0" y="0"/>
                <wp:positionH relativeFrom="page">
                  <wp:posOffset>1492250</wp:posOffset>
                </wp:positionH>
                <wp:positionV relativeFrom="paragraph">
                  <wp:posOffset>819785</wp:posOffset>
                </wp:positionV>
                <wp:extent cx="490855" cy="140335"/>
                <wp:effectExtent l="0" t="0" r="0" b="0"/>
                <wp:wrapSquare wrapText="right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9BDC3" w14:textId="77777777" w:rsidR="002042E6" w:rsidRDefault="00106A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Zákazník: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8CE181" id="Shape 44" o:spid="_x0000_s1035" type="#_x0000_t202" style="position:absolute;margin-left:117.5pt;margin-top:64.55pt;width:38.65pt;height:11.05pt;z-index:125829396;visibility:visible;mso-wrap-style:none;mso-wrap-distance-left:9pt;mso-wrap-distance-top:0;mso-wrap-distance-right:123.95pt;mso-wrap-distance-bottom:2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" filled="f" stroked="f">
                <v:textbox inset="0,0,0,0">
                  <w:txbxContent>
                    <w:p w14:paraId="34E9BDC3" w14:textId="77777777" w:rsidR="002042E6" w:rsidRDefault="00106AD3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00000"/>
                        </w:rPr>
                        <w:t>Zákazník: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18845" distR="114300" simplePos="0" relativeHeight="125829398" behindDoc="0" locked="0" layoutInCell="1" allowOverlap="1" wp14:anchorId="16B9B1D3" wp14:editId="6CE7AFC2">
                <wp:simplePos x="0" y="0"/>
                <wp:positionH relativeFrom="page">
                  <wp:posOffset>2296795</wp:posOffset>
                </wp:positionH>
                <wp:positionV relativeFrom="paragraph">
                  <wp:posOffset>819785</wp:posOffset>
                </wp:positionV>
                <wp:extent cx="1146175" cy="402590"/>
                <wp:effectExtent l="0" t="0" r="0" b="0"/>
                <wp:wrapSquare wrapText="right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165EE" w14:textId="77777777" w:rsidR="002042E6" w:rsidRDefault="00106A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ESLAB, spol. s.r.o.</w:t>
                            </w:r>
                          </w:p>
                          <w:p w14:paraId="46404ACE" w14:textId="77777777" w:rsidR="002042E6" w:rsidRDefault="00106A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U Pily 581</w:t>
                            </w:r>
                          </w:p>
                          <w:p w14:paraId="2B829788" w14:textId="77777777" w:rsidR="002042E6" w:rsidRDefault="00106A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České Budějovice, 370 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B9B1D3" id="Shape 46" o:spid="_x0000_s1036" type="#_x0000_t202" style="position:absolute;margin-left:180.85pt;margin-top:64.55pt;width:90.25pt;height:31.7pt;z-index:125829398;visibility:visible;mso-wrap-style:square;mso-wrap-distance-left:72.3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" filled="f" stroked="f">
                <v:textbox inset="0,0,0,0">
                  <w:txbxContent>
                    <w:p w14:paraId="52D165EE" w14:textId="77777777" w:rsidR="002042E6" w:rsidRDefault="00106AD3">
                      <w:pPr>
                        <w:pStyle w:val="Zkladntext30"/>
                        <w:shd w:val="clear" w:color="auto" w:fill="auto"/>
                      </w:pPr>
                      <w:r>
                        <w:t>ESLAB, spol. s.r.o.</w:t>
                      </w:r>
                    </w:p>
                    <w:p w14:paraId="46404ACE" w14:textId="77777777" w:rsidR="002042E6" w:rsidRDefault="00106AD3">
                      <w:pPr>
                        <w:pStyle w:val="Zkladntext30"/>
                        <w:shd w:val="clear" w:color="auto" w:fill="auto"/>
                      </w:pPr>
                      <w:r>
                        <w:t>U Pily 581</w:t>
                      </w:r>
                    </w:p>
                    <w:p w14:paraId="2B829788" w14:textId="77777777" w:rsidR="002042E6" w:rsidRDefault="00106AD3">
                      <w:pPr>
                        <w:pStyle w:val="Zkladntext30"/>
                        <w:shd w:val="clear" w:color="auto" w:fill="auto"/>
                      </w:pPr>
                      <w:r>
                        <w:t>České Budějovice, 370 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2AAEC4E" w14:textId="77777777" w:rsidR="002042E6" w:rsidRDefault="00106AD3">
      <w:pPr>
        <w:pStyle w:val="Nadpis20"/>
        <w:keepNext/>
        <w:keepLines/>
        <w:shd w:val="clear" w:color="auto" w:fill="auto"/>
        <w:spacing w:after="40"/>
        <w:ind w:firstLine="220"/>
      </w:pPr>
      <w:bookmarkStart w:id="20" w:name="bookmark20"/>
      <w:bookmarkStart w:id="21" w:name="bookmark21"/>
      <w:r>
        <w:t>Monitoring, s.r.o., analytická laboratoř</w:t>
      </w:r>
      <w:bookmarkEnd w:id="20"/>
      <w:bookmarkEnd w:id="21"/>
    </w:p>
    <w:p w14:paraId="32385383" w14:textId="77777777" w:rsidR="002042E6" w:rsidRDefault="00106AD3">
      <w:pPr>
        <w:pStyle w:val="Zkladntext40"/>
        <w:pBdr>
          <w:bottom w:val="single" w:sz="4" w:space="0" w:color="auto"/>
        </w:pBdr>
        <w:shd w:val="clear" w:color="auto" w:fill="auto"/>
        <w:spacing w:after="120" w:line="343" w:lineRule="auto"/>
      </w:pPr>
      <w:r>
        <w:rPr>
          <w:color w:val="303030"/>
        </w:rPr>
        <w:t>Zkušební laboratoř akreditovaná ČIA podle ČSN ENISO/IEC 17025:2018 pod č.1416 Radiová 1122/1, 102 00 Praha 15 - Hostivař, tel.</w:t>
      </w:r>
    </w:p>
    <w:p w14:paraId="35E8A700" w14:textId="77777777" w:rsidR="002042E6" w:rsidRDefault="00106AD3">
      <w:pPr>
        <w:pStyle w:val="Nadpis30"/>
        <w:keepNext/>
        <w:keepLines/>
        <w:shd w:val="clear" w:color="auto" w:fill="auto"/>
        <w:spacing w:after="120"/>
      </w:pPr>
      <w:bookmarkStart w:id="22" w:name="bookmark22"/>
      <w:bookmarkStart w:id="23" w:name="bookmark23"/>
      <w:r>
        <w:t>Zkušební protokol č. 144707</w:t>
      </w:r>
      <w:bookmarkEnd w:id="22"/>
      <w:bookmarkEnd w:id="23"/>
    </w:p>
    <w:p w14:paraId="395B7FBF" w14:textId="77777777" w:rsidR="002042E6" w:rsidRDefault="00106AD3">
      <w:pPr>
        <w:pStyle w:val="Zkladntext30"/>
        <w:shd w:val="clear" w:color="auto" w:fill="auto"/>
        <w:tabs>
          <w:tab w:val="left" w:pos="1779"/>
        </w:tabs>
        <w:spacing w:after="40" w:line="257" w:lineRule="auto"/>
        <w:ind w:left="1040"/>
      </w:pPr>
      <w:r>
        <w:rPr>
          <w:b/>
          <w:bCs/>
          <w:color w:val="000000"/>
        </w:rPr>
        <w:t>Akce:</w:t>
      </w:r>
      <w:r>
        <w:rPr>
          <w:b/>
          <w:bCs/>
          <w:color w:val="000000"/>
        </w:rPr>
        <w:tab/>
      </w:r>
      <w:r>
        <w:t>Výstavba nové skladovací</w:t>
      </w:r>
    </w:p>
    <w:p w14:paraId="06408693" w14:textId="77777777" w:rsidR="002042E6" w:rsidRDefault="00106AD3">
      <w:pPr>
        <w:pStyle w:val="Zkladntext30"/>
        <w:shd w:val="clear" w:color="auto" w:fill="auto"/>
        <w:spacing w:after="40" w:line="257" w:lineRule="auto"/>
        <w:ind w:left="1780"/>
      </w:pPr>
      <w:r>
        <w:t>haly na posypovou sůl na CM Bystřice n/P.</w:t>
      </w:r>
    </w:p>
    <w:p w14:paraId="7477741D" w14:textId="77777777" w:rsidR="002042E6" w:rsidRDefault="00106AD3">
      <w:pPr>
        <w:pStyle w:val="Zkladntext30"/>
        <w:shd w:val="clear" w:color="auto" w:fill="auto"/>
        <w:spacing w:after="40"/>
      </w:pPr>
      <w:r>
        <w:rPr>
          <w:b/>
          <w:bCs/>
          <w:color w:val="000000"/>
        </w:rPr>
        <w:t xml:space="preserve">Datum odběru: </w:t>
      </w:r>
      <w:r>
        <w:t>30.07.2024 ***</w:t>
      </w:r>
    </w:p>
    <w:p w14:paraId="25AE7E03" w14:textId="77777777" w:rsidR="002042E6" w:rsidRDefault="00106AD3">
      <w:pPr>
        <w:pStyle w:val="Zkladntext30"/>
        <w:shd w:val="clear" w:color="auto" w:fill="auto"/>
        <w:tabs>
          <w:tab w:val="left" w:pos="1301"/>
          <w:tab w:val="left" w:pos="4262"/>
          <w:tab w:val="left" w:pos="5885"/>
        </w:tabs>
        <w:spacing w:after="40"/>
      </w:pPr>
      <w:r>
        <w:rPr>
          <w:b/>
          <w:bCs/>
          <w:color w:val="000000"/>
        </w:rPr>
        <w:t>Odebral:</w:t>
      </w:r>
      <w:r>
        <w:rPr>
          <w:b/>
          <w:bCs/>
          <w:color w:val="000000"/>
        </w:rPr>
        <w:tab/>
      </w:r>
      <w:r>
        <w:t>zákazník***</w:t>
      </w:r>
      <w:r>
        <w:tab/>
      </w:r>
      <w:r>
        <w:rPr>
          <w:b/>
          <w:bCs/>
          <w:color w:val="000000"/>
        </w:rPr>
        <w:t>Datum dodání:</w:t>
      </w:r>
      <w:r>
        <w:rPr>
          <w:b/>
          <w:bCs/>
          <w:color w:val="000000"/>
        </w:rPr>
        <w:tab/>
      </w:r>
      <w:r>
        <w:t>1.8.2024</w:t>
      </w:r>
    </w:p>
    <w:p w14:paraId="32250E22" w14:textId="77777777" w:rsidR="002042E6" w:rsidRDefault="00106AD3">
      <w:pPr>
        <w:pStyle w:val="Zkladntext30"/>
        <w:shd w:val="clear" w:color="auto" w:fill="auto"/>
        <w:tabs>
          <w:tab w:val="left" w:pos="4262"/>
          <w:tab w:val="left" w:pos="5885"/>
        </w:tabs>
        <w:spacing w:after="40"/>
      </w:pPr>
      <w:r>
        <w:rPr>
          <w:b/>
          <w:bCs/>
          <w:color w:val="000000"/>
        </w:rPr>
        <w:t xml:space="preserve">Datum analýzy: </w:t>
      </w:r>
      <w:r>
        <w:t>1.8.-9.8.2024</w:t>
      </w:r>
      <w:r>
        <w:tab/>
      </w:r>
      <w:r>
        <w:rPr>
          <w:b/>
          <w:bCs/>
          <w:color w:val="000000"/>
        </w:rPr>
        <w:t>Datum vystavení:</w:t>
      </w:r>
      <w:r>
        <w:rPr>
          <w:b/>
          <w:bCs/>
          <w:color w:val="000000"/>
        </w:rPr>
        <w:tab/>
      </w:r>
      <w:r>
        <w:t>9.8.2024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27"/>
        <w:gridCol w:w="3192"/>
      </w:tblGrid>
      <w:tr w:rsidR="002042E6" w14:paraId="77C0AD6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D9D9D9"/>
          </w:tcPr>
          <w:p w14:paraId="529C0E69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sz w:val="16"/>
                <w:szCs w:val="16"/>
              </w:rPr>
              <w:t>. číslo: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D9D9D9"/>
          </w:tcPr>
          <w:p w14:paraId="47E1A6BD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C84442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D9D9D9"/>
          </w:tcPr>
          <w:p w14:paraId="36C67D46" w14:textId="77777777" w:rsidR="002042E6" w:rsidRDefault="00106AD3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 xml:space="preserve">Nejistoty </w:t>
            </w:r>
            <w:proofErr w:type="spellStart"/>
            <w:r>
              <w:rPr>
                <w:color w:val="303030"/>
                <w:sz w:val="16"/>
                <w:szCs w:val="16"/>
              </w:rPr>
              <w:t>Vyhl</w:t>
            </w:r>
            <w:proofErr w:type="spellEnd"/>
            <w:r>
              <w:rPr>
                <w:color w:val="303030"/>
                <w:sz w:val="16"/>
                <w:szCs w:val="16"/>
              </w:rPr>
              <w:t xml:space="preserve">. Č. 283/23 </w:t>
            </w:r>
            <w:r>
              <w:rPr>
                <w:color w:val="303030"/>
                <w:sz w:val="16"/>
                <w:szCs w:val="16"/>
              </w:rPr>
              <w:t>Vyhovuje</w:t>
            </w:r>
          </w:p>
        </w:tc>
      </w:tr>
      <w:tr w:rsidR="002042E6" w14:paraId="6B65DCD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419" w:type="dxa"/>
            <w:shd w:val="clear" w:color="auto" w:fill="D9D9D9"/>
          </w:tcPr>
          <w:p w14:paraId="35C88954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Označení vzorku:</w:t>
            </w:r>
          </w:p>
        </w:tc>
        <w:tc>
          <w:tcPr>
            <w:tcW w:w="2227" w:type="dxa"/>
            <w:shd w:val="clear" w:color="auto" w:fill="D9D9D9"/>
          </w:tcPr>
          <w:p w14:paraId="694937C0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vzorek 3</w:t>
            </w:r>
          </w:p>
        </w:tc>
        <w:tc>
          <w:tcPr>
            <w:tcW w:w="3192" w:type="dxa"/>
            <w:shd w:val="clear" w:color="auto" w:fill="D9D9D9"/>
          </w:tcPr>
          <w:p w14:paraId="38ECB198" w14:textId="77777777" w:rsidR="002042E6" w:rsidRDefault="002042E6">
            <w:pPr>
              <w:rPr>
                <w:sz w:val="10"/>
                <w:szCs w:val="10"/>
              </w:rPr>
            </w:pPr>
          </w:p>
        </w:tc>
      </w:tr>
      <w:tr w:rsidR="002042E6" w14:paraId="0E32331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419" w:type="dxa"/>
            <w:shd w:val="clear" w:color="auto" w:fill="D9D9D9"/>
          </w:tcPr>
          <w:p w14:paraId="3DD564DE" w14:textId="77777777" w:rsidR="002042E6" w:rsidRDefault="002042E6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shd w:val="clear" w:color="auto" w:fill="D9D9D9"/>
          </w:tcPr>
          <w:p w14:paraId="3E8B66CD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RSM</w:t>
            </w:r>
          </w:p>
        </w:tc>
        <w:tc>
          <w:tcPr>
            <w:tcW w:w="3192" w:type="dxa"/>
            <w:shd w:val="clear" w:color="auto" w:fill="D9D9D9"/>
          </w:tcPr>
          <w:p w14:paraId="04F38B43" w14:textId="77777777" w:rsidR="002042E6" w:rsidRDefault="002042E6">
            <w:pPr>
              <w:rPr>
                <w:sz w:val="10"/>
                <w:szCs w:val="10"/>
              </w:rPr>
            </w:pPr>
          </w:p>
        </w:tc>
      </w:tr>
      <w:tr w:rsidR="002042E6" w14:paraId="2AC2AE5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419" w:type="dxa"/>
            <w:shd w:val="clear" w:color="auto" w:fill="D9D9D9"/>
            <w:vAlign w:val="bottom"/>
          </w:tcPr>
          <w:p w14:paraId="36DE4069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Hloubka (m):</w:t>
            </w:r>
          </w:p>
        </w:tc>
        <w:tc>
          <w:tcPr>
            <w:tcW w:w="2227" w:type="dxa"/>
            <w:shd w:val="clear" w:color="auto" w:fill="D9D9D9"/>
            <w:vAlign w:val="bottom"/>
          </w:tcPr>
          <w:p w14:paraId="0759D430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0-1,5</w:t>
            </w:r>
          </w:p>
        </w:tc>
        <w:tc>
          <w:tcPr>
            <w:tcW w:w="3192" w:type="dxa"/>
            <w:shd w:val="clear" w:color="auto" w:fill="D9D9D9"/>
          </w:tcPr>
          <w:p w14:paraId="1C2DF953" w14:textId="77777777" w:rsidR="002042E6" w:rsidRDefault="002042E6">
            <w:pPr>
              <w:rPr>
                <w:sz w:val="10"/>
                <w:szCs w:val="10"/>
              </w:rPr>
            </w:pPr>
          </w:p>
        </w:tc>
      </w:tr>
      <w:tr w:rsidR="002042E6" w14:paraId="536FAA2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419" w:type="dxa"/>
            <w:tcBorders>
              <w:bottom w:val="single" w:sz="4" w:space="0" w:color="auto"/>
            </w:tcBorders>
            <w:shd w:val="clear" w:color="auto" w:fill="D9D9D9"/>
          </w:tcPr>
          <w:p w14:paraId="09A7C4A9" w14:textId="77777777" w:rsidR="002042E6" w:rsidRDefault="00106AD3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Matrice: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D9D9D9"/>
          </w:tcPr>
          <w:p w14:paraId="04303495" w14:textId="77777777" w:rsidR="002042E6" w:rsidRDefault="00106AD3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zemina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D9D9D9"/>
          </w:tcPr>
          <w:p w14:paraId="485DD98C" w14:textId="77777777" w:rsidR="002042E6" w:rsidRDefault="00106AD3">
            <w:pPr>
              <w:pStyle w:val="Jin0"/>
              <w:shd w:val="clear" w:color="auto" w:fill="auto"/>
              <w:spacing w:after="0"/>
              <w:ind w:firstLine="600"/>
              <w:rPr>
                <w:sz w:val="16"/>
                <w:szCs w:val="16"/>
              </w:rPr>
            </w:pPr>
            <w:r>
              <w:rPr>
                <w:color w:val="303030"/>
                <w:sz w:val="16"/>
                <w:szCs w:val="16"/>
              </w:rPr>
              <w:t>měření Tab. 1.1 ZAS-T4 limitům</w:t>
            </w:r>
          </w:p>
        </w:tc>
      </w:tr>
    </w:tbl>
    <w:p w14:paraId="7DDF48EB" w14:textId="77777777" w:rsidR="002042E6" w:rsidRDefault="002042E6">
      <w:pPr>
        <w:spacing w:after="199" w:line="1" w:lineRule="exact"/>
      </w:pPr>
    </w:p>
    <w:p w14:paraId="79FD6CC2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rPr>
          <w:b/>
          <w:bCs/>
        </w:rPr>
        <w:t>Metody stanovení:</w:t>
      </w:r>
    </w:p>
    <w:p w14:paraId="0A424564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rPr>
          <w:b/>
          <w:bCs/>
        </w:rPr>
        <w:t xml:space="preserve">Analýzy </w:t>
      </w:r>
      <w:r>
        <w:rPr>
          <w:b/>
          <w:bCs/>
          <w:color w:val="000000"/>
        </w:rPr>
        <w:t xml:space="preserve">v </w:t>
      </w:r>
      <w:r>
        <w:rPr>
          <w:b/>
          <w:bCs/>
        </w:rPr>
        <w:t>pevné matrici</w:t>
      </w:r>
    </w:p>
    <w:p w14:paraId="2B6CCAFF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 xml:space="preserve">PAU metodou GC/MS, suma 12 PAU z naměřených hodnot dle SOP 20 část B (ČSN 75 7554, ČSN EN ISO </w:t>
      </w:r>
      <w:r>
        <w:t>6468)</w:t>
      </w:r>
    </w:p>
    <w:p w14:paraId="07B45EEC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rPr>
          <w:b/>
          <w:bCs/>
        </w:rPr>
        <w:t>Analýzy ve výluhu</w:t>
      </w:r>
    </w:p>
    <w:p w14:paraId="2DAA45BF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>rozpuštěné látky (RL) dle SOP 5 (ČSN 75 7346, ČSN 75 7347)</w:t>
      </w:r>
    </w:p>
    <w:p w14:paraId="78428B32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 xml:space="preserve">Ba, Cd, </w:t>
      </w:r>
      <w:proofErr w:type="spellStart"/>
      <w:r>
        <w:t>Cr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, Ni. </w:t>
      </w:r>
      <w:proofErr w:type="spellStart"/>
      <w:r>
        <w:t>Pb</w:t>
      </w:r>
      <w:proofErr w:type="spellEnd"/>
      <w:r>
        <w:t>. Zn metodou AAS plamen dle SOP 22 část A (ČSN ISO 9964-1, ČSN ISO 9964-2. ČSN 75 7400, ČSN ISO 8288, ČSN ISO 7980,</w:t>
      </w:r>
    </w:p>
    <w:p w14:paraId="2BE30310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>ČSN EN ISO 12 020, ČSN EN 1233, TNV 75 7408)</w:t>
      </w:r>
    </w:p>
    <w:p w14:paraId="3EF94711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 xml:space="preserve">As, </w:t>
      </w:r>
      <w:proofErr w:type="spellStart"/>
      <w:r>
        <w:t>Mo</w:t>
      </w:r>
      <w:proofErr w:type="spellEnd"/>
      <w:r>
        <w:t xml:space="preserve">, </w:t>
      </w:r>
      <w:proofErr w:type="spellStart"/>
      <w:r>
        <w:t>Sb</w:t>
      </w:r>
      <w:proofErr w:type="spellEnd"/>
      <w:r>
        <w:t>, Se metodou AAS kyveta dle SOP 23 část A (ČSN EN ISO 15 586, ČSN EN 1233)</w:t>
      </w:r>
    </w:p>
    <w:p w14:paraId="7C28313C" w14:textId="77777777" w:rsidR="002042E6" w:rsidRDefault="00106AD3">
      <w:pPr>
        <w:pStyle w:val="Zkladntext20"/>
        <w:shd w:val="clear" w:color="auto" w:fill="auto"/>
        <w:spacing w:after="40" w:line="240" w:lineRule="auto"/>
      </w:pPr>
      <w:proofErr w:type="spellStart"/>
      <w:r>
        <w:t>Hg</w:t>
      </w:r>
      <w:proofErr w:type="spellEnd"/>
      <w:r>
        <w:t xml:space="preserve"> AMA 254 dle SOP 24 (TNV 75 7440, ČSN 46 5735)</w:t>
      </w:r>
    </w:p>
    <w:p w14:paraId="2CF5D7BD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>fluoridy, chloridy, sírany metodou iontové chromatografie dle SOP 48 (ČSN EN ISO 10 304-1)</w:t>
      </w:r>
    </w:p>
    <w:p w14:paraId="6E623AC2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 xml:space="preserve">DOC metodou </w:t>
      </w:r>
      <w:r>
        <w:t>infračervené spektrometrie s termickou oxidací dle SOP 60 (ČSN EN 1484)</w:t>
      </w:r>
    </w:p>
    <w:p w14:paraId="49752128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rPr>
          <w:u w:val="single"/>
        </w:rPr>
        <w:t>Indexy u položek a metod</w:t>
      </w:r>
    </w:p>
    <w:p w14:paraId="2D85DEF6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 xml:space="preserve">*** - informace dodaná </w:t>
      </w:r>
      <w:proofErr w:type="spellStart"/>
      <w:r>
        <w:t>zákazníkem.Laboratoř</w:t>
      </w:r>
      <w:proofErr w:type="spellEnd"/>
      <w:r>
        <w:t xml:space="preserve"> nenese odpovědnost za tuto informaci.</w:t>
      </w:r>
    </w:p>
    <w:p w14:paraId="03C75EA2" w14:textId="77777777" w:rsidR="002042E6" w:rsidRDefault="00106AD3">
      <w:pPr>
        <w:pStyle w:val="Zkladntext20"/>
        <w:shd w:val="clear" w:color="auto" w:fill="auto"/>
        <w:spacing w:after="40" w:line="240" w:lineRule="auto"/>
      </w:pPr>
      <w:r>
        <w:t>Výsledky byly získány na uvedené adrese laboratoře.</w:t>
      </w:r>
    </w:p>
    <w:p w14:paraId="12862979" w14:textId="77777777" w:rsidR="002042E6" w:rsidRDefault="00106AD3">
      <w:pPr>
        <w:pStyle w:val="Zkladntext20"/>
        <w:shd w:val="clear" w:color="auto" w:fill="auto"/>
        <w:spacing w:after="120" w:line="240" w:lineRule="auto"/>
      </w:pPr>
      <w:r>
        <w:t xml:space="preserve">Porovnání s </w:t>
      </w:r>
      <w:r>
        <w:t>limitem bylo provedeno bez započtení nejistot.</w:t>
      </w:r>
    </w:p>
    <w:p w14:paraId="3FF1B869" w14:textId="77777777" w:rsidR="002042E6" w:rsidRDefault="00106AD3">
      <w:pPr>
        <w:pStyle w:val="Zkladntext20"/>
        <w:shd w:val="clear" w:color="auto" w:fill="auto"/>
        <w:spacing w:after="120" w:line="240" w:lineRule="auto"/>
        <w:rPr>
          <w:sz w:val="13"/>
          <w:szCs w:val="13"/>
        </w:rPr>
      </w:pPr>
      <w:r>
        <w:rPr>
          <w:sz w:val="13"/>
          <w:szCs w:val="13"/>
        </w:rPr>
        <w:t>Nejistota měření je určena kvalifikovaným odhadem z rozšířené nejistoty vypočtené s použitím koeficientu rozšíření 2,</w:t>
      </w:r>
    </w:p>
    <w:p w14:paraId="373C697D" w14:textId="77777777" w:rsidR="002042E6" w:rsidRDefault="00106AD3">
      <w:pPr>
        <w:pStyle w:val="Zkladntext20"/>
        <w:shd w:val="clear" w:color="auto" w:fill="auto"/>
        <w:spacing w:after="120" w:line="240" w:lineRule="auto"/>
        <w:rPr>
          <w:sz w:val="13"/>
          <w:szCs w:val="13"/>
        </w:rPr>
      </w:pPr>
      <w:r>
        <w:rPr>
          <w:sz w:val="13"/>
          <w:szCs w:val="13"/>
        </w:rPr>
        <w:t>což odpovídá hladině spolehlivosti přibližně 95%, Uvedená nejistota nezahrnuje nejistotu vzorkování.</w:t>
      </w:r>
    </w:p>
    <w:p w14:paraId="23A7B5FB" w14:textId="77777777" w:rsidR="002042E6" w:rsidRDefault="00106AD3">
      <w:pPr>
        <w:pStyle w:val="Zkladntext30"/>
        <w:shd w:val="clear" w:color="auto" w:fill="auto"/>
        <w:spacing w:line="290" w:lineRule="auto"/>
      </w:pPr>
      <w:r>
        <w:t>Hodnoty uvedené v mg/kg jsou vztaženy na sušinu vzorku.</w:t>
      </w:r>
    </w:p>
    <w:p w14:paraId="73FD224A" w14:textId="77777777" w:rsidR="002042E6" w:rsidRDefault="00106AD3">
      <w:pPr>
        <w:pStyle w:val="Zkladntext30"/>
        <w:shd w:val="clear" w:color="auto" w:fill="auto"/>
        <w:spacing w:after="40" w:line="290" w:lineRule="auto"/>
      </w:pPr>
      <w:r>
        <w:t>Uvedené výsledky se vztahuji ke vzorku, jak byl do laboratoře přijat.</w:t>
      </w:r>
    </w:p>
    <w:p w14:paraId="5119755B" w14:textId="77777777" w:rsidR="002042E6" w:rsidRDefault="00106AD3">
      <w:pPr>
        <w:pStyle w:val="Zkladntext30"/>
        <w:shd w:val="clear" w:color="auto" w:fill="auto"/>
        <w:spacing w:after="200" w:line="290" w:lineRule="auto"/>
      </w:pPr>
      <w:r>
        <w:t>Výsledky analýz se týkají pouze uvedených vzorků. Protokol bez písemného souhlasu zkušební laboratoře nelze reprodukovat jinak než celý.</w:t>
      </w:r>
    </w:p>
    <w:p w14:paraId="58B8034B" w14:textId="77777777" w:rsidR="002042E6" w:rsidRDefault="00106AD3">
      <w:pPr>
        <w:pStyle w:val="Zkladntext30"/>
        <w:shd w:val="clear" w:color="auto" w:fill="auto"/>
        <w:spacing w:after="40"/>
      </w:pPr>
      <w:r>
        <w:t>Za laboratoř schválil:</w:t>
      </w:r>
    </w:p>
    <w:p w14:paraId="266328EB" w14:textId="77777777" w:rsidR="002042E6" w:rsidRDefault="00106AD3">
      <w:pPr>
        <w:pStyle w:val="Zkladntext30"/>
        <w:shd w:val="clear" w:color="auto" w:fill="auto"/>
        <w:spacing w:after="40"/>
        <w:ind w:left="1600"/>
      </w:pPr>
      <w:r>
        <w:t>, analytická pracovnice</w:t>
      </w:r>
    </w:p>
    <w:sectPr w:rsidR="002042E6">
      <w:headerReference w:type="default" r:id="rId14"/>
      <w:pgSz w:w="11900" w:h="16840"/>
      <w:pgMar w:top="2288" w:right="1726" w:bottom="2288" w:left="2335" w:header="0" w:footer="18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E4A1" w14:textId="77777777" w:rsidR="00106AD3" w:rsidRDefault="00106AD3">
      <w:r>
        <w:separator/>
      </w:r>
    </w:p>
  </w:endnote>
  <w:endnote w:type="continuationSeparator" w:id="0">
    <w:p w14:paraId="4F4E4780" w14:textId="77777777" w:rsidR="00106AD3" w:rsidRDefault="0010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AAE83" w14:textId="77777777" w:rsidR="002042E6" w:rsidRDefault="002042E6"/>
  </w:footnote>
  <w:footnote w:type="continuationSeparator" w:id="0">
    <w:p w14:paraId="068E438F" w14:textId="77777777" w:rsidR="002042E6" w:rsidRDefault="00204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54A4" w14:textId="77777777" w:rsidR="002042E6" w:rsidRDefault="00106A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0519ED8" wp14:editId="0647C2A7">
              <wp:simplePos x="0" y="0"/>
              <wp:positionH relativeFrom="page">
                <wp:posOffset>5917565</wp:posOffset>
              </wp:positionH>
              <wp:positionV relativeFrom="page">
                <wp:posOffset>1776095</wp:posOffset>
              </wp:positionV>
              <wp:extent cx="204470" cy="488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34076" w14:textId="77777777" w:rsidR="002042E6" w:rsidRDefault="00106AD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3030"/>
                              <w:sz w:val="10"/>
                              <w:szCs w:val="10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1416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9ED8" id="_x0000_t202" coordsize="21600,21600" o:spt="202" path="m,l,21600r21600,l21600,xe">
              <v:stroke joinstyle="miter"/>
              <v:path gradientshapeok="t" o:connecttype="rect"/>
            </v:shapetype>
            <v:shape id="Shape 9" o:spid="_x0000_s1037" type="#_x0000_t202" style="position:absolute;margin-left:465.95pt;margin-top:139.85pt;width:16.1pt;height:3.8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" filled="f" stroked="f">
              <v:textbox style="mso-fit-shape-to-text:t" inset="0,0,0,0">
                <w:txbxContent>
                  <w:p w14:paraId="46A34076" w14:textId="77777777" w:rsidR="002042E6" w:rsidRDefault="00106AD3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3030"/>
                        <w:sz w:val="10"/>
                        <w:szCs w:val="10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1416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032FA7" wp14:editId="3747C8E0">
              <wp:simplePos x="0" y="0"/>
              <wp:positionH relativeFrom="page">
                <wp:posOffset>1485900</wp:posOffset>
              </wp:positionH>
              <wp:positionV relativeFrom="page">
                <wp:posOffset>1908175</wp:posOffset>
              </wp:positionV>
              <wp:extent cx="497141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14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7.pt;margin-top:150.25pt;width:391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D782" w14:textId="77777777" w:rsidR="002042E6" w:rsidRDefault="00106A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7F1FD7C" wp14:editId="79965C27">
              <wp:simplePos x="0" y="0"/>
              <wp:positionH relativeFrom="page">
                <wp:posOffset>5831840</wp:posOffset>
              </wp:positionH>
              <wp:positionV relativeFrom="page">
                <wp:posOffset>1480820</wp:posOffset>
              </wp:positionV>
              <wp:extent cx="384810" cy="2806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B3918" w14:textId="77777777" w:rsidR="002042E6" w:rsidRDefault="00106AD3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4E5A42" wp14:editId="76E971C3">
                                <wp:extent cx="384175" cy="280670"/>
                                <wp:effectExtent l="0" t="0" r="0" b="0"/>
                                <wp:docPr id="17" name="Picutre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84175" cy="280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7F1FD7C" id="_x0000_t202" coordsize="21600,21600" o:spt="202" path="m,l,21600r21600,l21600,xe">
              <v:stroke joinstyle="miter"/>
              <v:path gradientshapeok="t" o:connecttype="rect"/>
            </v:shapetype>
            <v:shape id="Shape 16" o:spid="_x0000_s1038" type="#_x0000_t202" style="position:absolute;margin-left:459.2pt;margin-top:116.6pt;width:30.3pt;height:22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" filled="f" stroked="f">
              <v:textbox inset="0,0,0,0">
                <w:txbxContent>
                  <w:p w14:paraId="3CAB3918" w14:textId="77777777" w:rsidR="002042E6" w:rsidRDefault="00106AD3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4E5A42" wp14:editId="76E971C3">
                          <wp:extent cx="384175" cy="280670"/>
                          <wp:effectExtent l="0" t="0" r="0" b="0"/>
                          <wp:docPr id="17" name="Picutre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84175" cy="280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85A49C5" wp14:editId="5ACCB8F2">
              <wp:simplePos x="0" y="0"/>
              <wp:positionH relativeFrom="page">
                <wp:posOffset>5918835</wp:posOffset>
              </wp:positionH>
              <wp:positionV relativeFrom="page">
                <wp:posOffset>1776095</wp:posOffset>
              </wp:positionV>
              <wp:extent cx="205740" cy="4826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48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FE1D3" w14:textId="77777777" w:rsidR="002042E6" w:rsidRDefault="00106AD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L 1416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A49C5" id="Shape 20" o:spid="_x0000_s1039" type="#_x0000_t202" style="position:absolute;margin-left:466.05pt;margin-top:139.85pt;width:16.2pt;height:3.8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" filled="f" stroked="f">
              <v:textbox style="mso-fit-shape-to-text:t" inset="0,0,0,0">
                <w:txbxContent>
                  <w:p w14:paraId="744FE1D3" w14:textId="77777777" w:rsidR="002042E6" w:rsidRDefault="00106AD3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L 1416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AE00675" wp14:editId="7F64C1F1">
              <wp:simplePos x="0" y="0"/>
              <wp:positionH relativeFrom="page">
                <wp:posOffset>1685925</wp:posOffset>
              </wp:positionH>
              <wp:positionV relativeFrom="page">
                <wp:posOffset>1793240</wp:posOffset>
              </wp:positionV>
              <wp:extent cx="450215" cy="774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A0742" w14:textId="77777777" w:rsidR="002042E6" w:rsidRDefault="00106AD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E4778"/>
                              <w:sz w:val="15"/>
                              <w:szCs w:val="15"/>
                            </w:rPr>
                            <w:t>Monitoring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E00675" id="Shape 22" o:spid="_x0000_s1040" type="#_x0000_t202" style="position:absolute;margin-left:132.75pt;margin-top:141.2pt;width:35.45pt;height:6.1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" filled="f" stroked="f">
              <v:textbox style="mso-fit-shape-to-text:t" inset="0,0,0,0">
                <w:txbxContent>
                  <w:p w14:paraId="42DA0742" w14:textId="77777777" w:rsidR="002042E6" w:rsidRDefault="00106AD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1E4778"/>
                        <w:sz w:val="15"/>
                        <w:szCs w:val="15"/>
                      </w:rPr>
                      <w:t>Monitoring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63D5" w14:textId="77777777" w:rsidR="002042E6" w:rsidRDefault="00106AD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7713C1A" wp14:editId="2E1B8D89">
              <wp:simplePos x="0" y="0"/>
              <wp:positionH relativeFrom="page">
                <wp:posOffset>5917565</wp:posOffset>
              </wp:positionH>
              <wp:positionV relativeFrom="page">
                <wp:posOffset>1776095</wp:posOffset>
              </wp:positionV>
              <wp:extent cx="204470" cy="488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1C7EB" w14:textId="77777777" w:rsidR="002042E6" w:rsidRDefault="00106AD3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3030"/>
                              <w:sz w:val="10"/>
                              <w:szCs w:val="10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1416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13C1A" id="_x0000_t202" coordsize="21600,21600" o:spt="202" path="m,l,21600r21600,l21600,xe">
              <v:stroke joinstyle="miter"/>
              <v:path gradientshapeok="t" o:connecttype="rect"/>
            </v:shapetype>
            <v:shape id="Shape 48" o:spid="_x0000_s1041" type="#_x0000_t202" style="position:absolute;margin-left:465.95pt;margin-top:139.85pt;width:16.1pt;height:3.8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" filled="f" stroked="f">
              <v:textbox style="mso-fit-shape-to-text:t" inset="0,0,0,0">
                <w:txbxContent>
                  <w:p w14:paraId="7D61C7EB" w14:textId="77777777" w:rsidR="002042E6" w:rsidRDefault="00106AD3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3030"/>
                        <w:sz w:val="10"/>
                        <w:szCs w:val="10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1416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2117D4F" wp14:editId="240136EA">
              <wp:simplePos x="0" y="0"/>
              <wp:positionH relativeFrom="page">
                <wp:posOffset>1485900</wp:posOffset>
              </wp:positionH>
              <wp:positionV relativeFrom="page">
                <wp:posOffset>1908175</wp:posOffset>
              </wp:positionV>
              <wp:extent cx="4971415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14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7.pt;margin-top:150.25pt;width:391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45C"/>
    <w:multiLevelType w:val="multilevel"/>
    <w:tmpl w:val="9AB2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B2312"/>
    <w:multiLevelType w:val="multilevel"/>
    <w:tmpl w:val="5C50D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70A45"/>
    <w:multiLevelType w:val="multilevel"/>
    <w:tmpl w:val="49A257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17B21"/>
    <w:multiLevelType w:val="multilevel"/>
    <w:tmpl w:val="EE34D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80CAF"/>
    <w:multiLevelType w:val="multilevel"/>
    <w:tmpl w:val="A3D234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12425"/>
    <w:multiLevelType w:val="multilevel"/>
    <w:tmpl w:val="BC84A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3278216">
    <w:abstractNumId w:val="3"/>
  </w:num>
  <w:num w:numId="2" w16cid:durableId="866716703">
    <w:abstractNumId w:val="0"/>
  </w:num>
  <w:num w:numId="3" w16cid:durableId="1384407315">
    <w:abstractNumId w:val="5"/>
  </w:num>
  <w:num w:numId="4" w16cid:durableId="1897662915">
    <w:abstractNumId w:val="1"/>
  </w:num>
  <w:num w:numId="5" w16cid:durableId="1010522447">
    <w:abstractNumId w:val="4"/>
  </w:num>
  <w:num w:numId="6" w16cid:durableId="44033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E6"/>
    <w:rsid w:val="000D6C25"/>
    <w:rsid w:val="00106AD3"/>
    <w:rsid w:val="002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6621"/>
  <w15:docId w15:val="{AAB05E80-7C5E-45DE-89D7-102DBB4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10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 w:line="346" w:lineRule="auto"/>
      <w:ind w:left="220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303030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303030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2414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Pauzar Martin</dc:creator>
  <cp:keywords/>
  <cp:lastModifiedBy>Marešová Marie</cp:lastModifiedBy>
  <cp:revision>2</cp:revision>
  <dcterms:created xsi:type="dcterms:W3CDTF">2024-10-01T05:35:00Z</dcterms:created>
  <dcterms:modified xsi:type="dcterms:W3CDTF">2024-10-01T05:38:00Z</dcterms:modified>
</cp:coreProperties>
</file>