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5508A7">
        <w:trPr>
          <w:cantSplit/>
        </w:trPr>
        <w:tc>
          <w:tcPr>
            <w:tcW w:w="9919" w:type="dxa"/>
            <w:gridSpan w:val="18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5508A7" w:rsidTr="00C909BA">
        <w:trPr>
          <w:cantSplit/>
        </w:trPr>
        <w:tc>
          <w:tcPr>
            <w:tcW w:w="4362" w:type="dxa"/>
            <w:gridSpan w:val="10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5508A7" w:rsidTr="00C909BA">
        <w:trPr>
          <w:cantSplit/>
        </w:trPr>
        <w:tc>
          <w:tcPr>
            <w:tcW w:w="4362" w:type="dxa"/>
            <w:gridSpan w:val="10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5508A7" w:rsidTr="00C909BA">
        <w:trPr>
          <w:cantSplit/>
        </w:trPr>
        <w:tc>
          <w:tcPr>
            <w:tcW w:w="4362" w:type="dxa"/>
            <w:gridSpan w:val="10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5508A7" w:rsidTr="00C909BA">
        <w:trPr>
          <w:cantSplit/>
        </w:trPr>
        <w:tc>
          <w:tcPr>
            <w:tcW w:w="1784" w:type="dxa"/>
            <w:gridSpan w:val="4"/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4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784" w:type="dxa"/>
            <w:gridSpan w:val="4"/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STCH, s.r.o.</w:t>
            </w:r>
          </w:p>
        </w:tc>
      </w:tr>
      <w:tr w:rsidR="005508A7" w:rsidTr="00C909BA">
        <w:trPr>
          <w:cantSplit/>
        </w:trPr>
        <w:tc>
          <w:tcPr>
            <w:tcW w:w="1784" w:type="dxa"/>
            <w:gridSpan w:val="4"/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 843/4</w:t>
            </w:r>
          </w:p>
        </w:tc>
      </w:tr>
      <w:tr w:rsidR="005508A7" w:rsidTr="00C909BA">
        <w:trPr>
          <w:cantSplit/>
        </w:trPr>
        <w:tc>
          <w:tcPr>
            <w:tcW w:w="5355" w:type="dxa"/>
            <w:gridSpan w:val="11"/>
          </w:tcPr>
          <w:p w:rsidR="005508A7" w:rsidRDefault="00C90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5508A7" w:rsidTr="00C909BA">
        <w:trPr>
          <w:cantSplit/>
        </w:trPr>
        <w:tc>
          <w:tcPr>
            <w:tcW w:w="5355" w:type="dxa"/>
            <w:gridSpan w:val="11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07748370</w:t>
            </w:r>
          </w:p>
        </w:tc>
      </w:tr>
      <w:tr w:rsidR="005508A7" w:rsidTr="00C909BA">
        <w:trPr>
          <w:cantSplit/>
        </w:trPr>
        <w:tc>
          <w:tcPr>
            <w:tcW w:w="5355" w:type="dxa"/>
            <w:gridSpan w:val="11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CZ07748370</w:t>
            </w:r>
          </w:p>
        </w:tc>
      </w:tr>
      <w:tr w:rsidR="005508A7">
        <w:trPr>
          <w:cantSplit/>
        </w:trPr>
        <w:tc>
          <w:tcPr>
            <w:tcW w:w="9919" w:type="dxa"/>
            <w:gridSpan w:val="18"/>
            <w:tcBorders>
              <w:bottom w:val="double" w:sz="4" w:space="0" w:color="auto"/>
            </w:tcBorders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673" w:type="dxa"/>
            <w:gridSpan w:val="2"/>
          </w:tcPr>
          <w:p w:rsidR="005508A7" w:rsidRDefault="00C90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5508A7" w:rsidRDefault="00C90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5508A7" w:rsidRDefault="00C90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5508A7" w:rsidRDefault="00C90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5508A7" w:rsidRDefault="00C90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5508A7" w:rsidTr="00C909BA">
        <w:trPr>
          <w:cantSplit/>
        </w:trPr>
        <w:tc>
          <w:tcPr>
            <w:tcW w:w="1685" w:type="dxa"/>
            <w:gridSpan w:val="3"/>
          </w:tcPr>
          <w:p w:rsidR="005508A7" w:rsidRDefault="005508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5508A7" w:rsidRDefault="00C90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5508A7" w:rsidRDefault="00C90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5508A7" w:rsidRDefault="00C90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9.9.2024</w:t>
            </w:r>
          </w:p>
        </w:tc>
      </w:tr>
      <w:tr w:rsidR="005508A7">
        <w:trPr>
          <w:cantSplit/>
        </w:trPr>
        <w:tc>
          <w:tcPr>
            <w:tcW w:w="9919" w:type="dxa"/>
            <w:gridSpan w:val="18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784" w:type="dxa"/>
            <w:gridSpan w:val="4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4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OBJ/2024/1531/INV</w:t>
            </w:r>
          </w:p>
        </w:tc>
      </w:tr>
      <w:tr w:rsidR="005508A7">
        <w:trPr>
          <w:cantSplit/>
        </w:trPr>
        <w:tc>
          <w:tcPr>
            <w:tcW w:w="9919" w:type="dxa"/>
            <w:gridSpan w:val="18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08A7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8A7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5508A7" w:rsidRDefault="00C90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Objednáváme u vás stavební práce na akci Oplocení Parkovacího domu Kroměříž dle projektové dokumentace, kterou vypracoval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datum: prosinec 2023, Archivní </w:t>
            </w:r>
            <w:proofErr w:type="gramStart"/>
            <w:r>
              <w:rPr>
                <w:rFonts w:ascii="Times New Roman" w:hAnsi="Times New Roman"/>
                <w:sz w:val="18"/>
              </w:rPr>
              <w:t>číslo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2023-475 a oceněného výkazu výměr.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viz oceněný výkaz výměr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zahájení prací 16. 09. 2024, dokončení prací do 30. 10. 2024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Cena: 380.197,- Kč vč. DPH (314.213,-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Součástí předání díla bude geodetické zaměření stavu skutečného provedení, certifikáty a atesty použitých materiálů a výrobků.</w:t>
            </w:r>
            <w:r>
              <w:rPr>
                <w:rFonts w:ascii="Times New Roman" w:hAnsi="Times New Roman"/>
                <w:sz w:val="18"/>
              </w:rPr>
              <w:br/>
              <w:t>Záruční doba na dílo 60 měsíců od předání hotového díla.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stavebních prací.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oceněný výkaz výměr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5508A7">
        <w:trPr>
          <w:cantSplit/>
        </w:trPr>
        <w:tc>
          <w:tcPr>
            <w:tcW w:w="9919" w:type="dxa"/>
            <w:gridSpan w:val="18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3173" w:type="dxa"/>
            <w:gridSpan w:val="9"/>
            <w:tcMar>
              <w:left w:w="140" w:type="dxa"/>
            </w:tcMar>
            <w:vAlign w:val="center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5508A7">
        <w:trPr>
          <w:cantSplit/>
        </w:trPr>
        <w:tc>
          <w:tcPr>
            <w:tcW w:w="9919" w:type="dxa"/>
            <w:gridSpan w:val="18"/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 w:rsidTr="00C909BA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1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8A7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5508A7" w:rsidRDefault="005508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20523" w:rsidRDefault="00C909BA">
      <w:proofErr w:type="spellStart"/>
      <w:r>
        <w:t>Xxx</w:t>
      </w:r>
      <w:proofErr w:type="spellEnd"/>
    </w:p>
    <w:p w:rsidR="00C909BA" w:rsidRDefault="00C909BA">
      <w:r>
        <w:t>16.09.2024</w:t>
      </w:r>
    </w:p>
    <w:p w:rsidR="009E5365" w:rsidRDefault="009E5365">
      <w:pPr>
        <w:sectPr w:rsidR="009E5365">
          <w:footerReference w:type="default" r:id="rId7"/>
          <w:pgSz w:w="11903" w:h="16833"/>
          <w:pgMar w:top="850" w:right="851" w:bottom="851" w:left="1133" w:header="850" w:footer="851" w:gutter="0"/>
          <w:cols w:space="708"/>
        </w:sectPr>
      </w:pPr>
    </w:p>
    <w:tbl>
      <w:tblPr>
        <w:tblW w:w="12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329"/>
        <w:gridCol w:w="3121"/>
        <w:gridCol w:w="1027"/>
        <w:gridCol w:w="2282"/>
        <w:gridCol w:w="1220"/>
        <w:gridCol w:w="1220"/>
        <w:gridCol w:w="1771"/>
      </w:tblGrid>
      <w:tr w:rsidR="009E5365" w:rsidRPr="009E5365" w:rsidTr="009E5365">
        <w:trPr>
          <w:trHeight w:val="24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34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Výkaz výměr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12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9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27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</w:rPr>
            </w:pPr>
            <w:proofErr w:type="gramStart"/>
            <w:r w:rsidRPr="009E5365">
              <w:rPr>
                <w:rFonts w:ascii="Arial CE" w:eastAsia="Times New Roman" w:hAnsi="Arial CE" w:cs="Arial CE"/>
                <w:sz w:val="24"/>
                <w:szCs w:val="24"/>
              </w:rPr>
              <w:t>Stavba :</w:t>
            </w:r>
            <w:proofErr w:type="gramEnd"/>
          </w:p>
        </w:tc>
        <w:tc>
          <w:tcPr>
            <w:tcW w:w="6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23-475 Oplocení parkovacího domu Kroměříž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2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31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E5"/>
            <w:bookmarkEnd w:id="1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25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RANGE!D8"/>
            <w:bookmarkEnd w:id="2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8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2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C0C0C0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C0C0C0"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Rozpočtové náklady</w:t>
            </w:r>
          </w:p>
        </w:tc>
      </w:tr>
      <w:tr w:rsidR="009E5365" w:rsidRPr="009E5365" w:rsidTr="009E5365">
        <w:trPr>
          <w:trHeight w:val="300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Základ pro DPH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,00</w:t>
            </w: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 Kč</w:t>
            </w:r>
          </w:p>
        </w:tc>
      </w:tr>
      <w:tr w:rsidR="009E5365" w:rsidRPr="009E5365" w:rsidTr="009E5365">
        <w:trPr>
          <w:trHeight w:val="25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DPH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,00</w:t>
            </w: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 Kč</w:t>
            </w:r>
          </w:p>
        </w:tc>
      </w:tr>
      <w:tr w:rsidR="009E5365" w:rsidRPr="009E5365" w:rsidTr="009E5365">
        <w:trPr>
          <w:trHeight w:val="250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Základ pro DPH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314 213,00</w:t>
            </w: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 Kč</w:t>
            </w:r>
          </w:p>
        </w:tc>
      </w:tr>
      <w:tr w:rsidR="009E5365" w:rsidRPr="009E5365" w:rsidTr="009E5365">
        <w:trPr>
          <w:trHeight w:val="25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DPH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65 984,70</w:t>
            </w: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 xml:space="preserve"> Kč</w:t>
            </w:r>
          </w:p>
        </w:tc>
      </w:tr>
      <w:tr w:rsidR="009E5365" w:rsidRPr="009E5365" w:rsidTr="009E5365">
        <w:trPr>
          <w:trHeight w:val="310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za stavbu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380 197,70</w:t>
            </w:r>
            <w:r w:rsidRPr="009E5365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9E5365" w:rsidRPr="009E5365" w:rsidTr="009E5365">
        <w:trPr>
          <w:trHeight w:val="2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2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3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315"/>
        </w:trPr>
        <w:tc>
          <w:tcPr>
            <w:tcW w:w="6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Rekapitulace stavebních objektů a provozních souborů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1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365" w:rsidRPr="009E5365" w:rsidTr="009E5365">
        <w:trPr>
          <w:trHeight w:val="480"/>
        </w:trPr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C0C0C0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bookmarkStart w:id="3" w:name="RANGE!B29"/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Číslo a název objektu / provozního souboru</w:t>
            </w:r>
            <w:bookmarkEnd w:id="3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C0C0C0" w:fill="C0C0C0"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Základ DPH 21 %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Základ DPH 12 %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DPH celkem</w:t>
            </w:r>
          </w:p>
        </w:tc>
      </w:tr>
      <w:tr w:rsidR="009E5365" w:rsidRPr="009E5365" w:rsidTr="009E5365">
        <w:trPr>
          <w:trHeight w:val="25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100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Vedlejší a ostatní rozpočtové náklady</w:t>
            </w: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65 219</w:t>
            </w: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53 900</w:t>
            </w: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11 319</w:t>
            </w: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9E5365" w:rsidRPr="009E5365" w:rsidTr="009E5365">
        <w:trPr>
          <w:trHeight w:val="26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  <w:r>
              <w:rPr>
                <w:rFonts w:ascii="Arial CE" w:eastAsia="Times New Roman" w:hAnsi="Arial CE" w:cs="Arial CE"/>
                <w:sz w:val="18"/>
                <w:szCs w:val="18"/>
              </w:rPr>
              <w:t>SO-01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i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iCs/>
                <w:sz w:val="18"/>
                <w:szCs w:val="18"/>
              </w:rPr>
              <w:t>Oplocení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152 160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125 752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26 408</w:t>
            </w:r>
          </w:p>
        </w:tc>
      </w:tr>
      <w:tr w:rsidR="0043452F" w:rsidRPr="009E5365" w:rsidTr="00D465C0">
        <w:trPr>
          <w:trHeight w:val="26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52F" w:rsidRPr="009E5365" w:rsidRDefault="0043452F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  <w:r>
              <w:rPr>
                <w:rFonts w:ascii="Arial CE" w:eastAsia="Times New Roman" w:hAnsi="Arial CE" w:cs="Arial CE"/>
                <w:sz w:val="18"/>
                <w:szCs w:val="18"/>
              </w:rPr>
              <w:t>SO-02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52F" w:rsidRPr="009E5365" w:rsidRDefault="0043452F" w:rsidP="009E536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iCs/>
                <w:sz w:val="18"/>
                <w:szCs w:val="18"/>
              </w:rPr>
              <w:t>Úprava obrub a ploch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52F" w:rsidRPr="009E5365" w:rsidRDefault="0043452F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452F" w:rsidRPr="009E5365" w:rsidRDefault="00D465C0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162 818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52F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134 560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52F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52F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</w:rPr>
              <w:t>28 258</w:t>
            </w:r>
          </w:p>
        </w:tc>
      </w:tr>
      <w:tr w:rsidR="009E5365" w:rsidRPr="009E5365" w:rsidTr="00D465C0">
        <w:trPr>
          <w:trHeight w:val="345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Celkem za stavbu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9E5365" w:rsidRPr="009E5365" w:rsidRDefault="009E5365" w:rsidP="009E536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9E5365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bookmarkStart w:id="4" w:name="RANGE!C29"/>
            <w:bookmarkEnd w:id="4"/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380 197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314 213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center"/>
            <w:hideMark/>
          </w:tcPr>
          <w:p w:rsidR="009E5365" w:rsidRPr="009E5365" w:rsidRDefault="00D465C0" w:rsidP="009E53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65 985</w:t>
            </w:r>
          </w:p>
        </w:tc>
      </w:tr>
    </w:tbl>
    <w:p w:rsidR="009E5365" w:rsidRDefault="009E5365"/>
    <w:sectPr w:rsidR="009E5365" w:rsidSect="009E5365">
      <w:footerReference w:type="default" r:id="rId8"/>
      <w:pgSz w:w="16833" w:h="11903" w:orient="landscape"/>
      <w:pgMar w:top="1133" w:right="850" w:bottom="851" w:left="851" w:header="850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CB6" w:rsidRDefault="003A1CB6">
      <w:pPr>
        <w:spacing w:after="0" w:line="240" w:lineRule="auto"/>
      </w:pPr>
      <w:r>
        <w:separator/>
      </w:r>
    </w:p>
  </w:endnote>
  <w:endnote w:type="continuationSeparator" w:id="0">
    <w:p w:rsidR="003A1CB6" w:rsidRDefault="003A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5508A7">
      <w:trPr>
        <w:cantSplit/>
      </w:trPr>
      <w:tc>
        <w:tcPr>
          <w:tcW w:w="9919" w:type="dxa"/>
          <w:tcMar>
            <w:left w:w="140" w:type="dxa"/>
          </w:tcMar>
        </w:tcPr>
        <w:p w:rsidR="005508A7" w:rsidRDefault="00C909BA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9E5365">
      <w:trPr>
        <w:cantSplit/>
      </w:trPr>
      <w:tc>
        <w:tcPr>
          <w:tcW w:w="9919" w:type="dxa"/>
          <w:tcMar>
            <w:left w:w="140" w:type="dxa"/>
          </w:tcMar>
        </w:tcPr>
        <w:p w:rsidR="009E5365" w:rsidRDefault="009E5365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CB6" w:rsidRDefault="003A1CB6">
      <w:pPr>
        <w:spacing w:after="0" w:line="240" w:lineRule="auto"/>
      </w:pPr>
      <w:r>
        <w:separator/>
      </w:r>
    </w:p>
  </w:footnote>
  <w:footnote w:type="continuationSeparator" w:id="0">
    <w:p w:rsidR="003A1CB6" w:rsidRDefault="003A1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A7"/>
    <w:rsid w:val="003A1CB6"/>
    <w:rsid w:val="0043452F"/>
    <w:rsid w:val="005508A7"/>
    <w:rsid w:val="00802457"/>
    <w:rsid w:val="009E5365"/>
    <w:rsid w:val="00C909BA"/>
    <w:rsid w:val="00D465C0"/>
    <w:rsid w:val="00E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A21A7-7075-4C68-B30B-3D7166C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5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365"/>
  </w:style>
  <w:style w:type="paragraph" w:styleId="Zpat">
    <w:name w:val="footer"/>
    <w:basedOn w:val="Normln"/>
    <w:link w:val="ZpatChar"/>
    <w:uiPriority w:val="99"/>
    <w:unhideWhenUsed/>
    <w:rsid w:val="009E5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Pavlína</dc:creator>
  <cp:lastModifiedBy>Nováková Pavlína</cp:lastModifiedBy>
  <cp:revision>2</cp:revision>
  <dcterms:created xsi:type="dcterms:W3CDTF">2024-09-30T12:33:00Z</dcterms:created>
  <dcterms:modified xsi:type="dcterms:W3CDTF">2024-09-30T12:33:00Z</dcterms:modified>
</cp:coreProperties>
</file>