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4DDF5" w14:textId="152D8887" w:rsidR="00970B11" w:rsidRDefault="00000000">
      <w:pPr>
        <w:spacing w:before="0"/>
        <w:rPr>
          <w:rFonts w:cs="Tahoma"/>
          <w:sz w:val="20"/>
        </w:rPr>
      </w:pPr>
      <w:r>
        <w:rPr>
          <w:noProof/>
        </w:rPr>
        <mc:AlternateContent>
          <mc:Choice Requires="wps">
            <w:drawing>
              <wp:anchor distT="40005" distB="69850" distL="108585" distR="138430" simplePos="0" relativeHeight="4" behindDoc="0" locked="0" layoutInCell="0" allowOverlap="1" wp14:anchorId="7E9A8354" wp14:editId="08AD3571">
                <wp:simplePos x="0" y="0"/>
                <wp:positionH relativeFrom="column">
                  <wp:posOffset>3081655</wp:posOffset>
                </wp:positionH>
                <wp:positionV relativeFrom="paragraph">
                  <wp:posOffset>635</wp:posOffset>
                </wp:positionV>
                <wp:extent cx="2581275" cy="1323975"/>
                <wp:effectExtent l="5715" t="5715" r="4445" b="4445"/>
                <wp:wrapSquare wrapText="bothSides"/>
                <wp:docPr id="1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00" cy="132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96B1041" w14:textId="2A383141" w:rsidR="003B0D16" w:rsidRDefault="0039202E">
                            <w:pPr>
                              <w:pStyle w:val="Obsahrmce"/>
                              <w:rPr>
                                <w:rFonts w:cs="Tahoma"/>
                                <w:b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rFonts w:cs="Tahoma"/>
                                <w:b/>
                                <w:bCs/>
                                <w:szCs w:val="22"/>
                              </w:rPr>
                              <w:t xml:space="preserve">AMBRA – </w:t>
                            </w:r>
                            <w:proofErr w:type="spellStart"/>
                            <w:r>
                              <w:rPr>
                                <w:rFonts w:cs="Tahoma"/>
                                <w:b/>
                                <w:bCs/>
                                <w:szCs w:val="22"/>
                              </w:rPr>
                              <w:t>Trade</w:t>
                            </w:r>
                            <w:proofErr w:type="spellEnd"/>
                            <w:r>
                              <w:rPr>
                                <w:rFonts w:cs="Tahoma"/>
                                <w:b/>
                                <w:bCs/>
                                <w:szCs w:val="22"/>
                              </w:rPr>
                              <w:t>, s.r.o.</w:t>
                            </w:r>
                          </w:p>
                          <w:p w14:paraId="7DDA89E1" w14:textId="0E15C99C" w:rsidR="0039202E" w:rsidRDefault="0039202E">
                            <w:pPr>
                              <w:pStyle w:val="Obsahrmce"/>
                              <w:rPr>
                                <w:rFonts w:cs="Tahoma"/>
                                <w:szCs w:val="22"/>
                              </w:rPr>
                            </w:pPr>
                            <w:r>
                              <w:rPr>
                                <w:rFonts w:cs="Tahoma"/>
                                <w:szCs w:val="22"/>
                              </w:rPr>
                              <w:t>Potoční 109</w:t>
                            </w:r>
                          </w:p>
                          <w:p w14:paraId="7065D8CA" w14:textId="636C6355" w:rsidR="0039202E" w:rsidRPr="0039202E" w:rsidRDefault="0039202E">
                            <w:pPr>
                              <w:pStyle w:val="Obsahrmce"/>
                              <w:rPr>
                                <w:rFonts w:cs="Tahoma"/>
                                <w:szCs w:val="22"/>
                              </w:rPr>
                            </w:pPr>
                            <w:r>
                              <w:rPr>
                                <w:rFonts w:cs="Tahoma"/>
                                <w:szCs w:val="22"/>
                              </w:rPr>
                              <w:t>738 01  Frýdek-Místek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9A8354" id="Textové pole 2" o:spid="_x0000_s1026" style="position:absolute;margin-left:242.65pt;margin-top:.05pt;width:203.25pt;height:104.25pt;z-index:4;visibility:visible;mso-wrap-style:square;mso-wrap-distance-left:8.55pt;mso-wrap-distance-top:3.15pt;mso-wrap-distance-right:10.9pt;mso-wrap-distance-bottom:5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" o:allowincell="f">
                <v:textbox>
                  <w:txbxContent>
                    <w:p w14:paraId="496B1041" w14:textId="2A383141" w:rsidR="003B0D16" w:rsidRDefault="0039202E">
                      <w:pPr>
                        <w:pStyle w:val="Obsahrmce"/>
                        <w:rPr>
                          <w:rFonts w:cs="Tahoma"/>
                          <w:b/>
                          <w:bCs/>
                          <w:szCs w:val="22"/>
                        </w:rPr>
                      </w:pPr>
                      <w:r>
                        <w:rPr>
                          <w:rFonts w:cs="Tahoma"/>
                          <w:b/>
                          <w:bCs/>
                          <w:szCs w:val="22"/>
                        </w:rPr>
                        <w:t xml:space="preserve">AMBRA – </w:t>
                      </w:r>
                      <w:proofErr w:type="spellStart"/>
                      <w:r>
                        <w:rPr>
                          <w:rFonts w:cs="Tahoma"/>
                          <w:b/>
                          <w:bCs/>
                          <w:szCs w:val="22"/>
                        </w:rPr>
                        <w:t>Trade</w:t>
                      </w:r>
                      <w:proofErr w:type="spellEnd"/>
                      <w:r>
                        <w:rPr>
                          <w:rFonts w:cs="Tahoma"/>
                          <w:b/>
                          <w:bCs/>
                          <w:szCs w:val="22"/>
                        </w:rPr>
                        <w:t>, s.r.o.</w:t>
                      </w:r>
                    </w:p>
                    <w:p w14:paraId="7DDA89E1" w14:textId="0E15C99C" w:rsidR="0039202E" w:rsidRDefault="0039202E">
                      <w:pPr>
                        <w:pStyle w:val="Obsahrmce"/>
                        <w:rPr>
                          <w:rFonts w:cs="Tahoma"/>
                          <w:szCs w:val="22"/>
                        </w:rPr>
                      </w:pPr>
                      <w:r>
                        <w:rPr>
                          <w:rFonts w:cs="Tahoma"/>
                          <w:szCs w:val="22"/>
                        </w:rPr>
                        <w:t>Potoční 109</w:t>
                      </w:r>
                    </w:p>
                    <w:p w14:paraId="7065D8CA" w14:textId="636C6355" w:rsidR="0039202E" w:rsidRPr="0039202E" w:rsidRDefault="0039202E">
                      <w:pPr>
                        <w:pStyle w:val="Obsahrmce"/>
                        <w:rPr>
                          <w:rFonts w:cs="Tahoma"/>
                          <w:szCs w:val="22"/>
                        </w:rPr>
                      </w:pPr>
                      <w:r>
                        <w:rPr>
                          <w:rFonts w:cs="Tahoma"/>
                          <w:szCs w:val="22"/>
                        </w:rPr>
                        <w:t xml:space="preserve">738 </w:t>
                      </w:r>
                      <w:proofErr w:type="gramStart"/>
                      <w:r>
                        <w:rPr>
                          <w:rFonts w:cs="Tahoma"/>
                          <w:szCs w:val="22"/>
                        </w:rPr>
                        <w:t>01  Frýdek</w:t>
                      </w:r>
                      <w:proofErr w:type="gramEnd"/>
                      <w:r>
                        <w:rPr>
                          <w:rFonts w:cs="Tahoma"/>
                          <w:szCs w:val="22"/>
                        </w:rPr>
                        <w:t>-Místek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4549F2">
        <w:rPr>
          <w:rFonts w:cs="Tahoma"/>
          <w:sz w:val="20"/>
        </w:rPr>
        <w:t>ČÍSLO OBJEDNÁVKY:</w:t>
      </w:r>
      <w:r w:rsidR="0050389B">
        <w:rPr>
          <w:rFonts w:cs="Tahoma"/>
          <w:sz w:val="20"/>
        </w:rPr>
        <w:t xml:space="preserve"> </w:t>
      </w:r>
      <w:r w:rsidR="003B0D16">
        <w:rPr>
          <w:rFonts w:cs="Tahoma"/>
          <w:sz w:val="20"/>
        </w:rPr>
        <w:t>SOC</w:t>
      </w:r>
      <w:r w:rsidR="00C8468D">
        <w:rPr>
          <w:rFonts w:cs="Tahoma"/>
          <w:sz w:val="20"/>
        </w:rPr>
        <w:t>/</w:t>
      </w:r>
      <w:r w:rsidR="002D49B0">
        <w:rPr>
          <w:rFonts w:cs="Tahoma"/>
          <w:sz w:val="20"/>
        </w:rPr>
        <w:t>6</w:t>
      </w:r>
      <w:r w:rsidR="0039202E">
        <w:rPr>
          <w:rFonts w:cs="Tahoma"/>
          <w:sz w:val="20"/>
        </w:rPr>
        <w:t>3</w:t>
      </w:r>
      <w:r w:rsidR="00E379C0">
        <w:rPr>
          <w:rFonts w:cs="Tahoma"/>
          <w:sz w:val="20"/>
        </w:rPr>
        <w:t>/2</w:t>
      </w:r>
      <w:r w:rsidR="00567BBC">
        <w:rPr>
          <w:rFonts w:cs="Tahoma"/>
          <w:sz w:val="20"/>
        </w:rPr>
        <w:t>024</w:t>
      </w:r>
    </w:p>
    <w:p w14:paraId="756576D6" w14:textId="417D1A5E" w:rsidR="007215E9" w:rsidRDefault="007215E9">
      <w:pPr>
        <w:spacing w:before="0"/>
        <w:rPr>
          <w:rFonts w:cs="Tahoma"/>
          <w:sz w:val="20"/>
        </w:rPr>
      </w:pPr>
    </w:p>
    <w:p w14:paraId="22342953" w14:textId="6A64B591" w:rsidR="004549F2" w:rsidRDefault="004549F2">
      <w:pPr>
        <w:spacing w:before="0"/>
        <w:rPr>
          <w:rFonts w:cs="Tahoma"/>
          <w:sz w:val="20"/>
        </w:rPr>
      </w:pPr>
      <w:r>
        <w:rPr>
          <w:rFonts w:cs="Tahoma"/>
          <w:sz w:val="20"/>
        </w:rPr>
        <w:t>VYŘIZUJE:</w:t>
      </w:r>
      <w:r w:rsidR="0050389B">
        <w:rPr>
          <w:rFonts w:cs="Tahoma"/>
          <w:sz w:val="20"/>
        </w:rPr>
        <w:tab/>
      </w:r>
    </w:p>
    <w:p w14:paraId="2073F26C" w14:textId="34966447" w:rsidR="00970B11" w:rsidRDefault="004549F2">
      <w:pPr>
        <w:spacing w:before="0"/>
        <w:rPr>
          <w:rFonts w:cs="Tahoma"/>
          <w:sz w:val="20"/>
        </w:rPr>
      </w:pPr>
      <w:r>
        <w:rPr>
          <w:rFonts w:cs="Tahoma"/>
          <w:sz w:val="20"/>
        </w:rPr>
        <w:t>TEL.</w:t>
      </w:r>
      <w:r w:rsidR="003B0D16">
        <w:rPr>
          <w:rFonts w:cs="Tahoma"/>
          <w:sz w:val="20"/>
        </w:rPr>
        <w:t>:</w:t>
      </w:r>
      <w:r w:rsidR="0050389B">
        <w:rPr>
          <w:rFonts w:cs="Tahoma"/>
          <w:sz w:val="20"/>
        </w:rPr>
        <w:tab/>
      </w:r>
    </w:p>
    <w:p w14:paraId="122C3D0F" w14:textId="0891C127" w:rsidR="007215E9" w:rsidRDefault="004549F2">
      <w:pPr>
        <w:spacing w:before="0"/>
        <w:rPr>
          <w:rFonts w:cs="Tahoma"/>
          <w:sz w:val="20"/>
        </w:rPr>
      </w:pPr>
      <w:r>
        <w:rPr>
          <w:rFonts w:cs="Tahoma"/>
          <w:sz w:val="20"/>
        </w:rPr>
        <w:t>E-MAIL:</w:t>
      </w:r>
      <w:r w:rsidR="0050389B">
        <w:rPr>
          <w:rFonts w:cs="Tahoma"/>
          <w:sz w:val="20"/>
        </w:rPr>
        <w:t xml:space="preserve"> </w:t>
      </w:r>
    </w:p>
    <w:p w14:paraId="53862987" w14:textId="30D39C96" w:rsidR="007215E9" w:rsidRDefault="007215E9">
      <w:pPr>
        <w:spacing w:before="0"/>
        <w:rPr>
          <w:rFonts w:cs="Tahoma"/>
          <w:sz w:val="20"/>
        </w:rPr>
      </w:pPr>
    </w:p>
    <w:p w14:paraId="265195BD" w14:textId="6BDEAA18" w:rsidR="004549F2" w:rsidRDefault="004549F2">
      <w:pPr>
        <w:spacing w:before="0"/>
        <w:rPr>
          <w:rFonts w:cs="Tahoma"/>
          <w:sz w:val="20"/>
        </w:rPr>
      </w:pPr>
      <w:r>
        <w:rPr>
          <w:rFonts w:cs="Tahoma"/>
          <w:sz w:val="20"/>
        </w:rPr>
        <w:t>DATUM:</w:t>
      </w:r>
      <w:r w:rsidR="0050389B">
        <w:rPr>
          <w:rFonts w:cs="Tahoma"/>
          <w:sz w:val="20"/>
        </w:rPr>
        <w:t xml:space="preserve"> </w:t>
      </w:r>
      <w:r w:rsidR="0039202E">
        <w:rPr>
          <w:rFonts w:cs="Tahoma"/>
          <w:sz w:val="20"/>
        </w:rPr>
        <w:t>20</w:t>
      </w:r>
      <w:r w:rsidR="002D49B0">
        <w:rPr>
          <w:rFonts w:cs="Tahoma"/>
          <w:sz w:val="20"/>
        </w:rPr>
        <w:t>.09</w:t>
      </w:r>
      <w:r w:rsidR="00567BBC">
        <w:rPr>
          <w:rFonts w:cs="Tahoma"/>
          <w:sz w:val="20"/>
        </w:rPr>
        <w:t>.2024</w:t>
      </w:r>
    </w:p>
    <w:p w14:paraId="1B27DAB9" w14:textId="77777777" w:rsidR="00970B11" w:rsidRDefault="00970B11">
      <w:pPr>
        <w:spacing w:before="0"/>
        <w:rPr>
          <w:rFonts w:cs="Tahoma"/>
          <w:sz w:val="20"/>
          <w:u w:val="single"/>
        </w:rPr>
      </w:pPr>
    </w:p>
    <w:p w14:paraId="77F10100" w14:textId="77777777" w:rsidR="00970B11" w:rsidRDefault="00970B11">
      <w:pPr>
        <w:rPr>
          <w:rFonts w:cs="Tahoma"/>
        </w:rPr>
      </w:pPr>
    </w:p>
    <w:p w14:paraId="17EDEF28" w14:textId="09F95B25" w:rsidR="00970B11" w:rsidRDefault="007215E9">
      <w:pPr>
        <w:rPr>
          <w:rFonts w:cs="Tahoma"/>
          <w:b/>
          <w:bCs/>
        </w:rPr>
      </w:pPr>
      <w:r>
        <w:rPr>
          <w:rFonts w:cs="Tahoma"/>
          <w:b/>
          <w:bCs/>
        </w:rPr>
        <w:t>OBJEDNÁVKA</w:t>
      </w:r>
    </w:p>
    <w:p w14:paraId="1DFC9651" w14:textId="77777777" w:rsidR="00970B11" w:rsidRDefault="00970B11">
      <w:pPr>
        <w:rPr>
          <w:rFonts w:cs="Tahoma"/>
        </w:rPr>
      </w:pPr>
    </w:p>
    <w:p w14:paraId="2E9ED32B" w14:textId="6838A9E6" w:rsidR="007215E9" w:rsidRDefault="004549F2" w:rsidP="007215E9">
      <w:pPr>
        <w:suppressAutoHyphens w:val="0"/>
        <w:spacing w:before="0"/>
        <w:rPr>
          <w:rFonts w:cs="Tahoma"/>
          <w:b/>
          <w:sz w:val="20"/>
        </w:rPr>
      </w:pPr>
      <w:r>
        <w:rPr>
          <w:rFonts w:cs="Tahoma"/>
          <w:b/>
          <w:sz w:val="20"/>
        </w:rPr>
        <w:t>Objednáváme u Vás:</w:t>
      </w:r>
    </w:p>
    <w:p w14:paraId="39C68035" w14:textId="0EBA4F5F" w:rsidR="00116025" w:rsidRPr="00FA1F41" w:rsidRDefault="003B0D16" w:rsidP="007215E9">
      <w:pPr>
        <w:suppressAutoHyphens w:val="0"/>
        <w:spacing w:before="0"/>
        <w:rPr>
          <w:rFonts w:cs="Tahoma"/>
          <w:bCs/>
          <w:sz w:val="20"/>
        </w:rPr>
      </w:pPr>
      <w:r>
        <w:rPr>
          <w:rFonts w:cs="Tahoma"/>
          <w:bCs/>
          <w:sz w:val="20"/>
        </w:rPr>
        <w:t xml:space="preserve">Na základě cenové nabídky </w:t>
      </w:r>
      <w:r w:rsidR="0039202E">
        <w:rPr>
          <w:rFonts w:cs="Tahoma"/>
          <w:bCs/>
          <w:sz w:val="20"/>
        </w:rPr>
        <w:t>CN – G240451c-33 platné do 16.10.2024</w:t>
      </w:r>
      <w:r>
        <w:rPr>
          <w:rFonts w:cs="Tahoma"/>
          <w:bCs/>
          <w:sz w:val="20"/>
        </w:rPr>
        <w:t xml:space="preserve"> </w:t>
      </w:r>
      <w:r w:rsidR="0039202E">
        <w:rPr>
          <w:rFonts w:cs="Tahoma"/>
          <w:bCs/>
          <w:sz w:val="20"/>
        </w:rPr>
        <w:t>kancelářský nábytek v provedení lamino, kovové podnoží a sokly skříní RAL 9006.</w:t>
      </w:r>
    </w:p>
    <w:p w14:paraId="4C06DF3B" w14:textId="77777777" w:rsidR="004549F2" w:rsidRDefault="004549F2" w:rsidP="007215E9">
      <w:pPr>
        <w:suppressAutoHyphens w:val="0"/>
        <w:spacing w:before="0"/>
        <w:rPr>
          <w:rFonts w:cs="Tahoma"/>
          <w:b/>
          <w:sz w:val="20"/>
        </w:rPr>
      </w:pPr>
    </w:p>
    <w:p w14:paraId="323F2857" w14:textId="77777777" w:rsidR="00646D6D" w:rsidRPr="000A0259" w:rsidRDefault="00646D6D" w:rsidP="007215E9">
      <w:pPr>
        <w:suppressAutoHyphens w:val="0"/>
        <w:spacing w:before="0"/>
        <w:rPr>
          <w:rFonts w:cs="Tahoma"/>
          <w:bCs/>
          <w:sz w:val="20"/>
        </w:rPr>
      </w:pPr>
    </w:p>
    <w:p w14:paraId="3C398379" w14:textId="43D975F4" w:rsidR="00646D6D" w:rsidRDefault="004549F2" w:rsidP="000466EA">
      <w:pPr>
        <w:suppressAutoHyphens w:val="0"/>
        <w:spacing w:before="0"/>
        <w:rPr>
          <w:rFonts w:cs="Tahoma"/>
          <w:b/>
          <w:sz w:val="20"/>
        </w:rPr>
      </w:pPr>
      <w:r>
        <w:rPr>
          <w:rFonts w:cs="Tahoma"/>
          <w:b/>
          <w:sz w:val="20"/>
        </w:rPr>
        <w:t xml:space="preserve">Předpokládaná </w:t>
      </w:r>
      <w:r w:rsidR="00FA1F41">
        <w:rPr>
          <w:rFonts w:cs="Tahoma"/>
          <w:b/>
          <w:sz w:val="20"/>
        </w:rPr>
        <w:t xml:space="preserve">celková </w:t>
      </w:r>
      <w:r>
        <w:rPr>
          <w:rFonts w:cs="Tahoma"/>
          <w:b/>
          <w:sz w:val="20"/>
        </w:rPr>
        <w:t>cena:</w:t>
      </w:r>
      <w:r w:rsidR="003B0D16">
        <w:rPr>
          <w:rFonts w:cs="Tahoma"/>
          <w:b/>
          <w:sz w:val="20"/>
        </w:rPr>
        <w:t xml:space="preserve">  </w:t>
      </w:r>
      <w:r w:rsidR="0039202E">
        <w:rPr>
          <w:rFonts w:cs="Tahoma"/>
          <w:b/>
          <w:sz w:val="20"/>
        </w:rPr>
        <w:t>254 231</w:t>
      </w:r>
      <w:r w:rsidR="003B0D16">
        <w:rPr>
          <w:rFonts w:cs="Tahoma"/>
          <w:b/>
          <w:sz w:val="20"/>
        </w:rPr>
        <w:t xml:space="preserve"> Kč </w:t>
      </w:r>
      <w:r w:rsidR="00116025">
        <w:rPr>
          <w:rFonts w:cs="Tahoma"/>
          <w:b/>
          <w:sz w:val="20"/>
        </w:rPr>
        <w:t xml:space="preserve"> včetně DPH</w:t>
      </w:r>
      <w:r w:rsidR="003B0D16">
        <w:rPr>
          <w:rFonts w:cs="Tahoma"/>
          <w:b/>
          <w:sz w:val="20"/>
        </w:rPr>
        <w:t>.</w:t>
      </w:r>
    </w:p>
    <w:p w14:paraId="060EF232" w14:textId="77777777" w:rsidR="00646D6D" w:rsidRDefault="00646D6D" w:rsidP="007215E9">
      <w:pPr>
        <w:suppressAutoHyphens w:val="0"/>
        <w:spacing w:before="0"/>
        <w:rPr>
          <w:rFonts w:cs="Tahoma"/>
          <w:b/>
          <w:sz w:val="20"/>
        </w:rPr>
      </w:pPr>
    </w:p>
    <w:p w14:paraId="1E17E6A0" w14:textId="77777777" w:rsidR="007215E9" w:rsidRPr="007215E9" w:rsidRDefault="007215E9" w:rsidP="007215E9">
      <w:pPr>
        <w:suppressAutoHyphens w:val="0"/>
        <w:spacing w:before="0"/>
        <w:rPr>
          <w:rFonts w:cs="Tahoma"/>
          <w:b/>
          <w:sz w:val="20"/>
        </w:rPr>
      </w:pPr>
    </w:p>
    <w:p w14:paraId="1A97FE1A" w14:textId="61ECC0E0" w:rsidR="00970B11" w:rsidRPr="00EB32C9" w:rsidRDefault="004549F2">
      <w:pPr>
        <w:rPr>
          <w:rFonts w:cs="Tahoma"/>
          <w:sz w:val="18"/>
          <w:szCs w:val="18"/>
        </w:rPr>
      </w:pPr>
      <w:r w:rsidRPr="00EB32C9">
        <w:rPr>
          <w:rFonts w:cs="Tahoma"/>
          <w:sz w:val="18"/>
          <w:szCs w:val="18"/>
        </w:rPr>
        <w:t>Součástí objednávky jsou tyto platební a dodací podmínky:</w:t>
      </w:r>
    </w:p>
    <w:p w14:paraId="4D4E1971" w14:textId="05752309" w:rsidR="004549F2" w:rsidRPr="003B0D16" w:rsidRDefault="004549F2" w:rsidP="00EB32C9">
      <w:pPr>
        <w:pStyle w:val="Odstavecseseznamem"/>
        <w:numPr>
          <w:ilvl w:val="0"/>
          <w:numId w:val="4"/>
        </w:numPr>
        <w:rPr>
          <w:rFonts w:cs="Tahoma"/>
          <w:b/>
          <w:bCs/>
          <w:sz w:val="18"/>
          <w:szCs w:val="18"/>
        </w:rPr>
      </w:pPr>
      <w:r w:rsidRPr="003B0D16">
        <w:rPr>
          <w:rFonts w:cs="Tahoma"/>
          <w:sz w:val="18"/>
          <w:szCs w:val="18"/>
        </w:rPr>
        <w:t>dodavatel dopraví zboží k objednateli, nevyplývá-li z návrhu jinak,</w:t>
      </w:r>
    </w:p>
    <w:p w14:paraId="6728B90E" w14:textId="08892EFE" w:rsidR="004549F2" w:rsidRPr="00EB32C9" w:rsidRDefault="004549F2" w:rsidP="00EB32C9">
      <w:pPr>
        <w:pStyle w:val="Odstavecseseznamem"/>
        <w:numPr>
          <w:ilvl w:val="0"/>
          <w:numId w:val="4"/>
        </w:numPr>
        <w:rPr>
          <w:rFonts w:cs="Tahoma"/>
          <w:b/>
          <w:bCs/>
          <w:sz w:val="18"/>
          <w:szCs w:val="18"/>
        </w:rPr>
      </w:pPr>
      <w:r w:rsidRPr="00EB32C9">
        <w:rPr>
          <w:rFonts w:cs="Tahoma"/>
          <w:sz w:val="18"/>
          <w:szCs w:val="18"/>
        </w:rPr>
        <w:t>v případě jakéhokoliv zvýšení ceny bude předem vyžádán souhlas objednatele,</w:t>
      </w:r>
    </w:p>
    <w:p w14:paraId="705710BF" w14:textId="70B9C39A" w:rsidR="00EB32C9" w:rsidRPr="00EB32C9" w:rsidRDefault="004549F2" w:rsidP="00EB32C9">
      <w:pPr>
        <w:pStyle w:val="Odstavecseseznamem"/>
        <w:numPr>
          <w:ilvl w:val="0"/>
          <w:numId w:val="4"/>
        </w:numPr>
        <w:rPr>
          <w:rFonts w:cs="Tahoma"/>
          <w:b/>
          <w:bCs/>
          <w:sz w:val="18"/>
          <w:szCs w:val="18"/>
        </w:rPr>
      </w:pPr>
      <w:r w:rsidRPr="00EB32C9">
        <w:rPr>
          <w:rFonts w:cs="Tahoma"/>
          <w:sz w:val="18"/>
          <w:szCs w:val="18"/>
        </w:rPr>
        <w:t>splatnost kupní ceny je do 14 dnů od data prokazatelného doručení faktury,</w:t>
      </w:r>
    </w:p>
    <w:p w14:paraId="75028D9E" w14:textId="41B9D633" w:rsidR="00EB32C9" w:rsidRPr="00EB32C9" w:rsidRDefault="00EB32C9" w:rsidP="00EB32C9">
      <w:pPr>
        <w:pStyle w:val="Odstavecseseznamem"/>
        <w:numPr>
          <w:ilvl w:val="0"/>
          <w:numId w:val="4"/>
        </w:numPr>
        <w:rPr>
          <w:rFonts w:cs="Tahoma"/>
          <w:b/>
          <w:bCs/>
          <w:sz w:val="18"/>
          <w:szCs w:val="18"/>
        </w:rPr>
      </w:pPr>
      <w:r w:rsidRPr="00EB32C9">
        <w:rPr>
          <w:rFonts w:cs="Tahoma"/>
          <w:sz w:val="18"/>
          <w:szCs w:val="18"/>
        </w:rPr>
        <w:t>na faktuře bude uvedeno číslo objednávky,</w:t>
      </w:r>
    </w:p>
    <w:p w14:paraId="128F45AC" w14:textId="3FC54592" w:rsidR="004549F2" w:rsidRPr="00EB32C9" w:rsidRDefault="004549F2" w:rsidP="00EB32C9">
      <w:pPr>
        <w:pStyle w:val="Odstavecseseznamem"/>
        <w:numPr>
          <w:ilvl w:val="0"/>
          <w:numId w:val="4"/>
        </w:numPr>
        <w:rPr>
          <w:rFonts w:cs="Tahoma"/>
          <w:b/>
          <w:bCs/>
          <w:sz w:val="18"/>
          <w:szCs w:val="18"/>
        </w:rPr>
      </w:pPr>
      <w:r w:rsidRPr="00EB32C9">
        <w:rPr>
          <w:rFonts w:cs="Tahoma"/>
          <w:sz w:val="18"/>
          <w:szCs w:val="18"/>
        </w:rPr>
        <w:t>ostatní vztahy vyplývající ze smluvního vztahu mezi objednatelem a dodavatelem se řídí ustanoveními občanského, případně obchodního zákoníku,</w:t>
      </w:r>
    </w:p>
    <w:p w14:paraId="513ED143" w14:textId="3FF7098E" w:rsidR="004549F2" w:rsidRPr="00DB3C38" w:rsidRDefault="004549F2" w:rsidP="00EB32C9">
      <w:pPr>
        <w:pStyle w:val="Odstavecseseznamem"/>
        <w:numPr>
          <w:ilvl w:val="0"/>
          <w:numId w:val="4"/>
        </w:numPr>
        <w:rPr>
          <w:rFonts w:cs="Tahoma"/>
          <w:b/>
          <w:bCs/>
          <w:sz w:val="18"/>
          <w:szCs w:val="18"/>
        </w:rPr>
      </w:pPr>
      <w:r w:rsidRPr="00EB32C9">
        <w:rPr>
          <w:rFonts w:cs="Tahoma"/>
          <w:sz w:val="18"/>
          <w:szCs w:val="18"/>
        </w:rPr>
        <w:t>uvedená cena je cena s</w:t>
      </w:r>
      <w:r w:rsidR="00EB32C9" w:rsidRPr="00EB32C9">
        <w:rPr>
          <w:rFonts w:cs="Tahoma"/>
          <w:sz w:val="18"/>
          <w:szCs w:val="18"/>
        </w:rPr>
        <w:t> </w:t>
      </w:r>
      <w:r w:rsidRPr="00EB32C9">
        <w:rPr>
          <w:rFonts w:cs="Tahoma"/>
          <w:sz w:val="18"/>
          <w:szCs w:val="18"/>
        </w:rPr>
        <w:t>DPH</w:t>
      </w:r>
      <w:r w:rsidR="00EB32C9" w:rsidRPr="00EB32C9">
        <w:rPr>
          <w:rFonts w:cs="Tahoma"/>
          <w:sz w:val="18"/>
          <w:szCs w:val="18"/>
        </w:rPr>
        <w:t>.</w:t>
      </w:r>
    </w:p>
    <w:p w14:paraId="2092C0FD" w14:textId="77777777" w:rsidR="00DB3C38" w:rsidRDefault="00DB3C38" w:rsidP="00DB3C38">
      <w:pPr>
        <w:rPr>
          <w:rFonts w:cs="Tahoma"/>
          <w:b/>
          <w:bCs/>
          <w:sz w:val="18"/>
          <w:szCs w:val="18"/>
        </w:rPr>
      </w:pPr>
    </w:p>
    <w:p w14:paraId="7561ED6D" w14:textId="77777777" w:rsidR="00DB3C38" w:rsidRDefault="00DB3C38" w:rsidP="00DB3C38">
      <w:pPr>
        <w:rPr>
          <w:rFonts w:cs="Tahoma"/>
          <w:b/>
          <w:bCs/>
          <w:sz w:val="18"/>
          <w:szCs w:val="18"/>
        </w:rPr>
      </w:pPr>
    </w:p>
    <w:p w14:paraId="18AC5BE1" w14:textId="5E6942F0" w:rsidR="00DB3C38" w:rsidRDefault="00A03CBF" w:rsidP="00DB3C38">
      <w:pPr>
        <w:rPr>
          <w:rFonts w:cs="Tahoma"/>
          <w:b/>
          <w:bCs/>
          <w:sz w:val="18"/>
          <w:szCs w:val="18"/>
        </w:rPr>
      </w:pPr>
      <w:r>
        <w:rPr>
          <w:rFonts w:cs="Tahoma"/>
          <w:b/>
          <w:bCs/>
          <w:sz w:val="18"/>
          <w:szCs w:val="18"/>
        </w:rPr>
        <w:t xml:space="preserve">„Objednávka akceptována dodavatelem </w:t>
      </w:r>
      <w:r w:rsidR="0039202E">
        <w:rPr>
          <w:rFonts w:cs="Tahoma"/>
          <w:b/>
          <w:bCs/>
          <w:sz w:val="18"/>
          <w:szCs w:val="18"/>
        </w:rPr>
        <w:t>23</w:t>
      </w:r>
      <w:r w:rsidR="001345F6">
        <w:rPr>
          <w:rFonts w:cs="Tahoma"/>
          <w:b/>
          <w:bCs/>
          <w:sz w:val="18"/>
          <w:szCs w:val="18"/>
        </w:rPr>
        <w:t>.09</w:t>
      </w:r>
      <w:r>
        <w:rPr>
          <w:rFonts w:cs="Tahoma"/>
          <w:b/>
          <w:bCs/>
          <w:sz w:val="18"/>
          <w:szCs w:val="18"/>
        </w:rPr>
        <w:t>.2024“</w:t>
      </w:r>
    </w:p>
    <w:p w14:paraId="60E8B18E" w14:textId="77777777" w:rsidR="00DB3C38" w:rsidRDefault="00DB3C38" w:rsidP="00DB3C38">
      <w:pPr>
        <w:rPr>
          <w:rFonts w:cs="Tahoma"/>
          <w:b/>
          <w:bCs/>
          <w:sz w:val="18"/>
          <w:szCs w:val="18"/>
        </w:rPr>
      </w:pPr>
    </w:p>
    <w:p w14:paraId="78B4D2A9" w14:textId="77777777" w:rsidR="00DB3C38" w:rsidRDefault="00DB3C38" w:rsidP="00DB3C38">
      <w:pPr>
        <w:rPr>
          <w:rFonts w:cs="Tahoma"/>
          <w:b/>
          <w:bCs/>
          <w:sz w:val="18"/>
          <w:szCs w:val="18"/>
        </w:rPr>
      </w:pPr>
    </w:p>
    <w:p w14:paraId="025E817E" w14:textId="2AA0D0C1" w:rsidR="00970B11" w:rsidRPr="00DB3C38" w:rsidRDefault="007215E9" w:rsidP="00DB3C38">
      <w:pPr>
        <w:rPr>
          <w:rFonts w:cs="Tahoma"/>
          <w:b/>
          <w:sz w:val="20"/>
        </w:rPr>
      </w:pPr>
      <w:r w:rsidRPr="007215E9">
        <w:rPr>
          <w:rFonts w:cs="Tahoma"/>
          <w:sz w:val="20"/>
        </w:rPr>
        <w:t xml:space="preserve"> </w:t>
      </w:r>
    </w:p>
    <w:sectPr w:rsidR="00970B11" w:rsidRPr="00DB3C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0B5ECE" w14:textId="77777777" w:rsidR="00CE77BA" w:rsidRDefault="00CE77BA">
      <w:pPr>
        <w:spacing w:before="0"/>
      </w:pPr>
      <w:r>
        <w:separator/>
      </w:r>
    </w:p>
  </w:endnote>
  <w:endnote w:type="continuationSeparator" w:id="0">
    <w:p w14:paraId="7CBF581A" w14:textId="77777777" w:rsidR="00CE77BA" w:rsidRDefault="00CE77B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C5764" w14:textId="77777777" w:rsidR="00EC13C1" w:rsidRDefault="00EC13C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6BCFD" w14:textId="77777777" w:rsidR="00EC13C1" w:rsidRDefault="00EC13C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039A3" w14:textId="5C2D8E29" w:rsidR="00EB32C9" w:rsidRPr="00DE569B" w:rsidRDefault="00EB32C9">
    <w:pPr>
      <w:pStyle w:val="Zpat"/>
      <w:spacing w:before="0"/>
      <w:rPr>
        <w:rFonts w:cs="Tahoma"/>
        <w:sz w:val="16"/>
        <w:szCs w:val="16"/>
      </w:rPr>
    </w:pPr>
    <w:r w:rsidRPr="00DE569B">
      <w:rPr>
        <w:rFonts w:cs="Tahoma"/>
        <w:sz w:val="16"/>
        <w:szCs w:val="16"/>
      </w:rPr>
      <w:t>Objednatel</w:t>
    </w:r>
    <w:r w:rsidR="00FB65F1" w:rsidRPr="00DE569B">
      <w:rPr>
        <w:rFonts w:cs="Tahoma"/>
        <w:sz w:val="16"/>
        <w:szCs w:val="16"/>
      </w:rPr>
      <w:t>:</w:t>
    </w:r>
    <w:r w:rsidRPr="00DE569B">
      <w:rPr>
        <w:rFonts w:cs="Tahoma"/>
        <w:sz w:val="16"/>
        <w:szCs w:val="16"/>
      </w:rPr>
      <w:t xml:space="preserve">    IČO 17331633</w:t>
    </w:r>
    <w:r w:rsidR="00FB65F1" w:rsidRPr="00DE569B">
      <w:rPr>
        <w:rFonts w:cs="Tahoma"/>
        <w:sz w:val="16"/>
        <w:szCs w:val="16"/>
      </w:rPr>
      <w:tab/>
    </w:r>
    <w:r w:rsidR="00FB65F1" w:rsidRPr="00DE569B">
      <w:rPr>
        <w:rFonts w:cs="Tahoma"/>
        <w:sz w:val="16"/>
        <w:szCs w:val="16"/>
      </w:rPr>
      <w:tab/>
      <w:t>Bankovní spojení:</w:t>
    </w:r>
  </w:p>
  <w:p w14:paraId="4448F34A" w14:textId="2C82A1D0" w:rsidR="00EB32C9" w:rsidRPr="00DE569B" w:rsidRDefault="00EB32C9">
    <w:pPr>
      <w:pStyle w:val="Zpat"/>
      <w:spacing w:before="0"/>
      <w:rPr>
        <w:rFonts w:cs="Tahoma"/>
        <w:sz w:val="16"/>
        <w:szCs w:val="16"/>
      </w:rPr>
    </w:pPr>
    <w:r w:rsidRPr="00DE569B">
      <w:rPr>
        <w:rFonts w:cs="Tahoma"/>
        <w:sz w:val="16"/>
        <w:szCs w:val="16"/>
      </w:rPr>
      <w:t xml:space="preserve">                    </w:t>
    </w:r>
    <w:r w:rsidR="002D49B0">
      <w:rPr>
        <w:rFonts w:cs="Tahoma"/>
        <w:sz w:val="16"/>
        <w:szCs w:val="16"/>
      </w:rPr>
      <w:t>Domov pod Bílou horou</w:t>
    </w:r>
    <w:r w:rsidR="002D49B0" w:rsidRPr="00DE569B">
      <w:rPr>
        <w:rFonts w:cs="Tahoma"/>
        <w:sz w:val="16"/>
        <w:szCs w:val="16"/>
      </w:rPr>
      <w:t xml:space="preserve">, příspěvková organizace </w:t>
    </w:r>
    <w:r w:rsidR="002D49B0">
      <w:rPr>
        <w:rFonts w:cs="Tahoma"/>
        <w:sz w:val="16"/>
        <w:szCs w:val="16"/>
      </w:rPr>
      <w:tab/>
    </w:r>
    <w:r w:rsidR="002D49B0">
      <w:rPr>
        <w:rFonts w:cs="Tahoma"/>
        <w:sz w:val="16"/>
        <w:szCs w:val="16"/>
      </w:rPr>
      <w:tab/>
    </w:r>
  </w:p>
  <w:p w14:paraId="20BAA8FD" w14:textId="15B71A8F" w:rsidR="00EB32C9" w:rsidRPr="00DE569B" w:rsidRDefault="00EB32C9">
    <w:pPr>
      <w:pStyle w:val="Zpat"/>
      <w:spacing w:before="0"/>
      <w:rPr>
        <w:rFonts w:cs="Tahoma"/>
        <w:sz w:val="16"/>
        <w:szCs w:val="16"/>
      </w:rPr>
    </w:pPr>
    <w:r w:rsidRPr="00DE569B">
      <w:rPr>
        <w:rFonts w:cs="Tahoma"/>
        <w:sz w:val="16"/>
        <w:szCs w:val="16"/>
      </w:rPr>
      <w:t xml:space="preserve">                    </w:t>
    </w:r>
    <w:r w:rsidR="002D49B0">
      <w:rPr>
        <w:rFonts w:cs="Tahoma"/>
        <w:sz w:val="16"/>
        <w:szCs w:val="16"/>
      </w:rPr>
      <w:t>Příčná 317/4</w:t>
    </w:r>
    <w:r w:rsidR="002D49B0" w:rsidRPr="00DE569B">
      <w:rPr>
        <w:rFonts w:cs="Tahoma"/>
        <w:sz w:val="16"/>
        <w:szCs w:val="16"/>
      </w:rPr>
      <w:t>, 74</w:t>
    </w:r>
    <w:r w:rsidR="002D49B0">
      <w:rPr>
        <w:rFonts w:cs="Tahoma"/>
        <w:sz w:val="16"/>
        <w:szCs w:val="16"/>
      </w:rPr>
      <w:t>2 21  Kopřivnice</w:t>
    </w:r>
    <w:r w:rsidR="00FB65F1" w:rsidRPr="00DE569B">
      <w:rPr>
        <w:rFonts w:cs="Tahoma"/>
        <w:sz w:val="16"/>
        <w:szCs w:val="16"/>
      </w:rPr>
      <w:tab/>
    </w:r>
    <w:r w:rsidR="00FB65F1" w:rsidRPr="00DE569B">
      <w:rPr>
        <w:rFonts w:cs="Tahoma"/>
        <w:sz w:val="16"/>
        <w:szCs w:val="16"/>
      </w:rPr>
      <w:tab/>
      <w:t xml:space="preserve">                   </w:t>
    </w:r>
    <w:r w:rsidR="00DE569B">
      <w:rPr>
        <w:rFonts w:cs="Tahoma"/>
        <w:sz w:val="16"/>
        <w:szCs w:val="16"/>
      </w:rPr>
      <w:tab/>
    </w:r>
  </w:p>
  <w:p w14:paraId="7D707818" w14:textId="414E1E82" w:rsidR="00970B11" w:rsidRPr="00DE569B" w:rsidRDefault="00EB32C9">
    <w:pPr>
      <w:pStyle w:val="Zpat"/>
      <w:spacing w:before="0"/>
      <w:rPr>
        <w:rFonts w:cs="Tahoma"/>
        <w:sz w:val="16"/>
        <w:szCs w:val="16"/>
      </w:rPr>
    </w:pPr>
    <w:r w:rsidRPr="00DE569B">
      <w:rPr>
        <w:rFonts w:cs="Tahoma"/>
        <w:sz w:val="16"/>
        <w:szCs w:val="16"/>
      </w:rPr>
      <w:t xml:space="preserve">                    </w:t>
    </w:r>
    <w:r w:rsidR="00F3508B">
      <w:rPr>
        <w:rFonts w:cs="Tahoma"/>
        <w:sz w:val="16"/>
        <w:szCs w:val="16"/>
      </w:rPr>
      <w:tab/>
    </w:r>
    <w:r w:rsidR="00FB65F1" w:rsidRPr="00DE569B">
      <w:rPr>
        <w:rFonts w:cs="Tahoma"/>
        <w:sz w:val="16"/>
        <w:szCs w:val="16"/>
      </w:rPr>
      <w:t xml:space="preserve">                 </w:t>
    </w:r>
    <w:r w:rsidR="00DE569B">
      <w:rPr>
        <w:rFonts w:cs="Tahoma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81F23A" w14:textId="77777777" w:rsidR="00CE77BA" w:rsidRDefault="00CE77BA">
      <w:pPr>
        <w:spacing w:before="0"/>
      </w:pPr>
      <w:r>
        <w:separator/>
      </w:r>
    </w:p>
  </w:footnote>
  <w:footnote w:type="continuationSeparator" w:id="0">
    <w:p w14:paraId="2038546C" w14:textId="77777777" w:rsidR="00CE77BA" w:rsidRDefault="00CE77B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E062F" w14:textId="77777777" w:rsidR="00EC13C1" w:rsidRDefault="00EC13C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46019" w14:textId="77777777" w:rsidR="00EC13C1" w:rsidRDefault="00EC13C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80" w:type="dxa"/>
      <w:tblInd w:w="-49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67"/>
      <w:gridCol w:w="5728"/>
      <w:gridCol w:w="2285"/>
    </w:tblGrid>
    <w:tr w:rsidR="00970B11" w14:paraId="3946E675" w14:textId="77777777">
      <w:trPr>
        <w:trHeight w:hRule="exact" w:val="1134"/>
      </w:trPr>
      <w:tc>
        <w:tcPr>
          <w:tcW w:w="2267" w:type="dxa"/>
        </w:tcPr>
        <w:p w14:paraId="33EEA638" w14:textId="77777777" w:rsidR="00970B11" w:rsidRDefault="00000000">
          <w:pPr>
            <w:pStyle w:val="Zhlav"/>
            <w:widowControl w:val="0"/>
            <w:tabs>
              <w:tab w:val="left" w:pos="1814"/>
            </w:tabs>
          </w:pPr>
          <w:r>
            <w:rPr>
              <w:noProof/>
            </w:rPr>
            <w:drawing>
              <wp:anchor distT="0" distB="0" distL="114300" distR="114300" simplePos="0" relativeHeight="3" behindDoc="0" locked="0" layoutInCell="1" allowOverlap="1" wp14:anchorId="306E6057" wp14:editId="1572B97B">
                <wp:simplePos x="0" y="0"/>
                <wp:positionH relativeFrom="column">
                  <wp:posOffset>0</wp:posOffset>
                </wp:positionH>
                <wp:positionV relativeFrom="paragraph">
                  <wp:posOffset>17145</wp:posOffset>
                </wp:positionV>
                <wp:extent cx="1276350" cy="647700"/>
                <wp:effectExtent l="0" t="0" r="0" b="0"/>
                <wp:wrapTight wrapText="bothSides">
                  <wp:wrapPolygon edited="0">
                    <wp:start x="-8" y="0"/>
                    <wp:lineTo x="-8" y="20950"/>
                    <wp:lineTo x="21273" y="20950"/>
                    <wp:lineTo x="21273" y="0"/>
                    <wp:lineTo x="-8" y="0"/>
                  </wp:wrapPolygon>
                </wp:wrapTight>
                <wp:docPr id="2" name="Obrázek 1" descr="logo_DPB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1" descr="logo_DPB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728" w:type="dxa"/>
        </w:tcPr>
        <w:p w14:paraId="656B855D" w14:textId="77777777" w:rsidR="00970B11" w:rsidRDefault="00000000">
          <w:pPr>
            <w:pStyle w:val="Zhlav"/>
            <w:widowControl w:val="0"/>
            <w:rPr>
              <w:rFonts w:cs="Tahoma"/>
              <w:b/>
              <w:szCs w:val="22"/>
            </w:rPr>
          </w:pPr>
          <w:r>
            <w:rPr>
              <w:rFonts w:cs="Tahoma"/>
              <w:b/>
              <w:szCs w:val="22"/>
            </w:rPr>
            <w:t>Domov pod Bílou horou, příspěvková organizace</w:t>
          </w:r>
        </w:p>
        <w:p w14:paraId="68E82483" w14:textId="2B7FCBE2" w:rsidR="00970B11" w:rsidRDefault="00000000">
          <w:pPr>
            <w:pStyle w:val="Zhlav"/>
            <w:widowControl w:val="0"/>
            <w:rPr>
              <w:rFonts w:cs="Tahoma"/>
              <w:szCs w:val="22"/>
            </w:rPr>
          </w:pPr>
          <w:r>
            <w:rPr>
              <w:rFonts w:cs="Tahoma"/>
              <w:szCs w:val="22"/>
            </w:rPr>
            <w:t xml:space="preserve">             </w:t>
          </w:r>
          <w:r w:rsidR="002D49B0">
            <w:rPr>
              <w:rFonts w:cs="Tahoma"/>
              <w:szCs w:val="22"/>
            </w:rPr>
            <w:t>Příčná 317/4</w:t>
          </w:r>
          <w:r>
            <w:rPr>
              <w:rFonts w:cs="Tahoma"/>
              <w:szCs w:val="22"/>
            </w:rPr>
            <w:t>, 742 21 Kopřivnice</w:t>
          </w:r>
        </w:p>
        <w:p w14:paraId="2CCDACBA" w14:textId="77777777" w:rsidR="00970B11" w:rsidRDefault="00970B11">
          <w:pPr>
            <w:pStyle w:val="Zhlav"/>
            <w:widowControl w:val="0"/>
            <w:jc w:val="center"/>
            <w:rPr>
              <w:szCs w:val="24"/>
            </w:rPr>
          </w:pPr>
        </w:p>
      </w:tc>
      <w:tc>
        <w:tcPr>
          <w:tcW w:w="2285" w:type="dxa"/>
        </w:tcPr>
        <w:p w14:paraId="69682E10" w14:textId="77777777" w:rsidR="00970B11" w:rsidRDefault="00000000">
          <w:pPr>
            <w:pStyle w:val="Zhlav"/>
            <w:widowControl w:val="0"/>
            <w:tabs>
              <w:tab w:val="left" w:pos="1814"/>
            </w:tabs>
            <w:rPr>
              <w:caps/>
              <w:sz w:val="12"/>
              <w:szCs w:val="12"/>
            </w:rPr>
          </w:pPr>
          <w:r>
            <w:rPr>
              <w:caps/>
              <w:noProof/>
              <w:sz w:val="12"/>
              <w:szCs w:val="12"/>
            </w:rPr>
            <w:drawing>
              <wp:anchor distT="0" distB="0" distL="114300" distR="114300" simplePos="0" relativeHeight="2" behindDoc="0" locked="0" layoutInCell="1" allowOverlap="1" wp14:anchorId="6D426F49" wp14:editId="28B427ED">
                <wp:simplePos x="0" y="0"/>
                <wp:positionH relativeFrom="column">
                  <wp:posOffset>55245</wp:posOffset>
                </wp:positionH>
                <wp:positionV relativeFrom="paragraph">
                  <wp:posOffset>19050</wp:posOffset>
                </wp:positionV>
                <wp:extent cx="1181100" cy="518160"/>
                <wp:effectExtent l="0" t="0" r="0" b="0"/>
                <wp:wrapTight wrapText="bothSides">
                  <wp:wrapPolygon edited="0">
                    <wp:start x="-4" y="0"/>
                    <wp:lineTo x="-4" y="20644"/>
                    <wp:lineTo x="21247" y="20644"/>
                    <wp:lineTo x="21247" y="0"/>
                    <wp:lineTo x="-4" y="0"/>
                  </wp:wrapPolygon>
                </wp:wrapTight>
                <wp:docPr id="3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5346" t="4035" r="14304" b="170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5CBC1B7D" w14:textId="77777777" w:rsidR="00970B11" w:rsidRDefault="00970B11">
          <w:pPr>
            <w:pStyle w:val="Zhlav"/>
            <w:widowControl w:val="0"/>
            <w:tabs>
              <w:tab w:val="left" w:pos="1814"/>
            </w:tabs>
            <w:rPr>
              <w:caps/>
              <w:sz w:val="12"/>
              <w:szCs w:val="12"/>
            </w:rPr>
          </w:pPr>
        </w:p>
        <w:p w14:paraId="37777808" w14:textId="77777777" w:rsidR="00970B11" w:rsidRDefault="00970B11">
          <w:pPr>
            <w:pStyle w:val="Zhlav"/>
            <w:widowControl w:val="0"/>
            <w:tabs>
              <w:tab w:val="left" w:pos="1814"/>
            </w:tabs>
            <w:rPr>
              <w:caps/>
              <w:sz w:val="12"/>
              <w:szCs w:val="12"/>
            </w:rPr>
          </w:pPr>
        </w:p>
        <w:p w14:paraId="7D449AC7" w14:textId="77777777" w:rsidR="00970B11" w:rsidRDefault="00970B11">
          <w:pPr>
            <w:pStyle w:val="Zhlav"/>
            <w:widowControl w:val="0"/>
            <w:tabs>
              <w:tab w:val="left" w:pos="1814"/>
            </w:tabs>
            <w:rPr>
              <w:caps/>
              <w:sz w:val="12"/>
              <w:szCs w:val="12"/>
            </w:rPr>
          </w:pPr>
        </w:p>
        <w:p w14:paraId="4BF2B642" w14:textId="77777777" w:rsidR="00970B11" w:rsidRDefault="00970B11">
          <w:pPr>
            <w:widowControl w:val="0"/>
            <w:ind w:firstLine="708"/>
            <w:rPr>
              <w:szCs w:val="24"/>
            </w:rPr>
          </w:pPr>
        </w:p>
      </w:tc>
    </w:tr>
  </w:tbl>
  <w:p w14:paraId="7003E03B" w14:textId="77777777" w:rsidR="00970B11" w:rsidRDefault="00970B11">
    <w:pPr>
      <w:tabs>
        <w:tab w:val="center" w:pos="4536"/>
        <w:tab w:val="right" w:pos="9072"/>
      </w:tabs>
      <w:spacing w:before="0"/>
      <w:ind w:firstLine="709"/>
      <w:rPr>
        <w:rFonts w:eastAsiaTheme="minorEastAsia" w:cs="Tahoma"/>
        <w:sz w:val="20"/>
      </w:rPr>
    </w:pPr>
  </w:p>
  <w:p w14:paraId="5FBE2D72" w14:textId="77777777" w:rsidR="00970B11" w:rsidRDefault="00970B11">
    <w:pPr>
      <w:spacing w:after="240"/>
      <w:ind w:firstLine="709"/>
      <w:rPr>
        <w:rFonts w:ascii="Arial" w:eastAsiaTheme="minorEastAsia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BA3758"/>
    <w:multiLevelType w:val="hybridMultilevel"/>
    <w:tmpl w:val="D124E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150D3"/>
    <w:multiLevelType w:val="hybridMultilevel"/>
    <w:tmpl w:val="E4646A08"/>
    <w:lvl w:ilvl="0" w:tplc="0F0ECB0A">
      <w:start w:val="16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4416E4"/>
    <w:multiLevelType w:val="hybridMultilevel"/>
    <w:tmpl w:val="A4FCE5E6"/>
    <w:lvl w:ilvl="0" w:tplc="933CE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535130"/>
    <w:multiLevelType w:val="multilevel"/>
    <w:tmpl w:val="CB028A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B810F67"/>
    <w:multiLevelType w:val="multilevel"/>
    <w:tmpl w:val="30709B24"/>
    <w:lvl w:ilvl="0">
      <w:start w:val="1"/>
      <w:numFmt w:val="decimal"/>
      <w:pStyle w:val="odrka1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989046269">
    <w:abstractNumId w:val="4"/>
  </w:num>
  <w:num w:numId="2" w16cid:durableId="901327746">
    <w:abstractNumId w:val="3"/>
  </w:num>
  <w:num w:numId="3" w16cid:durableId="1301885322">
    <w:abstractNumId w:val="2"/>
  </w:num>
  <w:num w:numId="4" w16cid:durableId="1766539614">
    <w:abstractNumId w:val="0"/>
  </w:num>
  <w:num w:numId="5" w16cid:durableId="1542014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B11"/>
    <w:rsid w:val="00001784"/>
    <w:rsid w:val="00002C6F"/>
    <w:rsid w:val="00020D78"/>
    <w:rsid w:val="00024F8C"/>
    <w:rsid w:val="0003626E"/>
    <w:rsid w:val="000466EA"/>
    <w:rsid w:val="0007652C"/>
    <w:rsid w:val="00096316"/>
    <w:rsid w:val="000A0259"/>
    <w:rsid w:val="00116025"/>
    <w:rsid w:val="001345F6"/>
    <w:rsid w:val="001A0317"/>
    <w:rsid w:val="001A61D7"/>
    <w:rsid w:val="001E0AEA"/>
    <w:rsid w:val="002823B6"/>
    <w:rsid w:val="002B7022"/>
    <w:rsid w:val="002D49B0"/>
    <w:rsid w:val="00307F15"/>
    <w:rsid w:val="003410CB"/>
    <w:rsid w:val="00371E9A"/>
    <w:rsid w:val="00387405"/>
    <w:rsid w:val="0039202E"/>
    <w:rsid w:val="003B0D16"/>
    <w:rsid w:val="003C3919"/>
    <w:rsid w:val="003E24B3"/>
    <w:rsid w:val="003F0CA5"/>
    <w:rsid w:val="0042028A"/>
    <w:rsid w:val="004549F2"/>
    <w:rsid w:val="004B0A72"/>
    <w:rsid w:val="004B5ED2"/>
    <w:rsid w:val="004C123B"/>
    <w:rsid w:val="004F6D87"/>
    <w:rsid w:val="005014A6"/>
    <w:rsid w:val="0050389B"/>
    <w:rsid w:val="00517F83"/>
    <w:rsid w:val="00535888"/>
    <w:rsid w:val="00536881"/>
    <w:rsid w:val="00560DDF"/>
    <w:rsid w:val="00567BBC"/>
    <w:rsid w:val="005844CF"/>
    <w:rsid w:val="00585211"/>
    <w:rsid w:val="005B5DBB"/>
    <w:rsid w:val="005C610E"/>
    <w:rsid w:val="005E2AB8"/>
    <w:rsid w:val="0060398C"/>
    <w:rsid w:val="0061428B"/>
    <w:rsid w:val="00646D6D"/>
    <w:rsid w:val="00676136"/>
    <w:rsid w:val="006B5A70"/>
    <w:rsid w:val="00701061"/>
    <w:rsid w:val="007215E9"/>
    <w:rsid w:val="007A7A55"/>
    <w:rsid w:val="00802E52"/>
    <w:rsid w:val="008035A9"/>
    <w:rsid w:val="008211E1"/>
    <w:rsid w:val="008265FF"/>
    <w:rsid w:val="00854D6E"/>
    <w:rsid w:val="00885787"/>
    <w:rsid w:val="008A1202"/>
    <w:rsid w:val="00904BF9"/>
    <w:rsid w:val="00915067"/>
    <w:rsid w:val="00970B11"/>
    <w:rsid w:val="00985859"/>
    <w:rsid w:val="00993EC4"/>
    <w:rsid w:val="009B52E1"/>
    <w:rsid w:val="00A03CBF"/>
    <w:rsid w:val="00A6073C"/>
    <w:rsid w:val="00A73EF8"/>
    <w:rsid w:val="00B03E7D"/>
    <w:rsid w:val="00B94FEC"/>
    <w:rsid w:val="00C54909"/>
    <w:rsid w:val="00C8272C"/>
    <w:rsid w:val="00C8468D"/>
    <w:rsid w:val="00CE77BA"/>
    <w:rsid w:val="00D33EF6"/>
    <w:rsid w:val="00DA7521"/>
    <w:rsid w:val="00DB3C38"/>
    <w:rsid w:val="00DD6E70"/>
    <w:rsid w:val="00DE569B"/>
    <w:rsid w:val="00E07797"/>
    <w:rsid w:val="00E07F77"/>
    <w:rsid w:val="00E379C0"/>
    <w:rsid w:val="00E43946"/>
    <w:rsid w:val="00EB32C9"/>
    <w:rsid w:val="00EC13C1"/>
    <w:rsid w:val="00F15AD1"/>
    <w:rsid w:val="00F20BE4"/>
    <w:rsid w:val="00F3508B"/>
    <w:rsid w:val="00FA1F41"/>
    <w:rsid w:val="00FB65F1"/>
    <w:rsid w:val="00FE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83EDAC"/>
  <w15:docId w15:val="{61C6AB48-7078-44D7-A93A-53BB67231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076B"/>
    <w:pPr>
      <w:spacing w:before="120"/>
    </w:pPr>
    <w:rPr>
      <w:rFonts w:ascii="Tahoma" w:eastAsia="Times New Roman" w:hAnsi="Tahoma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B43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4A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4C769B"/>
    <w:pPr>
      <w:keepNext/>
      <w:spacing w:line="240" w:lineRule="atLeast"/>
      <w:outlineLvl w:val="2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CB092D"/>
  </w:style>
  <w:style w:type="character" w:customStyle="1" w:styleId="ZpatChar">
    <w:name w:val="Zápatí Char"/>
    <w:basedOn w:val="Standardnpsmoodstavce"/>
    <w:link w:val="Zpat"/>
    <w:uiPriority w:val="99"/>
    <w:qFormat/>
    <w:rsid w:val="00CB092D"/>
  </w:style>
  <w:style w:type="character" w:customStyle="1" w:styleId="Nadpis3Char">
    <w:name w:val="Nadpis 3 Char"/>
    <w:basedOn w:val="Standardnpsmoodstavce"/>
    <w:link w:val="Nadpis3"/>
    <w:qFormat/>
    <w:rsid w:val="004C769B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qFormat/>
    <w:rsid w:val="004C76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3B387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0B43F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1F4A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Hypertextovodkaz">
    <w:name w:val="Hyperlink"/>
    <w:uiPriority w:val="99"/>
    <w:rsid w:val="001F4A39"/>
    <w:rPr>
      <w:color w:val="0000FF"/>
      <w:u w:val="single"/>
    </w:rPr>
  </w:style>
  <w:style w:type="character" w:customStyle="1" w:styleId="NoSpacingChar">
    <w:name w:val="No Spacing Char"/>
    <w:link w:val="Bezmezer1"/>
    <w:qFormat/>
    <w:rsid w:val="001F4A39"/>
    <w:rPr>
      <w:rFonts w:ascii="Arial" w:eastAsia="Times New Roman" w:hAnsi="Arial" w:cs="Times New Roman"/>
      <w:szCs w:val="20"/>
      <w:lang w:val="x-none" w:eastAsia="x-non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semiHidden/>
    <w:unhideWhenUsed/>
    <w:rsid w:val="004C769B"/>
    <w:pPr>
      <w:spacing w:line="360" w:lineRule="atLeast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CB092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CB092D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4C769B"/>
    <w:pPr>
      <w:ind w:left="720"/>
      <w:contextualSpacing/>
    </w:pPr>
  </w:style>
  <w:style w:type="paragraph" w:customStyle="1" w:styleId="Default">
    <w:name w:val="Default"/>
    <w:qFormat/>
    <w:rsid w:val="004C769B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3B387D"/>
    <w:pPr>
      <w:spacing w:before="0"/>
    </w:pPr>
    <w:rPr>
      <w:rFonts w:ascii="Segoe UI" w:hAnsi="Segoe UI" w:cs="Segoe UI"/>
      <w:sz w:val="18"/>
      <w:szCs w:val="18"/>
    </w:rPr>
  </w:style>
  <w:style w:type="paragraph" w:customStyle="1" w:styleId="odrka1">
    <w:name w:val="odrážka 1)"/>
    <w:basedOn w:val="Odstavecseseznamem"/>
    <w:qFormat/>
    <w:rsid w:val="001F4A39"/>
    <w:pPr>
      <w:numPr>
        <w:numId w:val="1"/>
      </w:numPr>
      <w:tabs>
        <w:tab w:val="left" w:pos="360"/>
        <w:tab w:val="left" w:pos="720"/>
      </w:tabs>
      <w:overflowPunct w:val="0"/>
      <w:spacing w:before="200" w:line="288" w:lineRule="auto"/>
      <w:ind w:firstLine="0"/>
      <w:contextualSpacing w:val="0"/>
      <w:jc w:val="both"/>
    </w:pPr>
    <w:rPr>
      <w:rFonts w:ascii="Arial" w:hAnsi="Arial"/>
      <w:szCs w:val="22"/>
      <w:lang w:eastAsia="en-US" w:bidi="en-US"/>
    </w:rPr>
  </w:style>
  <w:style w:type="paragraph" w:customStyle="1" w:styleId="Bezmezer1">
    <w:name w:val="Bez mezer1"/>
    <w:basedOn w:val="Normln"/>
    <w:link w:val="NoSpacingChar"/>
    <w:qFormat/>
    <w:rsid w:val="001F4A39"/>
    <w:pPr>
      <w:overflowPunct w:val="0"/>
      <w:spacing w:before="0"/>
      <w:jc w:val="both"/>
    </w:pPr>
    <w:rPr>
      <w:rFonts w:ascii="Arial" w:hAnsi="Arial"/>
      <w:lang w:val="x-none" w:eastAsia="x-none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39"/>
    <w:rsid w:val="00756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05787-B601-4698-9E7C-581ED2F9C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Vlckova</dc:creator>
  <dc:description/>
  <cp:lastModifiedBy>Ekonom</cp:lastModifiedBy>
  <cp:revision>6</cp:revision>
  <cp:lastPrinted>2024-09-30T12:10:00Z</cp:lastPrinted>
  <dcterms:created xsi:type="dcterms:W3CDTF">2024-09-30T12:10:00Z</dcterms:created>
  <dcterms:modified xsi:type="dcterms:W3CDTF">2024-09-30T12:25:00Z</dcterms:modified>
  <dc:language>cs-CZ</dc:language>
</cp:coreProperties>
</file>