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569BFAC0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150EE8">
        <w:rPr>
          <w:rFonts w:ascii="Arial" w:hAnsi="Arial" w:cs="Arial"/>
          <w:b/>
          <w:sz w:val="32"/>
          <w:szCs w:val="32"/>
          <w:lang w:val="cs-CZ"/>
        </w:rPr>
        <w:t>7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187B066D" w14:textId="3CEB8F40" w:rsidR="00AE4EE6" w:rsidRPr="005975D2" w:rsidRDefault="00E668C8" w:rsidP="005975D2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 xml:space="preserve">Komplexní pozemkové úpravy </w:t>
      </w:r>
      <w:r w:rsidR="00EC3138" w:rsidRPr="00EC3138">
        <w:rPr>
          <w:rFonts w:ascii="Arial" w:hAnsi="Arial" w:cs="Arial"/>
          <w:b/>
          <w:bCs/>
          <w:color w:val="auto"/>
          <w:sz w:val="24"/>
          <w:szCs w:val="24"/>
        </w:rPr>
        <w:t xml:space="preserve">v k. ú. </w:t>
      </w:r>
      <w:r w:rsidR="007865FB">
        <w:rPr>
          <w:rFonts w:ascii="Arial" w:hAnsi="Arial" w:cs="Arial"/>
          <w:b/>
          <w:bCs/>
          <w:color w:val="auto"/>
          <w:sz w:val="24"/>
          <w:szCs w:val="24"/>
        </w:rPr>
        <w:t>Malá Morava</w:t>
      </w:r>
    </w:p>
    <w:p w14:paraId="15BEFE36" w14:textId="4D8A8B6C" w:rsidR="00AE4EE6" w:rsidRPr="00AE4EE6" w:rsidRDefault="00AE4EE6" w:rsidP="00AE4EE6">
      <w:pPr>
        <w:numPr>
          <w:ilvl w:val="0"/>
          <w:numId w:val="16"/>
        </w:numPr>
        <w:spacing w:before="240" w:after="240"/>
        <w:jc w:val="left"/>
        <w:outlineLvl w:val="0"/>
        <w:rPr>
          <w:rFonts w:ascii="Arial" w:eastAsia="Calibri" w:hAnsi="Arial" w:cs="Arial"/>
          <w:bCs/>
          <w:caps/>
          <w:kern w:val="32"/>
          <w:lang w:val="cs-CZ" w:eastAsia="en-US"/>
        </w:rPr>
      </w:pPr>
      <w:r w:rsidRPr="00AE4EE6">
        <w:rPr>
          <w:rFonts w:ascii="Arial" w:eastAsia="Calibri" w:hAnsi="Arial" w:cs="Arial"/>
          <w:b/>
          <w:bCs/>
          <w:caps/>
          <w:kern w:val="32"/>
          <w:lang w:val="cs-CZ" w:eastAsia="en-US"/>
        </w:rPr>
        <w:t>SMLUVNÍ STRANY</w:t>
      </w:r>
    </w:p>
    <w:p w14:paraId="5B2B2C24" w14:textId="77777777" w:rsidR="00AE4EE6" w:rsidRPr="00AE4EE6" w:rsidRDefault="00AE4EE6" w:rsidP="00AE4EE6">
      <w:pPr>
        <w:spacing w:before="120" w:after="120" w:line="240" w:lineRule="auto"/>
        <w:jc w:val="left"/>
        <w:outlineLvl w:val="2"/>
        <w:rPr>
          <w:rFonts w:ascii="Arial" w:eastAsia="Calibri" w:hAnsi="Arial" w:cs="Arial"/>
          <w:kern w:val="20"/>
          <w:lang w:val="cs-CZ" w:eastAsia="en-US"/>
        </w:rPr>
      </w:pPr>
      <w:r w:rsidRPr="00AE4EE6">
        <w:rPr>
          <w:rFonts w:ascii="Arial" w:eastAsia="Calibri" w:hAnsi="Arial" w:cs="Arial"/>
          <w:b/>
          <w:kern w:val="20"/>
          <w:lang w:val="cs-CZ" w:eastAsia="en-US"/>
        </w:rPr>
        <w:t>Česká republika – Státní pozemkový úřad</w:t>
      </w:r>
    </w:p>
    <w:p w14:paraId="224948B5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se sídlem Husinecká 1024/11a, 130 00 Praha 3 – Žižkov, IČO: 013 12 774, </w:t>
      </w:r>
    </w:p>
    <w:p w14:paraId="7077033F" w14:textId="6EE57C8A" w:rsidR="00AE4EE6" w:rsidRPr="00AE4EE6" w:rsidRDefault="00AE4EE6" w:rsidP="00AE4EE6">
      <w:pPr>
        <w:jc w:val="left"/>
        <w:rPr>
          <w:rFonts w:ascii="Arial" w:eastAsia="Calibri" w:hAnsi="Arial" w:cs="Arial"/>
          <w:snapToGrid w:val="0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 xml:space="preserve">Krajský pozemkový úřad pro </w:t>
      </w:r>
      <w:r w:rsidRPr="00AE4EE6">
        <w:rPr>
          <w:rFonts w:ascii="Arial" w:eastAsia="Calibri" w:hAnsi="Arial" w:cs="Arial"/>
          <w:b/>
          <w:bCs/>
          <w:snapToGrid w:val="0"/>
          <w:lang w:val="cs-CZ" w:eastAsia="en-US"/>
        </w:rPr>
        <w:t>Olomouck</w:t>
      </w:r>
      <w:r w:rsidR="00FB197C">
        <w:rPr>
          <w:rFonts w:ascii="Arial" w:eastAsia="Calibri" w:hAnsi="Arial" w:cs="Arial"/>
          <w:b/>
          <w:bCs/>
          <w:snapToGrid w:val="0"/>
          <w:lang w:val="cs-CZ" w:eastAsia="en-US"/>
        </w:rPr>
        <w:t>ý</w:t>
      </w:r>
      <w:r w:rsidRPr="00AE4EE6">
        <w:rPr>
          <w:rFonts w:ascii="Arial" w:eastAsia="Calibri" w:hAnsi="Arial" w:cs="Arial"/>
          <w:b/>
          <w:bCs/>
          <w:snapToGrid w:val="0"/>
          <w:lang w:val="cs-CZ" w:eastAsia="en-US"/>
        </w:rPr>
        <w:t xml:space="preserve"> kraj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, </w:t>
      </w:r>
    </w:p>
    <w:p w14:paraId="20C46A45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snapToGrid w:val="0"/>
          <w:lang w:val="cs-CZ" w:eastAsia="en-US"/>
        </w:rPr>
        <w:t>na adrese Blanická 383/1, 779 00 Olomouc</w:t>
      </w:r>
    </w:p>
    <w:p w14:paraId="2A2D9F93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Zastoupená: JUDr. Romanem Brnčalem, LL.M., ředitelem KPÚ pro Olomoucký kraj</w:t>
      </w:r>
    </w:p>
    <w:p w14:paraId="334FA152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Ve smluvních záležitostech oprávněn jednat: JUDr. Roman Brnčal, LL.M.</w:t>
      </w:r>
    </w:p>
    <w:p w14:paraId="5F2625D1" w14:textId="1C4D2113" w:rsidR="00AE4EE6" w:rsidRPr="00AE4EE6" w:rsidRDefault="00AE4EE6" w:rsidP="00651061">
      <w:pPr>
        <w:tabs>
          <w:tab w:val="left" w:pos="4536"/>
        </w:tabs>
        <w:spacing w:after="240"/>
        <w:ind w:left="4536" w:hanging="4536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 technických záležitostech oprávněn jednat: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</w:t>
      </w:r>
      <w:r w:rsidR="00651061">
        <w:rPr>
          <w:rFonts w:ascii="Arial" w:eastAsia="Calibri" w:hAnsi="Arial" w:cs="Arial"/>
          <w:snapToGrid w:val="0"/>
          <w:lang w:val="cs-CZ" w:eastAsia="en-US"/>
        </w:rPr>
        <w:tab/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Ing. </w:t>
      </w:r>
      <w:r w:rsidR="000C362F">
        <w:rPr>
          <w:rFonts w:ascii="Arial" w:eastAsia="Calibri" w:hAnsi="Arial" w:cs="Arial"/>
          <w:snapToGrid w:val="0"/>
          <w:lang w:val="cs-CZ" w:eastAsia="en-US"/>
        </w:rPr>
        <w:t>Kateřina Neumanová</w:t>
      </w:r>
      <w:r w:rsidRPr="00AE4EE6">
        <w:rPr>
          <w:rFonts w:ascii="Arial" w:eastAsia="Calibri" w:hAnsi="Arial" w:cs="Arial"/>
          <w:snapToGrid w:val="0"/>
          <w:lang w:val="cs-CZ" w:eastAsia="en-US"/>
        </w:rPr>
        <w:t>, vedoucí Pobočky Šumperk</w:t>
      </w:r>
      <w:r>
        <w:rPr>
          <w:rFonts w:ascii="Arial" w:eastAsia="Calibri" w:hAnsi="Arial" w:cs="Arial"/>
          <w:snapToGrid w:val="0"/>
          <w:lang w:val="cs-CZ" w:eastAsia="en-US"/>
        </w:rPr>
        <w:t xml:space="preserve">                                                                </w:t>
      </w:r>
      <w:r w:rsidRPr="00AE4EE6">
        <w:rPr>
          <w:rFonts w:ascii="Arial" w:eastAsia="Calibri" w:hAnsi="Arial" w:cs="Arial"/>
          <w:snapToGrid w:val="0"/>
          <w:lang w:val="cs-CZ" w:eastAsia="en-US"/>
        </w:rPr>
        <w:t>Ing. Romana Svobodová, Pobočka Šumperk</w:t>
      </w:r>
    </w:p>
    <w:p w14:paraId="5585A8E7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>Kontaktní údaje:</w:t>
      </w:r>
    </w:p>
    <w:p w14:paraId="03AD87EE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Tel.: </w:t>
      </w:r>
      <w:r w:rsidRPr="00AE4EE6">
        <w:rPr>
          <w:rFonts w:ascii="Arial" w:eastAsia="Calibri" w:hAnsi="Arial" w:cs="Arial"/>
          <w:snapToGrid w:val="0"/>
          <w:lang w:val="cs-CZ" w:eastAsia="en-US"/>
        </w:rPr>
        <w:t>+ 420 721 238 380</w:t>
      </w:r>
    </w:p>
    <w:p w14:paraId="3344590E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E-mail: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pk.sumperk@spucr.cz</w:t>
      </w:r>
    </w:p>
    <w:p w14:paraId="60192C46" w14:textId="77777777" w:rsidR="00AE4EE6" w:rsidRPr="00AE4EE6" w:rsidRDefault="00AE4EE6" w:rsidP="00AE4EE6">
      <w:pPr>
        <w:spacing w:after="240"/>
        <w:ind w:right="1418"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ID datové schránky: z49per3</w:t>
      </w:r>
    </w:p>
    <w:p w14:paraId="40C4707E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Bankovní</w:t>
      </w:r>
      <w:r w:rsidRPr="00AE4EE6">
        <w:rPr>
          <w:rFonts w:ascii="Arial" w:eastAsia="Calibri" w:hAnsi="Arial" w:cs="Arial"/>
          <w:lang w:val="cs-CZ" w:eastAsia="en-US"/>
        </w:rPr>
        <w:t xml:space="preserve"> </w:t>
      </w:r>
      <w:r w:rsidRPr="00AE4EE6">
        <w:rPr>
          <w:rFonts w:ascii="Arial" w:eastAsia="Calibri" w:hAnsi="Arial" w:cs="Arial"/>
          <w:b/>
          <w:lang w:val="cs-CZ" w:eastAsia="en-US"/>
        </w:rPr>
        <w:t>spojení</w:t>
      </w:r>
      <w:r w:rsidRPr="00AE4EE6">
        <w:rPr>
          <w:rFonts w:ascii="Arial" w:eastAsia="Calibri" w:hAnsi="Arial" w:cs="Arial"/>
          <w:lang w:val="cs-CZ" w:eastAsia="en-US"/>
        </w:rPr>
        <w:t>: Česká národní banka</w:t>
      </w:r>
    </w:p>
    <w:p w14:paraId="4B1C5D4D" w14:textId="77777777" w:rsidR="00AE4EE6" w:rsidRPr="00AE4EE6" w:rsidRDefault="00AE4EE6" w:rsidP="00AE4EE6">
      <w:pPr>
        <w:ind w:right="1417"/>
        <w:contextualSpacing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Číslo účtu: 3723001/0710</w:t>
      </w:r>
    </w:p>
    <w:p w14:paraId="1A343069" w14:textId="77777777" w:rsidR="00AE4EE6" w:rsidRPr="00AE4EE6" w:rsidRDefault="00AE4EE6" w:rsidP="00AE4EE6">
      <w:pPr>
        <w:ind w:right="1418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DIČ: CZ01312774 (</w:t>
      </w:r>
      <w:r w:rsidRPr="00AE4EE6">
        <w:rPr>
          <w:rFonts w:ascii="Arial" w:eastAsia="Calibri" w:hAnsi="Arial" w:cs="Arial"/>
          <w:i/>
          <w:iCs/>
          <w:lang w:val="cs-CZ" w:eastAsia="en-US"/>
        </w:rPr>
        <w:t>není plátce DPH</w:t>
      </w:r>
      <w:r w:rsidRPr="00AE4EE6">
        <w:rPr>
          <w:rFonts w:ascii="Arial" w:eastAsia="Calibri" w:hAnsi="Arial" w:cs="Arial"/>
          <w:lang w:val="cs-CZ" w:eastAsia="en-US"/>
        </w:rPr>
        <w:t>)</w:t>
      </w:r>
    </w:p>
    <w:p w14:paraId="5F31F306" w14:textId="77777777" w:rsidR="00AE4EE6" w:rsidRPr="00AE4EE6" w:rsidRDefault="00AE4EE6" w:rsidP="00AE4EE6">
      <w:pPr>
        <w:ind w:right="1417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(„</w:t>
      </w:r>
      <w:r w:rsidRPr="00AE4EE6">
        <w:rPr>
          <w:rFonts w:ascii="Arial" w:eastAsia="Calibri" w:hAnsi="Arial" w:cs="Arial"/>
          <w:b/>
          <w:lang w:val="cs-CZ" w:eastAsia="en-US"/>
        </w:rPr>
        <w:t>Objednatel</w:t>
      </w:r>
      <w:r w:rsidRPr="00AE4EE6">
        <w:rPr>
          <w:rFonts w:ascii="Arial" w:eastAsia="Calibri" w:hAnsi="Arial" w:cs="Arial"/>
          <w:bCs/>
          <w:lang w:val="cs-CZ" w:eastAsia="en-US"/>
        </w:rPr>
        <w:t>“)</w:t>
      </w:r>
    </w:p>
    <w:p w14:paraId="1A4526F1" w14:textId="77777777" w:rsidR="00AE4EE6" w:rsidRPr="00AE4EE6" w:rsidRDefault="00AE4EE6" w:rsidP="00AE4EE6">
      <w:pPr>
        <w:spacing w:before="240" w:after="240"/>
        <w:ind w:left="567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a</w:t>
      </w:r>
    </w:p>
    <w:p w14:paraId="69F3A565" w14:textId="77777777" w:rsidR="00AE4EE6" w:rsidRPr="00AE4EE6" w:rsidRDefault="00AE4EE6" w:rsidP="00AE4EE6">
      <w:pPr>
        <w:spacing w:before="120" w:after="240" w:line="240" w:lineRule="auto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Sdružení GEOŠRAFO, s.r.o. a ŠINDLAR s.r.o. a GEODES-geodetické práce s.r.o.</w:t>
      </w:r>
    </w:p>
    <w:p w14:paraId="431CF639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 xml:space="preserve">První společník </w:t>
      </w:r>
    </w:p>
    <w:p w14:paraId="491EBD13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(reprezentant společnosti):</w:t>
      </w:r>
      <w:r w:rsidRPr="00AE4EE6">
        <w:rPr>
          <w:rFonts w:ascii="Arial" w:eastAsia="Times New Roman" w:hAnsi="Arial" w:cs="Arial"/>
          <w:lang w:val="cs-CZ"/>
        </w:rPr>
        <w:tab/>
        <w:t>GEOŠRAFO, s.r.o.</w:t>
      </w:r>
    </w:p>
    <w:p w14:paraId="3B486FF9" w14:textId="2934340F" w:rsidR="00AE4EE6" w:rsidRPr="00AE4EE6" w:rsidRDefault="00AE4EE6" w:rsidP="00E9403C">
      <w:pPr>
        <w:tabs>
          <w:tab w:val="left" w:pos="4536"/>
        </w:tabs>
        <w:spacing w:after="0" w:line="240" w:lineRule="auto"/>
        <w:ind w:left="4536" w:hanging="4536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</w:r>
      <w:r w:rsidR="00E9403C">
        <w:rPr>
          <w:rFonts w:ascii="Arial" w:eastAsia="Times New Roman" w:hAnsi="Arial" w:cs="Arial"/>
          <w:lang w:val="cs-CZ"/>
        </w:rPr>
        <w:t>Kladská 181/55, Slezské Předměstí, 500 03 Hradec Králové</w:t>
      </w:r>
    </w:p>
    <w:p w14:paraId="64FC76C6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</w:t>
      </w:r>
      <w:r w:rsidRPr="00AE4EE6">
        <w:rPr>
          <w:rFonts w:ascii="Arial" w:eastAsia="Times New Roman" w:hAnsi="Arial" w:cs="Arial"/>
          <w:lang w:val="cs-CZ"/>
        </w:rPr>
        <w:tab/>
        <w:t>64793036</w:t>
      </w:r>
    </w:p>
    <w:p w14:paraId="44658988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CZ64793036</w:t>
      </w:r>
    </w:p>
    <w:p w14:paraId="065A0D10" w14:textId="77777777" w:rsidR="00AE4EE6" w:rsidRPr="00AE4EE6" w:rsidRDefault="00AE4EE6" w:rsidP="00AE4EE6">
      <w:pPr>
        <w:tabs>
          <w:tab w:val="left" w:pos="4536"/>
        </w:tabs>
        <w:spacing w:after="0" w:line="240" w:lineRule="auto"/>
        <w:ind w:left="720"/>
        <w:rPr>
          <w:rFonts w:ascii="Arial" w:eastAsia="Times New Roman" w:hAnsi="Arial" w:cs="Arial"/>
          <w:lang w:val="cs-CZ"/>
        </w:rPr>
      </w:pPr>
    </w:p>
    <w:p w14:paraId="47B3CC72" w14:textId="7E2DF3F3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 xml:space="preserve">Druhý společník (účastník společnosti): </w:t>
      </w:r>
      <w:r w:rsidR="00B33222">
        <w:rPr>
          <w:rFonts w:ascii="Arial" w:eastAsia="Times New Roman" w:hAnsi="Arial" w:cs="Arial"/>
          <w:lang w:val="cs-CZ"/>
        </w:rPr>
        <w:tab/>
      </w:r>
      <w:r w:rsidRPr="00AE4EE6">
        <w:rPr>
          <w:rFonts w:ascii="Arial" w:eastAsia="Times New Roman" w:hAnsi="Arial" w:cs="Arial"/>
          <w:lang w:val="cs-CZ"/>
        </w:rPr>
        <w:t xml:space="preserve">ŠINDLAR s. r. o.                   </w:t>
      </w:r>
    </w:p>
    <w:p w14:paraId="57B6FCA4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  <w:t>Na Brně 372/2a, 500 06 Hradec Králové</w:t>
      </w:r>
      <w:r w:rsidRPr="00AE4EE6">
        <w:rPr>
          <w:rFonts w:ascii="Arial" w:eastAsia="Times New Roman" w:hAnsi="Arial" w:cs="Arial"/>
          <w:lang w:val="cs-CZ"/>
        </w:rPr>
        <w:tab/>
      </w:r>
    </w:p>
    <w:p w14:paraId="22070781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IČO:</w:t>
      </w:r>
      <w:r w:rsidRPr="00AE4EE6">
        <w:rPr>
          <w:rFonts w:ascii="Arial" w:eastAsia="Times New Roman" w:hAnsi="Arial" w:cs="Arial"/>
          <w:lang w:val="cs-CZ"/>
        </w:rPr>
        <w:tab/>
        <w:t>26003236</w:t>
      </w:r>
    </w:p>
    <w:p w14:paraId="02B7B73C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CZ26003236</w:t>
      </w:r>
    </w:p>
    <w:p w14:paraId="5CFD2454" w14:textId="77777777" w:rsidR="00AE4EE6" w:rsidRPr="00AE4EE6" w:rsidRDefault="00AE4EE6" w:rsidP="00AE4EE6">
      <w:pPr>
        <w:ind w:left="567"/>
        <w:jc w:val="left"/>
        <w:rPr>
          <w:rFonts w:ascii="Arial" w:eastAsia="Calibri" w:hAnsi="Arial" w:cs="Arial"/>
          <w:lang w:val="cs-CZ" w:eastAsia="en-US"/>
        </w:rPr>
      </w:pPr>
    </w:p>
    <w:p w14:paraId="766798CF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Třetí společník (účastník společnosti):</w:t>
      </w:r>
      <w:r w:rsidRPr="00AE4EE6">
        <w:rPr>
          <w:rFonts w:ascii="Arial" w:eastAsia="Times New Roman" w:hAnsi="Arial" w:cs="Arial"/>
          <w:lang w:val="cs-CZ"/>
        </w:rPr>
        <w:tab/>
        <w:t xml:space="preserve">GEODES - geodetické práce s.r.o.                    </w:t>
      </w:r>
    </w:p>
    <w:p w14:paraId="7F5E3C6D" w14:textId="77777777" w:rsidR="00AE4EE6" w:rsidRPr="00AE4EE6" w:rsidRDefault="00AE4EE6" w:rsidP="00D1685C">
      <w:pPr>
        <w:tabs>
          <w:tab w:val="left" w:pos="4536"/>
        </w:tabs>
        <w:spacing w:after="0" w:line="240" w:lineRule="auto"/>
        <w:ind w:left="4536" w:hanging="4536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  <w:t>Pod Vyšehradem 143, 561 64 Jablonné nad Orlicí</w:t>
      </w:r>
    </w:p>
    <w:p w14:paraId="5D410BEB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IČO:</w:t>
      </w:r>
      <w:r w:rsidRPr="00AE4EE6">
        <w:rPr>
          <w:rFonts w:ascii="Arial" w:eastAsia="Times New Roman" w:hAnsi="Arial" w:cs="Arial"/>
          <w:lang w:val="cs-CZ"/>
        </w:rPr>
        <w:tab/>
        <w:t>28855051</w:t>
      </w:r>
    </w:p>
    <w:p w14:paraId="23732CFC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CZ28855051</w:t>
      </w:r>
    </w:p>
    <w:p w14:paraId="43110A84" w14:textId="6C139E9D" w:rsidR="00AE4EE6" w:rsidRPr="00AE4EE6" w:rsidRDefault="00AE4EE6" w:rsidP="00E9403C">
      <w:pPr>
        <w:ind w:left="5529" w:hanging="5529"/>
        <w:rPr>
          <w:rFonts w:ascii="Arial" w:eastAsia="Calibri" w:hAnsi="Arial" w:cs="Arial"/>
          <w:snapToGrid w:val="0"/>
          <w:lang w:val="cs-CZ" w:eastAsia="en-US"/>
        </w:rPr>
      </w:pPr>
      <w:r w:rsidRPr="00AE4EE6">
        <w:rPr>
          <w:rFonts w:ascii="Arial" w:eastAsia="Calibri" w:hAnsi="Arial" w:cs="Arial"/>
          <w:snapToGrid w:val="0"/>
          <w:lang w:val="cs-CZ" w:eastAsia="en-US"/>
        </w:rPr>
        <w:lastRenderedPageBreak/>
        <w:t xml:space="preserve">Na základě smlouvy o společnosti za společnost jedná: </w:t>
      </w:r>
      <w:r w:rsidR="00E9403C">
        <w:rPr>
          <w:rFonts w:ascii="Arial" w:eastAsia="Calibri" w:hAnsi="Arial" w:cs="Arial"/>
          <w:snapToGrid w:val="0"/>
          <w:lang w:val="cs-CZ" w:eastAsia="en-US"/>
        </w:rPr>
        <w:t>Jindřich Brynda</w:t>
      </w:r>
      <w:r w:rsidRPr="00AE4EE6">
        <w:rPr>
          <w:rFonts w:ascii="Arial" w:eastAsia="Calibri" w:hAnsi="Arial" w:cs="Arial"/>
          <w:snapToGrid w:val="0"/>
          <w:lang w:val="cs-CZ" w:eastAsia="en-US"/>
        </w:rPr>
        <w:t>, jednatel</w:t>
      </w:r>
      <w:r w:rsidRPr="00AE4EE6">
        <w:rPr>
          <w:rFonts w:ascii="Calibri" w:eastAsia="Calibri" w:hAnsi="Calibri" w:cs="Times New Roman"/>
          <w:lang w:val="cs-CZ" w:eastAsia="en-US"/>
        </w:rPr>
        <w:t xml:space="preserve"> </w:t>
      </w:r>
      <w:r w:rsidRPr="00AE4EE6">
        <w:rPr>
          <w:rFonts w:ascii="Arial" w:eastAsia="Calibri" w:hAnsi="Arial" w:cs="Arial"/>
          <w:snapToGrid w:val="0"/>
          <w:lang w:val="cs-CZ" w:eastAsia="en-US"/>
        </w:rPr>
        <w:t>společnosti GEOŠRAFO, s.r.o.</w:t>
      </w:r>
    </w:p>
    <w:p w14:paraId="7FCD5279" w14:textId="4FDD9621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Ve smluvních záležitostech oprávněn</w:t>
      </w:r>
      <w:r w:rsidR="00086959">
        <w:rPr>
          <w:rFonts w:ascii="Arial" w:eastAsia="Calibri" w:hAnsi="Arial" w:cs="Arial"/>
          <w:lang w:val="cs-CZ" w:eastAsia="en-US"/>
        </w:rPr>
        <w:t xml:space="preserve"> </w:t>
      </w:r>
      <w:r w:rsidRPr="00AE4EE6">
        <w:rPr>
          <w:rFonts w:ascii="Arial" w:eastAsia="Calibri" w:hAnsi="Arial" w:cs="Arial"/>
          <w:lang w:val="cs-CZ" w:eastAsia="en-US"/>
        </w:rPr>
        <w:t>jednat</w:t>
      </w:r>
      <w:r w:rsidRPr="00AE4EE6">
        <w:rPr>
          <w:rFonts w:ascii="Arial" w:eastAsia="Calibri" w:hAnsi="Arial" w:cs="Arial"/>
          <w:bCs/>
          <w:lang w:val="cs-CZ" w:eastAsia="en-US"/>
        </w:rPr>
        <w:t xml:space="preserve">: </w:t>
      </w:r>
      <w:r>
        <w:rPr>
          <w:rFonts w:ascii="Arial" w:eastAsia="Calibri" w:hAnsi="Arial" w:cs="Arial"/>
          <w:bCs/>
          <w:lang w:val="cs-CZ" w:eastAsia="en-US"/>
        </w:rPr>
        <w:t xml:space="preserve">  </w:t>
      </w:r>
      <w:r w:rsidR="00E9403C">
        <w:rPr>
          <w:rFonts w:ascii="Arial" w:eastAsia="Calibri" w:hAnsi="Arial" w:cs="Arial"/>
          <w:snapToGrid w:val="0"/>
          <w:lang w:val="cs-CZ" w:eastAsia="en-US"/>
        </w:rPr>
        <w:t>Jindřich Brynda</w:t>
      </w:r>
      <w:r w:rsidRPr="00AE4EE6">
        <w:rPr>
          <w:rFonts w:ascii="Arial" w:eastAsia="Calibri" w:hAnsi="Arial" w:cs="Arial"/>
          <w:snapToGrid w:val="0"/>
          <w:lang w:val="cs-CZ" w:eastAsia="en-US"/>
        </w:rPr>
        <w:t>, jednatel</w:t>
      </w:r>
    </w:p>
    <w:p w14:paraId="02E1FB13" w14:textId="52DBFA7B" w:rsidR="00AE4EE6" w:rsidRPr="00AE4EE6" w:rsidRDefault="00AE4EE6" w:rsidP="00AE4EE6">
      <w:pPr>
        <w:tabs>
          <w:tab w:val="left" w:pos="4536"/>
        </w:tabs>
        <w:spacing w:after="24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V technických záležitostech oprávněn jednat: </w:t>
      </w:r>
      <w:r w:rsidRPr="00AE4EE6">
        <w:rPr>
          <w:rFonts w:ascii="Arial" w:eastAsia="Calibri" w:hAnsi="Arial" w:cs="Arial"/>
          <w:lang w:val="cs-CZ" w:eastAsia="en-US"/>
        </w:rPr>
        <w:tab/>
      </w:r>
      <w:r w:rsidR="00086959">
        <w:rPr>
          <w:rFonts w:ascii="Arial" w:eastAsia="Calibri" w:hAnsi="Arial" w:cs="Arial"/>
          <w:lang w:val="cs-CZ" w:eastAsia="en-US"/>
        </w:rPr>
        <w:t xml:space="preserve"> </w:t>
      </w:r>
      <w:r w:rsidR="00293DCB">
        <w:rPr>
          <w:rFonts w:ascii="Arial" w:eastAsia="Calibri" w:hAnsi="Arial" w:cs="Arial"/>
          <w:lang w:val="cs-CZ" w:eastAsia="en-US"/>
        </w:rPr>
        <w:t>xxxxx</w:t>
      </w:r>
    </w:p>
    <w:p w14:paraId="3269B8FB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>Kontaktní údaje:</w:t>
      </w:r>
    </w:p>
    <w:p w14:paraId="1CEA4E0E" w14:textId="743FC240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Tel.: </w:t>
      </w:r>
      <w:r w:rsidR="00293DCB">
        <w:rPr>
          <w:rFonts w:ascii="Arial" w:eastAsia="Calibri" w:hAnsi="Arial" w:cs="Arial"/>
          <w:lang w:val="cs-CZ" w:eastAsia="en-US"/>
        </w:rPr>
        <w:t>xxxxx</w:t>
      </w:r>
    </w:p>
    <w:p w14:paraId="63C12389" w14:textId="7DEDF979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E-mail: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</w:t>
      </w:r>
      <w:r w:rsidR="00293DCB">
        <w:rPr>
          <w:rFonts w:ascii="Arial" w:eastAsia="Calibri" w:hAnsi="Arial" w:cs="Arial"/>
          <w:snapToGrid w:val="0"/>
          <w:lang w:val="cs-CZ" w:eastAsia="en-US"/>
        </w:rPr>
        <w:t>xxxxx</w:t>
      </w:r>
    </w:p>
    <w:p w14:paraId="037D1E4F" w14:textId="77777777" w:rsidR="00AE4EE6" w:rsidRPr="00AE4EE6" w:rsidRDefault="00AE4EE6" w:rsidP="00AE4EE6">
      <w:pPr>
        <w:spacing w:after="24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ID datové schránky: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sfm77qh</w:t>
      </w:r>
    </w:p>
    <w:p w14:paraId="72006083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Bankovní spojení: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ČSOB, a.s. Hradec Králové</w:t>
      </w:r>
    </w:p>
    <w:p w14:paraId="13837B0D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Číslo účtu: </w:t>
      </w:r>
      <w:r w:rsidRPr="00AE4EE6">
        <w:rPr>
          <w:rFonts w:ascii="Arial" w:eastAsia="Calibri" w:hAnsi="Arial" w:cs="Arial"/>
          <w:snapToGrid w:val="0"/>
          <w:lang w:val="cs-CZ" w:eastAsia="en-US"/>
        </w:rPr>
        <w:t>177139243/0300</w:t>
      </w:r>
    </w:p>
    <w:p w14:paraId="27F1E9EE" w14:textId="50575C84" w:rsidR="00EC3138" w:rsidRPr="00086959" w:rsidRDefault="00AE4EE6" w:rsidP="00086959">
      <w:pPr>
        <w:spacing w:after="24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(</w:t>
      </w:r>
      <w:r w:rsidRPr="00AE4EE6">
        <w:rPr>
          <w:rFonts w:ascii="Arial" w:eastAsia="Calibri" w:hAnsi="Arial" w:cs="Arial"/>
          <w:b/>
          <w:lang w:val="cs-CZ" w:eastAsia="en-US"/>
        </w:rPr>
        <w:t>„Zhotovitel“</w:t>
      </w:r>
      <w:r w:rsidRPr="00AE4EE6">
        <w:rPr>
          <w:rFonts w:ascii="Arial" w:eastAsia="Calibri" w:hAnsi="Arial" w:cs="Arial"/>
          <w:lang w:val="cs-CZ" w:eastAsia="en-US"/>
        </w:rPr>
        <w:t>)</w:t>
      </w:r>
    </w:p>
    <w:p w14:paraId="06A80CE8" w14:textId="77777777" w:rsidR="00EC3138" w:rsidRPr="00B06A74" w:rsidRDefault="00EC3138" w:rsidP="00EC3138">
      <w:pPr>
        <w:spacing w:after="0" w:line="240" w:lineRule="auto"/>
        <w:rPr>
          <w:rFonts w:ascii="Arial" w:hAnsi="Arial" w:cs="Arial"/>
          <w:lang w:val="cs-CZ"/>
        </w:rPr>
      </w:pPr>
      <w:r w:rsidRPr="00B06A74">
        <w:rPr>
          <w:rFonts w:ascii="Arial" w:hAnsi="Arial" w:cs="Arial"/>
          <w:lang w:val="cs-CZ"/>
        </w:rPr>
        <w:t>(společně dále jako „</w:t>
      </w:r>
      <w:r w:rsidRPr="00B06A74">
        <w:rPr>
          <w:rFonts w:ascii="Arial" w:hAnsi="Arial" w:cs="Arial"/>
          <w:b/>
          <w:lang w:val="cs-CZ"/>
        </w:rPr>
        <w:t>smluvní strany</w:t>
      </w:r>
      <w:r w:rsidRPr="00B06A74">
        <w:rPr>
          <w:rFonts w:ascii="Arial" w:hAnsi="Arial" w:cs="Arial"/>
          <w:lang w:val="cs-CZ"/>
        </w:rPr>
        <w:t>“)</w:t>
      </w:r>
      <w:r>
        <w:rPr>
          <w:rFonts w:ascii="Arial" w:hAnsi="Arial" w:cs="Arial"/>
          <w:lang w:val="cs-CZ"/>
        </w:rPr>
        <w:t>.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7EE089FA" w14:textId="5694AC21" w:rsidR="00086959" w:rsidRDefault="000518A7" w:rsidP="00086959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106B6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FE7209" w:rsidRPr="008106B6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č.</w:t>
      </w:r>
      <w:r w:rsidR="0054237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150EE8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7</w:t>
      </w:r>
      <w:r w:rsidR="00FE7209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49A10DED" w14:textId="77777777" w:rsidR="00495F42" w:rsidRPr="00BF554C" w:rsidRDefault="00495F42" w:rsidP="00495F42">
      <w:pPr>
        <w:spacing w:before="240" w:after="120"/>
        <w:rPr>
          <w:rFonts w:ascii="Arial" w:hAnsi="Arial" w:cs="Arial"/>
          <w:b/>
        </w:rPr>
      </w:pPr>
    </w:p>
    <w:p w14:paraId="42A02818" w14:textId="77777777" w:rsidR="00495F42" w:rsidRPr="00BF554C" w:rsidRDefault="00495F42" w:rsidP="00495F4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74D2D3E7" w14:textId="7279BB23" w:rsidR="00F64268" w:rsidRDefault="00495F42" w:rsidP="00495F42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dodatku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je </w:t>
      </w:r>
      <w:r w:rsidR="00F64268" w:rsidRPr="006F4C86">
        <w:rPr>
          <w:rFonts w:ascii="Arial" w:hAnsi="Arial" w:cs="Arial"/>
          <w:b w:val="0"/>
          <w:bCs w:val="0"/>
          <w:caps w:val="0"/>
          <w:szCs w:val="22"/>
        </w:rPr>
        <w:t xml:space="preserve">změna předávání faktur podle čl. </w:t>
      </w:r>
      <w:r w:rsidR="00F64268" w:rsidRPr="00592008">
        <w:rPr>
          <w:rFonts w:ascii="Arial" w:hAnsi="Arial" w:cs="Arial"/>
          <w:caps w:val="0"/>
          <w:szCs w:val="22"/>
        </w:rPr>
        <w:t>4.</w:t>
      </w:r>
      <w:r w:rsidR="00F64268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4268" w:rsidRPr="006F4C86">
        <w:rPr>
          <w:rFonts w:ascii="Arial" w:hAnsi="Arial" w:cs="Arial"/>
          <w:szCs w:val="22"/>
        </w:rPr>
        <w:t xml:space="preserve">Platební a fakturační podmínky. </w:t>
      </w:r>
      <w:r w:rsidR="00F64268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F64268">
        <w:rPr>
          <w:rFonts w:ascii="Arial" w:hAnsi="Arial" w:cs="Arial"/>
          <w:b w:val="0"/>
          <w:bCs w:val="0"/>
          <w:caps w:val="0"/>
          <w:szCs w:val="22"/>
        </w:rPr>
        <w:t>podle čl. 4.3 mezi náležitosti F</w:t>
      </w:r>
      <w:r w:rsidR="00F64268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4268">
        <w:rPr>
          <w:rFonts w:ascii="Arial" w:hAnsi="Arial" w:cs="Arial"/>
          <w:b w:val="0"/>
          <w:bCs w:val="0"/>
          <w:caps w:val="0"/>
          <w:szCs w:val="22"/>
        </w:rPr>
        <w:t>y nepatří</w:t>
      </w:r>
      <w:r w:rsidR="00F64268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4268">
        <w:rPr>
          <w:rFonts w:ascii="Arial" w:hAnsi="Arial" w:cs="Arial"/>
          <w:b w:val="0"/>
          <w:bCs w:val="0"/>
          <w:caps w:val="0"/>
          <w:szCs w:val="22"/>
        </w:rPr>
        <w:t>e</w:t>
      </w:r>
      <w:r w:rsidR="00F64268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152F093F" w14:textId="231A1571" w:rsidR="00495F42" w:rsidRDefault="00F64268" w:rsidP="00495F42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 xml:space="preserve">Další </w:t>
      </w:r>
      <w:r w:rsidR="00495F42" w:rsidRPr="00BF554C">
        <w:rPr>
          <w:rFonts w:ascii="Arial" w:hAnsi="Arial" w:cs="Arial"/>
          <w:b w:val="0"/>
          <w:bCs w:val="0"/>
          <w:caps w:val="0"/>
          <w:szCs w:val="22"/>
        </w:rPr>
        <w:t>změna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se týká</w:t>
      </w:r>
      <w:r w:rsidR="00495F42" w:rsidRPr="00BF554C">
        <w:rPr>
          <w:rFonts w:ascii="Arial" w:hAnsi="Arial" w:cs="Arial"/>
          <w:b w:val="0"/>
          <w:bCs w:val="0"/>
          <w:caps w:val="0"/>
          <w:szCs w:val="22"/>
        </w:rPr>
        <w:t xml:space="preserve"> způsobu předávání digitálních částí Díla. Na Portálu </w:t>
      </w:r>
      <w:r w:rsidR="00495F42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495F42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495F42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495F42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495F42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495F42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="00495F42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SPÚ, které je určené pro sdílení dat s externími subjekty. </w:t>
      </w:r>
      <w:r w:rsidR="00495F42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495F42">
        <w:rPr>
          <w:rFonts w:ascii="Arial" w:hAnsi="Arial" w:cs="Arial"/>
          <w:b w:val="0"/>
          <w:bCs w:val="0"/>
          <w:caps w:val="0"/>
          <w:szCs w:val="22"/>
        </w:rPr>
        <w:t>1</w:t>
      </w:r>
      <w:r w:rsidR="00495F42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Výměnného úložiště SPÚ, které </w:t>
      </w:r>
      <w:r w:rsidR="00495F42">
        <w:rPr>
          <w:rFonts w:ascii="Arial" w:hAnsi="Arial" w:cs="Arial"/>
          <w:b w:val="0"/>
          <w:bCs w:val="0"/>
          <w:caps w:val="0"/>
          <w:szCs w:val="22"/>
        </w:rPr>
        <w:t>je</w:t>
      </w:r>
      <w:r w:rsidR="00495F42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 zpřístupněno ze strany SPÚ. V důsledku této změny </w:t>
      </w:r>
      <w:r w:rsidR="00495F42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495F42" w:rsidRPr="00BF554C">
        <w:rPr>
          <w:rFonts w:ascii="Arial" w:hAnsi="Arial" w:cs="Arial"/>
          <w:color w:val="242424"/>
          <w:szCs w:val="22"/>
          <w:shd w:val="clear" w:color="auto" w:fill="FFFFFF"/>
        </w:rPr>
        <w:t>7.</w:t>
      </w:r>
      <w:r w:rsidR="00495F42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="00495F42" w:rsidRPr="00BF554C">
        <w:rPr>
          <w:rFonts w:ascii="Arial" w:hAnsi="Arial" w:cs="Arial"/>
          <w:szCs w:val="22"/>
        </w:rPr>
        <w:t>Technické požadavky na</w:t>
      </w:r>
      <w:r w:rsidR="00495F42">
        <w:rPr>
          <w:rFonts w:ascii="Arial" w:hAnsi="Arial" w:cs="Arial"/>
          <w:szCs w:val="22"/>
        </w:rPr>
        <w:t> </w:t>
      </w:r>
      <w:r w:rsidR="00495F42" w:rsidRPr="00BF554C">
        <w:rPr>
          <w:rFonts w:ascii="Arial" w:hAnsi="Arial" w:cs="Arial"/>
          <w:szCs w:val="22"/>
        </w:rPr>
        <w:t>provedení díla</w:t>
      </w:r>
      <w:r w:rsidR="00495F42">
        <w:rPr>
          <w:rFonts w:ascii="Arial" w:hAnsi="Arial" w:cs="Arial"/>
          <w:b w:val="0"/>
          <w:bCs w:val="0"/>
          <w:szCs w:val="22"/>
        </w:rPr>
        <w:t xml:space="preserve">. </w:t>
      </w:r>
    </w:p>
    <w:p w14:paraId="72596E09" w14:textId="22AD7072" w:rsidR="00495F42" w:rsidRPr="00495F42" w:rsidRDefault="00495F42" w:rsidP="00495F4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495F42">
        <w:rPr>
          <w:rFonts w:ascii="Arial" w:hAnsi="Arial" w:cs="Arial"/>
          <w:sz w:val="22"/>
          <w:szCs w:val="22"/>
        </w:rPr>
        <w:t xml:space="preserve">Dále jsou předmětem </w:t>
      </w:r>
      <w:r w:rsidR="00294844">
        <w:rPr>
          <w:rFonts w:ascii="Arial" w:hAnsi="Arial" w:cs="Arial"/>
          <w:sz w:val="22"/>
          <w:szCs w:val="22"/>
        </w:rPr>
        <w:t xml:space="preserve">dodatku </w:t>
      </w:r>
      <w:r w:rsidR="00294844" w:rsidRPr="006D196E">
        <w:rPr>
          <w:rFonts w:ascii="Arial" w:hAnsi="Arial" w:cs="Arial"/>
          <w:b/>
          <w:bCs/>
          <w:caps/>
          <w:kern w:val="20"/>
          <w:sz w:val="22"/>
          <w:szCs w:val="22"/>
          <w:lang w:val="cs-CZ" w:eastAsia="en-US"/>
        </w:rPr>
        <w:t>nepodstatné změny závazku ze smlouvy, a to změna termínu</w:t>
      </w:r>
      <w:r w:rsidRPr="006D196E">
        <w:rPr>
          <w:rFonts w:ascii="Arial" w:hAnsi="Arial" w:cs="Arial"/>
          <w:b/>
          <w:bCs/>
          <w:caps/>
          <w:kern w:val="20"/>
          <w:sz w:val="22"/>
          <w:szCs w:val="22"/>
          <w:lang w:val="cs-CZ" w:eastAsia="en-US"/>
        </w:rPr>
        <w:t xml:space="preserve"> </w:t>
      </w:r>
      <w:r w:rsidR="00BA77B8">
        <w:rPr>
          <w:rFonts w:ascii="Arial" w:hAnsi="Arial" w:cs="Arial"/>
          <w:b/>
          <w:bCs/>
          <w:caps/>
          <w:kern w:val="20"/>
          <w:sz w:val="22"/>
          <w:szCs w:val="22"/>
          <w:lang w:val="cs-CZ" w:eastAsia="en-US"/>
        </w:rPr>
        <w:t>dokončení</w:t>
      </w:r>
      <w:r w:rsidR="0097144C">
        <w:rPr>
          <w:rFonts w:ascii="Arial" w:hAnsi="Arial" w:cs="Arial"/>
          <w:sz w:val="22"/>
          <w:szCs w:val="22"/>
        </w:rPr>
        <w:t xml:space="preserve"> dílčí části 6.3.2 </w:t>
      </w:r>
      <w:r w:rsidR="0097144C" w:rsidRPr="0097144C">
        <w:rPr>
          <w:rFonts w:ascii="Arial" w:hAnsi="Arial" w:cs="Arial"/>
          <w:i/>
          <w:iCs/>
          <w:sz w:val="22"/>
          <w:szCs w:val="22"/>
        </w:rPr>
        <w:t>Vypracování návrhu nového uspořádání pozemků k jeho vystavení dle § 11 odst. 1 Zákona</w:t>
      </w:r>
      <w:r w:rsidR="0097144C">
        <w:rPr>
          <w:rFonts w:ascii="Arial" w:hAnsi="Arial" w:cs="Arial"/>
          <w:b/>
          <w:bCs/>
          <w:sz w:val="22"/>
          <w:szCs w:val="22"/>
        </w:rPr>
        <w:t xml:space="preserve"> </w:t>
      </w:r>
      <w:r w:rsidR="0097144C" w:rsidRPr="0097144C">
        <w:rPr>
          <w:rFonts w:ascii="Arial" w:hAnsi="Arial" w:cs="Arial"/>
          <w:sz w:val="22"/>
          <w:szCs w:val="22"/>
        </w:rPr>
        <w:t>a</w:t>
      </w:r>
      <w:r w:rsidR="0097144C">
        <w:rPr>
          <w:rFonts w:ascii="Arial" w:hAnsi="Arial" w:cs="Arial"/>
          <w:sz w:val="22"/>
          <w:szCs w:val="22"/>
        </w:rPr>
        <w:t xml:space="preserve"> </w:t>
      </w:r>
      <w:r w:rsidR="0097144C" w:rsidRPr="00FA55D9">
        <w:rPr>
          <w:rFonts w:ascii="Arial" w:hAnsi="Arial" w:cs="Arial"/>
          <w:sz w:val="22"/>
          <w:szCs w:val="22"/>
        </w:rPr>
        <w:t>6.3.2 i) c)</w:t>
      </w:r>
      <w:r w:rsidR="0097144C">
        <w:rPr>
          <w:rFonts w:ascii="Arial" w:hAnsi="Arial" w:cs="Arial"/>
          <w:sz w:val="22"/>
          <w:szCs w:val="22"/>
        </w:rPr>
        <w:t xml:space="preserve"> </w:t>
      </w:r>
      <w:r w:rsidR="0097144C" w:rsidRPr="0097144C">
        <w:rPr>
          <w:rFonts w:ascii="Arial" w:hAnsi="Arial" w:cs="Arial"/>
          <w:i/>
          <w:iCs/>
          <w:sz w:val="22"/>
          <w:szCs w:val="22"/>
        </w:rPr>
        <w:t>Aktualizace PSZ</w:t>
      </w:r>
      <w:r w:rsidR="0097144C">
        <w:rPr>
          <w:rFonts w:ascii="Arial" w:hAnsi="Arial" w:cs="Arial"/>
          <w:sz w:val="22"/>
          <w:szCs w:val="22"/>
        </w:rPr>
        <w:t xml:space="preserve">. </w:t>
      </w:r>
      <w:r w:rsidR="0097144C" w:rsidRPr="00FA55D9">
        <w:rPr>
          <w:rFonts w:ascii="Arial" w:hAnsi="Arial" w:cs="Arial"/>
          <w:sz w:val="22"/>
          <w:szCs w:val="22"/>
        </w:rPr>
        <w:t xml:space="preserve">  </w:t>
      </w:r>
      <w:r w:rsidR="0097144C">
        <w:rPr>
          <w:rFonts w:ascii="Arial" w:hAnsi="Arial" w:cs="Arial"/>
          <w:b/>
          <w:bCs/>
          <w:sz w:val="22"/>
          <w:szCs w:val="22"/>
        </w:rPr>
        <w:t xml:space="preserve"> </w:t>
      </w:r>
      <w:r w:rsidR="0097144C" w:rsidRPr="00495F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9F0BB3F" w14:textId="77777777" w:rsidR="004701E3" w:rsidRPr="00592008" w:rsidRDefault="004701E3" w:rsidP="004701E3"/>
    <w:p w14:paraId="134C2EB7" w14:textId="77777777" w:rsidR="004701E3" w:rsidRPr="00D509CB" w:rsidRDefault="004701E3" w:rsidP="004701E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</w:t>
      </w:r>
      <w:r>
        <w:rPr>
          <w:rFonts w:ascii="Arial" w:hAnsi="Arial" w:cs="Arial"/>
          <w:szCs w:val="22"/>
        </w:rPr>
        <w:t>u</w:t>
      </w:r>
    </w:p>
    <w:p w14:paraId="6CA8D940" w14:textId="77777777" w:rsidR="004701E3" w:rsidRDefault="004701E3" w:rsidP="004701E3">
      <w:pPr>
        <w:pStyle w:val="Level2"/>
        <w:tabs>
          <w:tab w:val="clear" w:pos="822"/>
          <w:tab w:val="clear" w:pos="964"/>
          <w:tab w:val="num" w:pos="1248"/>
        </w:tabs>
        <w:spacing w:after="240"/>
        <w:ind w:left="124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24A363FD" w14:textId="77777777" w:rsidR="004701E3" w:rsidRDefault="004701E3" w:rsidP="004701E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2B3F9E94" w14:textId="77777777" w:rsidR="004701E3" w:rsidRPr="00BF554C" w:rsidRDefault="004701E3" w:rsidP="004701E3">
      <w:pPr>
        <w:pStyle w:val="Level2"/>
        <w:tabs>
          <w:tab w:val="clear" w:pos="822"/>
          <w:tab w:val="clear" w:pos="964"/>
          <w:tab w:val="num" w:pos="1248"/>
        </w:tabs>
        <w:spacing w:after="240"/>
        <w:ind w:left="1248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se mění druhá věta takto: </w:t>
      </w:r>
    </w:p>
    <w:p w14:paraId="42B35A0C" w14:textId="0273A10C" w:rsidR="004701E3" w:rsidRPr="00BF554C" w:rsidRDefault="004701E3" w:rsidP="004701E3">
      <w:pPr>
        <w:spacing w:after="240" w:line="240" w:lineRule="auto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</w:t>
      </w:r>
      <w:r w:rsidR="00223ED1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</w:t>
      </w:r>
      <w:r w:rsidRPr="00BF554C">
        <w:rPr>
          <w:rFonts w:ascii="Arial" w:hAnsi="Arial" w:cs="Arial"/>
          <w:kern w:val="20"/>
        </w:rPr>
        <w:lastRenderedPageBreak/>
        <w:t>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759266BB" w14:textId="77777777" w:rsidR="004701E3" w:rsidRPr="00BF554C" w:rsidRDefault="004701E3" w:rsidP="004701E3">
      <w:pPr>
        <w:pStyle w:val="Level2"/>
        <w:tabs>
          <w:tab w:val="clear" w:pos="822"/>
          <w:tab w:val="clear" w:pos="964"/>
          <w:tab w:val="num" w:pos="1248"/>
        </w:tabs>
        <w:spacing w:after="240"/>
        <w:ind w:left="1248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0C7C151D" w14:textId="0019AD9C" w:rsidR="004701E3" w:rsidRPr="00BF554C" w:rsidRDefault="004701E3" w:rsidP="004701E3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0" w:name="1fob9te"/>
      <w:bookmarkStart w:id="1" w:name="_Ref61943163"/>
      <w:bookmarkEnd w:id="0"/>
      <w:r w:rsidRPr="00BF554C">
        <w:rPr>
          <w:rFonts w:ascii="Arial" w:hAnsi="Arial" w:cs="Arial"/>
          <w:szCs w:val="22"/>
        </w:rPr>
        <w:t>Ukončené dílčí části Hlavních celků a Hlavní celek 3 Zhotovitel předá Objednateli s</w:t>
      </w:r>
      <w:r w:rsidR="00223ED1">
        <w:rPr>
          <w:rFonts w:ascii="Arial" w:hAnsi="Arial" w:cs="Arial"/>
          <w:szCs w:val="22"/>
        </w:rPr>
        <w:t> </w:t>
      </w:r>
      <w:r w:rsidRPr="00BF554C">
        <w:rPr>
          <w:rFonts w:ascii="Arial" w:hAnsi="Arial" w:cs="Arial"/>
          <w:szCs w:val="22"/>
        </w:rPr>
        <w:t xml:space="preserve">náležitostmi podle čl. </w:t>
      </w:r>
      <w:r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1"/>
    </w:p>
    <w:p w14:paraId="4AFFB331" w14:textId="77777777" w:rsidR="004701E3" w:rsidRPr="00BF554C" w:rsidRDefault="004701E3" w:rsidP="00C26AF1">
      <w:pPr>
        <w:pStyle w:val="Claneka"/>
        <w:keepLines w:val="0"/>
        <w:widowControl/>
        <w:numPr>
          <w:ilvl w:val="2"/>
          <w:numId w:val="24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40A922A4" w14:textId="6F022E8C" w:rsidR="004701E3" w:rsidRPr="003351A0" w:rsidRDefault="004701E3" w:rsidP="00C26AF1">
      <w:pPr>
        <w:pStyle w:val="Claneki"/>
        <w:keepNext w:val="0"/>
        <w:numPr>
          <w:ilvl w:val="3"/>
          <w:numId w:val="25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PSZ – 2x listinné vyhotovení určené – 1x Objednateli a 1x příslušné obci; digitální vyhotovení určené Objednateli</w:t>
      </w:r>
      <w:r w:rsidR="002F2401">
        <w:rPr>
          <w:rFonts w:ascii="Arial" w:hAnsi="Arial" w:cs="Arial"/>
        </w:rPr>
        <w:t>.</w:t>
      </w:r>
    </w:p>
    <w:p w14:paraId="33A2C971" w14:textId="77777777" w:rsidR="004701E3" w:rsidRPr="00BF554C" w:rsidRDefault="004701E3" w:rsidP="009526E3">
      <w:pPr>
        <w:pStyle w:val="Claneka"/>
        <w:keepLines w:val="0"/>
        <w:widowControl/>
        <w:numPr>
          <w:ilvl w:val="2"/>
          <w:numId w:val="26"/>
        </w:numPr>
        <w:spacing w:line="240" w:lineRule="auto"/>
        <w:jc w:val="both"/>
        <w:rPr>
          <w:rFonts w:ascii="Arial" w:hAnsi="Arial" w:cs="Arial"/>
        </w:rPr>
      </w:pPr>
      <w:bookmarkStart w:id="2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2"/>
    </w:p>
    <w:p w14:paraId="0716C20E" w14:textId="77777777" w:rsidR="004701E3" w:rsidRPr="00BF554C" w:rsidRDefault="004701E3" w:rsidP="009526E3">
      <w:pPr>
        <w:pStyle w:val="Claneka"/>
        <w:keepLines w:val="0"/>
        <w:widowControl/>
        <w:numPr>
          <w:ilvl w:val="2"/>
          <w:numId w:val="26"/>
        </w:numPr>
        <w:spacing w:line="240" w:lineRule="auto"/>
        <w:jc w:val="both"/>
        <w:rPr>
          <w:rFonts w:ascii="Arial" w:hAnsi="Arial" w:cs="Arial"/>
        </w:rPr>
      </w:pPr>
      <w:bookmarkStart w:id="3" w:name="_Ref51580601"/>
      <w:r w:rsidRPr="00BF554C">
        <w:rPr>
          <w:rFonts w:ascii="Arial" w:hAnsi="Arial" w:cs="Arial"/>
        </w:rPr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</w:t>
      </w:r>
      <w:r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3"/>
    </w:p>
    <w:p w14:paraId="0F1F49F0" w14:textId="77777777" w:rsidR="004701E3" w:rsidRPr="00BF554C" w:rsidRDefault="004701E3" w:rsidP="009526E3">
      <w:pPr>
        <w:pStyle w:val="Claneka"/>
        <w:keepLines w:val="0"/>
        <w:widowControl/>
        <w:numPr>
          <w:ilvl w:val="2"/>
          <w:numId w:val="26"/>
        </w:numPr>
        <w:spacing w:line="240" w:lineRule="auto"/>
        <w:jc w:val="both"/>
        <w:rPr>
          <w:rFonts w:ascii="Arial" w:hAnsi="Arial" w:cs="Arial"/>
        </w:rPr>
      </w:pPr>
      <w:bookmarkStart w:id="4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4"/>
    </w:p>
    <w:p w14:paraId="3E642E2A" w14:textId="77777777" w:rsidR="004701E3" w:rsidRPr="00BF554C" w:rsidRDefault="004701E3" w:rsidP="009526E3">
      <w:pPr>
        <w:pStyle w:val="Claneka"/>
        <w:keepLines w:val="0"/>
        <w:widowControl/>
        <w:numPr>
          <w:ilvl w:val="2"/>
          <w:numId w:val="26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244BE105" w14:textId="77777777" w:rsidR="004701E3" w:rsidRDefault="004701E3" w:rsidP="009526E3">
      <w:pPr>
        <w:pStyle w:val="Claneka"/>
        <w:keepLines w:val="0"/>
        <w:widowControl/>
        <w:numPr>
          <w:ilvl w:val="2"/>
          <w:numId w:val="26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0E04358A" w14:textId="4DF65640" w:rsidR="004701E3" w:rsidRDefault="004701E3" w:rsidP="009526E3">
      <w:pPr>
        <w:pStyle w:val="Claneka"/>
        <w:keepLines w:val="0"/>
        <w:widowControl/>
        <w:numPr>
          <w:ilvl w:val="2"/>
          <w:numId w:val="26"/>
        </w:numPr>
        <w:spacing w:line="240" w:lineRule="auto"/>
        <w:jc w:val="both"/>
        <w:rPr>
          <w:rFonts w:ascii="Arial" w:hAnsi="Arial" w:cs="Arial"/>
        </w:rPr>
      </w:pPr>
      <w:bookmarkStart w:id="5" w:name="_Ref135050122"/>
      <w:r w:rsidRPr="000E0FF6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5"/>
    </w:p>
    <w:p w14:paraId="2FDD07D0" w14:textId="77777777" w:rsidR="00DA667D" w:rsidRPr="000E0FF6" w:rsidRDefault="00DA667D" w:rsidP="00DA667D">
      <w:pPr>
        <w:pStyle w:val="Claneka"/>
        <w:keepLines w:val="0"/>
        <w:widowControl/>
        <w:spacing w:line="240" w:lineRule="auto"/>
        <w:ind w:left="992" w:firstLine="0"/>
        <w:jc w:val="both"/>
        <w:rPr>
          <w:rFonts w:ascii="Arial" w:hAnsi="Arial" w:cs="Arial"/>
        </w:rPr>
      </w:pPr>
    </w:p>
    <w:p w14:paraId="5286B5DD" w14:textId="13E24C6F" w:rsidR="004701E3" w:rsidRPr="00DC175B" w:rsidRDefault="006E3076" w:rsidP="006E3076">
      <w:pPr>
        <w:pStyle w:val="Level2"/>
        <w:tabs>
          <w:tab w:val="clear" w:pos="822"/>
          <w:tab w:val="clear" w:pos="964"/>
          <w:tab w:val="num" w:pos="1248"/>
        </w:tabs>
        <w:spacing w:after="240"/>
        <w:ind w:left="1248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</w:t>
      </w:r>
      <w:r w:rsidRPr="006E3076">
        <w:rPr>
          <w:rFonts w:ascii="Arial" w:hAnsi="Arial" w:cs="Arial"/>
          <w:b/>
          <w:bCs/>
          <w:szCs w:val="22"/>
        </w:rPr>
        <w:t>epodstatné změny závazku ze smlouvy</w:t>
      </w:r>
      <w:r>
        <w:rPr>
          <w:rFonts w:ascii="Arial" w:hAnsi="Arial" w:cs="Arial"/>
          <w:b/>
          <w:bCs/>
          <w:szCs w:val="22"/>
        </w:rPr>
        <w:t xml:space="preserve"> -</w:t>
      </w:r>
      <w:r w:rsidRPr="006E3076">
        <w:rPr>
          <w:rFonts w:ascii="Arial" w:hAnsi="Arial" w:cs="Arial"/>
          <w:b/>
          <w:bCs/>
          <w:szCs w:val="22"/>
        </w:rPr>
        <w:t xml:space="preserve"> změna termínu </w:t>
      </w:r>
      <w:r w:rsidR="00BA77B8">
        <w:rPr>
          <w:rFonts w:ascii="Arial" w:hAnsi="Arial" w:cs="Arial"/>
          <w:b/>
          <w:bCs/>
          <w:szCs w:val="22"/>
        </w:rPr>
        <w:t>dokončení</w:t>
      </w:r>
    </w:p>
    <w:p w14:paraId="5B82F294" w14:textId="68E27D0E" w:rsidR="00495F42" w:rsidRPr="00086959" w:rsidRDefault="00723B50" w:rsidP="00086959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>
        <w:rPr>
          <w:rFonts w:ascii="Arial" w:hAnsi="Arial" w:cs="Arial"/>
          <w:snapToGrid w:val="0"/>
          <w:sz w:val="22"/>
          <w:szCs w:val="22"/>
          <w:lang w:val="cs-CZ"/>
        </w:rPr>
        <w:t xml:space="preserve">Dodatkem se </w:t>
      </w:r>
      <w:r w:rsidRPr="00223ED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mění termín </w:t>
      </w:r>
      <w:r w:rsidR="005D73B2" w:rsidRPr="00223ED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dokončení</w:t>
      </w:r>
      <w:r w:rsidRPr="00223ED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223ED1">
        <w:rPr>
          <w:rFonts w:ascii="Arial" w:hAnsi="Arial" w:cs="Arial"/>
          <w:b/>
          <w:bCs/>
          <w:sz w:val="22"/>
          <w:szCs w:val="22"/>
        </w:rPr>
        <w:t>dílčí části 6.3.2</w:t>
      </w:r>
      <w:r>
        <w:rPr>
          <w:rFonts w:ascii="Arial" w:hAnsi="Arial" w:cs="Arial"/>
          <w:sz w:val="22"/>
          <w:szCs w:val="22"/>
        </w:rPr>
        <w:t xml:space="preserve"> </w:t>
      </w:r>
      <w:r w:rsidRPr="0097144C">
        <w:rPr>
          <w:rFonts w:ascii="Arial" w:hAnsi="Arial" w:cs="Arial"/>
          <w:i/>
          <w:iCs/>
          <w:sz w:val="22"/>
          <w:szCs w:val="22"/>
        </w:rPr>
        <w:t>Vypracování návrhu nového uspořádání pozemků k jeho vystavení dle § 11 odst. 1 Zákona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23ED1">
        <w:rPr>
          <w:rFonts w:ascii="Arial" w:hAnsi="Arial" w:cs="Arial"/>
          <w:b/>
          <w:bCs/>
          <w:sz w:val="22"/>
          <w:szCs w:val="22"/>
        </w:rPr>
        <w:t>a 6.3.2 i) c)</w:t>
      </w:r>
      <w:r>
        <w:rPr>
          <w:rFonts w:ascii="Arial" w:hAnsi="Arial" w:cs="Arial"/>
          <w:sz w:val="22"/>
          <w:szCs w:val="22"/>
        </w:rPr>
        <w:t xml:space="preserve"> </w:t>
      </w:r>
      <w:r w:rsidRPr="0097144C">
        <w:rPr>
          <w:rFonts w:ascii="Arial" w:hAnsi="Arial" w:cs="Arial"/>
          <w:i/>
          <w:iCs/>
          <w:sz w:val="22"/>
          <w:szCs w:val="22"/>
        </w:rPr>
        <w:t>Aktualizace PSZ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4536"/>
        <w:gridCol w:w="1384"/>
        <w:gridCol w:w="2268"/>
      </w:tblGrid>
      <w:tr w:rsidR="007A1FB2" w14:paraId="084BC7F2" w14:textId="77777777" w:rsidTr="000D1253">
        <w:trPr>
          <w:trHeight w:val="735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122E" w14:textId="77777777" w:rsidR="007A1FB2" w:rsidRDefault="007A1FB2" w:rsidP="00126289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5DD5" w14:textId="77777777" w:rsidR="007A1FB2" w:rsidRPr="000D0486" w:rsidRDefault="007A1FB2" w:rsidP="00126289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762A" w14:textId="77777777" w:rsidR="007A1FB2" w:rsidRPr="000D0486" w:rsidRDefault="007A1FB2" w:rsidP="00126289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1587" w14:textId="77777777" w:rsidR="007A1FB2" w:rsidRPr="000D0486" w:rsidRDefault="007A1FB2" w:rsidP="00126289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7A1FB2" w14:paraId="4EE64BAF" w14:textId="77777777" w:rsidTr="000D1253">
        <w:trPr>
          <w:trHeight w:val="508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319B" w14:textId="382E8941" w:rsidR="007A1FB2" w:rsidRPr="00902FEB" w:rsidRDefault="0025599C" w:rsidP="00126289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</w:t>
            </w:r>
            <w:r w:rsidR="00DC2BF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E4F8" w14:textId="6D5D814C" w:rsidR="007A1FB2" w:rsidRPr="00902FEB" w:rsidRDefault="00FA55D9" w:rsidP="00126289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FA55D9">
              <w:rPr>
                <w:rFonts w:ascii="Arial" w:hAnsi="Arial" w:cs="Arial"/>
                <w:sz w:val="22"/>
                <w:szCs w:val="22"/>
              </w:rPr>
              <w:t>Vypracování návrhu nového uspořádání pozemků k jeho vystavení dle § 11 odst. 1 Zákona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D9E2" w14:textId="11FBD95A" w:rsidR="007A1FB2" w:rsidRDefault="007A1FB2" w:rsidP="00126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D5F3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. </w:t>
            </w:r>
            <w:r w:rsidR="000D5F3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 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7A21" w14:textId="2B404D22" w:rsidR="007A1FB2" w:rsidRPr="00566DD8" w:rsidRDefault="00607956" w:rsidP="001262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="007A1FB2">
              <w:rPr>
                <w:rFonts w:ascii="Arial" w:hAnsi="Arial" w:cs="Arial"/>
                <w:b/>
                <w:bCs/>
              </w:rPr>
              <w:t xml:space="preserve">.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7A1FB2">
              <w:rPr>
                <w:rFonts w:ascii="Arial" w:hAnsi="Arial" w:cs="Arial"/>
                <w:b/>
                <w:bCs/>
              </w:rPr>
              <w:t>. 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A1FB2" w14:paraId="780AE04F" w14:textId="77777777" w:rsidTr="000D1253">
        <w:trPr>
          <w:trHeight w:val="508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509D" w14:textId="10D54449" w:rsidR="007A1FB2" w:rsidRPr="00902FEB" w:rsidRDefault="00FA55D9" w:rsidP="00126289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5D9">
              <w:rPr>
                <w:rFonts w:ascii="Arial" w:hAnsi="Arial" w:cs="Arial"/>
                <w:sz w:val="22"/>
                <w:szCs w:val="22"/>
              </w:rPr>
              <w:t>6.3.2 i) c)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8149" w14:textId="362D2ED3" w:rsidR="007A1FB2" w:rsidRPr="00902FEB" w:rsidRDefault="00FA55D9" w:rsidP="00126289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FA55D9">
              <w:rPr>
                <w:rFonts w:ascii="Arial" w:hAnsi="Arial" w:cs="Arial"/>
                <w:sz w:val="22"/>
                <w:szCs w:val="22"/>
              </w:rPr>
              <w:t xml:space="preserve">Aktualizace PSZ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96DF" w14:textId="39FEF0B1" w:rsidR="007A1FB2" w:rsidRDefault="007A1FB2" w:rsidP="00126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D5F3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. </w:t>
            </w:r>
            <w:r w:rsidR="000D5F3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 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E28D" w14:textId="01DD191B" w:rsidR="007A1FB2" w:rsidRPr="00566DD8" w:rsidRDefault="00F84CCF" w:rsidP="001262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1 měsíce od výzvy Objednatele </w:t>
            </w:r>
          </w:p>
        </w:tc>
      </w:tr>
    </w:tbl>
    <w:p w14:paraId="34BCFEDA" w14:textId="3696E522" w:rsidR="00013070" w:rsidRDefault="00013070" w:rsidP="00013070">
      <w:pPr>
        <w:rPr>
          <w:rFonts w:ascii="Arial" w:eastAsia="Arial" w:hAnsi="Arial" w:cs="Arial"/>
          <w:b/>
          <w:bCs/>
        </w:rPr>
      </w:pPr>
    </w:p>
    <w:p w14:paraId="2F808B91" w14:textId="77777777" w:rsidR="004C491D" w:rsidRDefault="004C491D" w:rsidP="00013070">
      <w:pPr>
        <w:rPr>
          <w:rFonts w:ascii="Arial" w:eastAsia="Arial" w:hAnsi="Arial" w:cs="Arial"/>
          <w:b/>
          <w:bCs/>
        </w:rPr>
      </w:pPr>
    </w:p>
    <w:p w14:paraId="086CC399" w14:textId="77777777" w:rsidR="00A552E8" w:rsidRDefault="00A552E8" w:rsidP="00013070">
      <w:pPr>
        <w:rPr>
          <w:rFonts w:ascii="Arial" w:eastAsia="Arial" w:hAnsi="Arial" w:cs="Arial"/>
          <w:b/>
          <w:bCs/>
        </w:rPr>
      </w:pPr>
    </w:p>
    <w:p w14:paraId="15217DF4" w14:textId="4A38E303" w:rsidR="00013070" w:rsidRDefault="00B90B4B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B90B4B">
        <w:rPr>
          <w:rFonts w:ascii="Arial" w:hAnsi="Arial" w:cs="Arial"/>
          <w:b/>
          <w:bCs/>
          <w:szCs w:val="20"/>
        </w:rPr>
        <w:lastRenderedPageBreak/>
        <w:t>Odůvodnění:</w:t>
      </w:r>
    </w:p>
    <w:p w14:paraId="0AE1DAE5" w14:textId="77777777" w:rsidR="00B90B4B" w:rsidRDefault="00B90B4B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</w:p>
    <w:p w14:paraId="51E75475" w14:textId="66D16266" w:rsidR="00B24FB3" w:rsidRDefault="00B24FB3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 základě dodatku č. 4 a č. 6 ke smlouvě o dílo byly upraveny termíny dokončení dílčích částí 6.3.1</w:t>
      </w:r>
      <w:r w:rsidR="00E85B4F">
        <w:rPr>
          <w:rFonts w:ascii="Arial" w:hAnsi="Arial" w:cs="Arial"/>
          <w:szCs w:val="20"/>
        </w:rPr>
        <w:t xml:space="preserve"> </w:t>
      </w:r>
      <w:r w:rsidR="00A02612" w:rsidRPr="003F00F7">
        <w:rPr>
          <w:rFonts w:ascii="Arial" w:hAnsi="Arial" w:cs="Arial"/>
          <w:i/>
          <w:iCs/>
          <w:szCs w:val="20"/>
        </w:rPr>
        <w:t>Vypracování plánu společných zařízení (PSZ)</w:t>
      </w:r>
      <w:r w:rsidR="003E3747">
        <w:rPr>
          <w:rFonts w:ascii="Arial" w:hAnsi="Arial" w:cs="Arial"/>
          <w:szCs w:val="20"/>
        </w:rPr>
        <w:t xml:space="preserve"> </w:t>
      </w:r>
      <w:r w:rsidR="00E85B4F">
        <w:rPr>
          <w:rFonts w:ascii="Arial" w:hAnsi="Arial" w:cs="Arial"/>
          <w:szCs w:val="20"/>
        </w:rPr>
        <w:t xml:space="preserve">a navazujících dílčích částí 6.3.1 i) a) </w:t>
      </w:r>
      <w:r w:rsidR="003E3747" w:rsidRPr="003F00F7">
        <w:rPr>
          <w:rFonts w:ascii="Arial" w:hAnsi="Arial" w:cs="Arial"/>
          <w:i/>
          <w:iCs/>
          <w:szCs w:val="20"/>
        </w:rPr>
        <w:t>Výškopisné zaměření zájmového území v obvodu KoPÚ v trvalých a mimo trvalé porosty</w:t>
      </w:r>
      <w:r w:rsidR="003E3747">
        <w:rPr>
          <w:rFonts w:ascii="Arial" w:hAnsi="Arial" w:cs="Arial"/>
          <w:szCs w:val="20"/>
        </w:rPr>
        <w:t xml:space="preserve"> </w:t>
      </w:r>
      <w:r w:rsidR="00E85B4F">
        <w:rPr>
          <w:rFonts w:ascii="Arial" w:hAnsi="Arial" w:cs="Arial"/>
          <w:szCs w:val="20"/>
        </w:rPr>
        <w:t>a</w:t>
      </w:r>
      <w:r w:rsidR="008523C4">
        <w:rPr>
          <w:rFonts w:ascii="Arial" w:hAnsi="Arial" w:cs="Arial"/>
          <w:szCs w:val="20"/>
        </w:rPr>
        <w:t> </w:t>
      </w:r>
      <w:r w:rsidR="00E85B4F">
        <w:rPr>
          <w:rFonts w:ascii="Arial" w:hAnsi="Arial" w:cs="Arial"/>
          <w:szCs w:val="20"/>
        </w:rPr>
        <w:t>6.3.1 i) b)</w:t>
      </w:r>
      <w:r w:rsidR="00FB7A0A">
        <w:rPr>
          <w:rFonts w:ascii="Arial" w:hAnsi="Arial" w:cs="Arial"/>
          <w:szCs w:val="20"/>
        </w:rPr>
        <w:t xml:space="preserve"> </w:t>
      </w:r>
      <w:r w:rsidR="00FB7A0A" w:rsidRPr="003F00F7">
        <w:rPr>
          <w:rFonts w:ascii="Arial" w:hAnsi="Arial" w:cs="Arial"/>
          <w:i/>
          <w:iCs/>
          <w:szCs w:val="20"/>
        </w:rPr>
        <w:t>DTR liniových dopravních staveb</w:t>
      </w:r>
      <w:r w:rsidR="0087137D" w:rsidRPr="003F00F7">
        <w:rPr>
          <w:rFonts w:ascii="Arial" w:hAnsi="Arial" w:cs="Arial"/>
          <w:i/>
          <w:iCs/>
          <w:szCs w:val="20"/>
        </w:rPr>
        <w:t>, vodohospodářských a protierozních staveb PSZ pro stanovení plochy záboru půdy stavbami</w:t>
      </w:r>
      <w:r w:rsidR="003F00F7">
        <w:rPr>
          <w:rFonts w:ascii="Arial" w:hAnsi="Arial" w:cs="Arial"/>
          <w:szCs w:val="20"/>
        </w:rPr>
        <w:t xml:space="preserve">, </w:t>
      </w:r>
      <w:r w:rsidR="003F00F7" w:rsidRPr="003F00F7">
        <w:rPr>
          <w:rFonts w:ascii="Arial" w:hAnsi="Arial" w:cs="Arial"/>
          <w:i/>
          <w:iCs/>
          <w:szCs w:val="20"/>
        </w:rPr>
        <w:t>DTR vodohospodářských staveb PSZ (vodní nádrže, poldry)</w:t>
      </w:r>
      <w:r w:rsidR="004148C4">
        <w:rPr>
          <w:rFonts w:ascii="Arial" w:hAnsi="Arial" w:cs="Arial"/>
          <w:szCs w:val="20"/>
        </w:rPr>
        <w:t>. U navazující dílčí část</w:t>
      </w:r>
      <w:r w:rsidR="00F83B43">
        <w:rPr>
          <w:rFonts w:ascii="Arial" w:hAnsi="Arial" w:cs="Arial"/>
          <w:szCs w:val="20"/>
        </w:rPr>
        <w:t xml:space="preserve">i 6.3.2 </w:t>
      </w:r>
      <w:r w:rsidR="00F83B43" w:rsidRPr="00F83B43">
        <w:rPr>
          <w:rFonts w:ascii="Arial" w:hAnsi="Arial" w:cs="Arial"/>
          <w:i/>
          <w:iCs/>
        </w:rPr>
        <w:t>Vypracování návrhu nového uspořádání pozemků k jeho vystavení dle § 11 odst. 1 Zákona</w:t>
      </w:r>
      <w:r w:rsidR="004148C4">
        <w:rPr>
          <w:rFonts w:ascii="Arial" w:hAnsi="Arial" w:cs="Arial"/>
          <w:szCs w:val="20"/>
        </w:rPr>
        <w:t xml:space="preserve"> byl</w:t>
      </w:r>
      <w:r w:rsidR="008E5C7B">
        <w:rPr>
          <w:rFonts w:ascii="Arial" w:hAnsi="Arial" w:cs="Arial"/>
          <w:szCs w:val="20"/>
        </w:rPr>
        <w:t xml:space="preserve"> však</w:t>
      </w:r>
      <w:r w:rsidR="004148C4">
        <w:rPr>
          <w:rFonts w:ascii="Arial" w:hAnsi="Arial" w:cs="Arial"/>
          <w:szCs w:val="20"/>
        </w:rPr>
        <w:t xml:space="preserve"> ponechán původní termín </w:t>
      </w:r>
      <w:r w:rsidR="00783CF5">
        <w:rPr>
          <w:rFonts w:ascii="Arial" w:hAnsi="Arial" w:cs="Arial"/>
          <w:szCs w:val="20"/>
        </w:rPr>
        <w:t>dokončení</w:t>
      </w:r>
      <w:r w:rsidR="004148C4">
        <w:rPr>
          <w:rFonts w:ascii="Arial" w:hAnsi="Arial" w:cs="Arial"/>
          <w:szCs w:val="20"/>
        </w:rPr>
        <w:t xml:space="preserve"> dan</w:t>
      </w:r>
      <w:r w:rsidR="00B44B8D">
        <w:rPr>
          <w:rFonts w:ascii="Arial" w:hAnsi="Arial" w:cs="Arial"/>
          <w:szCs w:val="20"/>
        </w:rPr>
        <w:t>ý</w:t>
      </w:r>
      <w:r w:rsidR="004148C4">
        <w:rPr>
          <w:rFonts w:ascii="Arial" w:hAnsi="Arial" w:cs="Arial"/>
          <w:szCs w:val="20"/>
        </w:rPr>
        <w:t xml:space="preserve"> Smlouvou. </w:t>
      </w:r>
      <w:r w:rsidR="00B44B8D">
        <w:rPr>
          <w:rFonts w:ascii="Arial" w:hAnsi="Arial" w:cs="Arial"/>
          <w:szCs w:val="20"/>
        </w:rPr>
        <w:t xml:space="preserve">Vzniklý časový rozsah je nedostatečný pro </w:t>
      </w:r>
      <w:r w:rsidR="00C221FC">
        <w:rPr>
          <w:rFonts w:ascii="Arial" w:hAnsi="Arial" w:cs="Arial"/>
          <w:szCs w:val="20"/>
        </w:rPr>
        <w:t xml:space="preserve">včasné a </w:t>
      </w:r>
      <w:r w:rsidR="00A17DDF">
        <w:rPr>
          <w:rFonts w:ascii="Arial" w:hAnsi="Arial" w:cs="Arial"/>
          <w:szCs w:val="20"/>
        </w:rPr>
        <w:t xml:space="preserve">řádné </w:t>
      </w:r>
      <w:r w:rsidR="00BD5476">
        <w:rPr>
          <w:rFonts w:ascii="Arial" w:hAnsi="Arial" w:cs="Arial"/>
          <w:szCs w:val="20"/>
        </w:rPr>
        <w:t>vypracování dílčí části</w:t>
      </w:r>
      <w:r w:rsidR="00A53807">
        <w:rPr>
          <w:rFonts w:ascii="Arial" w:hAnsi="Arial" w:cs="Arial"/>
          <w:szCs w:val="20"/>
        </w:rPr>
        <w:t xml:space="preserve"> 6.3.2</w:t>
      </w:r>
      <w:r w:rsidR="00BD5476">
        <w:rPr>
          <w:rFonts w:ascii="Arial" w:hAnsi="Arial" w:cs="Arial"/>
          <w:szCs w:val="20"/>
        </w:rPr>
        <w:t xml:space="preserve">. </w:t>
      </w:r>
    </w:p>
    <w:p w14:paraId="7EC338E3" w14:textId="77777777" w:rsidR="004148C4" w:rsidRDefault="004148C4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14:paraId="6FBC22D2" w14:textId="5B598DAF" w:rsidR="000C55FB" w:rsidRDefault="00C221FC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>Vzhledem k výše uvedenému s</w:t>
      </w:r>
      <w:r w:rsidR="00854676">
        <w:rPr>
          <w:rFonts w:ascii="Arial" w:hAnsi="Arial" w:cs="Arial"/>
          <w:szCs w:val="20"/>
        </w:rPr>
        <w:t>e tímto</w:t>
      </w:r>
      <w:r w:rsidR="004148C4">
        <w:rPr>
          <w:rFonts w:ascii="Arial" w:hAnsi="Arial" w:cs="Arial"/>
          <w:szCs w:val="20"/>
        </w:rPr>
        <w:t xml:space="preserve"> dodatkem mění termín dokončení dílčí části 6.3.2 tak, aby </w:t>
      </w:r>
      <w:r w:rsidR="00A04A37">
        <w:rPr>
          <w:rFonts w:ascii="Arial" w:hAnsi="Arial" w:cs="Arial"/>
          <w:szCs w:val="20"/>
        </w:rPr>
        <w:t>byl</w:t>
      </w:r>
      <w:r w:rsidR="00663F4D">
        <w:rPr>
          <w:rFonts w:ascii="Arial" w:hAnsi="Arial" w:cs="Arial"/>
          <w:szCs w:val="20"/>
        </w:rPr>
        <w:t xml:space="preserve"> na zpracování </w:t>
      </w:r>
      <w:r w:rsidR="00663F4D">
        <w:rPr>
          <w:rFonts w:ascii="Arial" w:hAnsi="Arial" w:cs="Arial"/>
        </w:rPr>
        <w:t>zachován časový rozsah původně stanovený Smlouvou</w:t>
      </w:r>
      <w:r w:rsidR="00663F4D">
        <w:rPr>
          <w:rFonts w:ascii="Arial" w:hAnsi="Arial" w:cs="Arial"/>
          <w:szCs w:val="20"/>
        </w:rPr>
        <w:t xml:space="preserve"> </w:t>
      </w:r>
      <w:r w:rsidR="00C67BC9">
        <w:rPr>
          <w:rFonts w:ascii="Arial" w:hAnsi="Arial" w:cs="Arial"/>
          <w:szCs w:val="20"/>
        </w:rPr>
        <w:t>a v</w:t>
      </w:r>
      <w:r w:rsidR="00DB6E65">
        <w:rPr>
          <w:rFonts w:ascii="Arial" w:hAnsi="Arial" w:cs="Arial"/>
        </w:rPr>
        <w:t xml:space="preserve">eškeré činnosti </w:t>
      </w:r>
      <w:r w:rsidR="00C67BC9">
        <w:rPr>
          <w:rFonts w:ascii="Arial" w:hAnsi="Arial" w:cs="Arial"/>
        </w:rPr>
        <w:t xml:space="preserve">tak byly s ohledem na lhůty dané Smlouvou a stanovené zákonem č. 139/2002 Sb. v platném znění, </w:t>
      </w:r>
      <w:r w:rsidR="00DB6E65">
        <w:rPr>
          <w:rFonts w:ascii="Arial" w:hAnsi="Arial" w:cs="Arial"/>
        </w:rPr>
        <w:t xml:space="preserve">řádně provedeny. </w:t>
      </w:r>
    </w:p>
    <w:p w14:paraId="00D11976" w14:textId="77777777" w:rsidR="0060490B" w:rsidRDefault="0060490B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3A94B3" w14:textId="79AA3AEC" w:rsidR="0060490B" w:rsidRPr="0060490B" w:rsidRDefault="0060490B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U dílčí části 6.3.2 i) c) </w:t>
      </w:r>
      <w:r w:rsidRPr="0060490B">
        <w:rPr>
          <w:rFonts w:ascii="Arial" w:hAnsi="Arial" w:cs="Arial"/>
          <w:i/>
          <w:iCs/>
        </w:rPr>
        <w:t>Aktualizace PSZ</w:t>
      </w:r>
      <w:r>
        <w:rPr>
          <w:rFonts w:ascii="Arial" w:hAnsi="Arial" w:cs="Arial"/>
          <w:i/>
          <w:iCs/>
        </w:rPr>
        <w:t xml:space="preserve"> </w:t>
      </w:r>
      <w:r w:rsidR="00560867">
        <w:rPr>
          <w:rFonts w:ascii="Arial" w:hAnsi="Arial" w:cs="Arial"/>
        </w:rPr>
        <w:t xml:space="preserve">byl na základě zjevné chyby v psaní </w:t>
      </w:r>
      <w:r w:rsidR="008D6155">
        <w:rPr>
          <w:rFonts w:ascii="Arial" w:hAnsi="Arial" w:cs="Arial"/>
        </w:rPr>
        <w:t>stanoven</w:t>
      </w:r>
      <w:r w:rsidR="00560867">
        <w:rPr>
          <w:rFonts w:ascii="Arial" w:hAnsi="Arial" w:cs="Arial"/>
        </w:rPr>
        <w:t xml:space="preserve"> konkrétní termín dokončení. </w:t>
      </w:r>
      <w:r w:rsidR="0099157D">
        <w:rPr>
          <w:rFonts w:ascii="Arial" w:hAnsi="Arial" w:cs="Arial"/>
        </w:rPr>
        <w:t xml:space="preserve">V době zahájení zadávacího řízení byl </w:t>
      </w:r>
      <w:r w:rsidR="002C723C">
        <w:rPr>
          <w:rFonts w:ascii="Arial" w:hAnsi="Arial" w:cs="Arial"/>
        </w:rPr>
        <w:t xml:space="preserve">však </w:t>
      </w:r>
      <w:r w:rsidR="0099157D">
        <w:rPr>
          <w:rFonts w:ascii="Arial" w:hAnsi="Arial" w:cs="Arial"/>
        </w:rPr>
        <w:t>d</w:t>
      </w:r>
      <w:r w:rsidR="006354EA">
        <w:rPr>
          <w:rFonts w:ascii="Arial" w:hAnsi="Arial" w:cs="Arial"/>
        </w:rPr>
        <w:t xml:space="preserve">le </w:t>
      </w:r>
      <w:r w:rsidR="001D4EE7">
        <w:rPr>
          <w:rFonts w:ascii="Arial" w:hAnsi="Arial" w:cs="Arial"/>
        </w:rPr>
        <w:t xml:space="preserve">aktuálně </w:t>
      </w:r>
      <w:r w:rsidR="006354EA">
        <w:rPr>
          <w:rFonts w:ascii="Arial" w:hAnsi="Arial" w:cs="Arial"/>
        </w:rPr>
        <w:t xml:space="preserve">platného vzoru </w:t>
      </w:r>
      <w:r w:rsidR="00F5310A">
        <w:rPr>
          <w:rFonts w:ascii="Arial" w:hAnsi="Arial" w:cs="Arial"/>
        </w:rPr>
        <w:t xml:space="preserve">smlouvy o dílo na vyhotovení návrhu komplexních pozemkových úprav, resp. </w:t>
      </w:r>
      <w:r w:rsidR="00C56C73">
        <w:rPr>
          <w:rFonts w:ascii="Arial" w:hAnsi="Arial" w:cs="Arial"/>
        </w:rPr>
        <w:t>p</w:t>
      </w:r>
      <w:r w:rsidR="00F5310A">
        <w:rPr>
          <w:rFonts w:ascii="Arial" w:hAnsi="Arial" w:cs="Arial"/>
        </w:rPr>
        <w:t xml:space="preserve">oložkového výkazu činností, </w:t>
      </w:r>
      <w:r w:rsidR="00C56C73">
        <w:rPr>
          <w:rFonts w:ascii="Arial" w:hAnsi="Arial" w:cs="Arial"/>
        </w:rPr>
        <w:t xml:space="preserve">který je přílohou uvedené smlouvy, </w:t>
      </w:r>
      <w:r w:rsidR="00DA7DB6">
        <w:rPr>
          <w:rFonts w:ascii="Arial" w:hAnsi="Arial" w:cs="Arial"/>
        </w:rPr>
        <w:t xml:space="preserve">správně </w:t>
      </w:r>
      <w:r w:rsidR="00B65314">
        <w:rPr>
          <w:rFonts w:ascii="Arial" w:hAnsi="Arial" w:cs="Arial"/>
        </w:rPr>
        <w:t xml:space="preserve">uváděn jako termín </w:t>
      </w:r>
      <w:r w:rsidR="00B65314" w:rsidRPr="002C723C">
        <w:rPr>
          <w:rFonts w:ascii="Arial" w:hAnsi="Arial" w:cs="Arial"/>
        </w:rPr>
        <w:t xml:space="preserve">dokončení </w:t>
      </w:r>
      <w:r w:rsidR="00417D1E" w:rsidRPr="002C723C">
        <w:rPr>
          <w:rFonts w:ascii="Arial" w:hAnsi="Arial" w:cs="Arial"/>
        </w:rPr>
        <w:t>„</w:t>
      </w:r>
      <w:r w:rsidR="00B65314" w:rsidRPr="002C723C">
        <w:rPr>
          <w:rFonts w:ascii="Arial" w:hAnsi="Arial" w:cs="Arial"/>
        </w:rPr>
        <w:t>do</w:t>
      </w:r>
      <w:r w:rsidR="00080552">
        <w:rPr>
          <w:rFonts w:ascii="Arial" w:hAnsi="Arial" w:cs="Arial"/>
        </w:rPr>
        <w:t> </w:t>
      </w:r>
      <w:r w:rsidR="00B65314" w:rsidRPr="002C723C">
        <w:rPr>
          <w:rFonts w:ascii="Arial" w:hAnsi="Arial" w:cs="Arial"/>
        </w:rPr>
        <w:t>1</w:t>
      </w:r>
      <w:r w:rsidR="00080552">
        <w:rPr>
          <w:rFonts w:ascii="Arial" w:hAnsi="Arial" w:cs="Arial"/>
        </w:rPr>
        <w:t> </w:t>
      </w:r>
      <w:r w:rsidR="00B65314" w:rsidRPr="002C723C">
        <w:rPr>
          <w:rFonts w:ascii="Arial" w:hAnsi="Arial" w:cs="Arial"/>
        </w:rPr>
        <w:t>měsíce od výzvy Objednatele</w:t>
      </w:r>
      <w:r w:rsidR="00F933E2" w:rsidRPr="002C723C">
        <w:rPr>
          <w:rFonts w:ascii="Arial" w:hAnsi="Arial" w:cs="Arial"/>
        </w:rPr>
        <w:t>“</w:t>
      </w:r>
      <w:r w:rsidR="003F11E7" w:rsidRPr="002C723C">
        <w:rPr>
          <w:rFonts w:ascii="Arial" w:hAnsi="Arial" w:cs="Arial"/>
        </w:rPr>
        <w:t xml:space="preserve">. </w:t>
      </w:r>
      <w:r w:rsidR="001F0467" w:rsidRPr="002C723C">
        <w:rPr>
          <w:rFonts w:ascii="Arial" w:hAnsi="Arial" w:cs="Arial"/>
        </w:rPr>
        <w:t xml:space="preserve">Na základě uvedeného se </w:t>
      </w:r>
      <w:r w:rsidR="00C5382F">
        <w:rPr>
          <w:rFonts w:ascii="Arial" w:hAnsi="Arial" w:cs="Arial"/>
        </w:rPr>
        <w:t xml:space="preserve">tímto </w:t>
      </w:r>
      <w:r w:rsidR="001F0467" w:rsidRPr="002C723C">
        <w:rPr>
          <w:rFonts w:ascii="Arial" w:hAnsi="Arial" w:cs="Arial"/>
        </w:rPr>
        <w:t xml:space="preserve">dodatkem </w:t>
      </w:r>
      <w:r w:rsidR="005B7BA0">
        <w:rPr>
          <w:rFonts w:ascii="Arial" w:hAnsi="Arial" w:cs="Arial"/>
        </w:rPr>
        <w:t>mění</w:t>
      </w:r>
      <w:r w:rsidR="005B7BA0" w:rsidRPr="002C723C">
        <w:rPr>
          <w:rFonts w:ascii="Arial" w:hAnsi="Arial" w:cs="Arial"/>
        </w:rPr>
        <w:t xml:space="preserve"> </w:t>
      </w:r>
      <w:r w:rsidR="001F0467" w:rsidRPr="002C723C">
        <w:rPr>
          <w:rFonts w:ascii="Arial" w:hAnsi="Arial" w:cs="Arial"/>
        </w:rPr>
        <w:t>ter</w:t>
      </w:r>
      <w:r w:rsidR="001F0467">
        <w:rPr>
          <w:rFonts w:ascii="Arial" w:hAnsi="Arial" w:cs="Arial"/>
        </w:rPr>
        <w:t>mín</w:t>
      </w:r>
      <w:r w:rsidR="00080552">
        <w:rPr>
          <w:rFonts w:ascii="Arial" w:hAnsi="Arial" w:cs="Arial"/>
        </w:rPr>
        <w:t xml:space="preserve"> dokončení</w:t>
      </w:r>
      <w:r w:rsidR="001F0467">
        <w:rPr>
          <w:rFonts w:ascii="Arial" w:hAnsi="Arial" w:cs="Arial"/>
        </w:rPr>
        <w:t xml:space="preserve"> </w:t>
      </w:r>
      <w:r w:rsidR="00080552">
        <w:rPr>
          <w:rFonts w:ascii="Arial" w:hAnsi="Arial" w:cs="Arial"/>
        </w:rPr>
        <w:t xml:space="preserve">na </w:t>
      </w:r>
      <w:r w:rsidR="00841548">
        <w:rPr>
          <w:rFonts w:ascii="Arial" w:hAnsi="Arial" w:cs="Arial"/>
        </w:rPr>
        <w:t>výše citované</w:t>
      </w:r>
      <w:r w:rsidR="00C5382F">
        <w:rPr>
          <w:rFonts w:ascii="Arial" w:hAnsi="Arial" w:cs="Arial"/>
        </w:rPr>
        <w:t xml:space="preserve"> sousloví</w:t>
      </w:r>
      <w:r w:rsidR="001F0467">
        <w:rPr>
          <w:rFonts w:ascii="Arial" w:hAnsi="Arial" w:cs="Arial"/>
        </w:rPr>
        <w:t xml:space="preserve">. </w:t>
      </w:r>
    </w:p>
    <w:p w14:paraId="3DD09806" w14:textId="77777777" w:rsidR="00A17961" w:rsidRDefault="00A17961" w:rsidP="00433945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</w:p>
    <w:p w14:paraId="6FDF685A" w14:textId="2E85937F" w:rsidR="00123703" w:rsidRDefault="00123703" w:rsidP="00123703">
      <w:pPr>
        <w:autoSpaceDE w:val="0"/>
        <w:autoSpaceDN w:val="0"/>
        <w:adjustRightInd w:val="0"/>
        <w:spacing w:after="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Změn</w:t>
      </w:r>
      <w:r w:rsidR="002622A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termínů dokončení j</w:t>
      </w:r>
      <w:r w:rsidR="00DF2D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 souladu s ust. § 222 odst. 6 zákona č. 134/2016 Sb., o zadávání veřejných zakázek, ve znění pozdějších předpisů. </w:t>
      </w:r>
    </w:p>
    <w:p w14:paraId="373E3355" w14:textId="77777777" w:rsidR="006C08A8" w:rsidRDefault="006C08A8" w:rsidP="00D71D20">
      <w:pPr>
        <w:pStyle w:val="Claneka"/>
        <w:keepLines w:val="0"/>
        <w:widowControl/>
        <w:spacing w:after="240" w:line="240" w:lineRule="auto"/>
        <w:ind w:left="992" w:firstLine="0"/>
        <w:jc w:val="both"/>
        <w:rPr>
          <w:rFonts w:ascii="Arial" w:hAnsi="Arial" w:cs="Arial"/>
        </w:rPr>
      </w:pPr>
    </w:p>
    <w:p w14:paraId="5C4940DF" w14:textId="77777777" w:rsidR="00D71D20" w:rsidRPr="00BF554C" w:rsidRDefault="00D71D20" w:rsidP="00D71D20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014A9A36" w14:textId="77D66E6E" w:rsidR="00D71D20" w:rsidRDefault="00D71D20" w:rsidP="00D71D20">
      <w:pPr>
        <w:pStyle w:val="Level2"/>
        <w:tabs>
          <w:tab w:val="clear" w:pos="822"/>
          <w:tab w:val="clear" w:pos="964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762777"/>
      <w:r>
        <w:rPr>
          <w:rFonts w:ascii="Arial" w:hAnsi="Arial" w:cs="Arial"/>
          <w:szCs w:val="22"/>
        </w:rPr>
        <w:t>V ostatních bodech se smlouva o dílo č. objednatele: 2</w:t>
      </w:r>
      <w:r w:rsidRPr="00311457">
        <w:rPr>
          <w:rFonts w:ascii="Arial" w:hAnsi="Arial" w:cs="Arial"/>
          <w:szCs w:val="22"/>
        </w:rPr>
        <w:t>-2021-521101</w:t>
      </w:r>
      <w:r>
        <w:rPr>
          <w:rFonts w:ascii="Arial" w:hAnsi="Arial" w:cs="Arial"/>
          <w:szCs w:val="22"/>
        </w:rPr>
        <w:t xml:space="preserve"> uzavřená dne </w:t>
      </w:r>
      <w:r w:rsidR="00D71A30">
        <w:rPr>
          <w:rFonts w:ascii="Arial" w:hAnsi="Arial" w:cs="Arial"/>
          <w:szCs w:val="22"/>
        </w:rPr>
        <w:t>7.</w:t>
      </w:r>
      <w:r w:rsidR="0089495C">
        <w:rPr>
          <w:rFonts w:ascii="Arial" w:hAnsi="Arial" w:cs="Arial"/>
          <w:szCs w:val="22"/>
        </w:rPr>
        <w:t> </w:t>
      </w:r>
      <w:r w:rsidR="00D71A30">
        <w:rPr>
          <w:rFonts w:ascii="Arial" w:hAnsi="Arial" w:cs="Arial"/>
          <w:szCs w:val="22"/>
        </w:rPr>
        <w:t>1.</w:t>
      </w:r>
      <w:r w:rsidR="0089495C">
        <w:rPr>
          <w:rFonts w:ascii="Arial" w:hAnsi="Arial" w:cs="Arial"/>
          <w:szCs w:val="22"/>
        </w:rPr>
        <w:t> </w:t>
      </w:r>
      <w:r w:rsidR="00D71A30">
        <w:rPr>
          <w:rFonts w:ascii="Arial" w:hAnsi="Arial" w:cs="Arial"/>
          <w:szCs w:val="22"/>
        </w:rPr>
        <w:t>2021, ve znění Dodatku č. 1</w:t>
      </w:r>
      <w:r w:rsidR="0089495C">
        <w:rPr>
          <w:rFonts w:ascii="Arial" w:hAnsi="Arial" w:cs="Arial"/>
          <w:szCs w:val="22"/>
        </w:rPr>
        <w:t xml:space="preserve"> – č. 6 smlouvy o dílo,</w:t>
      </w:r>
      <w:r w:rsidRPr="00311D32">
        <w:rPr>
          <w:rFonts w:ascii="Arial" w:hAnsi="Arial" w:cs="Arial"/>
          <w:szCs w:val="22"/>
        </w:rPr>
        <w:t xml:space="preserve"> </w:t>
      </w:r>
      <w:r w:rsidRPr="00BF554C">
        <w:rPr>
          <w:rFonts w:ascii="Arial" w:hAnsi="Arial" w:cs="Arial"/>
          <w:szCs w:val="22"/>
        </w:rPr>
        <w:t>nemění.</w:t>
      </w:r>
    </w:p>
    <w:p w14:paraId="260AAC03" w14:textId="5AA60C87" w:rsidR="00D71D20" w:rsidRPr="00BD622E" w:rsidRDefault="00D71D20" w:rsidP="00D71D20">
      <w:pPr>
        <w:pStyle w:val="Level2"/>
        <w:tabs>
          <w:tab w:val="clear" w:pos="822"/>
          <w:tab w:val="clear" w:pos="964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 w:rsidR="005B7BF1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5B7BF1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6"/>
    <w:p w14:paraId="0275B0E2" w14:textId="5E86B7F5" w:rsidR="00D71D20" w:rsidRPr="00C02904" w:rsidRDefault="00D71D20" w:rsidP="00D71D20">
      <w:pPr>
        <w:pStyle w:val="Level2"/>
        <w:tabs>
          <w:tab w:val="clear" w:pos="822"/>
          <w:tab w:val="clear" w:pos="964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</w:t>
      </w:r>
      <w:r w:rsidR="0086656C">
        <w:rPr>
          <w:rFonts w:ascii="Arial" w:hAnsi="Arial" w:cs="Arial"/>
          <w:szCs w:val="22"/>
        </w:rPr>
        <w:t>s</w:t>
      </w:r>
      <w:r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 w:rsidR="005B7BF1">
        <w:rPr>
          <w:rFonts w:ascii="Arial" w:hAnsi="Arial" w:cs="Arial"/>
        </w:rPr>
        <w:t>d</w:t>
      </w:r>
      <w:r>
        <w:rPr>
          <w:rFonts w:ascii="Arial" w:hAnsi="Arial" w:cs="Arial"/>
        </w:rPr>
        <w:t>odatku</w:t>
      </w:r>
      <w:r w:rsidRPr="5784E4A4">
        <w:rPr>
          <w:rFonts w:ascii="Arial" w:hAnsi="Arial" w:cs="Arial"/>
        </w:rPr>
        <w:t xml:space="preserve">, stává se </w:t>
      </w:r>
      <w:r w:rsidR="005B7BF1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80F7925" w14:textId="1ED92E76" w:rsidR="00D71D20" w:rsidRPr="006A0D8F" w:rsidRDefault="00D71D20" w:rsidP="00D71D20">
      <w:pPr>
        <w:pStyle w:val="Level2"/>
        <w:tabs>
          <w:tab w:val="clear" w:pos="822"/>
          <w:tab w:val="clear" w:pos="964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tohoto </w:t>
      </w:r>
      <w:r w:rsidR="0086656C">
        <w:rPr>
          <w:rFonts w:ascii="Arial" w:hAnsi="Arial" w:cs="Arial"/>
        </w:rPr>
        <w:t>d</w:t>
      </w:r>
      <w:r>
        <w:rPr>
          <w:rFonts w:ascii="Arial" w:hAnsi="Arial" w:cs="Arial"/>
        </w:rPr>
        <w:t>odatku je Položkový výkaz činností.</w:t>
      </w:r>
    </w:p>
    <w:p w14:paraId="6E1A2B81" w14:textId="77777777" w:rsidR="00026235" w:rsidRDefault="00026235" w:rsidP="00ED1128">
      <w:pPr>
        <w:spacing w:line="276" w:lineRule="auto"/>
        <w:rPr>
          <w:rFonts w:ascii="Arial" w:hAnsi="Arial" w:cs="Arial"/>
        </w:rPr>
      </w:pPr>
    </w:p>
    <w:p w14:paraId="6B923BEA" w14:textId="77777777" w:rsidR="006C08A8" w:rsidRDefault="006C08A8" w:rsidP="00ED1128">
      <w:pPr>
        <w:spacing w:line="276" w:lineRule="auto"/>
        <w:rPr>
          <w:rFonts w:ascii="Arial" w:hAnsi="Arial" w:cs="Arial"/>
        </w:rPr>
      </w:pPr>
    </w:p>
    <w:p w14:paraId="0D5C75C8" w14:textId="77777777" w:rsidR="006C08A8" w:rsidRDefault="006C08A8" w:rsidP="00ED1128">
      <w:pPr>
        <w:spacing w:line="276" w:lineRule="auto"/>
        <w:rPr>
          <w:rFonts w:ascii="Arial" w:hAnsi="Arial" w:cs="Arial"/>
        </w:rPr>
      </w:pPr>
    </w:p>
    <w:p w14:paraId="5CD94314" w14:textId="77777777" w:rsidR="006C08A8" w:rsidRDefault="006C08A8" w:rsidP="00ED1128">
      <w:pPr>
        <w:spacing w:line="276" w:lineRule="auto"/>
        <w:rPr>
          <w:rFonts w:ascii="Arial" w:hAnsi="Arial" w:cs="Arial"/>
        </w:rPr>
      </w:pPr>
    </w:p>
    <w:p w14:paraId="16B30F5A" w14:textId="77777777" w:rsidR="006C08A8" w:rsidRDefault="006C08A8" w:rsidP="00ED1128">
      <w:pPr>
        <w:spacing w:line="276" w:lineRule="auto"/>
        <w:rPr>
          <w:rFonts w:ascii="Arial" w:hAnsi="Arial" w:cs="Arial"/>
        </w:rPr>
      </w:pPr>
    </w:p>
    <w:p w14:paraId="0C244360" w14:textId="77777777" w:rsidR="006C08A8" w:rsidRDefault="006C08A8" w:rsidP="00ED1128">
      <w:pPr>
        <w:spacing w:line="276" w:lineRule="auto"/>
        <w:rPr>
          <w:rFonts w:ascii="Arial" w:hAnsi="Arial" w:cs="Arial"/>
        </w:rPr>
      </w:pPr>
    </w:p>
    <w:p w14:paraId="7F7A10E4" w14:textId="77777777" w:rsidR="00ED1128" w:rsidRPr="00C44BCD" w:rsidRDefault="00ED1128" w:rsidP="00ED1128">
      <w:pPr>
        <w:spacing w:after="0" w:line="240" w:lineRule="auto"/>
        <w:rPr>
          <w:rFonts w:ascii="Arial" w:hAnsi="Arial" w:cs="Arial"/>
          <w:b/>
        </w:rPr>
      </w:pPr>
      <w:r w:rsidRPr="00C44BCD">
        <w:rPr>
          <w:rFonts w:ascii="Arial" w:hAnsi="Arial" w:cs="Arial"/>
          <w:b/>
        </w:rPr>
        <w:lastRenderedPageBreak/>
        <w:t>PODPISOVÁ STRANA</w:t>
      </w:r>
    </w:p>
    <w:p w14:paraId="08E6FA6F" w14:textId="488A1250" w:rsidR="00ED1128" w:rsidRPr="00C44BCD" w:rsidRDefault="00ED1128" w:rsidP="00ED1128">
      <w:pPr>
        <w:spacing w:before="240" w:line="240" w:lineRule="auto"/>
        <w:rPr>
          <w:rFonts w:ascii="Arial" w:hAnsi="Arial" w:cs="Arial"/>
          <w:b/>
        </w:rPr>
      </w:pPr>
      <w:r w:rsidRPr="00C44BCD">
        <w:rPr>
          <w:rFonts w:ascii="Arial" w:hAnsi="Arial" w:cs="Arial"/>
          <w:b/>
        </w:rPr>
        <w:t>Smluvní strany tímto výslovně prohlašují, že t</w:t>
      </w:r>
      <w:r w:rsidR="00393F15">
        <w:rPr>
          <w:rFonts w:ascii="Arial" w:hAnsi="Arial" w:cs="Arial"/>
          <w:b/>
        </w:rPr>
        <w:t>ento</w:t>
      </w:r>
      <w:r w:rsidRPr="00C44BCD">
        <w:rPr>
          <w:rFonts w:ascii="Arial" w:hAnsi="Arial" w:cs="Arial"/>
          <w:b/>
        </w:rPr>
        <w:t xml:space="preserve"> </w:t>
      </w:r>
      <w:r w:rsidR="00393F15">
        <w:rPr>
          <w:rFonts w:ascii="Arial" w:hAnsi="Arial" w:cs="Arial"/>
          <w:b/>
        </w:rPr>
        <w:t>dodatek</w:t>
      </w:r>
      <w:r w:rsidRPr="00C44BCD">
        <w:rPr>
          <w:rFonts w:ascii="Arial" w:hAnsi="Arial" w:cs="Arial"/>
          <w:b/>
        </w:rPr>
        <w:t xml:space="preserve"> vyjadřuje jejich pravou a</w:t>
      </w:r>
      <w:r w:rsidR="00AD798E">
        <w:rPr>
          <w:rFonts w:ascii="Arial" w:hAnsi="Arial" w:cs="Arial"/>
          <w:b/>
        </w:rPr>
        <w:t> </w:t>
      </w:r>
      <w:r w:rsidRPr="00C44BCD">
        <w:rPr>
          <w:rFonts w:ascii="Arial" w:hAnsi="Arial" w:cs="Arial"/>
          <w:b/>
        </w:rPr>
        <w:t>svobodnou vůli, na důkaz čehož připojují níže své podpisy.</w:t>
      </w:r>
    </w:p>
    <w:p w14:paraId="458F1712" w14:textId="77777777" w:rsidR="006C08A8" w:rsidRDefault="006C08A8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A5DBD7C" w14:textId="663976CA" w:rsidR="002E4832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>
        <w:rPr>
          <w:rFonts w:ascii="Arial" w:eastAsia="Times New Roman" w:hAnsi="Arial" w:cs="Arial"/>
          <w:b/>
        </w:rPr>
        <w:tab/>
        <w:t>Sdružení GEOŠRAFO</w:t>
      </w:r>
      <w:r w:rsidR="00E34B12">
        <w:rPr>
          <w:rFonts w:ascii="Arial" w:eastAsia="Times New Roman" w:hAnsi="Arial" w:cs="Arial"/>
          <w:b/>
        </w:rPr>
        <w:t xml:space="preserve">, s.r.o. </w:t>
      </w:r>
    </w:p>
    <w:p w14:paraId="700E7FE9" w14:textId="2A9C0FE7" w:rsidR="00E34B12" w:rsidRPr="00ED6435" w:rsidRDefault="002E4832" w:rsidP="002E4832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Olomoucký kraj</w:t>
      </w:r>
      <w:r w:rsidRPr="00ED6435">
        <w:rPr>
          <w:rFonts w:ascii="Arial" w:eastAsia="Times New Roman" w:hAnsi="Arial" w:cs="Arial"/>
          <w:b/>
        </w:rPr>
        <w:tab/>
      </w:r>
      <w:r w:rsidR="00E34B12">
        <w:rPr>
          <w:rFonts w:ascii="Arial" w:eastAsia="Times New Roman" w:hAnsi="Arial" w:cs="Arial"/>
          <w:b/>
        </w:rPr>
        <w:t>a ŠINDLAR s.r.o. a GEODES-</w:t>
      </w:r>
    </w:p>
    <w:p w14:paraId="62459650" w14:textId="2290BD2F" w:rsidR="00E34B12" w:rsidRDefault="00862E74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 w:rsidR="00E34B12">
        <w:rPr>
          <w:rFonts w:ascii="Arial" w:eastAsia="Times New Roman" w:hAnsi="Arial" w:cs="Arial"/>
          <w:bCs/>
        </w:rPr>
        <w:tab/>
      </w:r>
      <w:r w:rsidR="00E34B12" w:rsidRPr="00E34B12">
        <w:rPr>
          <w:rFonts w:ascii="Arial" w:eastAsia="Times New Roman" w:hAnsi="Arial" w:cs="Arial"/>
          <w:b/>
        </w:rPr>
        <w:t>geodetické práce s.r.o.</w:t>
      </w:r>
    </w:p>
    <w:p w14:paraId="5C62D2B0" w14:textId="77777777" w:rsidR="00E34B12" w:rsidRDefault="00E34B1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B1C7EF3" w14:textId="39EFD30B" w:rsidR="002E4832" w:rsidRDefault="00862E74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Místo: Olomouc</w:t>
      </w:r>
      <w:r w:rsidR="002E4832"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Hradec Králové</w:t>
      </w:r>
    </w:p>
    <w:p w14:paraId="6AABE231" w14:textId="1E61336A" w:rsidR="00293DCB" w:rsidRPr="00ED6435" w:rsidRDefault="00293DCB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Dne: 30. 9. 2024</w:t>
      </w:r>
      <w:r>
        <w:rPr>
          <w:rFonts w:ascii="Arial" w:eastAsia="Times New Roman" w:hAnsi="Arial" w:cs="Arial"/>
          <w:bCs/>
        </w:rPr>
        <w:tab/>
        <w:t xml:space="preserve">Dne: </w:t>
      </w:r>
      <w:r w:rsidR="00624AA9">
        <w:rPr>
          <w:rFonts w:ascii="Arial" w:eastAsia="Times New Roman" w:hAnsi="Arial" w:cs="Arial"/>
          <w:bCs/>
        </w:rPr>
        <w:t>30. 9. 2024</w:t>
      </w:r>
      <w:r>
        <w:rPr>
          <w:rFonts w:ascii="Arial" w:eastAsia="Times New Roman" w:hAnsi="Arial" w:cs="Arial"/>
          <w:bCs/>
        </w:rPr>
        <w:t xml:space="preserve">  </w:t>
      </w:r>
    </w:p>
    <w:p w14:paraId="6F3F1401" w14:textId="7945D132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</w:r>
    </w:p>
    <w:p w14:paraId="61EF617F" w14:textId="77777777" w:rsidR="002E4832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B7827E8" w14:textId="77777777" w:rsidR="006C08A8" w:rsidRPr="00ED6435" w:rsidRDefault="006C08A8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2300C2B" w14:textId="77777777" w:rsidR="00AD798E" w:rsidRPr="00ED6435" w:rsidRDefault="00AD798E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A1983AE" w14:textId="77777777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FDD7AD5" w14:textId="77777777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6EBE284D" w14:textId="3694C76E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62E74">
        <w:rPr>
          <w:rFonts w:ascii="Arial" w:eastAsia="Times New Roman" w:hAnsi="Arial" w:cs="Arial"/>
          <w:b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DB6E65" w:rsidRPr="00DB6E65">
        <w:rPr>
          <w:rFonts w:ascii="Arial" w:eastAsia="Calibri" w:hAnsi="Arial" w:cs="Arial"/>
          <w:b/>
          <w:bCs/>
          <w:snapToGrid w:val="0"/>
          <w:lang w:val="cs-CZ" w:eastAsia="en-US"/>
        </w:rPr>
        <w:t>Jindřich Brynda</w:t>
      </w:r>
    </w:p>
    <w:p w14:paraId="7282E9CB" w14:textId="09B59968" w:rsidR="00ED1128" w:rsidRDefault="002E4832" w:rsidP="00862E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 w:rsidR="00862E74">
        <w:rPr>
          <w:rFonts w:ascii="Arial" w:eastAsia="Times New Roman" w:hAnsi="Arial" w:cs="Arial"/>
          <w:bCs/>
        </w:rPr>
        <w:t>jednatel společnosti</w:t>
      </w:r>
    </w:p>
    <w:p w14:paraId="0D4E5840" w14:textId="3E007218" w:rsidR="00ED1128" w:rsidRDefault="00862E74" w:rsidP="00DB6E6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GEOŠRAFO, s.r.o.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66A2E" w14:paraId="34053BB7" w14:textId="77777777" w:rsidTr="00DA502E">
        <w:tc>
          <w:tcPr>
            <w:tcW w:w="4531" w:type="dxa"/>
          </w:tcPr>
          <w:p w14:paraId="3238FFA4" w14:textId="6284D974" w:rsidR="007A0104" w:rsidRPr="00913233" w:rsidRDefault="007A0104" w:rsidP="00B74CA6">
            <w:pPr>
              <w:pStyle w:val="Bezmezer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04EA8537" w14:textId="2AC8D1FF" w:rsidR="00354192" w:rsidRPr="00913233" w:rsidRDefault="00354192" w:rsidP="008B46AB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</w:tbl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4B11" w14:textId="77777777" w:rsidR="005E6914" w:rsidRDefault="005E6914">
      <w:pPr>
        <w:spacing w:after="0" w:line="240" w:lineRule="auto"/>
      </w:pPr>
      <w:r>
        <w:separator/>
      </w:r>
    </w:p>
  </w:endnote>
  <w:endnote w:type="continuationSeparator" w:id="0">
    <w:p w14:paraId="2C0C7B39" w14:textId="77777777" w:rsidR="005E6914" w:rsidRDefault="005E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6263" w14:textId="77777777" w:rsidR="001E567B" w:rsidRDefault="001E56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D205" w14:textId="77777777" w:rsidR="001E567B" w:rsidRDefault="001E56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1D99" w14:textId="77777777" w:rsidR="001E567B" w:rsidRDefault="001E5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26CD" w14:textId="77777777" w:rsidR="005E6914" w:rsidRDefault="005E6914">
      <w:pPr>
        <w:spacing w:after="0" w:line="240" w:lineRule="auto"/>
      </w:pPr>
      <w:r>
        <w:separator/>
      </w:r>
    </w:p>
  </w:footnote>
  <w:footnote w:type="continuationSeparator" w:id="0">
    <w:p w14:paraId="7A2CB41C" w14:textId="77777777" w:rsidR="005E6914" w:rsidRDefault="005E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D44E" w14:textId="77777777" w:rsidR="001E567B" w:rsidRDefault="001E56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40FA" w14:textId="77777777" w:rsidR="001E567B" w:rsidRDefault="001E56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A00" w14:textId="664EB0BC" w:rsidR="00EC3138" w:rsidRPr="009078AA" w:rsidRDefault="000B669D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E567B">
      <w:rPr>
        <w:rFonts w:ascii="Arial" w:hAnsi="Arial" w:cs="Arial"/>
        <w:sz w:val="18"/>
        <w:szCs w:val="18"/>
      </w:rPr>
      <w:t xml:space="preserve">UID : </w:t>
    </w:r>
    <w:r w:rsidR="001E567B" w:rsidRPr="001E567B">
      <w:rPr>
        <w:rFonts w:ascii="Arial" w:hAnsi="Arial" w:cs="Arial"/>
        <w:sz w:val="18"/>
        <w:szCs w:val="18"/>
      </w:rPr>
      <w:t>spudms00000014911420</w:t>
    </w:r>
    <w:r w:rsidR="00210708"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5975D2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-20</w:t>
    </w:r>
    <w:r w:rsidR="005975D2">
      <w:rPr>
        <w:rFonts w:ascii="Arial" w:hAnsi="Arial" w:cs="Arial"/>
        <w:sz w:val="16"/>
      </w:rPr>
      <w:t>21</w:t>
    </w:r>
    <w:r w:rsidR="00EC3138" w:rsidRPr="0052226D">
      <w:rPr>
        <w:rFonts w:ascii="Arial" w:hAnsi="Arial" w:cs="Arial"/>
        <w:sz w:val="16"/>
      </w:rPr>
      <w:t>-521101</w:t>
    </w:r>
  </w:p>
  <w:p w14:paraId="27C0449A" w14:textId="3ED7254A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>
      <w:rPr>
        <w:rFonts w:ascii="Arial" w:hAnsi="Arial" w:cs="Arial"/>
        <w:sz w:val="16"/>
      </w:rPr>
      <w:t xml:space="preserve">  </w:t>
    </w:r>
    <w:r w:rsidR="005975D2" w:rsidRPr="005975D2">
      <w:rPr>
        <w:rFonts w:ascii="Arial" w:hAnsi="Arial" w:cs="Arial"/>
        <w:sz w:val="16"/>
      </w:rPr>
      <w:t>15083/2021</w:t>
    </w:r>
    <w:r w:rsidRPr="009078AA">
      <w:rPr>
        <w:rFonts w:ascii="Arial" w:hAnsi="Arial" w:cs="Arial"/>
        <w:sz w:val="16"/>
      </w:rPr>
      <w:tab/>
    </w:r>
  </w:p>
  <w:p w14:paraId="16149DE4" w14:textId="707FFE9B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5975D2">
      <w:rPr>
        <w:rFonts w:ascii="Arial" w:hAnsi="Arial" w:cs="Arial"/>
        <w:sz w:val="16"/>
      </w:rPr>
      <w:t>Malá Morava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E61"/>
    <w:multiLevelType w:val="multilevel"/>
    <w:tmpl w:val="5BFEA0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3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C29002E"/>
    <w:multiLevelType w:val="multilevel"/>
    <w:tmpl w:val="1F624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655EBA"/>
    <w:multiLevelType w:val="multilevel"/>
    <w:tmpl w:val="A2E0E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20EAE"/>
    <w:multiLevelType w:val="multilevel"/>
    <w:tmpl w:val="11E4B1B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7" w15:restartNumberingAfterBreak="0">
    <w:nsid w:val="32C86818"/>
    <w:multiLevelType w:val="multilevel"/>
    <w:tmpl w:val="40FED6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6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0801C0"/>
    <w:multiLevelType w:val="multilevel"/>
    <w:tmpl w:val="77FC65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6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3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A4E207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862166406">
    <w:abstractNumId w:val="6"/>
  </w:num>
  <w:num w:numId="2" w16cid:durableId="681661648">
    <w:abstractNumId w:val="17"/>
  </w:num>
  <w:num w:numId="3" w16cid:durableId="583608032">
    <w:abstractNumId w:val="8"/>
  </w:num>
  <w:num w:numId="4" w16cid:durableId="614095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3695800">
    <w:abstractNumId w:val="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1806310">
    <w:abstractNumId w:val="20"/>
  </w:num>
  <w:num w:numId="7" w16cid:durableId="319046669">
    <w:abstractNumId w:val="6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953928">
    <w:abstractNumId w:val="19"/>
  </w:num>
  <w:num w:numId="9" w16cid:durableId="116993911">
    <w:abstractNumId w:val="16"/>
  </w:num>
  <w:num w:numId="10" w16cid:durableId="1419444358">
    <w:abstractNumId w:val="3"/>
  </w:num>
  <w:num w:numId="11" w16cid:durableId="1224564774">
    <w:abstractNumId w:val="10"/>
  </w:num>
  <w:num w:numId="12" w16cid:durableId="1247543977">
    <w:abstractNumId w:val="9"/>
  </w:num>
  <w:num w:numId="13" w16cid:durableId="1783836644">
    <w:abstractNumId w:val="14"/>
  </w:num>
  <w:num w:numId="14" w16cid:durableId="1330866633">
    <w:abstractNumId w:val="2"/>
  </w:num>
  <w:num w:numId="15" w16cid:durableId="1337882475">
    <w:abstractNumId w:val="11"/>
  </w:num>
  <w:num w:numId="16" w16cid:durableId="100227547">
    <w:abstractNumId w:val="18"/>
  </w:num>
  <w:num w:numId="17" w16cid:durableId="1849638920">
    <w:abstractNumId w:val="13"/>
  </w:num>
  <w:num w:numId="18" w16cid:durableId="1549104596">
    <w:abstractNumId w:val="15"/>
  </w:num>
  <w:num w:numId="19" w16cid:durableId="1109082635">
    <w:abstractNumId w:val="4"/>
  </w:num>
  <w:num w:numId="20" w16cid:durableId="843516161">
    <w:abstractNumId w:val="5"/>
  </w:num>
  <w:num w:numId="21" w16cid:durableId="311368553">
    <w:abstractNumId w:val="1"/>
  </w:num>
  <w:num w:numId="22" w16cid:durableId="333798407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911503">
    <w:abstractNumId w:val="1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9556356">
    <w:abstractNumId w:val="7"/>
  </w:num>
  <w:num w:numId="25" w16cid:durableId="1156721561">
    <w:abstractNumId w:val="12"/>
  </w:num>
  <w:num w:numId="26" w16cid:durableId="16863961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070"/>
    <w:rsid w:val="0001351E"/>
    <w:rsid w:val="0001592E"/>
    <w:rsid w:val="0001770C"/>
    <w:rsid w:val="00017785"/>
    <w:rsid w:val="00020A36"/>
    <w:rsid w:val="00021B06"/>
    <w:rsid w:val="0002363A"/>
    <w:rsid w:val="00023CE9"/>
    <w:rsid w:val="0002419A"/>
    <w:rsid w:val="00024296"/>
    <w:rsid w:val="00026235"/>
    <w:rsid w:val="00026CDB"/>
    <w:rsid w:val="00030DD7"/>
    <w:rsid w:val="0003437E"/>
    <w:rsid w:val="000351AB"/>
    <w:rsid w:val="00036F01"/>
    <w:rsid w:val="0004020E"/>
    <w:rsid w:val="000421AF"/>
    <w:rsid w:val="00042CA0"/>
    <w:rsid w:val="00045436"/>
    <w:rsid w:val="0005065A"/>
    <w:rsid w:val="00050FA0"/>
    <w:rsid w:val="000518A7"/>
    <w:rsid w:val="00052831"/>
    <w:rsid w:val="0005310A"/>
    <w:rsid w:val="00054FA7"/>
    <w:rsid w:val="00056709"/>
    <w:rsid w:val="00057B9C"/>
    <w:rsid w:val="00057C75"/>
    <w:rsid w:val="00057D99"/>
    <w:rsid w:val="000604D3"/>
    <w:rsid w:val="00061A57"/>
    <w:rsid w:val="000622D1"/>
    <w:rsid w:val="00062DF2"/>
    <w:rsid w:val="000669FB"/>
    <w:rsid w:val="000679C7"/>
    <w:rsid w:val="0007122E"/>
    <w:rsid w:val="00071DEA"/>
    <w:rsid w:val="00071FF9"/>
    <w:rsid w:val="00074303"/>
    <w:rsid w:val="00080552"/>
    <w:rsid w:val="00081573"/>
    <w:rsid w:val="00086959"/>
    <w:rsid w:val="000909E2"/>
    <w:rsid w:val="000910DB"/>
    <w:rsid w:val="00091D71"/>
    <w:rsid w:val="0009789F"/>
    <w:rsid w:val="000A0DA0"/>
    <w:rsid w:val="000A0E66"/>
    <w:rsid w:val="000B1E86"/>
    <w:rsid w:val="000B6251"/>
    <w:rsid w:val="000B669D"/>
    <w:rsid w:val="000C0BD2"/>
    <w:rsid w:val="000C28BC"/>
    <w:rsid w:val="000C362F"/>
    <w:rsid w:val="000C4475"/>
    <w:rsid w:val="000C55FB"/>
    <w:rsid w:val="000C71ED"/>
    <w:rsid w:val="000C7CB6"/>
    <w:rsid w:val="000D0486"/>
    <w:rsid w:val="000D0C30"/>
    <w:rsid w:val="000D1253"/>
    <w:rsid w:val="000D130C"/>
    <w:rsid w:val="000D1382"/>
    <w:rsid w:val="000D195D"/>
    <w:rsid w:val="000D2023"/>
    <w:rsid w:val="000D24BD"/>
    <w:rsid w:val="000D2961"/>
    <w:rsid w:val="000D2B45"/>
    <w:rsid w:val="000D385C"/>
    <w:rsid w:val="000D4BBB"/>
    <w:rsid w:val="000D5F3F"/>
    <w:rsid w:val="000D749B"/>
    <w:rsid w:val="000E006E"/>
    <w:rsid w:val="000E2380"/>
    <w:rsid w:val="000E24B7"/>
    <w:rsid w:val="000E33D5"/>
    <w:rsid w:val="000E51CE"/>
    <w:rsid w:val="000E53D7"/>
    <w:rsid w:val="000E628C"/>
    <w:rsid w:val="000F21B9"/>
    <w:rsid w:val="000F3508"/>
    <w:rsid w:val="000F3D2B"/>
    <w:rsid w:val="000F4185"/>
    <w:rsid w:val="000F4862"/>
    <w:rsid w:val="000F7F82"/>
    <w:rsid w:val="0010640E"/>
    <w:rsid w:val="00106CC8"/>
    <w:rsid w:val="00110843"/>
    <w:rsid w:val="00111732"/>
    <w:rsid w:val="00112BA2"/>
    <w:rsid w:val="00113334"/>
    <w:rsid w:val="00114BDE"/>
    <w:rsid w:val="00116676"/>
    <w:rsid w:val="001208EE"/>
    <w:rsid w:val="00120D0A"/>
    <w:rsid w:val="001212CE"/>
    <w:rsid w:val="00122C6A"/>
    <w:rsid w:val="00123703"/>
    <w:rsid w:val="00123815"/>
    <w:rsid w:val="001258B6"/>
    <w:rsid w:val="00126A8F"/>
    <w:rsid w:val="00127765"/>
    <w:rsid w:val="00134FCF"/>
    <w:rsid w:val="00136F16"/>
    <w:rsid w:val="00145CAD"/>
    <w:rsid w:val="00150A54"/>
    <w:rsid w:val="00150EE8"/>
    <w:rsid w:val="001519F3"/>
    <w:rsid w:val="00154A5A"/>
    <w:rsid w:val="001569A5"/>
    <w:rsid w:val="00156D4F"/>
    <w:rsid w:val="00156D8B"/>
    <w:rsid w:val="00156E1D"/>
    <w:rsid w:val="001627B1"/>
    <w:rsid w:val="00164266"/>
    <w:rsid w:val="00165D18"/>
    <w:rsid w:val="00165F12"/>
    <w:rsid w:val="00171521"/>
    <w:rsid w:val="00173988"/>
    <w:rsid w:val="00175CEC"/>
    <w:rsid w:val="00175F98"/>
    <w:rsid w:val="0017606A"/>
    <w:rsid w:val="001767ED"/>
    <w:rsid w:val="00176C7D"/>
    <w:rsid w:val="00177D28"/>
    <w:rsid w:val="0018046D"/>
    <w:rsid w:val="0018058C"/>
    <w:rsid w:val="00181DCB"/>
    <w:rsid w:val="00184756"/>
    <w:rsid w:val="00185D00"/>
    <w:rsid w:val="00186343"/>
    <w:rsid w:val="001866F2"/>
    <w:rsid w:val="00187D94"/>
    <w:rsid w:val="0019063D"/>
    <w:rsid w:val="00190D35"/>
    <w:rsid w:val="00190DD1"/>
    <w:rsid w:val="0019386A"/>
    <w:rsid w:val="00196F99"/>
    <w:rsid w:val="001A08EF"/>
    <w:rsid w:val="001B178C"/>
    <w:rsid w:val="001B699C"/>
    <w:rsid w:val="001B7521"/>
    <w:rsid w:val="001C054C"/>
    <w:rsid w:val="001C14C8"/>
    <w:rsid w:val="001C1A0B"/>
    <w:rsid w:val="001C363E"/>
    <w:rsid w:val="001C4FBC"/>
    <w:rsid w:val="001C6C1D"/>
    <w:rsid w:val="001D09E6"/>
    <w:rsid w:val="001D4490"/>
    <w:rsid w:val="001D4EE7"/>
    <w:rsid w:val="001D6D25"/>
    <w:rsid w:val="001E567B"/>
    <w:rsid w:val="001E6CB7"/>
    <w:rsid w:val="001E7AD4"/>
    <w:rsid w:val="001F0467"/>
    <w:rsid w:val="001F0491"/>
    <w:rsid w:val="001F09CB"/>
    <w:rsid w:val="001F09EB"/>
    <w:rsid w:val="001F4F49"/>
    <w:rsid w:val="001F5AF2"/>
    <w:rsid w:val="00200E73"/>
    <w:rsid w:val="00205DFC"/>
    <w:rsid w:val="00207846"/>
    <w:rsid w:val="00207A5B"/>
    <w:rsid w:val="00207B39"/>
    <w:rsid w:val="00210708"/>
    <w:rsid w:val="00210732"/>
    <w:rsid w:val="0021157D"/>
    <w:rsid w:val="0021290D"/>
    <w:rsid w:val="00213F86"/>
    <w:rsid w:val="00216066"/>
    <w:rsid w:val="00222838"/>
    <w:rsid w:val="00223ED1"/>
    <w:rsid w:val="00225DBD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2CE9"/>
    <w:rsid w:val="00244904"/>
    <w:rsid w:val="00254E33"/>
    <w:rsid w:val="0025599C"/>
    <w:rsid w:val="00256693"/>
    <w:rsid w:val="002616EF"/>
    <w:rsid w:val="002622A1"/>
    <w:rsid w:val="00262BA3"/>
    <w:rsid w:val="002630DC"/>
    <w:rsid w:val="00263165"/>
    <w:rsid w:val="00265825"/>
    <w:rsid w:val="002659CD"/>
    <w:rsid w:val="0027287E"/>
    <w:rsid w:val="00272B9E"/>
    <w:rsid w:val="00272BC3"/>
    <w:rsid w:val="00272C4F"/>
    <w:rsid w:val="00274496"/>
    <w:rsid w:val="00276E15"/>
    <w:rsid w:val="00281090"/>
    <w:rsid w:val="0028248E"/>
    <w:rsid w:val="002834A5"/>
    <w:rsid w:val="0028504E"/>
    <w:rsid w:val="00293DCB"/>
    <w:rsid w:val="00294844"/>
    <w:rsid w:val="0029565C"/>
    <w:rsid w:val="00295DC7"/>
    <w:rsid w:val="00297002"/>
    <w:rsid w:val="002976E8"/>
    <w:rsid w:val="002A08E6"/>
    <w:rsid w:val="002A1264"/>
    <w:rsid w:val="002A16BB"/>
    <w:rsid w:val="002A1D2A"/>
    <w:rsid w:val="002A1E47"/>
    <w:rsid w:val="002A3F7F"/>
    <w:rsid w:val="002A589C"/>
    <w:rsid w:val="002A624A"/>
    <w:rsid w:val="002B08B4"/>
    <w:rsid w:val="002B2367"/>
    <w:rsid w:val="002B74E0"/>
    <w:rsid w:val="002C3B63"/>
    <w:rsid w:val="002C723C"/>
    <w:rsid w:val="002D02B2"/>
    <w:rsid w:val="002D0962"/>
    <w:rsid w:val="002D21C5"/>
    <w:rsid w:val="002D2C6A"/>
    <w:rsid w:val="002D3562"/>
    <w:rsid w:val="002D3D50"/>
    <w:rsid w:val="002D6287"/>
    <w:rsid w:val="002D75DF"/>
    <w:rsid w:val="002E4832"/>
    <w:rsid w:val="002E6B1D"/>
    <w:rsid w:val="002F2401"/>
    <w:rsid w:val="002F3FF5"/>
    <w:rsid w:val="002F4B6D"/>
    <w:rsid w:val="002F64A1"/>
    <w:rsid w:val="002F665D"/>
    <w:rsid w:val="002F67F6"/>
    <w:rsid w:val="002F7C7C"/>
    <w:rsid w:val="00300A70"/>
    <w:rsid w:val="00300DAC"/>
    <w:rsid w:val="0030170A"/>
    <w:rsid w:val="00301C18"/>
    <w:rsid w:val="003073D3"/>
    <w:rsid w:val="00310F4E"/>
    <w:rsid w:val="00311CF9"/>
    <w:rsid w:val="00317CF1"/>
    <w:rsid w:val="00317F6D"/>
    <w:rsid w:val="0032026A"/>
    <w:rsid w:val="0032227C"/>
    <w:rsid w:val="003222CE"/>
    <w:rsid w:val="003238D4"/>
    <w:rsid w:val="003244C5"/>
    <w:rsid w:val="003256CA"/>
    <w:rsid w:val="003266D7"/>
    <w:rsid w:val="0033229F"/>
    <w:rsid w:val="0033379C"/>
    <w:rsid w:val="00334361"/>
    <w:rsid w:val="00334854"/>
    <w:rsid w:val="003351A0"/>
    <w:rsid w:val="0033718B"/>
    <w:rsid w:val="00337332"/>
    <w:rsid w:val="0034244B"/>
    <w:rsid w:val="00343698"/>
    <w:rsid w:val="0034595D"/>
    <w:rsid w:val="00351759"/>
    <w:rsid w:val="00352293"/>
    <w:rsid w:val="00352374"/>
    <w:rsid w:val="00353F04"/>
    <w:rsid w:val="00354192"/>
    <w:rsid w:val="00354BC6"/>
    <w:rsid w:val="0035628F"/>
    <w:rsid w:val="003574BA"/>
    <w:rsid w:val="0036315A"/>
    <w:rsid w:val="0036335F"/>
    <w:rsid w:val="0037064F"/>
    <w:rsid w:val="00371F2D"/>
    <w:rsid w:val="003750E9"/>
    <w:rsid w:val="00381DA3"/>
    <w:rsid w:val="00383C87"/>
    <w:rsid w:val="00386C75"/>
    <w:rsid w:val="00390944"/>
    <w:rsid w:val="0039229F"/>
    <w:rsid w:val="00393AB7"/>
    <w:rsid w:val="00393BBD"/>
    <w:rsid w:val="00393F15"/>
    <w:rsid w:val="00397D3C"/>
    <w:rsid w:val="003A08E8"/>
    <w:rsid w:val="003A301E"/>
    <w:rsid w:val="003A3237"/>
    <w:rsid w:val="003A32BC"/>
    <w:rsid w:val="003A47AA"/>
    <w:rsid w:val="003A6BFA"/>
    <w:rsid w:val="003B0AFB"/>
    <w:rsid w:val="003B3A7A"/>
    <w:rsid w:val="003B43E6"/>
    <w:rsid w:val="003B53FD"/>
    <w:rsid w:val="003C093E"/>
    <w:rsid w:val="003C172D"/>
    <w:rsid w:val="003C56D3"/>
    <w:rsid w:val="003D0732"/>
    <w:rsid w:val="003D2FD2"/>
    <w:rsid w:val="003D3D60"/>
    <w:rsid w:val="003D443A"/>
    <w:rsid w:val="003D54E2"/>
    <w:rsid w:val="003D7646"/>
    <w:rsid w:val="003E3747"/>
    <w:rsid w:val="003E3E1E"/>
    <w:rsid w:val="003E5902"/>
    <w:rsid w:val="003F00F7"/>
    <w:rsid w:val="003F11E7"/>
    <w:rsid w:val="003F2720"/>
    <w:rsid w:val="003F48E8"/>
    <w:rsid w:val="003F7002"/>
    <w:rsid w:val="00400CE8"/>
    <w:rsid w:val="00400E60"/>
    <w:rsid w:val="00402C7A"/>
    <w:rsid w:val="00404486"/>
    <w:rsid w:val="004051C8"/>
    <w:rsid w:val="00411819"/>
    <w:rsid w:val="00412E62"/>
    <w:rsid w:val="0041303B"/>
    <w:rsid w:val="004148C4"/>
    <w:rsid w:val="0041764F"/>
    <w:rsid w:val="00417D1E"/>
    <w:rsid w:val="00422489"/>
    <w:rsid w:val="00422B1D"/>
    <w:rsid w:val="00426596"/>
    <w:rsid w:val="00426F60"/>
    <w:rsid w:val="00427854"/>
    <w:rsid w:val="00427ABE"/>
    <w:rsid w:val="00430E47"/>
    <w:rsid w:val="004337D6"/>
    <w:rsid w:val="00433945"/>
    <w:rsid w:val="00435696"/>
    <w:rsid w:val="004362E3"/>
    <w:rsid w:val="00436310"/>
    <w:rsid w:val="00441E67"/>
    <w:rsid w:val="00442FA7"/>
    <w:rsid w:val="0044572B"/>
    <w:rsid w:val="0045143A"/>
    <w:rsid w:val="004545C4"/>
    <w:rsid w:val="00454B45"/>
    <w:rsid w:val="0045784F"/>
    <w:rsid w:val="00460566"/>
    <w:rsid w:val="00461272"/>
    <w:rsid w:val="00461F25"/>
    <w:rsid w:val="00462A6F"/>
    <w:rsid w:val="00462F02"/>
    <w:rsid w:val="00464599"/>
    <w:rsid w:val="004662C1"/>
    <w:rsid w:val="00466A2E"/>
    <w:rsid w:val="004679CB"/>
    <w:rsid w:val="004701E3"/>
    <w:rsid w:val="0047149C"/>
    <w:rsid w:val="0047180D"/>
    <w:rsid w:val="00475048"/>
    <w:rsid w:val="00475203"/>
    <w:rsid w:val="004758C4"/>
    <w:rsid w:val="00476947"/>
    <w:rsid w:val="00481678"/>
    <w:rsid w:val="0048189E"/>
    <w:rsid w:val="00482968"/>
    <w:rsid w:val="004832A1"/>
    <w:rsid w:val="00483450"/>
    <w:rsid w:val="004851CC"/>
    <w:rsid w:val="00487849"/>
    <w:rsid w:val="004905EB"/>
    <w:rsid w:val="00495F42"/>
    <w:rsid w:val="0049654A"/>
    <w:rsid w:val="004A004B"/>
    <w:rsid w:val="004A17F9"/>
    <w:rsid w:val="004A354F"/>
    <w:rsid w:val="004A399F"/>
    <w:rsid w:val="004A536C"/>
    <w:rsid w:val="004A560F"/>
    <w:rsid w:val="004A6500"/>
    <w:rsid w:val="004A6BC1"/>
    <w:rsid w:val="004B1408"/>
    <w:rsid w:val="004B52B3"/>
    <w:rsid w:val="004B5642"/>
    <w:rsid w:val="004B6FD5"/>
    <w:rsid w:val="004C1C50"/>
    <w:rsid w:val="004C2B19"/>
    <w:rsid w:val="004C491D"/>
    <w:rsid w:val="004C604C"/>
    <w:rsid w:val="004C6B32"/>
    <w:rsid w:val="004D030B"/>
    <w:rsid w:val="004D10C9"/>
    <w:rsid w:val="004D1E9A"/>
    <w:rsid w:val="004D27E0"/>
    <w:rsid w:val="004D2B0C"/>
    <w:rsid w:val="004D376A"/>
    <w:rsid w:val="004D3E03"/>
    <w:rsid w:val="004D44B2"/>
    <w:rsid w:val="004D4A44"/>
    <w:rsid w:val="004D5313"/>
    <w:rsid w:val="004D5CC4"/>
    <w:rsid w:val="004D734B"/>
    <w:rsid w:val="004D7D65"/>
    <w:rsid w:val="004E0DEB"/>
    <w:rsid w:val="004E277F"/>
    <w:rsid w:val="004E32A7"/>
    <w:rsid w:val="004E3E3A"/>
    <w:rsid w:val="004E47F8"/>
    <w:rsid w:val="004E68E3"/>
    <w:rsid w:val="004F31ED"/>
    <w:rsid w:val="004F5C66"/>
    <w:rsid w:val="004F7FC8"/>
    <w:rsid w:val="00503312"/>
    <w:rsid w:val="00506BFB"/>
    <w:rsid w:val="00506D94"/>
    <w:rsid w:val="00507A19"/>
    <w:rsid w:val="00510E41"/>
    <w:rsid w:val="00511EB0"/>
    <w:rsid w:val="00511FD2"/>
    <w:rsid w:val="005121FE"/>
    <w:rsid w:val="0051293F"/>
    <w:rsid w:val="005141BC"/>
    <w:rsid w:val="00514227"/>
    <w:rsid w:val="00514C05"/>
    <w:rsid w:val="005151C3"/>
    <w:rsid w:val="005158CC"/>
    <w:rsid w:val="00516531"/>
    <w:rsid w:val="0051703F"/>
    <w:rsid w:val="005209B0"/>
    <w:rsid w:val="005213FE"/>
    <w:rsid w:val="00521924"/>
    <w:rsid w:val="00525084"/>
    <w:rsid w:val="00525997"/>
    <w:rsid w:val="005271F5"/>
    <w:rsid w:val="00527229"/>
    <w:rsid w:val="0052777E"/>
    <w:rsid w:val="00531CFF"/>
    <w:rsid w:val="00534435"/>
    <w:rsid w:val="0053488D"/>
    <w:rsid w:val="00534FFE"/>
    <w:rsid w:val="00535AF1"/>
    <w:rsid w:val="00540F31"/>
    <w:rsid w:val="00541183"/>
    <w:rsid w:val="0054237B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0867"/>
    <w:rsid w:val="00561043"/>
    <w:rsid w:val="005620A8"/>
    <w:rsid w:val="005622B6"/>
    <w:rsid w:val="0056401D"/>
    <w:rsid w:val="00564C34"/>
    <w:rsid w:val="00565270"/>
    <w:rsid w:val="00565450"/>
    <w:rsid w:val="00571B92"/>
    <w:rsid w:val="005760B7"/>
    <w:rsid w:val="005817C8"/>
    <w:rsid w:val="005818A0"/>
    <w:rsid w:val="00582E7C"/>
    <w:rsid w:val="00584876"/>
    <w:rsid w:val="00584ABC"/>
    <w:rsid w:val="0058538D"/>
    <w:rsid w:val="0058565F"/>
    <w:rsid w:val="00587EAC"/>
    <w:rsid w:val="00592C83"/>
    <w:rsid w:val="00593039"/>
    <w:rsid w:val="00593582"/>
    <w:rsid w:val="005975D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B634E"/>
    <w:rsid w:val="005B7BA0"/>
    <w:rsid w:val="005B7BF1"/>
    <w:rsid w:val="005C1CA3"/>
    <w:rsid w:val="005C21F7"/>
    <w:rsid w:val="005C3EE1"/>
    <w:rsid w:val="005D1810"/>
    <w:rsid w:val="005D3ED8"/>
    <w:rsid w:val="005D4EF6"/>
    <w:rsid w:val="005D717F"/>
    <w:rsid w:val="005D73B2"/>
    <w:rsid w:val="005E220A"/>
    <w:rsid w:val="005E6914"/>
    <w:rsid w:val="005E6C74"/>
    <w:rsid w:val="005E7060"/>
    <w:rsid w:val="005F3DD3"/>
    <w:rsid w:val="005F4D55"/>
    <w:rsid w:val="005F52C9"/>
    <w:rsid w:val="005F61C8"/>
    <w:rsid w:val="005F7347"/>
    <w:rsid w:val="00600E64"/>
    <w:rsid w:val="006037D1"/>
    <w:rsid w:val="00603870"/>
    <w:rsid w:val="0060490B"/>
    <w:rsid w:val="00606628"/>
    <w:rsid w:val="00607956"/>
    <w:rsid w:val="00607A51"/>
    <w:rsid w:val="006102C8"/>
    <w:rsid w:val="0061256A"/>
    <w:rsid w:val="00617388"/>
    <w:rsid w:val="00620876"/>
    <w:rsid w:val="006209DF"/>
    <w:rsid w:val="00621EB8"/>
    <w:rsid w:val="00624AA9"/>
    <w:rsid w:val="0062556F"/>
    <w:rsid w:val="00627AC3"/>
    <w:rsid w:val="00630E42"/>
    <w:rsid w:val="0063245B"/>
    <w:rsid w:val="00633FAA"/>
    <w:rsid w:val="006345ED"/>
    <w:rsid w:val="0063507C"/>
    <w:rsid w:val="006354EA"/>
    <w:rsid w:val="0063582E"/>
    <w:rsid w:val="00636692"/>
    <w:rsid w:val="006375C3"/>
    <w:rsid w:val="00640BAC"/>
    <w:rsid w:val="00643111"/>
    <w:rsid w:val="0064717B"/>
    <w:rsid w:val="00650500"/>
    <w:rsid w:val="00650FA2"/>
    <w:rsid w:val="00651061"/>
    <w:rsid w:val="00652E11"/>
    <w:rsid w:val="006531F0"/>
    <w:rsid w:val="0066121D"/>
    <w:rsid w:val="00663F4D"/>
    <w:rsid w:val="00664216"/>
    <w:rsid w:val="00664379"/>
    <w:rsid w:val="00664D6B"/>
    <w:rsid w:val="00664ECA"/>
    <w:rsid w:val="00670A1F"/>
    <w:rsid w:val="006776A2"/>
    <w:rsid w:val="00677C5C"/>
    <w:rsid w:val="0068212D"/>
    <w:rsid w:val="006858AE"/>
    <w:rsid w:val="00685F95"/>
    <w:rsid w:val="006917EB"/>
    <w:rsid w:val="00692143"/>
    <w:rsid w:val="006A0C07"/>
    <w:rsid w:val="006A0DB9"/>
    <w:rsid w:val="006A11D8"/>
    <w:rsid w:val="006A2168"/>
    <w:rsid w:val="006A4CC4"/>
    <w:rsid w:val="006A4F6D"/>
    <w:rsid w:val="006A583F"/>
    <w:rsid w:val="006A617C"/>
    <w:rsid w:val="006A7A6C"/>
    <w:rsid w:val="006B1ACE"/>
    <w:rsid w:val="006B1D88"/>
    <w:rsid w:val="006B2AC7"/>
    <w:rsid w:val="006B35F3"/>
    <w:rsid w:val="006C08A8"/>
    <w:rsid w:val="006C18DA"/>
    <w:rsid w:val="006C43AD"/>
    <w:rsid w:val="006C4419"/>
    <w:rsid w:val="006C5B99"/>
    <w:rsid w:val="006C7BBC"/>
    <w:rsid w:val="006C7FB1"/>
    <w:rsid w:val="006D196E"/>
    <w:rsid w:val="006D36B0"/>
    <w:rsid w:val="006D423B"/>
    <w:rsid w:val="006D5598"/>
    <w:rsid w:val="006D7FA5"/>
    <w:rsid w:val="006E1D63"/>
    <w:rsid w:val="006E3076"/>
    <w:rsid w:val="006E5645"/>
    <w:rsid w:val="006E6CB4"/>
    <w:rsid w:val="006E71B1"/>
    <w:rsid w:val="006F2280"/>
    <w:rsid w:val="006F3D14"/>
    <w:rsid w:val="006F4CC0"/>
    <w:rsid w:val="006F51A7"/>
    <w:rsid w:val="006F5C49"/>
    <w:rsid w:val="006F7F46"/>
    <w:rsid w:val="00702F1E"/>
    <w:rsid w:val="00703DD4"/>
    <w:rsid w:val="007078AC"/>
    <w:rsid w:val="00707958"/>
    <w:rsid w:val="00711ADB"/>
    <w:rsid w:val="0071279D"/>
    <w:rsid w:val="00713442"/>
    <w:rsid w:val="00713FDC"/>
    <w:rsid w:val="007152A1"/>
    <w:rsid w:val="00717E30"/>
    <w:rsid w:val="0072150F"/>
    <w:rsid w:val="0072399C"/>
    <w:rsid w:val="00723B50"/>
    <w:rsid w:val="00725510"/>
    <w:rsid w:val="00725B68"/>
    <w:rsid w:val="00730242"/>
    <w:rsid w:val="007328A9"/>
    <w:rsid w:val="00737124"/>
    <w:rsid w:val="007403CB"/>
    <w:rsid w:val="00742AC7"/>
    <w:rsid w:val="007447B4"/>
    <w:rsid w:val="00745C7F"/>
    <w:rsid w:val="00752FE4"/>
    <w:rsid w:val="00753422"/>
    <w:rsid w:val="00753456"/>
    <w:rsid w:val="00755D81"/>
    <w:rsid w:val="0075737B"/>
    <w:rsid w:val="007605EF"/>
    <w:rsid w:val="00761195"/>
    <w:rsid w:val="00761A6E"/>
    <w:rsid w:val="00762871"/>
    <w:rsid w:val="00773060"/>
    <w:rsid w:val="00776E21"/>
    <w:rsid w:val="007770A5"/>
    <w:rsid w:val="00777768"/>
    <w:rsid w:val="00783CF5"/>
    <w:rsid w:val="007846E1"/>
    <w:rsid w:val="007865FB"/>
    <w:rsid w:val="00792326"/>
    <w:rsid w:val="007935F3"/>
    <w:rsid w:val="0079402A"/>
    <w:rsid w:val="007A0104"/>
    <w:rsid w:val="007A1FB2"/>
    <w:rsid w:val="007A2533"/>
    <w:rsid w:val="007A3470"/>
    <w:rsid w:val="007A39E4"/>
    <w:rsid w:val="007A3BC9"/>
    <w:rsid w:val="007A6230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2C41"/>
    <w:rsid w:val="007D3A0E"/>
    <w:rsid w:val="007D4211"/>
    <w:rsid w:val="007D4F3E"/>
    <w:rsid w:val="007D5CEB"/>
    <w:rsid w:val="007E08EE"/>
    <w:rsid w:val="007E6C99"/>
    <w:rsid w:val="007E72B5"/>
    <w:rsid w:val="007E7AEA"/>
    <w:rsid w:val="007F3433"/>
    <w:rsid w:val="007F471B"/>
    <w:rsid w:val="007F4DF0"/>
    <w:rsid w:val="007F799E"/>
    <w:rsid w:val="0080127D"/>
    <w:rsid w:val="00802079"/>
    <w:rsid w:val="008037D2"/>
    <w:rsid w:val="0080606D"/>
    <w:rsid w:val="008106B6"/>
    <w:rsid w:val="0081147A"/>
    <w:rsid w:val="00813495"/>
    <w:rsid w:val="00815095"/>
    <w:rsid w:val="00815920"/>
    <w:rsid w:val="00816780"/>
    <w:rsid w:val="00820035"/>
    <w:rsid w:val="00820570"/>
    <w:rsid w:val="00823A6C"/>
    <w:rsid w:val="0082403C"/>
    <w:rsid w:val="008269B4"/>
    <w:rsid w:val="0082798D"/>
    <w:rsid w:val="00827FDC"/>
    <w:rsid w:val="0083309B"/>
    <w:rsid w:val="008402D7"/>
    <w:rsid w:val="00841548"/>
    <w:rsid w:val="008461A0"/>
    <w:rsid w:val="00850356"/>
    <w:rsid w:val="008523C4"/>
    <w:rsid w:val="00852B79"/>
    <w:rsid w:val="00853097"/>
    <w:rsid w:val="00854676"/>
    <w:rsid w:val="00862E74"/>
    <w:rsid w:val="00864F8D"/>
    <w:rsid w:val="008650B1"/>
    <w:rsid w:val="0086656C"/>
    <w:rsid w:val="00867665"/>
    <w:rsid w:val="00867C63"/>
    <w:rsid w:val="00867D57"/>
    <w:rsid w:val="0087137D"/>
    <w:rsid w:val="00871FBA"/>
    <w:rsid w:val="00873E55"/>
    <w:rsid w:val="00873E7A"/>
    <w:rsid w:val="00875190"/>
    <w:rsid w:val="008814E2"/>
    <w:rsid w:val="00883051"/>
    <w:rsid w:val="008831F4"/>
    <w:rsid w:val="00884A7C"/>
    <w:rsid w:val="00886EE4"/>
    <w:rsid w:val="00887D21"/>
    <w:rsid w:val="008908E6"/>
    <w:rsid w:val="00890D12"/>
    <w:rsid w:val="008921D3"/>
    <w:rsid w:val="00892B8D"/>
    <w:rsid w:val="00893F3B"/>
    <w:rsid w:val="0089495C"/>
    <w:rsid w:val="00894AE0"/>
    <w:rsid w:val="00895BF5"/>
    <w:rsid w:val="00895E59"/>
    <w:rsid w:val="00897CD0"/>
    <w:rsid w:val="008A1E2B"/>
    <w:rsid w:val="008A37E9"/>
    <w:rsid w:val="008A7602"/>
    <w:rsid w:val="008B2509"/>
    <w:rsid w:val="008B2E23"/>
    <w:rsid w:val="008B46AB"/>
    <w:rsid w:val="008C2BDA"/>
    <w:rsid w:val="008C3722"/>
    <w:rsid w:val="008C4AB9"/>
    <w:rsid w:val="008C5891"/>
    <w:rsid w:val="008C7D6A"/>
    <w:rsid w:val="008D60F8"/>
    <w:rsid w:val="008D6155"/>
    <w:rsid w:val="008E0EAB"/>
    <w:rsid w:val="008E5965"/>
    <w:rsid w:val="008E5C7B"/>
    <w:rsid w:val="008F32B4"/>
    <w:rsid w:val="008F3534"/>
    <w:rsid w:val="008F4522"/>
    <w:rsid w:val="009013C8"/>
    <w:rsid w:val="00901DDE"/>
    <w:rsid w:val="00902FEB"/>
    <w:rsid w:val="0090466C"/>
    <w:rsid w:val="00904EBD"/>
    <w:rsid w:val="00906C8C"/>
    <w:rsid w:val="00910769"/>
    <w:rsid w:val="00913233"/>
    <w:rsid w:val="009135AE"/>
    <w:rsid w:val="009157FD"/>
    <w:rsid w:val="0091593F"/>
    <w:rsid w:val="00915EC2"/>
    <w:rsid w:val="00920359"/>
    <w:rsid w:val="009206E2"/>
    <w:rsid w:val="00921B25"/>
    <w:rsid w:val="00926E3A"/>
    <w:rsid w:val="0093305D"/>
    <w:rsid w:val="00935518"/>
    <w:rsid w:val="0094057D"/>
    <w:rsid w:val="00940E69"/>
    <w:rsid w:val="00940EB1"/>
    <w:rsid w:val="00941CD4"/>
    <w:rsid w:val="009436AA"/>
    <w:rsid w:val="00945264"/>
    <w:rsid w:val="00951CB5"/>
    <w:rsid w:val="009526E3"/>
    <w:rsid w:val="0095379E"/>
    <w:rsid w:val="00957DAA"/>
    <w:rsid w:val="0096287E"/>
    <w:rsid w:val="00962D04"/>
    <w:rsid w:val="00963F02"/>
    <w:rsid w:val="00965041"/>
    <w:rsid w:val="00967984"/>
    <w:rsid w:val="0097144C"/>
    <w:rsid w:val="0097260A"/>
    <w:rsid w:val="009734A3"/>
    <w:rsid w:val="00977DE4"/>
    <w:rsid w:val="00982F36"/>
    <w:rsid w:val="0098690A"/>
    <w:rsid w:val="0099157D"/>
    <w:rsid w:val="009927D7"/>
    <w:rsid w:val="009928CC"/>
    <w:rsid w:val="00993395"/>
    <w:rsid w:val="009958AC"/>
    <w:rsid w:val="009959F8"/>
    <w:rsid w:val="00997885"/>
    <w:rsid w:val="009A04B8"/>
    <w:rsid w:val="009A303E"/>
    <w:rsid w:val="009A47DA"/>
    <w:rsid w:val="009A4A81"/>
    <w:rsid w:val="009A7F06"/>
    <w:rsid w:val="009B424F"/>
    <w:rsid w:val="009B4D6A"/>
    <w:rsid w:val="009B5362"/>
    <w:rsid w:val="009B61DB"/>
    <w:rsid w:val="009C1C0B"/>
    <w:rsid w:val="009C23C4"/>
    <w:rsid w:val="009C2D13"/>
    <w:rsid w:val="009C3147"/>
    <w:rsid w:val="009C3BF4"/>
    <w:rsid w:val="009C6EB2"/>
    <w:rsid w:val="009D4227"/>
    <w:rsid w:val="009E113C"/>
    <w:rsid w:val="009E1B34"/>
    <w:rsid w:val="009E271F"/>
    <w:rsid w:val="009E46D6"/>
    <w:rsid w:val="009F2217"/>
    <w:rsid w:val="009F2FA2"/>
    <w:rsid w:val="00A001FD"/>
    <w:rsid w:val="00A02612"/>
    <w:rsid w:val="00A03360"/>
    <w:rsid w:val="00A04347"/>
    <w:rsid w:val="00A04A37"/>
    <w:rsid w:val="00A07CBA"/>
    <w:rsid w:val="00A10A3A"/>
    <w:rsid w:val="00A11491"/>
    <w:rsid w:val="00A11AF8"/>
    <w:rsid w:val="00A127F4"/>
    <w:rsid w:val="00A14C90"/>
    <w:rsid w:val="00A1513B"/>
    <w:rsid w:val="00A1565A"/>
    <w:rsid w:val="00A17961"/>
    <w:rsid w:val="00A17AE4"/>
    <w:rsid w:val="00A17DDF"/>
    <w:rsid w:val="00A17ECD"/>
    <w:rsid w:val="00A2218E"/>
    <w:rsid w:val="00A229E7"/>
    <w:rsid w:val="00A238BE"/>
    <w:rsid w:val="00A25D5D"/>
    <w:rsid w:val="00A27BE7"/>
    <w:rsid w:val="00A3084C"/>
    <w:rsid w:val="00A32773"/>
    <w:rsid w:val="00A33EC8"/>
    <w:rsid w:val="00A34112"/>
    <w:rsid w:val="00A36D24"/>
    <w:rsid w:val="00A400F9"/>
    <w:rsid w:val="00A435A0"/>
    <w:rsid w:val="00A45479"/>
    <w:rsid w:val="00A45517"/>
    <w:rsid w:val="00A53807"/>
    <w:rsid w:val="00A552E8"/>
    <w:rsid w:val="00A6015C"/>
    <w:rsid w:val="00A60CAF"/>
    <w:rsid w:val="00A61FA1"/>
    <w:rsid w:val="00A66D6B"/>
    <w:rsid w:val="00A66DE3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A141E"/>
    <w:rsid w:val="00AA2256"/>
    <w:rsid w:val="00AA3C70"/>
    <w:rsid w:val="00AA4449"/>
    <w:rsid w:val="00AA5F42"/>
    <w:rsid w:val="00AB2D50"/>
    <w:rsid w:val="00AB5498"/>
    <w:rsid w:val="00AC0B41"/>
    <w:rsid w:val="00AC1820"/>
    <w:rsid w:val="00AC3ABC"/>
    <w:rsid w:val="00AC40B5"/>
    <w:rsid w:val="00AC74BE"/>
    <w:rsid w:val="00AD1FA0"/>
    <w:rsid w:val="00AD251B"/>
    <w:rsid w:val="00AD36F0"/>
    <w:rsid w:val="00AD69FC"/>
    <w:rsid w:val="00AD798E"/>
    <w:rsid w:val="00AD7A89"/>
    <w:rsid w:val="00AE107B"/>
    <w:rsid w:val="00AE3832"/>
    <w:rsid w:val="00AE4A13"/>
    <w:rsid w:val="00AE4EE6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2698"/>
    <w:rsid w:val="00B1328A"/>
    <w:rsid w:val="00B13405"/>
    <w:rsid w:val="00B15BC8"/>
    <w:rsid w:val="00B20D1E"/>
    <w:rsid w:val="00B21A18"/>
    <w:rsid w:val="00B21C31"/>
    <w:rsid w:val="00B21E8C"/>
    <w:rsid w:val="00B23941"/>
    <w:rsid w:val="00B24733"/>
    <w:rsid w:val="00B24FB3"/>
    <w:rsid w:val="00B33222"/>
    <w:rsid w:val="00B3524E"/>
    <w:rsid w:val="00B44B8D"/>
    <w:rsid w:val="00B4708C"/>
    <w:rsid w:val="00B476CC"/>
    <w:rsid w:val="00B479AC"/>
    <w:rsid w:val="00B47CF5"/>
    <w:rsid w:val="00B504D5"/>
    <w:rsid w:val="00B50A0A"/>
    <w:rsid w:val="00B50C94"/>
    <w:rsid w:val="00B50D7E"/>
    <w:rsid w:val="00B52699"/>
    <w:rsid w:val="00B526BC"/>
    <w:rsid w:val="00B61841"/>
    <w:rsid w:val="00B639F8"/>
    <w:rsid w:val="00B64CCE"/>
    <w:rsid w:val="00B65314"/>
    <w:rsid w:val="00B659C3"/>
    <w:rsid w:val="00B67F90"/>
    <w:rsid w:val="00B71CF5"/>
    <w:rsid w:val="00B728CC"/>
    <w:rsid w:val="00B73E3E"/>
    <w:rsid w:val="00B73EC4"/>
    <w:rsid w:val="00B747ED"/>
    <w:rsid w:val="00B74CA6"/>
    <w:rsid w:val="00B75F9A"/>
    <w:rsid w:val="00B765CC"/>
    <w:rsid w:val="00B76B77"/>
    <w:rsid w:val="00B80771"/>
    <w:rsid w:val="00B80BB4"/>
    <w:rsid w:val="00B8217F"/>
    <w:rsid w:val="00B82869"/>
    <w:rsid w:val="00B82B42"/>
    <w:rsid w:val="00B84419"/>
    <w:rsid w:val="00B85766"/>
    <w:rsid w:val="00B861B6"/>
    <w:rsid w:val="00B90B4B"/>
    <w:rsid w:val="00B92676"/>
    <w:rsid w:val="00B92B69"/>
    <w:rsid w:val="00B93DC4"/>
    <w:rsid w:val="00B950E5"/>
    <w:rsid w:val="00B95798"/>
    <w:rsid w:val="00BA2C79"/>
    <w:rsid w:val="00BA308E"/>
    <w:rsid w:val="00BA30C8"/>
    <w:rsid w:val="00BA77B8"/>
    <w:rsid w:val="00BA7DA7"/>
    <w:rsid w:val="00BB0AA2"/>
    <w:rsid w:val="00BB36B9"/>
    <w:rsid w:val="00BB4BE0"/>
    <w:rsid w:val="00BB5C76"/>
    <w:rsid w:val="00BC2FFE"/>
    <w:rsid w:val="00BC342E"/>
    <w:rsid w:val="00BC52DA"/>
    <w:rsid w:val="00BC58C2"/>
    <w:rsid w:val="00BC6B6D"/>
    <w:rsid w:val="00BC7B0A"/>
    <w:rsid w:val="00BC7D9D"/>
    <w:rsid w:val="00BD21CA"/>
    <w:rsid w:val="00BD2A28"/>
    <w:rsid w:val="00BD5476"/>
    <w:rsid w:val="00BD6453"/>
    <w:rsid w:val="00BD7BD4"/>
    <w:rsid w:val="00BD7FBA"/>
    <w:rsid w:val="00BE0367"/>
    <w:rsid w:val="00BE645E"/>
    <w:rsid w:val="00BF1F63"/>
    <w:rsid w:val="00BF40E1"/>
    <w:rsid w:val="00BF6373"/>
    <w:rsid w:val="00BF680B"/>
    <w:rsid w:val="00BF7C39"/>
    <w:rsid w:val="00C007B3"/>
    <w:rsid w:val="00C038A1"/>
    <w:rsid w:val="00C0466C"/>
    <w:rsid w:val="00C04942"/>
    <w:rsid w:val="00C04B78"/>
    <w:rsid w:val="00C117AD"/>
    <w:rsid w:val="00C12C87"/>
    <w:rsid w:val="00C173B7"/>
    <w:rsid w:val="00C21655"/>
    <w:rsid w:val="00C21D55"/>
    <w:rsid w:val="00C221FC"/>
    <w:rsid w:val="00C23E4B"/>
    <w:rsid w:val="00C24DC9"/>
    <w:rsid w:val="00C26AF1"/>
    <w:rsid w:val="00C31C5E"/>
    <w:rsid w:val="00C345D9"/>
    <w:rsid w:val="00C36BE3"/>
    <w:rsid w:val="00C36D57"/>
    <w:rsid w:val="00C41487"/>
    <w:rsid w:val="00C426D8"/>
    <w:rsid w:val="00C4328D"/>
    <w:rsid w:val="00C45B22"/>
    <w:rsid w:val="00C4784B"/>
    <w:rsid w:val="00C50586"/>
    <w:rsid w:val="00C5086E"/>
    <w:rsid w:val="00C5264C"/>
    <w:rsid w:val="00C52A2E"/>
    <w:rsid w:val="00C5382F"/>
    <w:rsid w:val="00C54394"/>
    <w:rsid w:val="00C54604"/>
    <w:rsid w:val="00C55A6A"/>
    <w:rsid w:val="00C56482"/>
    <w:rsid w:val="00C56C73"/>
    <w:rsid w:val="00C56EB7"/>
    <w:rsid w:val="00C57023"/>
    <w:rsid w:val="00C62CB2"/>
    <w:rsid w:val="00C631D5"/>
    <w:rsid w:val="00C63517"/>
    <w:rsid w:val="00C64AA0"/>
    <w:rsid w:val="00C64F50"/>
    <w:rsid w:val="00C65427"/>
    <w:rsid w:val="00C67BC9"/>
    <w:rsid w:val="00C7041B"/>
    <w:rsid w:val="00C708CB"/>
    <w:rsid w:val="00C76B97"/>
    <w:rsid w:val="00C77B62"/>
    <w:rsid w:val="00C81485"/>
    <w:rsid w:val="00C846F9"/>
    <w:rsid w:val="00C86F5B"/>
    <w:rsid w:val="00C914EA"/>
    <w:rsid w:val="00C968DE"/>
    <w:rsid w:val="00C97898"/>
    <w:rsid w:val="00CA2386"/>
    <w:rsid w:val="00CA2EB8"/>
    <w:rsid w:val="00CA3694"/>
    <w:rsid w:val="00CA3A35"/>
    <w:rsid w:val="00CA4458"/>
    <w:rsid w:val="00CA51DB"/>
    <w:rsid w:val="00CA5E27"/>
    <w:rsid w:val="00CB60C2"/>
    <w:rsid w:val="00CC079C"/>
    <w:rsid w:val="00CC0B09"/>
    <w:rsid w:val="00CC11F9"/>
    <w:rsid w:val="00CC20CC"/>
    <w:rsid w:val="00CC3EFF"/>
    <w:rsid w:val="00CC4596"/>
    <w:rsid w:val="00CC4C28"/>
    <w:rsid w:val="00CC5DBB"/>
    <w:rsid w:val="00CC60BA"/>
    <w:rsid w:val="00CC63B3"/>
    <w:rsid w:val="00CC7B2B"/>
    <w:rsid w:val="00CD0DF7"/>
    <w:rsid w:val="00CD0FD2"/>
    <w:rsid w:val="00CD1E8E"/>
    <w:rsid w:val="00CD22BD"/>
    <w:rsid w:val="00CD2D80"/>
    <w:rsid w:val="00CD3D93"/>
    <w:rsid w:val="00CD3DEA"/>
    <w:rsid w:val="00CE1515"/>
    <w:rsid w:val="00CE293B"/>
    <w:rsid w:val="00CE2B32"/>
    <w:rsid w:val="00CE62D7"/>
    <w:rsid w:val="00CF0F21"/>
    <w:rsid w:val="00CF13ED"/>
    <w:rsid w:val="00CF29B9"/>
    <w:rsid w:val="00CF5DEF"/>
    <w:rsid w:val="00CF6320"/>
    <w:rsid w:val="00CF64CB"/>
    <w:rsid w:val="00CF7E61"/>
    <w:rsid w:val="00D00C9E"/>
    <w:rsid w:val="00D01D2D"/>
    <w:rsid w:val="00D04B13"/>
    <w:rsid w:val="00D07F47"/>
    <w:rsid w:val="00D108D7"/>
    <w:rsid w:val="00D15E3B"/>
    <w:rsid w:val="00D15F51"/>
    <w:rsid w:val="00D1685C"/>
    <w:rsid w:val="00D16C8E"/>
    <w:rsid w:val="00D2036C"/>
    <w:rsid w:val="00D22BB2"/>
    <w:rsid w:val="00D24698"/>
    <w:rsid w:val="00D25726"/>
    <w:rsid w:val="00D25AE3"/>
    <w:rsid w:val="00D25ED5"/>
    <w:rsid w:val="00D3281B"/>
    <w:rsid w:val="00D3334C"/>
    <w:rsid w:val="00D35E54"/>
    <w:rsid w:val="00D41DE4"/>
    <w:rsid w:val="00D42ADB"/>
    <w:rsid w:val="00D42D95"/>
    <w:rsid w:val="00D44852"/>
    <w:rsid w:val="00D478F2"/>
    <w:rsid w:val="00D51AE2"/>
    <w:rsid w:val="00D5299F"/>
    <w:rsid w:val="00D52A3D"/>
    <w:rsid w:val="00D52CFA"/>
    <w:rsid w:val="00D53632"/>
    <w:rsid w:val="00D54AD2"/>
    <w:rsid w:val="00D60114"/>
    <w:rsid w:val="00D6065B"/>
    <w:rsid w:val="00D6073D"/>
    <w:rsid w:val="00D6505F"/>
    <w:rsid w:val="00D707A6"/>
    <w:rsid w:val="00D71A30"/>
    <w:rsid w:val="00D71D20"/>
    <w:rsid w:val="00D726CB"/>
    <w:rsid w:val="00D73FD3"/>
    <w:rsid w:val="00D7425C"/>
    <w:rsid w:val="00D752CF"/>
    <w:rsid w:val="00D764F4"/>
    <w:rsid w:val="00D82CE7"/>
    <w:rsid w:val="00D8360A"/>
    <w:rsid w:val="00D8752A"/>
    <w:rsid w:val="00D90376"/>
    <w:rsid w:val="00D94687"/>
    <w:rsid w:val="00D949E7"/>
    <w:rsid w:val="00D95335"/>
    <w:rsid w:val="00D97F96"/>
    <w:rsid w:val="00DA502E"/>
    <w:rsid w:val="00DA667D"/>
    <w:rsid w:val="00DA71D2"/>
    <w:rsid w:val="00DA7DB6"/>
    <w:rsid w:val="00DB01CB"/>
    <w:rsid w:val="00DB4D92"/>
    <w:rsid w:val="00DB6052"/>
    <w:rsid w:val="00DB6E65"/>
    <w:rsid w:val="00DB7F55"/>
    <w:rsid w:val="00DC0D77"/>
    <w:rsid w:val="00DC2BFC"/>
    <w:rsid w:val="00DC4DE2"/>
    <w:rsid w:val="00DC7FFC"/>
    <w:rsid w:val="00DD1FE9"/>
    <w:rsid w:val="00DD527C"/>
    <w:rsid w:val="00DD6CF6"/>
    <w:rsid w:val="00DE03A4"/>
    <w:rsid w:val="00DE0A61"/>
    <w:rsid w:val="00DF1266"/>
    <w:rsid w:val="00DF1CC0"/>
    <w:rsid w:val="00DF2D16"/>
    <w:rsid w:val="00E0019B"/>
    <w:rsid w:val="00E002B1"/>
    <w:rsid w:val="00E006FC"/>
    <w:rsid w:val="00E02646"/>
    <w:rsid w:val="00E047FA"/>
    <w:rsid w:val="00E064C6"/>
    <w:rsid w:val="00E06745"/>
    <w:rsid w:val="00E13C89"/>
    <w:rsid w:val="00E14C45"/>
    <w:rsid w:val="00E1676A"/>
    <w:rsid w:val="00E16E0A"/>
    <w:rsid w:val="00E20E6B"/>
    <w:rsid w:val="00E2173F"/>
    <w:rsid w:val="00E223E2"/>
    <w:rsid w:val="00E23496"/>
    <w:rsid w:val="00E262BD"/>
    <w:rsid w:val="00E26FCF"/>
    <w:rsid w:val="00E27AAB"/>
    <w:rsid w:val="00E30BAE"/>
    <w:rsid w:val="00E33A1A"/>
    <w:rsid w:val="00E341F6"/>
    <w:rsid w:val="00E34395"/>
    <w:rsid w:val="00E345AC"/>
    <w:rsid w:val="00E34B12"/>
    <w:rsid w:val="00E34CD0"/>
    <w:rsid w:val="00E34EE7"/>
    <w:rsid w:val="00E3596B"/>
    <w:rsid w:val="00E37FDD"/>
    <w:rsid w:val="00E40905"/>
    <w:rsid w:val="00E40C7D"/>
    <w:rsid w:val="00E40D9B"/>
    <w:rsid w:val="00E41596"/>
    <w:rsid w:val="00E50DCD"/>
    <w:rsid w:val="00E516C8"/>
    <w:rsid w:val="00E52863"/>
    <w:rsid w:val="00E5291F"/>
    <w:rsid w:val="00E55B9E"/>
    <w:rsid w:val="00E566EA"/>
    <w:rsid w:val="00E56E07"/>
    <w:rsid w:val="00E5752D"/>
    <w:rsid w:val="00E57925"/>
    <w:rsid w:val="00E60FDC"/>
    <w:rsid w:val="00E613CF"/>
    <w:rsid w:val="00E65575"/>
    <w:rsid w:val="00E65FC6"/>
    <w:rsid w:val="00E668C8"/>
    <w:rsid w:val="00E71888"/>
    <w:rsid w:val="00E71EFD"/>
    <w:rsid w:val="00E72D5F"/>
    <w:rsid w:val="00E730E2"/>
    <w:rsid w:val="00E7415C"/>
    <w:rsid w:val="00E75049"/>
    <w:rsid w:val="00E768FA"/>
    <w:rsid w:val="00E774CF"/>
    <w:rsid w:val="00E8186A"/>
    <w:rsid w:val="00E8502C"/>
    <w:rsid w:val="00E85062"/>
    <w:rsid w:val="00E85623"/>
    <w:rsid w:val="00E85730"/>
    <w:rsid w:val="00E85B4F"/>
    <w:rsid w:val="00E85C60"/>
    <w:rsid w:val="00E87C21"/>
    <w:rsid w:val="00E9069C"/>
    <w:rsid w:val="00E9403C"/>
    <w:rsid w:val="00EA046B"/>
    <w:rsid w:val="00EA551F"/>
    <w:rsid w:val="00EA5770"/>
    <w:rsid w:val="00EB1C00"/>
    <w:rsid w:val="00EB3BE8"/>
    <w:rsid w:val="00EB3D49"/>
    <w:rsid w:val="00EB69A9"/>
    <w:rsid w:val="00EB7578"/>
    <w:rsid w:val="00EC27CB"/>
    <w:rsid w:val="00EC30FA"/>
    <w:rsid w:val="00EC3138"/>
    <w:rsid w:val="00EC39F1"/>
    <w:rsid w:val="00EC4F3D"/>
    <w:rsid w:val="00EC598D"/>
    <w:rsid w:val="00EC7894"/>
    <w:rsid w:val="00ED1128"/>
    <w:rsid w:val="00ED2A14"/>
    <w:rsid w:val="00EE07E5"/>
    <w:rsid w:val="00EE339A"/>
    <w:rsid w:val="00EE5863"/>
    <w:rsid w:val="00EE5C59"/>
    <w:rsid w:val="00EF2837"/>
    <w:rsid w:val="00EF36DD"/>
    <w:rsid w:val="00EF37ED"/>
    <w:rsid w:val="00EF59B6"/>
    <w:rsid w:val="00EF5EBF"/>
    <w:rsid w:val="00F00929"/>
    <w:rsid w:val="00F0557D"/>
    <w:rsid w:val="00F05F56"/>
    <w:rsid w:val="00F061C4"/>
    <w:rsid w:val="00F107EE"/>
    <w:rsid w:val="00F119E4"/>
    <w:rsid w:val="00F127AC"/>
    <w:rsid w:val="00F128E1"/>
    <w:rsid w:val="00F165E6"/>
    <w:rsid w:val="00F166AB"/>
    <w:rsid w:val="00F16AF0"/>
    <w:rsid w:val="00F20137"/>
    <w:rsid w:val="00F21B2B"/>
    <w:rsid w:val="00F21E92"/>
    <w:rsid w:val="00F25765"/>
    <w:rsid w:val="00F263F4"/>
    <w:rsid w:val="00F2669B"/>
    <w:rsid w:val="00F26E0A"/>
    <w:rsid w:val="00F342EB"/>
    <w:rsid w:val="00F34418"/>
    <w:rsid w:val="00F34BC2"/>
    <w:rsid w:val="00F34CF9"/>
    <w:rsid w:val="00F36267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0A"/>
    <w:rsid w:val="00F5318E"/>
    <w:rsid w:val="00F53365"/>
    <w:rsid w:val="00F539F2"/>
    <w:rsid w:val="00F54109"/>
    <w:rsid w:val="00F5479B"/>
    <w:rsid w:val="00F56A6F"/>
    <w:rsid w:val="00F628AA"/>
    <w:rsid w:val="00F64268"/>
    <w:rsid w:val="00F656CF"/>
    <w:rsid w:val="00F701FB"/>
    <w:rsid w:val="00F71B50"/>
    <w:rsid w:val="00F72C12"/>
    <w:rsid w:val="00F7350B"/>
    <w:rsid w:val="00F73BFB"/>
    <w:rsid w:val="00F74F8E"/>
    <w:rsid w:val="00F75BD4"/>
    <w:rsid w:val="00F7657A"/>
    <w:rsid w:val="00F77027"/>
    <w:rsid w:val="00F779C3"/>
    <w:rsid w:val="00F83322"/>
    <w:rsid w:val="00F83B43"/>
    <w:rsid w:val="00F83C1F"/>
    <w:rsid w:val="00F83EC8"/>
    <w:rsid w:val="00F84CCF"/>
    <w:rsid w:val="00F84EB8"/>
    <w:rsid w:val="00F911B6"/>
    <w:rsid w:val="00F9134E"/>
    <w:rsid w:val="00F933E2"/>
    <w:rsid w:val="00FA1D0C"/>
    <w:rsid w:val="00FA28A1"/>
    <w:rsid w:val="00FA2B37"/>
    <w:rsid w:val="00FA3054"/>
    <w:rsid w:val="00FA55D9"/>
    <w:rsid w:val="00FB197C"/>
    <w:rsid w:val="00FB2583"/>
    <w:rsid w:val="00FB29BF"/>
    <w:rsid w:val="00FB3438"/>
    <w:rsid w:val="00FB5840"/>
    <w:rsid w:val="00FB7A0A"/>
    <w:rsid w:val="00FC0351"/>
    <w:rsid w:val="00FC0B8B"/>
    <w:rsid w:val="00FC2262"/>
    <w:rsid w:val="00FC2A4B"/>
    <w:rsid w:val="00FC4B5E"/>
    <w:rsid w:val="00FC5674"/>
    <w:rsid w:val="00FC725C"/>
    <w:rsid w:val="00FD1B71"/>
    <w:rsid w:val="00FD1F1E"/>
    <w:rsid w:val="00FD36A3"/>
    <w:rsid w:val="00FD41D1"/>
    <w:rsid w:val="00FE0BF1"/>
    <w:rsid w:val="00FE7209"/>
    <w:rsid w:val="00FE721D"/>
    <w:rsid w:val="00FF23F2"/>
    <w:rsid w:val="00FF3FBC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4E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AE4EE6"/>
    <w:pPr>
      <w:keepLines/>
      <w:widowControl w:val="0"/>
      <w:ind w:left="7734" w:hanging="504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AE4EE6"/>
    <w:pPr>
      <w:keepNext/>
      <w:ind w:left="2350" w:hanging="648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AE4EE6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="Calibr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4E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paragraph" w:customStyle="1" w:styleId="Level1">
    <w:name w:val="Level 1"/>
    <w:basedOn w:val="Normln"/>
    <w:next w:val="Normln"/>
    <w:qFormat/>
    <w:rsid w:val="006C5B99"/>
    <w:pPr>
      <w:keepNext/>
      <w:numPr>
        <w:numId w:val="18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6C5B99"/>
    <w:pPr>
      <w:numPr>
        <w:ilvl w:val="1"/>
        <w:numId w:val="18"/>
      </w:numPr>
      <w:tabs>
        <w:tab w:val="num" w:pos="822"/>
      </w:tabs>
      <w:ind w:left="822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6C5B99"/>
    <w:pPr>
      <w:numPr>
        <w:ilvl w:val="2"/>
        <w:numId w:val="18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6C5B99"/>
    <w:pPr>
      <w:numPr>
        <w:ilvl w:val="6"/>
        <w:numId w:val="18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6C5B99"/>
    <w:pPr>
      <w:numPr>
        <w:ilvl w:val="7"/>
        <w:numId w:val="18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6C5B99"/>
    <w:pPr>
      <w:numPr>
        <w:ilvl w:val="8"/>
        <w:numId w:val="18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Default">
    <w:name w:val="Default"/>
    <w:rsid w:val="00CC3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A6500"/>
    <w:rPr>
      <w:color w:val="605E5C"/>
      <w:shd w:val="clear" w:color="auto" w:fill="E1DFDD"/>
    </w:rPr>
  </w:style>
  <w:style w:type="paragraph" w:customStyle="1" w:styleId="Textkomente1">
    <w:name w:val="Text komentáře1"/>
    <w:basedOn w:val="Normln"/>
    <w:rsid w:val="005141BC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lanekaChar">
    <w:name w:val="Clanek (a) Char"/>
    <w:link w:val="Claneka"/>
    <w:rsid w:val="004701E3"/>
  </w:style>
  <w:style w:type="character" w:customStyle="1" w:styleId="ClanekiChar">
    <w:name w:val="Clanek (i) Char"/>
    <w:link w:val="Claneki"/>
    <w:rsid w:val="004701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E0D0-8045-4396-8B3E-D06A8FD0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1299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Johanesová Silvie Bc.</cp:lastModifiedBy>
  <cp:revision>475</cp:revision>
  <cp:lastPrinted>2023-05-15T11:44:00Z</cp:lastPrinted>
  <dcterms:created xsi:type="dcterms:W3CDTF">2020-06-26T08:31:00Z</dcterms:created>
  <dcterms:modified xsi:type="dcterms:W3CDTF">2024-09-30T09:11:00Z</dcterms:modified>
</cp:coreProperties>
</file>