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093" w:rsidRDefault="00BA475E">
      <w:pPr>
        <w:pStyle w:val="Normln1"/>
        <w:spacing w:line="276" w:lineRule="auto"/>
        <w:jc w:val="center"/>
      </w:pPr>
      <w:bookmarkStart w:id="0" w:name="h.gjdgxs" w:colFirst="0" w:colLast="0"/>
      <w:bookmarkStart w:id="1" w:name="_GoBack"/>
      <w:bookmarkEnd w:id="0"/>
      <w:bookmarkEnd w:id="1"/>
      <w:r>
        <w:rPr>
          <w:rFonts w:ascii="Calibri" w:eastAsia="Calibri" w:hAnsi="Calibri" w:cs="Calibri"/>
          <w:b/>
          <w:sz w:val="36"/>
          <w:szCs w:val="36"/>
        </w:rPr>
        <w:t>Podnájemní smlouva</w:t>
      </w:r>
    </w:p>
    <w:p w:rsidR="00394093" w:rsidRDefault="00BA475E">
      <w:pPr>
        <w:pStyle w:val="Normln1"/>
        <w:spacing w:line="276" w:lineRule="auto"/>
        <w:jc w:val="center"/>
      </w:pPr>
      <w:r>
        <w:rPr>
          <w:rFonts w:ascii="Calibri" w:eastAsia="Calibri" w:hAnsi="Calibri" w:cs="Calibri"/>
          <w:b/>
          <w:sz w:val="36"/>
          <w:szCs w:val="36"/>
        </w:rPr>
        <w:t>o dočasném užívání nebytových prostor</w:t>
      </w:r>
    </w:p>
    <w:p w:rsidR="00394093" w:rsidRDefault="00394093">
      <w:pPr>
        <w:pStyle w:val="Normln1"/>
        <w:spacing w:line="276" w:lineRule="auto"/>
      </w:pPr>
    </w:p>
    <w:p w:rsidR="00394093" w:rsidRDefault="00BA475E">
      <w:pPr>
        <w:pStyle w:val="Normln1"/>
        <w:spacing w:line="276" w:lineRule="auto"/>
      </w:pPr>
      <w:r>
        <w:rPr>
          <w:rFonts w:ascii="Calibri" w:eastAsia="Calibri" w:hAnsi="Calibri" w:cs="Calibri"/>
          <w:b/>
        </w:rPr>
        <w:t>Smluvní strany</w:t>
      </w:r>
    </w:p>
    <w:p w:rsidR="00394093" w:rsidRDefault="00394093">
      <w:pPr>
        <w:pStyle w:val="Normln1"/>
        <w:spacing w:line="276" w:lineRule="auto"/>
        <w:jc w:val="center"/>
      </w:pPr>
    </w:p>
    <w:p w:rsidR="00394093" w:rsidRDefault="00BA475E">
      <w:pPr>
        <w:pStyle w:val="Normln1"/>
        <w:numPr>
          <w:ilvl w:val="0"/>
          <w:numId w:val="1"/>
        </w:numPr>
        <w:spacing w:line="276" w:lineRule="auto"/>
        <w:ind w:hanging="360"/>
        <w:rPr>
          <w:rFonts w:ascii="Calibri" w:eastAsia="Calibri" w:hAnsi="Calibri" w:cs="Calibri"/>
        </w:rPr>
      </w:pPr>
      <w:r>
        <w:rPr>
          <w:rFonts w:ascii="Calibri" w:eastAsia="Calibri" w:hAnsi="Calibri" w:cs="Calibri"/>
          <w:b/>
        </w:rPr>
        <w:t>Základní škola waldorfská, Praha 5 – Jinonice, Butovická 228/9</w:t>
      </w:r>
      <w:r>
        <w:rPr>
          <w:rFonts w:ascii="Calibri" w:eastAsia="Calibri" w:hAnsi="Calibri" w:cs="Calibri"/>
        </w:rPr>
        <w:t>,</w:t>
      </w:r>
    </w:p>
    <w:p w:rsidR="00394093" w:rsidRPr="00084DE1" w:rsidRDefault="00BA475E">
      <w:pPr>
        <w:pStyle w:val="Normln1"/>
        <w:spacing w:line="276" w:lineRule="auto"/>
        <w:ind w:firstLine="708"/>
        <w:rPr>
          <w:b/>
        </w:rPr>
      </w:pPr>
      <w:r w:rsidRPr="00084DE1">
        <w:rPr>
          <w:rFonts w:ascii="Calibri" w:eastAsia="Calibri" w:hAnsi="Calibri" w:cs="Calibri"/>
          <w:b/>
        </w:rPr>
        <w:t>příspěvková organizace</w:t>
      </w:r>
    </w:p>
    <w:p w:rsidR="00394093" w:rsidRDefault="00BA475E">
      <w:pPr>
        <w:pStyle w:val="Normln1"/>
        <w:spacing w:line="276" w:lineRule="auto"/>
        <w:ind w:left="2124" w:hanging="1416"/>
      </w:pPr>
      <w:r>
        <w:rPr>
          <w:rFonts w:ascii="Calibri" w:eastAsia="Calibri" w:hAnsi="Calibri" w:cs="Calibri"/>
        </w:rPr>
        <w:t>se sídlem:</w:t>
      </w:r>
      <w:r>
        <w:rPr>
          <w:rFonts w:ascii="Calibri" w:eastAsia="Calibri" w:hAnsi="Calibri" w:cs="Calibri"/>
        </w:rPr>
        <w:tab/>
      </w:r>
      <w:r>
        <w:rPr>
          <w:rFonts w:ascii="Calibri" w:eastAsia="Calibri" w:hAnsi="Calibri" w:cs="Calibri"/>
        </w:rPr>
        <w:tab/>
        <w:t>Butovická 228/9, 158 00 Praha 5- Jinonice</w:t>
      </w:r>
    </w:p>
    <w:p w:rsidR="00394093" w:rsidRDefault="00BA475E">
      <w:pPr>
        <w:pStyle w:val="Normln1"/>
        <w:spacing w:line="276" w:lineRule="auto"/>
        <w:ind w:left="2124" w:hanging="1416"/>
      </w:pPr>
      <w:r>
        <w:rPr>
          <w:rFonts w:ascii="Calibri" w:eastAsia="Calibri" w:hAnsi="Calibri" w:cs="Calibri"/>
        </w:rPr>
        <w:t>identifikační číslo:</w:t>
      </w:r>
      <w:r>
        <w:rPr>
          <w:rFonts w:ascii="Calibri" w:eastAsia="Calibri" w:hAnsi="Calibri" w:cs="Calibri"/>
        </w:rPr>
        <w:tab/>
        <w:t>65990722</w:t>
      </w:r>
    </w:p>
    <w:p w:rsidR="00394093" w:rsidRDefault="00BA475E">
      <w:pPr>
        <w:pStyle w:val="Normln1"/>
        <w:spacing w:line="276" w:lineRule="auto"/>
        <w:ind w:left="2124" w:hanging="1416"/>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19-552510257/0100</w:t>
      </w:r>
    </w:p>
    <w:p w:rsidR="00394093" w:rsidRDefault="00BA475E">
      <w:pPr>
        <w:pStyle w:val="Normln1"/>
        <w:spacing w:line="276" w:lineRule="auto"/>
      </w:pPr>
      <w:r>
        <w:rPr>
          <w:rFonts w:ascii="Calibri" w:eastAsia="Calibri" w:hAnsi="Calibri" w:cs="Calibri"/>
        </w:rPr>
        <w:tab/>
        <w:t>zastoupená:</w:t>
      </w:r>
      <w:r>
        <w:rPr>
          <w:rFonts w:ascii="Calibri" w:eastAsia="Calibri" w:hAnsi="Calibri" w:cs="Calibri"/>
        </w:rPr>
        <w:tab/>
      </w:r>
      <w:r>
        <w:rPr>
          <w:rFonts w:ascii="Calibri" w:eastAsia="Calibri" w:hAnsi="Calibri" w:cs="Calibri"/>
        </w:rPr>
        <w:tab/>
        <w:t xml:space="preserve">Ing. Pavlem </w:t>
      </w:r>
      <w:proofErr w:type="spellStart"/>
      <w:r>
        <w:rPr>
          <w:rFonts w:ascii="Calibri" w:eastAsia="Calibri" w:hAnsi="Calibri" w:cs="Calibri"/>
        </w:rPr>
        <w:t>Selešim</w:t>
      </w:r>
      <w:proofErr w:type="spellEnd"/>
      <w:r>
        <w:rPr>
          <w:rFonts w:ascii="Calibri" w:eastAsia="Calibri" w:hAnsi="Calibri" w:cs="Calibri"/>
        </w:rPr>
        <w:t>, ředitelem</w:t>
      </w:r>
    </w:p>
    <w:p w:rsidR="00394093" w:rsidRDefault="00BA475E">
      <w:pPr>
        <w:pStyle w:val="Normln1"/>
        <w:spacing w:line="276" w:lineRule="auto"/>
      </w:pPr>
      <w:r>
        <w:rPr>
          <w:rFonts w:ascii="Calibri" w:eastAsia="Calibri" w:hAnsi="Calibri" w:cs="Calibri"/>
        </w:rPr>
        <w:tab/>
      </w:r>
    </w:p>
    <w:p w:rsidR="00394093" w:rsidRDefault="00394093">
      <w:pPr>
        <w:pStyle w:val="Normln1"/>
        <w:spacing w:line="276" w:lineRule="auto"/>
        <w:ind w:left="2124" w:firstLine="5"/>
      </w:pPr>
    </w:p>
    <w:p w:rsidR="00394093" w:rsidRDefault="00BA475E">
      <w:pPr>
        <w:pStyle w:val="Normln1"/>
        <w:spacing w:line="276" w:lineRule="auto"/>
      </w:pPr>
      <w:r>
        <w:rPr>
          <w:rFonts w:ascii="Calibri" w:eastAsia="Calibri" w:hAnsi="Calibri" w:cs="Calibri"/>
        </w:rPr>
        <w:t>a</w:t>
      </w:r>
    </w:p>
    <w:p w:rsidR="00394093" w:rsidRDefault="00394093">
      <w:pPr>
        <w:pStyle w:val="Normln1"/>
        <w:spacing w:line="276" w:lineRule="auto"/>
        <w:ind w:left="2124" w:hanging="2124"/>
      </w:pPr>
    </w:p>
    <w:p w:rsidR="00394093" w:rsidRPr="00084DE1" w:rsidRDefault="00C9388A">
      <w:pPr>
        <w:pStyle w:val="Normln1"/>
        <w:spacing w:line="276" w:lineRule="auto"/>
        <w:ind w:left="2124" w:hanging="2124"/>
        <w:rPr>
          <w:b/>
        </w:rPr>
      </w:pPr>
      <w:proofErr w:type="spellStart"/>
      <w:r w:rsidRPr="00084DE1">
        <w:rPr>
          <w:rFonts w:ascii="Calibri" w:eastAsia="Calibri" w:hAnsi="Calibri" w:cs="Calibri"/>
          <w:b/>
        </w:rPr>
        <w:t>Eurythmea</w:t>
      </w:r>
      <w:proofErr w:type="spellEnd"/>
      <w:r w:rsidRPr="00084DE1">
        <w:rPr>
          <w:rFonts w:ascii="Calibri" w:eastAsia="Calibri" w:hAnsi="Calibri" w:cs="Calibri"/>
          <w:b/>
        </w:rPr>
        <w:t xml:space="preserve"> </w:t>
      </w:r>
      <w:proofErr w:type="spellStart"/>
      <w:r w:rsidRPr="00084DE1">
        <w:rPr>
          <w:rFonts w:ascii="Calibri" w:eastAsia="Calibri" w:hAnsi="Calibri" w:cs="Calibri"/>
          <w:b/>
        </w:rPr>
        <w:t>z.s</w:t>
      </w:r>
      <w:proofErr w:type="spellEnd"/>
      <w:r w:rsidRPr="00084DE1">
        <w:rPr>
          <w:rFonts w:ascii="Calibri" w:eastAsia="Calibri" w:hAnsi="Calibri" w:cs="Calibri"/>
          <w:b/>
        </w:rPr>
        <w:t>.</w:t>
      </w:r>
      <w:r w:rsidR="00BA475E" w:rsidRPr="00084DE1">
        <w:rPr>
          <w:rFonts w:ascii="Calibri" w:eastAsia="Calibri" w:hAnsi="Calibri" w:cs="Calibri"/>
          <w:b/>
        </w:rPr>
        <w:t xml:space="preserve"> </w:t>
      </w:r>
    </w:p>
    <w:p w:rsidR="00394093" w:rsidRDefault="00BA475E">
      <w:pPr>
        <w:pStyle w:val="Normln1"/>
        <w:spacing w:line="276" w:lineRule="auto"/>
        <w:ind w:left="2124" w:hanging="1416"/>
      </w:pPr>
      <w:r>
        <w:rPr>
          <w:rFonts w:ascii="Calibri" w:eastAsia="Calibri" w:hAnsi="Calibri" w:cs="Calibri"/>
        </w:rPr>
        <w:t>se sídlem:</w:t>
      </w:r>
      <w:r>
        <w:rPr>
          <w:rFonts w:ascii="Calibri" w:eastAsia="Calibri" w:hAnsi="Calibri" w:cs="Calibri"/>
        </w:rPr>
        <w:tab/>
      </w:r>
      <w:r>
        <w:rPr>
          <w:rFonts w:ascii="Calibri" w:eastAsia="Calibri" w:hAnsi="Calibri" w:cs="Calibri"/>
        </w:rPr>
        <w:tab/>
      </w:r>
      <w:r w:rsidR="00C9388A">
        <w:rPr>
          <w:rFonts w:ascii="Calibri" w:eastAsia="Calibri" w:hAnsi="Calibri" w:cs="Calibri"/>
        </w:rPr>
        <w:t>K. Světlé 488</w:t>
      </w:r>
      <w:r>
        <w:rPr>
          <w:rFonts w:ascii="Calibri" w:eastAsia="Calibri" w:hAnsi="Calibri" w:cs="Calibri"/>
        </w:rPr>
        <w:t xml:space="preserve">, </w:t>
      </w:r>
      <w:proofErr w:type="spellStart"/>
      <w:r w:rsidR="00C9388A">
        <w:rPr>
          <w:rFonts w:ascii="Calibri" w:eastAsia="Calibri" w:hAnsi="Calibri" w:cs="Calibri"/>
        </w:rPr>
        <w:t>Prštné</w:t>
      </w:r>
      <w:proofErr w:type="spellEnd"/>
      <w:r w:rsidR="00C9388A">
        <w:rPr>
          <w:rFonts w:ascii="Calibri" w:eastAsia="Calibri" w:hAnsi="Calibri" w:cs="Calibri"/>
        </w:rPr>
        <w:t>, 760 01 Zlín</w:t>
      </w:r>
      <w:r>
        <w:rPr>
          <w:rFonts w:ascii="Calibri" w:eastAsia="Calibri" w:hAnsi="Calibri" w:cs="Calibri"/>
        </w:rPr>
        <w:t xml:space="preserve"> </w:t>
      </w:r>
      <w:r w:rsidR="00C9388A">
        <w:rPr>
          <w:rFonts w:ascii="Calibri" w:eastAsia="Calibri" w:hAnsi="Calibri" w:cs="Calibri"/>
        </w:rPr>
        <w:t>,</w:t>
      </w:r>
    </w:p>
    <w:p w:rsidR="00394093" w:rsidRDefault="00BA475E">
      <w:pPr>
        <w:pStyle w:val="Normln1"/>
        <w:spacing w:line="276" w:lineRule="auto"/>
        <w:ind w:left="2124" w:hanging="1416"/>
      </w:pPr>
      <w:r>
        <w:rPr>
          <w:rFonts w:ascii="Calibri" w:eastAsia="Calibri" w:hAnsi="Calibri" w:cs="Calibri"/>
        </w:rPr>
        <w:t>identifikační číslo:</w:t>
      </w:r>
      <w:r>
        <w:rPr>
          <w:rFonts w:ascii="Calibri" w:eastAsia="Calibri" w:hAnsi="Calibri" w:cs="Calibri"/>
        </w:rPr>
        <w:tab/>
      </w:r>
      <w:r w:rsidR="00C9388A">
        <w:rPr>
          <w:rFonts w:ascii="Calibri" w:eastAsia="Calibri" w:hAnsi="Calibri" w:cs="Calibri"/>
        </w:rPr>
        <w:t>22762515</w:t>
      </w:r>
      <w:r>
        <w:rPr>
          <w:rFonts w:ascii="Calibri" w:eastAsia="Calibri" w:hAnsi="Calibri" w:cs="Calibri"/>
        </w:rPr>
        <w:t xml:space="preserve">, </w:t>
      </w:r>
    </w:p>
    <w:p w:rsidR="00394093" w:rsidRDefault="00BA475E">
      <w:pPr>
        <w:pStyle w:val="Normln1"/>
        <w:spacing w:line="276" w:lineRule="auto"/>
        <w:ind w:firstLine="708"/>
      </w:pPr>
      <w:r>
        <w:rPr>
          <w:rFonts w:ascii="Calibri" w:eastAsia="Calibri" w:hAnsi="Calibri" w:cs="Calibri"/>
        </w:rPr>
        <w:t>zastoupené:</w:t>
      </w:r>
      <w:r>
        <w:rPr>
          <w:rFonts w:ascii="Calibri" w:eastAsia="Calibri" w:hAnsi="Calibri" w:cs="Calibri"/>
        </w:rPr>
        <w:tab/>
      </w:r>
      <w:r>
        <w:rPr>
          <w:rFonts w:ascii="Calibri" w:eastAsia="Calibri" w:hAnsi="Calibri" w:cs="Calibri"/>
        </w:rPr>
        <w:tab/>
      </w:r>
      <w:r w:rsidR="005E1D6E">
        <w:rPr>
          <w:rFonts w:ascii="Calibri" w:eastAsia="Calibri" w:hAnsi="Calibri" w:cs="Calibri"/>
        </w:rPr>
        <w:t xml:space="preserve">Miroslavou </w:t>
      </w:r>
      <w:proofErr w:type="spellStart"/>
      <w:r w:rsidR="005E1D6E">
        <w:rPr>
          <w:rFonts w:ascii="Calibri" w:eastAsia="Calibri" w:hAnsi="Calibri" w:cs="Calibri"/>
        </w:rPr>
        <w:t>Knedlovou</w:t>
      </w:r>
      <w:proofErr w:type="spellEnd"/>
    </w:p>
    <w:p w:rsidR="00394093" w:rsidRDefault="00BA475E">
      <w:pPr>
        <w:pStyle w:val="Normln1"/>
        <w:spacing w:line="276" w:lineRule="auto"/>
        <w:ind w:firstLine="708"/>
      </w:pPr>
      <w:r>
        <w:rPr>
          <w:rFonts w:ascii="Calibri" w:eastAsia="Calibri" w:hAnsi="Calibri" w:cs="Calibri"/>
        </w:rPr>
        <w:t>(dále jen podnájemce)</w:t>
      </w:r>
    </w:p>
    <w:p w:rsidR="00394093" w:rsidRDefault="00394093">
      <w:pPr>
        <w:pStyle w:val="Normln1"/>
        <w:spacing w:line="276" w:lineRule="auto"/>
        <w:ind w:left="2124" w:hanging="2124"/>
        <w:jc w:val="center"/>
      </w:pPr>
    </w:p>
    <w:p w:rsidR="00FC7DE6" w:rsidRDefault="00BA475E" w:rsidP="00FC7DE6">
      <w:r>
        <w:rPr>
          <w:rFonts w:ascii="Calibri" w:eastAsia="Calibri" w:hAnsi="Calibri" w:cs="Calibri"/>
        </w:rPr>
        <w:t xml:space="preserve"> </w:t>
      </w:r>
      <w:r w:rsidR="00FC7DE6">
        <w:rPr>
          <w:rFonts w:ascii="Calibri" w:eastAsia="Calibri" w:hAnsi="Calibri" w:cs="Calibri"/>
        </w:rPr>
        <w:t xml:space="preserve">uzavírají </w:t>
      </w:r>
      <w:r w:rsidR="00FC7DE6">
        <w:t xml:space="preserve">ve smyslu § </w:t>
      </w:r>
      <w:smartTag w:uri="urn:schemas-microsoft-com:office:smarttags" w:element="metricconverter">
        <w:smartTagPr>
          <w:attr w:name="ProductID" w:val="1724 a"/>
        </w:smartTagPr>
        <w:r w:rsidR="00FC7DE6">
          <w:t>1724 a</w:t>
        </w:r>
      </w:smartTag>
      <w:r w:rsidR="00FC7DE6">
        <w:t xml:space="preserve">  § 2201 a násl. zák. č. 89/2012, občanský zákoník o nájmu a pronájmu nebytových prostor</w:t>
      </w:r>
    </w:p>
    <w:p w:rsidR="00FC7DE6" w:rsidRDefault="00FC7DE6" w:rsidP="00FC7DE6">
      <w:pPr>
        <w:pStyle w:val="Normln1"/>
        <w:spacing w:line="276" w:lineRule="auto"/>
        <w:ind w:left="2124" w:hanging="2124"/>
      </w:pPr>
    </w:p>
    <w:p w:rsidR="00394093" w:rsidRDefault="00394093">
      <w:pPr>
        <w:pStyle w:val="Normln1"/>
        <w:spacing w:line="276" w:lineRule="auto"/>
        <w:ind w:left="2124" w:hanging="2124"/>
      </w:pPr>
    </w:p>
    <w:p w:rsidR="00394093" w:rsidRDefault="00394093">
      <w:pPr>
        <w:pStyle w:val="Normln1"/>
        <w:spacing w:line="276" w:lineRule="auto"/>
        <w:jc w:val="center"/>
      </w:pPr>
    </w:p>
    <w:p w:rsidR="00394093" w:rsidRDefault="00BA475E">
      <w:pPr>
        <w:pStyle w:val="Normln1"/>
        <w:spacing w:line="276" w:lineRule="auto"/>
        <w:jc w:val="center"/>
      </w:pPr>
      <w:r>
        <w:rPr>
          <w:rFonts w:ascii="Calibri" w:eastAsia="Calibri" w:hAnsi="Calibri" w:cs="Calibri"/>
          <w:b/>
        </w:rPr>
        <w:t>podnájemní smlouvu o dočasném užívání nebytových prostor:</w:t>
      </w:r>
    </w:p>
    <w:p w:rsidR="00394093" w:rsidRDefault="00394093">
      <w:pPr>
        <w:pStyle w:val="Normln1"/>
        <w:spacing w:line="276" w:lineRule="auto"/>
        <w:ind w:left="2124" w:hanging="2124"/>
      </w:pPr>
    </w:p>
    <w:p w:rsidR="00394093" w:rsidRDefault="00BA475E">
      <w:pPr>
        <w:pStyle w:val="Normln1"/>
        <w:spacing w:line="276" w:lineRule="auto"/>
        <w:ind w:left="2124" w:hanging="2124"/>
        <w:jc w:val="center"/>
      </w:pPr>
      <w:r>
        <w:rPr>
          <w:rFonts w:ascii="Calibri" w:eastAsia="Calibri" w:hAnsi="Calibri" w:cs="Calibri"/>
          <w:b/>
        </w:rPr>
        <w:t>I.</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Předmětem podnájemní smlouvy jsou učebny a další prostory v</w:t>
      </w:r>
      <w:r w:rsidR="00BA4C3A">
        <w:rPr>
          <w:rFonts w:ascii="Calibri" w:eastAsia="Calibri" w:hAnsi="Calibri" w:cs="Calibri"/>
        </w:rPr>
        <w:t> </w:t>
      </w:r>
      <w:r>
        <w:rPr>
          <w:rFonts w:ascii="Calibri" w:eastAsia="Calibri" w:hAnsi="Calibri" w:cs="Calibri"/>
        </w:rPr>
        <w:t>objektu</w:t>
      </w:r>
      <w:r w:rsidR="00BA4C3A">
        <w:rPr>
          <w:rFonts w:ascii="Calibri" w:eastAsia="Calibri" w:hAnsi="Calibri" w:cs="Calibri"/>
        </w:rPr>
        <w:t xml:space="preserve"> pavilon D</w:t>
      </w:r>
      <w:r>
        <w:rPr>
          <w:rFonts w:ascii="Calibri" w:eastAsia="Calibri" w:hAnsi="Calibri" w:cs="Calibri"/>
        </w:rPr>
        <w:t xml:space="preserve"> Základní školy waldorfské, Praha 5 – Jinonice, </w:t>
      </w:r>
      <w:r w:rsidR="00BA4C3A">
        <w:rPr>
          <w:rFonts w:ascii="Calibri" w:eastAsia="Calibri" w:hAnsi="Calibri" w:cs="Calibri"/>
        </w:rPr>
        <w:t>Mezi Rolemi 8</w:t>
      </w:r>
      <w:r w:rsidR="006E3045">
        <w:rPr>
          <w:rFonts w:ascii="Calibri" w:eastAsia="Calibri" w:hAnsi="Calibri" w:cs="Calibri"/>
        </w:rPr>
        <w:t xml:space="preserve"> a učebna a další prosto</w:t>
      </w:r>
      <w:r w:rsidR="002A164F">
        <w:rPr>
          <w:rFonts w:ascii="Calibri" w:eastAsia="Calibri" w:hAnsi="Calibri" w:cs="Calibri"/>
        </w:rPr>
        <w:t>ry</w:t>
      </w:r>
      <w:r w:rsidR="006E3045">
        <w:rPr>
          <w:rFonts w:ascii="Calibri" w:eastAsia="Calibri" w:hAnsi="Calibri" w:cs="Calibri"/>
        </w:rPr>
        <w:t xml:space="preserve"> v pavilonu A , Mezi Rolemi 2</w:t>
      </w:r>
      <w:r>
        <w:rPr>
          <w:rFonts w:ascii="Calibri" w:eastAsia="Calibri" w:hAnsi="Calibri" w:cs="Calibri"/>
        </w:rPr>
        <w:t>.</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Předmět pronájmu je vlastnictvím Městské části Praha 5 a právo hospodařit s ním mají pronajímatelé na základě zřizovací listiny školy a smlouvy o výpůjčce č. 58/0/OŠK/2006.</w:t>
      </w:r>
    </w:p>
    <w:p w:rsidR="00394093" w:rsidRPr="0096687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 xml:space="preserve">Nebytové prostory bude podnájemce využívat za účelem pořádání </w:t>
      </w:r>
      <w:r w:rsidR="00966873">
        <w:rPr>
          <w:rFonts w:ascii="Calibri" w:hAnsi="Calibri" w:cs="Calibri"/>
          <w:shd w:val="clear" w:color="auto" w:fill="FFFFFF"/>
        </w:rPr>
        <w:t> </w:t>
      </w:r>
      <w:r w:rsidR="00966873" w:rsidRPr="00966873">
        <w:rPr>
          <w:rFonts w:ascii="Calibri" w:hAnsi="Calibri" w:cs="Calibri"/>
          <w:shd w:val="clear" w:color="auto" w:fill="FFFFFF"/>
        </w:rPr>
        <w:t>pracovn</w:t>
      </w:r>
      <w:r w:rsidR="00966873">
        <w:rPr>
          <w:rFonts w:ascii="Calibri" w:hAnsi="Calibri" w:cs="Calibri"/>
          <w:shd w:val="clear" w:color="auto" w:fill="FFFFFF"/>
        </w:rPr>
        <w:t>ích</w:t>
      </w:r>
      <w:r w:rsidR="00966873" w:rsidRPr="00966873">
        <w:rPr>
          <w:rFonts w:ascii="Calibri" w:hAnsi="Calibri" w:cs="Calibri"/>
          <w:shd w:val="clear" w:color="auto" w:fill="FFFFFF"/>
        </w:rPr>
        <w:t xml:space="preserve"> </w:t>
      </w:r>
      <w:r w:rsidR="00966873">
        <w:rPr>
          <w:rFonts w:ascii="Calibri" w:hAnsi="Calibri" w:cs="Calibri"/>
          <w:shd w:val="clear" w:color="auto" w:fill="FFFFFF"/>
        </w:rPr>
        <w:t xml:space="preserve"> setkávání</w:t>
      </w:r>
      <w:r w:rsidR="00966873" w:rsidRPr="00966873">
        <w:rPr>
          <w:rFonts w:ascii="Calibri" w:hAnsi="Calibri" w:cs="Calibri"/>
          <w:shd w:val="clear" w:color="auto" w:fill="FFFFFF"/>
        </w:rPr>
        <w:t xml:space="preserve"> um</w:t>
      </w:r>
      <w:r w:rsidR="00966873">
        <w:rPr>
          <w:rFonts w:ascii="Calibri" w:hAnsi="Calibri" w:cs="Calibri"/>
          <w:shd w:val="clear" w:color="auto" w:fill="FFFFFF"/>
        </w:rPr>
        <w:t>ě</w:t>
      </w:r>
      <w:r w:rsidR="00966873" w:rsidRPr="00966873">
        <w:rPr>
          <w:rFonts w:ascii="Calibri" w:hAnsi="Calibri" w:cs="Calibri"/>
          <w:shd w:val="clear" w:color="auto" w:fill="FFFFFF"/>
        </w:rPr>
        <w:t>leck</w:t>
      </w:r>
      <w:r w:rsidR="00966873">
        <w:rPr>
          <w:rFonts w:ascii="Calibri" w:hAnsi="Calibri" w:cs="Calibri"/>
          <w:shd w:val="clear" w:color="auto" w:fill="FFFFFF"/>
        </w:rPr>
        <w:t>é</w:t>
      </w:r>
      <w:r w:rsidR="00966873" w:rsidRPr="00966873">
        <w:rPr>
          <w:rFonts w:ascii="Calibri" w:hAnsi="Calibri" w:cs="Calibri"/>
          <w:shd w:val="clear" w:color="auto" w:fill="FFFFFF"/>
        </w:rPr>
        <w:t xml:space="preserve"> skupiny Rosa </w:t>
      </w:r>
      <w:proofErr w:type="spellStart"/>
      <w:r w:rsidR="00966873" w:rsidRPr="00966873">
        <w:rPr>
          <w:rFonts w:ascii="Calibri" w:hAnsi="Calibri" w:cs="Calibri"/>
          <w:shd w:val="clear" w:color="auto" w:fill="FFFFFF"/>
        </w:rPr>
        <w:t>Michaelis</w:t>
      </w:r>
      <w:proofErr w:type="spellEnd"/>
      <w:r w:rsidR="00966873">
        <w:rPr>
          <w:rFonts w:ascii="Calibri" w:hAnsi="Calibri" w:cs="Calibri"/>
          <w:shd w:val="clear" w:color="auto" w:fill="FFFFFF"/>
        </w:rPr>
        <w:t>.</w:t>
      </w:r>
    </w:p>
    <w:p w:rsidR="00394093" w:rsidRPr="001914E4" w:rsidRDefault="00BA475E" w:rsidP="00564B9E">
      <w:pPr>
        <w:pStyle w:val="Normln1"/>
        <w:numPr>
          <w:ilvl w:val="0"/>
          <w:numId w:val="2"/>
        </w:numPr>
        <w:spacing w:line="276" w:lineRule="auto"/>
        <w:ind w:hanging="360"/>
        <w:rPr>
          <w:rFonts w:ascii="Calibri" w:eastAsia="Calibri" w:hAnsi="Calibri" w:cs="Calibri"/>
        </w:rPr>
      </w:pPr>
      <w:r w:rsidRPr="001914E4">
        <w:rPr>
          <w:rFonts w:ascii="Calibri" w:eastAsia="Calibri" w:hAnsi="Calibri" w:cs="Calibri"/>
        </w:rPr>
        <w:t xml:space="preserve">Podnájemce bude využívat </w:t>
      </w:r>
      <w:r w:rsidR="00BA4C3A" w:rsidRPr="001914E4">
        <w:rPr>
          <w:rFonts w:ascii="Calibri" w:eastAsia="Calibri" w:hAnsi="Calibri" w:cs="Calibri"/>
        </w:rPr>
        <w:t>sál</w:t>
      </w:r>
      <w:r w:rsidRPr="001914E4">
        <w:rPr>
          <w:rFonts w:ascii="Calibri" w:eastAsia="Calibri" w:hAnsi="Calibri" w:cs="Calibri"/>
        </w:rPr>
        <w:t xml:space="preserve"> eurytmie</w:t>
      </w:r>
      <w:r w:rsidR="006E3045" w:rsidRPr="001914E4">
        <w:rPr>
          <w:rFonts w:ascii="Calibri" w:eastAsia="Calibri" w:hAnsi="Calibri" w:cs="Calibri"/>
        </w:rPr>
        <w:t>, učebnu 6.</w:t>
      </w:r>
      <w:r w:rsidR="002E16CF" w:rsidRPr="001914E4">
        <w:rPr>
          <w:rFonts w:ascii="Calibri" w:eastAsia="Calibri" w:hAnsi="Calibri" w:cs="Calibri"/>
        </w:rPr>
        <w:t xml:space="preserve"> </w:t>
      </w:r>
      <w:r w:rsidR="006E3045" w:rsidRPr="001914E4">
        <w:rPr>
          <w:rFonts w:ascii="Calibri" w:eastAsia="Calibri" w:hAnsi="Calibri" w:cs="Calibri"/>
        </w:rPr>
        <w:t>třídy</w:t>
      </w:r>
      <w:r w:rsidR="00B24F56" w:rsidRPr="001914E4">
        <w:rPr>
          <w:rFonts w:ascii="Calibri" w:eastAsia="Calibri" w:hAnsi="Calibri" w:cs="Calibri"/>
        </w:rPr>
        <w:t xml:space="preserve"> a</w:t>
      </w:r>
      <w:r w:rsidR="00BA4C3A" w:rsidRPr="001914E4">
        <w:rPr>
          <w:rFonts w:ascii="Calibri" w:eastAsia="Calibri" w:hAnsi="Calibri" w:cs="Calibri"/>
        </w:rPr>
        <w:t xml:space="preserve"> </w:t>
      </w:r>
      <w:r w:rsidR="00A90114" w:rsidRPr="001914E4">
        <w:rPr>
          <w:rFonts w:ascii="Calibri" w:eastAsia="Calibri" w:hAnsi="Calibri" w:cs="Calibri"/>
        </w:rPr>
        <w:t xml:space="preserve">další </w:t>
      </w:r>
      <w:r w:rsidR="00BA4C3A" w:rsidRPr="001914E4">
        <w:rPr>
          <w:rFonts w:ascii="Calibri" w:eastAsia="Calibri" w:hAnsi="Calibri" w:cs="Calibri"/>
        </w:rPr>
        <w:t>prostory</w:t>
      </w:r>
      <w:r w:rsidR="006E3045" w:rsidRPr="001914E4">
        <w:rPr>
          <w:rFonts w:ascii="Calibri" w:eastAsia="Calibri" w:hAnsi="Calibri" w:cs="Calibri"/>
        </w:rPr>
        <w:t xml:space="preserve"> (toalety, chodba)</w:t>
      </w:r>
      <w:r w:rsidR="008C2C92" w:rsidRPr="001914E4">
        <w:rPr>
          <w:rFonts w:ascii="Calibri" w:eastAsia="Calibri" w:hAnsi="Calibri" w:cs="Calibri"/>
        </w:rPr>
        <w:t xml:space="preserve"> </w:t>
      </w:r>
      <w:r w:rsidR="00073C1F" w:rsidRPr="001914E4">
        <w:rPr>
          <w:rFonts w:ascii="Calibri" w:eastAsia="Calibri" w:hAnsi="Calibri" w:cs="Calibri"/>
        </w:rPr>
        <w:t xml:space="preserve">od </w:t>
      </w:r>
      <w:r w:rsidR="00AD7966" w:rsidRPr="001914E4">
        <w:rPr>
          <w:rFonts w:ascii="Calibri" w:eastAsia="Calibri" w:hAnsi="Calibri" w:cs="Calibri"/>
        </w:rPr>
        <w:t>1</w:t>
      </w:r>
      <w:r w:rsidR="001914E4" w:rsidRPr="001914E4">
        <w:rPr>
          <w:rFonts w:ascii="Calibri" w:eastAsia="Calibri" w:hAnsi="Calibri" w:cs="Calibri"/>
        </w:rPr>
        <w:t>0</w:t>
      </w:r>
      <w:r w:rsidR="00073C1F" w:rsidRPr="001914E4">
        <w:rPr>
          <w:rFonts w:ascii="Calibri" w:eastAsia="Calibri" w:hAnsi="Calibri" w:cs="Calibri"/>
        </w:rPr>
        <w:t>.</w:t>
      </w:r>
      <w:r w:rsidR="00651FD2" w:rsidRPr="001914E4">
        <w:rPr>
          <w:rFonts w:ascii="Calibri" w:eastAsia="Calibri" w:hAnsi="Calibri" w:cs="Calibri"/>
        </w:rPr>
        <w:t>9</w:t>
      </w:r>
      <w:r w:rsidR="00073C1F" w:rsidRPr="001914E4">
        <w:rPr>
          <w:rFonts w:ascii="Calibri" w:eastAsia="Calibri" w:hAnsi="Calibri" w:cs="Calibri"/>
        </w:rPr>
        <w:t>.</w:t>
      </w:r>
      <w:r w:rsidR="008A6891" w:rsidRPr="001914E4">
        <w:rPr>
          <w:rFonts w:ascii="Calibri" w:eastAsia="Calibri" w:hAnsi="Calibri" w:cs="Calibri"/>
        </w:rPr>
        <w:t>202</w:t>
      </w:r>
      <w:r w:rsidR="00942694">
        <w:rPr>
          <w:rFonts w:ascii="Calibri" w:eastAsia="Calibri" w:hAnsi="Calibri" w:cs="Calibri"/>
        </w:rPr>
        <w:t>4</w:t>
      </w:r>
      <w:r w:rsidR="00073C1F" w:rsidRPr="001914E4">
        <w:rPr>
          <w:rFonts w:ascii="Calibri" w:eastAsia="Calibri" w:hAnsi="Calibri" w:cs="Calibri"/>
        </w:rPr>
        <w:t xml:space="preserve"> – 30.6.202</w:t>
      </w:r>
      <w:r w:rsidR="00942694">
        <w:rPr>
          <w:rFonts w:ascii="Calibri" w:eastAsia="Calibri" w:hAnsi="Calibri" w:cs="Calibri"/>
        </w:rPr>
        <w:t>5</w:t>
      </w:r>
      <w:r w:rsidR="00073C1F" w:rsidRPr="001914E4">
        <w:rPr>
          <w:rFonts w:ascii="Calibri" w:eastAsia="Calibri" w:hAnsi="Calibri" w:cs="Calibri"/>
        </w:rPr>
        <w:t xml:space="preserve"> </w:t>
      </w:r>
      <w:r w:rsidR="008C2C92" w:rsidRPr="001914E4">
        <w:rPr>
          <w:rFonts w:ascii="Calibri" w:eastAsia="Calibri" w:hAnsi="Calibri" w:cs="Calibri"/>
        </w:rPr>
        <w:t>v</w:t>
      </w:r>
      <w:r w:rsidR="00903030" w:rsidRPr="001914E4">
        <w:rPr>
          <w:rFonts w:ascii="Calibri" w:eastAsia="Calibri" w:hAnsi="Calibri" w:cs="Calibri"/>
        </w:rPr>
        <w:t> </w:t>
      </w:r>
      <w:r w:rsidR="002A164F" w:rsidRPr="001914E4">
        <w:rPr>
          <w:rFonts w:ascii="Calibri" w:eastAsia="Calibri" w:hAnsi="Calibri" w:cs="Calibri"/>
        </w:rPr>
        <w:t>úterý</w:t>
      </w:r>
      <w:r w:rsidR="00903030" w:rsidRPr="001914E4">
        <w:rPr>
          <w:rFonts w:ascii="Calibri" w:eastAsia="Calibri" w:hAnsi="Calibri" w:cs="Calibri"/>
        </w:rPr>
        <w:t xml:space="preserve"> </w:t>
      </w:r>
      <w:r w:rsidR="00450A26" w:rsidRPr="001914E4">
        <w:rPr>
          <w:rFonts w:ascii="Calibri" w:eastAsia="Calibri" w:hAnsi="Calibri" w:cs="Calibri"/>
        </w:rPr>
        <w:t xml:space="preserve">a ve středu </w:t>
      </w:r>
      <w:r w:rsidR="00903030" w:rsidRPr="001914E4">
        <w:rPr>
          <w:rFonts w:ascii="Calibri" w:eastAsia="Calibri" w:hAnsi="Calibri" w:cs="Calibri"/>
        </w:rPr>
        <w:t>v čase 16.30</w:t>
      </w:r>
      <w:r w:rsidR="00B4781D" w:rsidRPr="001914E4">
        <w:rPr>
          <w:rFonts w:ascii="Calibri" w:eastAsia="Calibri" w:hAnsi="Calibri" w:cs="Calibri"/>
        </w:rPr>
        <w:t xml:space="preserve"> -</w:t>
      </w:r>
      <w:r w:rsidR="00903030" w:rsidRPr="001914E4">
        <w:rPr>
          <w:rFonts w:ascii="Calibri" w:eastAsia="Calibri" w:hAnsi="Calibri" w:cs="Calibri"/>
        </w:rPr>
        <w:t xml:space="preserve"> 20.00</w:t>
      </w:r>
      <w:r w:rsidR="00450A26" w:rsidRPr="001914E4">
        <w:rPr>
          <w:rFonts w:ascii="Calibri" w:eastAsia="Calibri" w:hAnsi="Calibri" w:cs="Calibri"/>
        </w:rPr>
        <w:t>.</w:t>
      </w:r>
      <w:r w:rsidR="008C2C92" w:rsidRPr="001914E4">
        <w:rPr>
          <w:rFonts w:ascii="Calibri" w:eastAsia="Calibri" w:hAnsi="Calibri" w:cs="Calibri"/>
        </w:rPr>
        <w:t xml:space="preserve"> </w:t>
      </w:r>
      <w:r w:rsidR="00450A26" w:rsidRPr="001914E4">
        <w:rPr>
          <w:rFonts w:ascii="Calibri" w:eastAsia="Calibri" w:hAnsi="Calibri" w:cs="Calibri"/>
        </w:rPr>
        <w:t>O</w:t>
      </w:r>
      <w:r w:rsidR="008C2C92" w:rsidRPr="001914E4">
        <w:rPr>
          <w:rFonts w:ascii="Calibri" w:eastAsia="Calibri" w:hAnsi="Calibri" w:cs="Calibri"/>
        </w:rPr>
        <w:t xml:space="preserve"> víkendech </w:t>
      </w:r>
      <w:r w:rsidR="00B24F56" w:rsidRPr="001914E4">
        <w:rPr>
          <w:rFonts w:ascii="Calibri" w:eastAsia="Calibri" w:hAnsi="Calibri" w:cs="Calibri"/>
        </w:rPr>
        <w:t xml:space="preserve"> </w:t>
      </w:r>
      <w:r w:rsidR="00B4781D" w:rsidRPr="001914E4">
        <w:rPr>
          <w:rFonts w:ascii="Calibri" w:eastAsia="Calibri" w:hAnsi="Calibri" w:cs="Calibri"/>
        </w:rPr>
        <w:t xml:space="preserve">v pátek </w:t>
      </w:r>
      <w:r w:rsidR="006E3045" w:rsidRPr="001914E4">
        <w:rPr>
          <w:rFonts w:ascii="Calibri" w:eastAsia="Calibri" w:hAnsi="Calibri" w:cs="Calibri"/>
        </w:rPr>
        <w:t>divadelní sál a další prostory ( toalety, chodba)</w:t>
      </w:r>
      <w:r w:rsidR="002A164F" w:rsidRPr="001914E4">
        <w:rPr>
          <w:rFonts w:ascii="Calibri" w:eastAsia="Calibri" w:hAnsi="Calibri" w:cs="Calibri"/>
        </w:rPr>
        <w:t xml:space="preserve"> </w:t>
      </w:r>
      <w:r w:rsidR="006E3045" w:rsidRPr="001914E4">
        <w:rPr>
          <w:rFonts w:ascii="Calibri" w:eastAsia="Calibri" w:hAnsi="Calibri" w:cs="Calibri"/>
        </w:rPr>
        <w:t xml:space="preserve">v pavilonu A sál v čase 9.00 – 12.00, sál, učebnu 6. třídy, další prostory ( toalety, chodba) v pavilonu D v čase </w:t>
      </w:r>
      <w:r w:rsidR="002E16CF" w:rsidRPr="001914E4">
        <w:rPr>
          <w:rFonts w:ascii="Calibri" w:eastAsia="Calibri" w:hAnsi="Calibri" w:cs="Calibri"/>
        </w:rPr>
        <w:t>14.00 – 20.00</w:t>
      </w:r>
      <w:r w:rsidR="006E3045" w:rsidRPr="001914E4">
        <w:rPr>
          <w:rFonts w:ascii="Calibri" w:eastAsia="Calibri" w:hAnsi="Calibri" w:cs="Calibri"/>
        </w:rPr>
        <w:t xml:space="preserve">, </w:t>
      </w:r>
      <w:r w:rsidR="00B4781D" w:rsidRPr="001914E4">
        <w:rPr>
          <w:rFonts w:ascii="Calibri" w:eastAsia="Calibri" w:hAnsi="Calibri" w:cs="Calibri"/>
        </w:rPr>
        <w:t>v sobotu a v neděli</w:t>
      </w:r>
      <w:r w:rsidR="006E3045" w:rsidRPr="001914E4">
        <w:rPr>
          <w:rFonts w:ascii="Calibri" w:eastAsia="Calibri" w:hAnsi="Calibri" w:cs="Calibri"/>
        </w:rPr>
        <w:t xml:space="preserve"> </w:t>
      </w:r>
      <w:r w:rsidR="00B4781D" w:rsidRPr="001914E4">
        <w:rPr>
          <w:rFonts w:ascii="Calibri" w:eastAsia="Calibri" w:hAnsi="Calibri" w:cs="Calibri"/>
        </w:rPr>
        <w:t xml:space="preserve">sál, učebnu 6. třídy, další prostory ( toalety, chodba) v pavilonu D v čase 9.00 -20.00 a </w:t>
      </w:r>
      <w:r w:rsidR="00B24F56" w:rsidRPr="001914E4">
        <w:rPr>
          <w:rFonts w:ascii="Calibri" w:eastAsia="Calibri" w:hAnsi="Calibri" w:cs="Calibri"/>
        </w:rPr>
        <w:t>školní klub</w:t>
      </w:r>
      <w:r w:rsidR="00AD7966" w:rsidRPr="001914E4">
        <w:rPr>
          <w:rFonts w:ascii="Calibri" w:eastAsia="Calibri" w:hAnsi="Calibri" w:cs="Calibri"/>
        </w:rPr>
        <w:t xml:space="preserve"> v termínech</w:t>
      </w:r>
      <w:r w:rsidR="00B24F56" w:rsidRPr="001914E4">
        <w:rPr>
          <w:rFonts w:ascii="Calibri" w:eastAsia="Calibri" w:hAnsi="Calibri" w:cs="Calibri"/>
        </w:rPr>
        <w:t xml:space="preserve"> </w:t>
      </w:r>
      <w:r w:rsidR="00DA15FA">
        <w:rPr>
          <w:rFonts w:ascii="Calibri" w:eastAsia="Calibri" w:hAnsi="Calibri" w:cs="Calibri"/>
        </w:rPr>
        <w:t>6</w:t>
      </w:r>
      <w:r w:rsidR="008A6891" w:rsidRPr="001914E4">
        <w:rPr>
          <w:rFonts w:ascii="Calibri" w:eastAsia="Calibri" w:hAnsi="Calibri" w:cs="Calibri"/>
        </w:rPr>
        <w:t xml:space="preserve">. </w:t>
      </w:r>
      <w:r w:rsidR="00903030" w:rsidRPr="001914E4">
        <w:rPr>
          <w:rFonts w:ascii="Calibri" w:eastAsia="Calibri" w:hAnsi="Calibri" w:cs="Calibri"/>
        </w:rPr>
        <w:t>-</w:t>
      </w:r>
      <w:r w:rsidR="008A6891" w:rsidRPr="001914E4">
        <w:rPr>
          <w:rFonts w:ascii="Calibri" w:eastAsia="Calibri" w:hAnsi="Calibri" w:cs="Calibri"/>
        </w:rPr>
        <w:t xml:space="preserve"> </w:t>
      </w:r>
      <w:r w:rsidR="00DA15FA">
        <w:rPr>
          <w:rFonts w:ascii="Calibri" w:eastAsia="Calibri" w:hAnsi="Calibri" w:cs="Calibri"/>
        </w:rPr>
        <w:t>8</w:t>
      </w:r>
      <w:r w:rsidR="008A6891" w:rsidRPr="001914E4">
        <w:rPr>
          <w:rFonts w:ascii="Calibri" w:eastAsia="Calibri" w:hAnsi="Calibri" w:cs="Calibri"/>
        </w:rPr>
        <w:t>.</w:t>
      </w:r>
      <w:r w:rsidR="00DA15FA">
        <w:rPr>
          <w:rFonts w:ascii="Calibri" w:eastAsia="Calibri" w:hAnsi="Calibri" w:cs="Calibri"/>
        </w:rPr>
        <w:t xml:space="preserve"> 9</w:t>
      </w:r>
      <w:r w:rsidR="008A6891" w:rsidRPr="001914E4">
        <w:rPr>
          <w:rFonts w:ascii="Calibri" w:eastAsia="Calibri" w:hAnsi="Calibri" w:cs="Calibri"/>
        </w:rPr>
        <w:t>.</w:t>
      </w:r>
      <w:r w:rsidR="00DA15FA">
        <w:rPr>
          <w:rFonts w:ascii="Calibri" w:eastAsia="Calibri" w:hAnsi="Calibri" w:cs="Calibri"/>
        </w:rPr>
        <w:t xml:space="preserve"> </w:t>
      </w:r>
      <w:r w:rsidR="008A6891" w:rsidRPr="001914E4">
        <w:rPr>
          <w:rFonts w:ascii="Calibri" w:eastAsia="Calibri" w:hAnsi="Calibri" w:cs="Calibri"/>
        </w:rPr>
        <w:t>202</w:t>
      </w:r>
      <w:r w:rsidR="00DA15FA">
        <w:rPr>
          <w:rFonts w:ascii="Calibri" w:eastAsia="Calibri" w:hAnsi="Calibri" w:cs="Calibri"/>
        </w:rPr>
        <w:t>4</w:t>
      </w:r>
      <w:r w:rsidR="008A6891" w:rsidRPr="001914E4">
        <w:rPr>
          <w:rFonts w:ascii="Calibri" w:eastAsia="Calibri" w:hAnsi="Calibri" w:cs="Calibri"/>
        </w:rPr>
        <w:t>,</w:t>
      </w:r>
      <w:r w:rsidR="00DA15FA">
        <w:rPr>
          <w:rFonts w:ascii="Calibri" w:eastAsia="Calibri" w:hAnsi="Calibri" w:cs="Calibri"/>
        </w:rPr>
        <w:t xml:space="preserve"> </w:t>
      </w:r>
      <w:r w:rsidR="00942694">
        <w:rPr>
          <w:rFonts w:ascii="Calibri" w:eastAsia="Calibri" w:hAnsi="Calibri" w:cs="Calibri"/>
        </w:rPr>
        <w:t>20. – 2</w:t>
      </w:r>
      <w:r w:rsidR="00735BD7">
        <w:rPr>
          <w:rFonts w:ascii="Calibri" w:eastAsia="Calibri" w:hAnsi="Calibri" w:cs="Calibri"/>
        </w:rPr>
        <w:t>2</w:t>
      </w:r>
      <w:r w:rsidR="00942694">
        <w:rPr>
          <w:rFonts w:ascii="Calibri" w:eastAsia="Calibri" w:hAnsi="Calibri" w:cs="Calibri"/>
        </w:rPr>
        <w:t xml:space="preserve">. 9. 2024, </w:t>
      </w:r>
      <w:r w:rsidR="00564B9E" w:rsidRPr="001914E4">
        <w:rPr>
          <w:rFonts w:ascii="Calibri" w:eastAsia="Calibri" w:hAnsi="Calibri" w:cs="Calibri"/>
        </w:rPr>
        <w:t>1</w:t>
      </w:r>
      <w:r w:rsidR="00DA15FA">
        <w:rPr>
          <w:rFonts w:ascii="Calibri" w:eastAsia="Calibri" w:hAnsi="Calibri" w:cs="Calibri"/>
        </w:rPr>
        <w:t>8</w:t>
      </w:r>
      <w:r w:rsidR="008A6891" w:rsidRPr="001914E4">
        <w:rPr>
          <w:rFonts w:ascii="Calibri" w:eastAsia="Calibri" w:hAnsi="Calibri" w:cs="Calibri"/>
        </w:rPr>
        <w:t>.</w:t>
      </w:r>
      <w:r w:rsidR="00DA15FA">
        <w:rPr>
          <w:rFonts w:ascii="Calibri" w:eastAsia="Calibri" w:hAnsi="Calibri" w:cs="Calibri"/>
        </w:rPr>
        <w:t xml:space="preserve"> 10</w:t>
      </w:r>
      <w:r w:rsidR="008A6891" w:rsidRPr="001914E4">
        <w:rPr>
          <w:rFonts w:ascii="Calibri" w:eastAsia="Calibri" w:hAnsi="Calibri" w:cs="Calibri"/>
        </w:rPr>
        <w:t xml:space="preserve">. – </w:t>
      </w:r>
      <w:r w:rsidR="00DA15FA">
        <w:rPr>
          <w:rFonts w:ascii="Calibri" w:eastAsia="Calibri" w:hAnsi="Calibri" w:cs="Calibri"/>
        </w:rPr>
        <w:t>20</w:t>
      </w:r>
      <w:r w:rsidR="008A6891" w:rsidRPr="001914E4">
        <w:rPr>
          <w:rFonts w:ascii="Calibri" w:eastAsia="Calibri" w:hAnsi="Calibri" w:cs="Calibri"/>
        </w:rPr>
        <w:t>.</w:t>
      </w:r>
      <w:r w:rsidR="00DA15FA">
        <w:rPr>
          <w:rFonts w:ascii="Calibri" w:eastAsia="Calibri" w:hAnsi="Calibri" w:cs="Calibri"/>
        </w:rPr>
        <w:t xml:space="preserve"> 10. 2024, 13</w:t>
      </w:r>
      <w:r w:rsidR="008A6891" w:rsidRPr="001914E4">
        <w:rPr>
          <w:rFonts w:ascii="Calibri" w:eastAsia="Calibri" w:hAnsi="Calibri" w:cs="Calibri"/>
        </w:rPr>
        <w:t>.</w:t>
      </w:r>
      <w:r w:rsidR="00DA15FA">
        <w:rPr>
          <w:rFonts w:ascii="Calibri" w:eastAsia="Calibri" w:hAnsi="Calibri" w:cs="Calibri"/>
        </w:rPr>
        <w:t xml:space="preserve"> 12.– 15.12. </w:t>
      </w:r>
      <w:r w:rsidR="00DA15FA" w:rsidRPr="001914E4">
        <w:rPr>
          <w:rFonts w:ascii="Calibri" w:eastAsia="Calibri" w:hAnsi="Calibri" w:cs="Calibri"/>
        </w:rPr>
        <w:t>2024</w:t>
      </w:r>
      <w:r w:rsidR="008A6891" w:rsidRPr="001914E4">
        <w:rPr>
          <w:rFonts w:ascii="Calibri" w:eastAsia="Calibri" w:hAnsi="Calibri" w:cs="Calibri"/>
        </w:rPr>
        <w:t>,</w:t>
      </w:r>
      <w:r w:rsidR="00564B9E" w:rsidRPr="001914E4">
        <w:rPr>
          <w:rFonts w:ascii="Calibri" w:eastAsia="Calibri" w:hAnsi="Calibri" w:cs="Calibri"/>
        </w:rPr>
        <w:t xml:space="preserve"> </w:t>
      </w:r>
      <w:r w:rsidR="00DA15FA">
        <w:rPr>
          <w:rFonts w:ascii="Calibri" w:eastAsia="Calibri" w:hAnsi="Calibri" w:cs="Calibri"/>
        </w:rPr>
        <w:t>10</w:t>
      </w:r>
      <w:r w:rsidR="00564B9E" w:rsidRPr="001914E4">
        <w:rPr>
          <w:rFonts w:ascii="Calibri" w:eastAsia="Calibri" w:hAnsi="Calibri" w:cs="Calibri"/>
        </w:rPr>
        <w:t>.</w:t>
      </w:r>
      <w:r w:rsidR="00DA15FA">
        <w:rPr>
          <w:rFonts w:ascii="Calibri" w:eastAsia="Calibri" w:hAnsi="Calibri" w:cs="Calibri"/>
        </w:rPr>
        <w:t xml:space="preserve"> 1. – 12. 1.</w:t>
      </w:r>
      <w:r w:rsidR="00564B9E" w:rsidRPr="001914E4">
        <w:rPr>
          <w:rFonts w:ascii="Calibri" w:eastAsia="Calibri" w:hAnsi="Calibri" w:cs="Calibri"/>
        </w:rPr>
        <w:t xml:space="preserve"> </w:t>
      </w:r>
      <w:r w:rsidR="00DA15FA">
        <w:rPr>
          <w:rFonts w:ascii="Calibri" w:eastAsia="Calibri" w:hAnsi="Calibri" w:cs="Calibri"/>
        </w:rPr>
        <w:t>2025, 31. 1. – 2. 2. 2025,</w:t>
      </w:r>
      <w:r w:rsidR="004143DF">
        <w:rPr>
          <w:rFonts w:ascii="Calibri" w:eastAsia="Calibri" w:hAnsi="Calibri" w:cs="Calibri"/>
        </w:rPr>
        <w:t xml:space="preserve"> </w:t>
      </w:r>
      <w:r w:rsidR="00DA15FA">
        <w:rPr>
          <w:rFonts w:ascii="Calibri" w:eastAsia="Calibri" w:hAnsi="Calibri" w:cs="Calibri"/>
        </w:rPr>
        <w:t xml:space="preserve">14. 2. – 16. 2. 2025, </w:t>
      </w:r>
      <w:r w:rsidR="00942694">
        <w:rPr>
          <w:rFonts w:ascii="Calibri" w:eastAsia="Calibri" w:hAnsi="Calibri" w:cs="Calibri"/>
        </w:rPr>
        <w:t xml:space="preserve">     </w:t>
      </w:r>
      <w:r w:rsidR="00DA15FA">
        <w:rPr>
          <w:rFonts w:ascii="Calibri" w:eastAsia="Calibri" w:hAnsi="Calibri" w:cs="Calibri"/>
        </w:rPr>
        <w:lastRenderedPageBreak/>
        <w:t>14. 3. – 16. 3. 2025, 4. – 6. 4. 2025,</w:t>
      </w:r>
      <w:r w:rsidR="00942694">
        <w:rPr>
          <w:rFonts w:ascii="Calibri" w:eastAsia="Calibri" w:hAnsi="Calibri" w:cs="Calibri"/>
        </w:rPr>
        <w:t xml:space="preserve"> </w:t>
      </w:r>
      <w:r w:rsidR="00DA15FA">
        <w:rPr>
          <w:rFonts w:ascii="Calibri" w:eastAsia="Calibri" w:hAnsi="Calibri" w:cs="Calibri"/>
        </w:rPr>
        <w:t>2. – 4. 5. 2025, 23. 5. – 25. 5. 2025.</w:t>
      </w:r>
      <w:r w:rsidR="00564B9E" w:rsidRPr="001914E4">
        <w:rPr>
          <w:rFonts w:ascii="Calibri" w:eastAsia="Calibri" w:hAnsi="Calibri" w:cs="Calibri"/>
        </w:rPr>
        <w:t xml:space="preserve"> </w:t>
      </w:r>
      <w:r w:rsidRPr="001914E4">
        <w:rPr>
          <w:rFonts w:ascii="Calibri" w:eastAsia="Calibri" w:hAnsi="Calibri" w:cs="Calibri"/>
        </w:rPr>
        <w:t>Změnu termínů, případně jejich zrušení je možné provést nejpozději týden předem po vzájemné dohodě</w:t>
      </w:r>
      <w:r w:rsidR="00C41954" w:rsidRPr="001914E4">
        <w:rPr>
          <w:rFonts w:ascii="Calibri" w:eastAsia="Calibri" w:hAnsi="Calibri" w:cs="Calibri"/>
        </w:rPr>
        <w:t>.</w:t>
      </w:r>
      <w:r w:rsidRPr="001914E4">
        <w:rPr>
          <w:rFonts w:ascii="Calibri" w:eastAsia="Calibri" w:hAnsi="Calibri" w:cs="Calibri"/>
        </w:rPr>
        <w:t xml:space="preserve"> </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V případě, že pronajímatel není z nenadálých technických důvodů (havárie, porucha zařízení, …), z důvodu změny předmětu pronájmu nebo z důvodů vyšší moci schopen poskytnout v daném termín dohodnuté prostory, oznámí tuto skutečnost neprodleně pronajímateli a může pro plnění nabídnout náhradní prostory nebo náhradní termín. Pokud není schopen zajistit přijatelné náhradní prostory ani přijatelný náhradní termín, termín se bez náhrady ruší.</w:t>
      </w:r>
    </w:p>
    <w:p w:rsidR="00394093" w:rsidRDefault="00BA475E">
      <w:pPr>
        <w:pStyle w:val="Normln1"/>
        <w:numPr>
          <w:ilvl w:val="0"/>
          <w:numId w:val="2"/>
        </w:numPr>
        <w:spacing w:line="276" w:lineRule="auto"/>
        <w:ind w:hanging="360"/>
        <w:rPr>
          <w:rFonts w:ascii="Calibri" w:eastAsia="Calibri" w:hAnsi="Calibri" w:cs="Calibri"/>
        </w:rPr>
      </w:pPr>
      <w:r>
        <w:rPr>
          <w:rFonts w:ascii="Calibri" w:eastAsia="Calibri" w:hAnsi="Calibri" w:cs="Calibri"/>
        </w:rPr>
        <w:t>V případě, že pronajímatel není z naléhavých organizačních důvodů schopen poskytnout v daném termín dohodnuté prostory, oznámí tuto skutečnost neprodleně pronajímateli a může pro plnění nabídnout náhradní prostory nebo náhradní termín. Pokud není schopen zajistit přijatelné náhradní prostory ani přijatelný náhradní termín, termín se bez náhrady ruší. Tento bod je možné ze strany pronajímatele uplatnit pouze jednou po dobu platnosti smlouvy.</w:t>
      </w:r>
    </w:p>
    <w:p w:rsidR="00394093" w:rsidRDefault="00BA475E">
      <w:pPr>
        <w:pStyle w:val="Normln1"/>
        <w:spacing w:line="276" w:lineRule="auto"/>
        <w:jc w:val="center"/>
      </w:pPr>
      <w:r>
        <w:rPr>
          <w:rFonts w:ascii="Calibri" w:eastAsia="Calibri" w:hAnsi="Calibri" w:cs="Calibri"/>
          <w:b/>
        </w:rPr>
        <w:t>II.</w:t>
      </w:r>
    </w:p>
    <w:p w:rsidR="009C5984" w:rsidRDefault="00BA475E" w:rsidP="009C5984">
      <w:pPr>
        <w:pStyle w:val="Normln1"/>
        <w:numPr>
          <w:ilvl w:val="0"/>
          <w:numId w:val="5"/>
        </w:numPr>
        <w:spacing w:line="276" w:lineRule="auto"/>
        <w:ind w:hanging="360"/>
        <w:rPr>
          <w:rFonts w:ascii="Calibri" w:eastAsia="Calibri" w:hAnsi="Calibri" w:cs="Calibri"/>
        </w:rPr>
      </w:pPr>
      <w:r w:rsidRPr="00A90114">
        <w:rPr>
          <w:rFonts w:ascii="Calibri" w:eastAsia="Calibri" w:hAnsi="Calibri" w:cs="Calibri"/>
        </w:rPr>
        <w:t xml:space="preserve">Nájemné za využití prostor hradí podnájemce pronajímateli. Výše nájemného za využití prostor </w:t>
      </w:r>
      <w:r w:rsidR="006E1307">
        <w:rPr>
          <w:rFonts w:ascii="Calibri" w:eastAsia="Calibri" w:hAnsi="Calibri" w:cs="Calibri"/>
        </w:rPr>
        <w:t>sálu a</w:t>
      </w:r>
      <w:r w:rsidRPr="00A90114">
        <w:rPr>
          <w:rFonts w:ascii="Calibri" w:eastAsia="Calibri" w:hAnsi="Calibri" w:cs="Calibri"/>
        </w:rPr>
        <w:t xml:space="preserve"> souvisejících prostor (chodby, WC) </w:t>
      </w:r>
      <w:r w:rsidR="006E1307">
        <w:rPr>
          <w:rFonts w:ascii="Calibri" w:eastAsia="Calibri" w:hAnsi="Calibri" w:cs="Calibri"/>
        </w:rPr>
        <w:t>v </w:t>
      </w:r>
      <w:r w:rsidR="00CB1F5A">
        <w:rPr>
          <w:rFonts w:ascii="Calibri" w:eastAsia="Calibri" w:hAnsi="Calibri" w:cs="Calibri"/>
        </w:rPr>
        <w:t>úterý</w:t>
      </w:r>
      <w:r w:rsidR="006E1307">
        <w:rPr>
          <w:rFonts w:ascii="Calibri" w:eastAsia="Calibri" w:hAnsi="Calibri" w:cs="Calibri"/>
        </w:rPr>
        <w:t xml:space="preserve"> a ve středu </w:t>
      </w:r>
      <w:r w:rsidRPr="00A90114">
        <w:rPr>
          <w:rFonts w:ascii="Calibri" w:eastAsia="Calibri" w:hAnsi="Calibri" w:cs="Calibri"/>
        </w:rPr>
        <w:t xml:space="preserve">se stanoví dohodou všech stran ve výši </w:t>
      </w:r>
      <w:r w:rsidR="003F5F80" w:rsidRPr="00A90114">
        <w:rPr>
          <w:rFonts w:ascii="Calibri" w:eastAsia="Calibri" w:hAnsi="Calibri" w:cs="Calibri"/>
        </w:rPr>
        <w:t xml:space="preserve"> </w:t>
      </w:r>
      <w:r w:rsidR="00C41954">
        <w:rPr>
          <w:rFonts w:ascii="Calibri" w:eastAsia="Calibri" w:hAnsi="Calibri" w:cs="Calibri"/>
        </w:rPr>
        <w:t>5</w:t>
      </w:r>
      <w:r w:rsidR="003F5F80" w:rsidRPr="00A90114">
        <w:rPr>
          <w:rFonts w:ascii="Calibri" w:eastAsia="Calibri" w:hAnsi="Calibri" w:cs="Calibri"/>
        </w:rPr>
        <w:t>00</w:t>
      </w:r>
      <w:r w:rsidRPr="00A90114">
        <w:rPr>
          <w:rFonts w:ascii="Calibri" w:eastAsia="Calibri" w:hAnsi="Calibri" w:cs="Calibri"/>
        </w:rPr>
        <w:t xml:space="preserve"> Kč za </w:t>
      </w:r>
      <w:r w:rsidR="00A90114" w:rsidRPr="00A90114">
        <w:rPr>
          <w:rFonts w:ascii="Calibri" w:eastAsia="Calibri" w:hAnsi="Calibri" w:cs="Calibri"/>
        </w:rPr>
        <w:t>den</w:t>
      </w:r>
      <w:r w:rsidR="0018229B">
        <w:rPr>
          <w:rFonts w:ascii="Calibri" w:eastAsia="Calibri" w:hAnsi="Calibri" w:cs="Calibri"/>
        </w:rPr>
        <w:t>,</w:t>
      </w:r>
      <w:r w:rsidR="006E1307">
        <w:rPr>
          <w:rFonts w:ascii="Calibri" w:eastAsia="Calibri" w:hAnsi="Calibri" w:cs="Calibri"/>
        </w:rPr>
        <w:t xml:space="preserve">  za </w:t>
      </w:r>
      <w:r w:rsidR="0018229B">
        <w:rPr>
          <w:rFonts w:ascii="Calibri" w:eastAsia="Calibri" w:hAnsi="Calibri" w:cs="Calibri"/>
        </w:rPr>
        <w:t>víkend</w:t>
      </w:r>
      <w:r w:rsidR="006E1307">
        <w:rPr>
          <w:rFonts w:ascii="Calibri" w:eastAsia="Calibri" w:hAnsi="Calibri" w:cs="Calibri"/>
        </w:rPr>
        <w:t> </w:t>
      </w:r>
      <w:r w:rsidR="00C41954">
        <w:rPr>
          <w:rFonts w:ascii="Calibri" w:eastAsia="Calibri" w:hAnsi="Calibri" w:cs="Calibri"/>
        </w:rPr>
        <w:t xml:space="preserve">4 </w:t>
      </w:r>
      <w:r w:rsidR="0043750F">
        <w:rPr>
          <w:rFonts w:ascii="Calibri" w:eastAsia="Calibri" w:hAnsi="Calibri" w:cs="Calibri"/>
        </w:rPr>
        <w:t>8</w:t>
      </w:r>
      <w:r w:rsidR="00C41954">
        <w:rPr>
          <w:rFonts w:ascii="Calibri" w:eastAsia="Calibri" w:hAnsi="Calibri" w:cs="Calibri"/>
        </w:rPr>
        <w:t>00</w:t>
      </w:r>
      <w:r w:rsidR="006E1307">
        <w:rPr>
          <w:rFonts w:ascii="Calibri" w:eastAsia="Calibri" w:hAnsi="Calibri" w:cs="Calibri"/>
        </w:rPr>
        <w:t>,-Kč</w:t>
      </w:r>
      <w:r w:rsidR="00B24F56">
        <w:rPr>
          <w:rFonts w:ascii="Calibri" w:eastAsia="Calibri" w:hAnsi="Calibri" w:cs="Calibri"/>
        </w:rPr>
        <w:t>,</w:t>
      </w:r>
      <w:r w:rsidRPr="00A90114">
        <w:rPr>
          <w:rFonts w:ascii="Calibri" w:eastAsia="Calibri" w:hAnsi="Calibri" w:cs="Calibri"/>
        </w:rPr>
        <w:t xml:space="preserve"> </w:t>
      </w:r>
      <w:r w:rsidR="00B24F56">
        <w:rPr>
          <w:rFonts w:ascii="Calibri" w:eastAsia="Calibri" w:hAnsi="Calibri" w:cs="Calibri"/>
        </w:rPr>
        <w:t>n</w:t>
      </w:r>
      <w:r w:rsidR="0011612A">
        <w:rPr>
          <w:rFonts w:ascii="Calibri" w:eastAsia="Calibri" w:hAnsi="Calibri" w:cs="Calibri"/>
        </w:rPr>
        <w:t>ájem za využití školního klubu je stanoveno ve výši 200,-Kč za víkend na osobu</w:t>
      </w:r>
      <w:r w:rsidR="00B24F56">
        <w:rPr>
          <w:rFonts w:ascii="Calibri" w:eastAsia="Calibri" w:hAnsi="Calibri" w:cs="Calibri"/>
        </w:rPr>
        <w:t>,</w:t>
      </w:r>
      <w:r w:rsidR="0011612A">
        <w:rPr>
          <w:rFonts w:ascii="Calibri" w:eastAsia="Calibri" w:hAnsi="Calibri" w:cs="Calibri"/>
        </w:rPr>
        <w:t xml:space="preserve"> nájemné za pokojíček </w:t>
      </w:r>
      <w:r w:rsidR="007A315D">
        <w:rPr>
          <w:rFonts w:ascii="Calibri" w:eastAsia="Calibri" w:hAnsi="Calibri" w:cs="Calibri"/>
        </w:rPr>
        <w:t xml:space="preserve">při využití lektorem </w:t>
      </w:r>
      <w:r w:rsidR="0011612A">
        <w:rPr>
          <w:rFonts w:ascii="Calibri" w:eastAsia="Calibri" w:hAnsi="Calibri" w:cs="Calibri"/>
        </w:rPr>
        <w:t>300,-Kč za víkend na osobu</w:t>
      </w:r>
      <w:r w:rsidR="00D95FE6">
        <w:rPr>
          <w:rFonts w:ascii="Calibri" w:eastAsia="Calibri" w:hAnsi="Calibri" w:cs="Calibri"/>
        </w:rPr>
        <w:t xml:space="preserve"> (150,- Kč osoba/noc)</w:t>
      </w:r>
      <w:r w:rsidR="007A315D">
        <w:rPr>
          <w:rFonts w:ascii="Calibri" w:eastAsia="Calibri" w:hAnsi="Calibri" w:cs="Calibri"/>
        </w:rPr>
        <w:t>, nájemné za pokojíček při využiti účastníky setkání 400,-Kč za víkend na osobu</w:t>
      </w:r>
      <w:r w:rsidR="0011612A">
        <w:rPr>
          <w:rFonts w:ascii="Calibri" w:eastAsia="Calibri" w:hAnsi="Calibri" w:cs="Calibri"/>
        </w:rPr>
        <w:t>.</w:t>
      </w:r>
    </w:p>
    <w:p w:rsidR="009C5984" w:rsidRDefault="00BA475E" w:rsidP="009C5984">
      <w:pPr>
        <w:pStyle w:val="Normln1"/>
        <w:numPr>
          <w:ilvl w:val="0"/>
          <w:numId w:val="5"/>
        </w:numPr>
        <w:spacing w:line="276" w:lineRule="auto"/>
        <w:ind w:hanging="360"/>
        <w:rPr>
          <w:rFonts w:ascii="Calibri" w:eastAsia="Calibri" w:hAnsi="Calibri" w:cs="Calibri"/>
        </w:rPr>
      </w:pPr>
      <w:r w:rsidRPr="009C5984">
        <w:rPr>
          <w:rFonts w:ascii="Calibri" w:eastAsia="Calibri" w:hAnsi="Calibri" w:cs="Calibri"/>
        </w:rPr>
        <w:t xml:space="preserve">Nájemné je splatné </w:t>
      </w:r>
      <w:r w:rsidR="003F5F80" w:rsidRPr="009C5984">
        <w:rPr>
          <w:rFonts w:ascii="Calibri" w:eastAsia="Calibri" w:hAnsi="Calibri" w:cs="Calibri"/>
        </w:rPr>
        <w:t>na účet pronajímatele do data splatnosti faktury vystavené pronajímatelem.</w:t>
      </w:r>
      <w:r w:rsidR="00A90114" w:rsidRPr="009C5984">
        <w:rPr>
          <w:rFonts w:ascii="Calibri" w:eastAsia="Calibri" w:hAnsi="Calibri" w:cs="Calibri"/>
        </w:rPr>
        <w:t xml:space="preserve"> Faktura za</w:t>
      </w:r>
      <w:r w:rsidR="005F23BC" w:rsidRPr="009C5984">
        <w:rPr>
          <w:rFonts w:ascii="Calibri" w:eastAsia="Calibri" w:hAnsi="Calibri" w:cs="Calibri"/>
        </w:rPr>
        <w:t xml:space="preserve"> nájem ve</w:t>
      </w:r>
      <w:r w:rsidR="00C74A37" w:rsidRPr="009C5984">
        <w:rPr>
          <w:rFonts w:ascii="Calibri" w:eastAsia="Calibri" w:hAnsi="Calibri" w:cs="Calibri"/>
        </w:rPr>
        <w:t xml:space="preserve"> dnech</w:t>
      </w:r>
      <w:r w:rsidR="005F23BC" w:rsidRPr="009C5984">
        <w:rPr>
          <w:rFonts w:ascii="Calibri" w:eastAsia="Calibri" w:hAnsi="Calibri" w:cs="Calibri"/>
        </w:rPr>
        <w:t xml:space="preserve"> </w:t>
      </w:r>
      <w:r w:rsidR="00C74A37" w:rsidRPr="009C5984">
        <w:rPr>
          <w:rFonts w:ascii="Calibri" w:eastAsia="Calibri" w:hAnsi="Calibri" w:cs="Calibri"/>
        </w:rPr>
        <w:t xml:space="preserve"> </w:t>
      </w:r>
      <w:r w:rsidR="00386C00" w:rsidRPr="009C5984">
        <w:rPr>
          <w:rFonts w:ascii="Calibri" w:eastAsia="Calibri" w:hAnsi="Calibri" w:cs="Calibri"/>
        </w:rPr>
        <w:t>úterý</w:t>
      </w:r>
      <w:r w:rsidR="00C74A37" w:rsidRPr="009C5984">
        <w:rPr>
          <w:rFonts w:ascii="Calibri" w:eastAsia="Calibri" w:hAnsi="Calibri" w:cs="Calibri"/>
        </w:rPr>
        <w:t xml:space="preserve"> - středa</w:t>
      </w:r>
      <w:r w:rsidR="00966873" w:rsidRPr="009C5984">
        <w:rPr>
          <w:rFonts w:ascii="Calibri" w:eastAsia="Calibri" w:hAnsi="Calibri" w:cs="Calibri"/>
        </w:rPr>
        <w:t xml:space="preserve"> </w:t>
      </w:r>
      <w:r w:rsidR="00A01BF1" w:rsidRPr="009C5984">
        <w:rPr>
          <w:rFonts w:ascii="Calibri" w:eastAsia="Calibri" w:hAnsi="Calibri" w:cs="Calibri"/>
        </w:rPr>
        <w:t>bude</w:t>
      </w:r>
      <w:r w:rsidR="00A90114" w:rsidRPr="009C5984">
        <w:rPr>
          <w:rFonts w:ascii="Calibri" w:eastAsia="Calibri" w:hAnsi="Calibri" w:cs="Calibri"/>
        </w:rPr>
        <w:t xml:space="preserve"> </w:t>
      </w:r>
      <w:r w:rsidR="00A01BF1" w:rsidRPr="009C5984">
        <w:rPr>
          <w:rFonts w:ascii="Calibri" w:eastAsia="Calibri" w:hAnsi="Calibri" w:cs="Calibri"/>
        </w:rPr>
        <w:t>vystavena v </w:t>
      </w:r>
      <w:r w:rsidR="00966873" w:rsidRPr="009C5984">
        <w:rPr>
          <w:rFonts w:ascii="Calibri" w:eastAsia="Calibri" w:hAnsi="Calibri" w:cs="Calibri"/>
        </w:rPr>
        <w:t>červnu</w:t>
      </w:r>
      <w:r w:rsidR="00A01BF1" w:rsidRPr="009C5984">
        <w:rPr>
          <w:rFonts w:ascii="Calibri" w:eastAsia="Calibri" w:hAnsi="Calibri" w:cs="Calibri"/>
        </w:rPr>
        <w:t xml:space="preserve"> 202</w:t>
      </w:r>
      <w:r w:rsidR="00D619DB">
        <w:rPr>
          <w:rFonts w:ascii="Calibri" w:eastAsia="Calibri" w:hAnsi="Calibri" w:cs="Calibri"/>
        </w:rPr>
        <w:t>4</w:t>
      </w:r>
      <w:r w:rsidR="002A164F" w:rsidRPr="009C5984">
        <w:rPr>
          <w:rFonts w:ascii="Calibri" w:eastAsia="Calibri" w:hAnsi="Calibri" w:cs="Calibri"/>
        </w:rPr>
        <w:t>,</w:t>
      </w:r>
      <w:r w:rsidR="00C74A37" w:rsidRPr="009C5984">
        <w:rPr>
          <w:rFonts w:ascii="Calibri" w:eastAsia="Calibri" w:hAnsi="Calibri" w:cs="Calibri"/>
        </w:rPr>
        <w:t xml:space="preserve"> za víkendová setkání po jejich proběhnutí.</w:t>
      </w:r>
      <w:r w:rsidRPr="009C5984">
        <w:rPr>
          <w:rFonts w:ascii="Calibri" w:eastAsia="Calibri" w:hAnsi="Calibri" w:cs="Calibri"/>
        </w:rPr>
        <w:t xml:space="preserve"> </w:t>
      </w:r>
      <w:r w:rsidR="00C41954" w:rsidRPr="009C5984">
        <w:rPr>
          <w:rFonts w:ascii="Calibri" w:eastAsia="Calibri" w:hAnsi="Calibri" w:cs="Calibri"/>
        </w:rPr>
        <w:t>Pokud víkendové setkání neproběhne, faktura</w:t>
      </w:r>
      <w:r w:rsidRPr="009C5984">
        <w:rPr>
          <w:rFonts w:ascii="Calibri" w:eastAsia="Calibri" w:hAnsi="Calibri" w:cs="Calibri"/>
        </w:rPr>
        <w:t xml:space="preserve"> </w:t>
      </w:r>
      <w:r w:rsidR="005F23BC" w:rsidRPr="009C5984">
        <w:rPr>
          <w:rFonts w:ascii="Calibri" w:eastAsia="Calibri" w:hAnsi="Calibri" w:cs="Calibri"/>
        </w:rPr>
        <w:t>za nájem se nevystavuje.</w:t>
      </w:r>
    </w:p>
    <w:p w:rsidR="009C5984" w:rsidRDefault="00BA475E" w:rsidP="009C5984">
      <w:pPr>
        <w:pStyle w:val="Normln1"/>
        <w:numPr>
          <w:ilvl w:val="0"/>
          <w:numId w:val="5"/>
        </w:numPr>
        <w:spacing w:line="276" w:lineRule="auto"/>
        <w:ind w:hanging="360"/>
        <w:rPr>
          <w:rFonts w:ascii="Calibri" w:eastAsia="Calibri" w:hAnsi="Calibri" w:cs="Calibri"/>
        </w:rPr>
      </w:pPr>
      <w:r w:rsidRPr="009C5984">
        <w:rPr>
          <w:rFonts w:ascii="Calibri" w:eastAsia="Calibri" w:hAnsi="Calibri" w:cs="Calibri"/>
        </w:rPr>
        <w:t>Pokud by tyto částky nebyly uhrazeny v termínu, může pronajímatel požadovat uhrazení smluvní pokuty ve výši 0,5 % z částky za každý den prodlení.</w:t>
      </w:r>
    </w:p>
    <w:p w:rsidR="009C5984" w:rsidRDefault="00BA475E" w:rsidP="009C5984">
      <w:pPr>
        <w:pStyle w:val="Normln1"/>
        <w:numPr>
          <w:ilvl w:val="0"/>
          <w:numId w:val="5"/>
        </w:numPr>
        <w:spacing w:line="276" w:lineRule="auto"/>
        <w:ind w:hanging="360"/>
        <w:rPr>
          <w:rFonts w:ascii="Calibri" w:eastAsia="Calibri" w:hAnsi="Calibri" w:cs="Calibri"/>
        </w:rPr>
      </w:pPr>
      <w:r w:rsidRPr="009C5984">
        <w:rPr>
          <w:rFonts w:ascii="Calibri" w:eastAsia="Calibri" w:hAnsi="Calibri" w:cs="Calibri"/>
        </w:rPr>
        <w:t>Podnájemce bere na vědomí opatření zákona č. 379/2005 Sb., ze kterého vyplývá zákaz kouření ve vnitřních i vnějších prostorách školy.</w:t>
      </w:r>
    </w:p>
    <w:p w:rsidR="00394093" w:rsidRPr="009C5984" w:rsidRDefault="00BA475E" w:rsidP="009C5984">
      <w:pPr>
        <w:pStyle w:val="Normln1"/>
        <w:numPr>
          <w:ilvl w:val="0"/>
          <w:numId w:val="5"/>
        </w:numPr>
        <w:spacing w:line="276" w:lineRule="auto"/>
        <w:ind w:hanging="360"/>
        <w:rPr>
          <w:rFonts w:ascii="Calibri" w:eastAsia="Calibri" w:hAnsi="Calibri" w:cs="Calibri"/>
        </w:rPr>
      </w:pPr>
      <w:r w:rsidRPr="009C5984">
        <w:rPr>
          <w:rFonts w:ascii="Calibri" w:eastAsia="Calibri" w:hAnsi="Calibri" w:cs="Calibri"/>
        </w:rPr>
        <w:t>Podnájemce uvede zařízení pronajatých prostor po skončení akce do původního stavu.</w:t>
      </w:r>
    </w:p>
    <w:p w:rsidR="00CF00DF" w:rsidRDefault="00CF00DF" w:rsidP="00CF00DF">
      <w:pPr>
        <w:pStyle w:val="Normln1"/>
        <w:spacing w:line="276" w:lineRule="auto"/>
        <w:ind w:left="1080"/>
        <w:rPr>
          <w:rFonts w:ascii="Calibri" w:eastAsia="Calibri" w:hAnsi="Calibri" w:cs="Calibri"/>
        </w:rPr>
      </w:pPr>
    </w:p>
    <w:p w:rsidR="00394093" w:rsidRDefault="00CF00DF" w:rsidP="00B9703C">
      <w:pPr>
        <w:spacing w:line="276" w:lineRule="auto"/>
        <w:ind w:left="1080"/>
      </w:pPr>
      <w:r>
        <w:t xml:space="preserve">  </w:t>
      </w:r>
    </w:p>
    <w:p w:rsidR="00394093" w:rsidRDefault="00BA475E">
      <w:pPr>
        <w:pStyle w:val="Normln1"/>
        <w:spacing w:line="276" w:lineRule="auto"/>
        <w:ind w:left="360"/>
        <w:jc w:val="center"/>
      </w:pPr>
      <w:r>
        <w:rPr>
          <w:rFonts w:ascii="Calibri" w:eastAsia="Calibri" w:hAnsi="Calibri" w:cs="Calibri"/>
          <w:b/>
        </w:rPr>
        <w:t>III.</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není oprávněn přenechat do užívání nebytové prostory, které jsou předmětem této smlouvy, další právnické nebo fyzické osobě.</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není oprávněn užívat pronajaté prostory k účelům nad rámec této vzájemné smlouvy.</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 xml:space="preserve">Práva a povinnosti účastníků touto smlouvou výslovně neupravené se řídí ustanoveními </w:t>
      </w:r>
      <w:r w:rsidR="00D9295A">
        <w:rPr>
          <w:rFonts w:ascii="Calibri" w:eastAsia="Calibri" w:hAnsi="Calibri" w:cs="Calibri"/>
        </w:rPr>
        <w:t xml:space="preserve">    </w:t>
      </w:r>
      <w:r w:rsidR="00D9295A">
        <w:t xml:space="preserve">§ </w:t>
      </w:r>
      <w:smartTag w:uri="urn:schemas-microsoft-com:office:smarttags" w:element="metricconverter">
        <w:smartTagPr>
          <w:attr w:name="ProductID" w:val="1724 a"/>
        </w:smartTagPr>
        <w:r w:rsidR="00D9295A">
          <w:t>1724 a</w:t>
        </w:r>
      </w:smartTag>
      <w:r w:rsidR="00D9295A">
        <w:t xml:space="preserve">  § 2201 a násl. zák. č. 89/2012, občanský zákoník </w:t>
      </w:r>
      <w:r>
        <w:rPr>
          <w:rFonts w:ascii="Calibri" w:eastAsia="Calibri" w:hAnsi="Calibri" w:cs="Calibri"/>
        </w:rPr>
        <w:t>O nájmu a pronájmu nebytových prostor.</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je povinen dodržovat v pronajatém objektu bezpečnostní a požární předpisy, maximálně šetřit majetek a energie.</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lastRenderedPageBreak/>
        <w:t>Podnájemce odpovídá za všechny škody způsobené v průběhu užívání s výjimkou nahodilých škod, k nimž nedal podnět. Věcné škody budou hrazeny především uvedením do původního stavu a to nejpozději do 2. týdnů po skončení akce.</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odpovídá za škody na věcech přinesených svými pracovníky nebo hosty vzniklé v pronajatém objektu.</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Podnájemce se zavazuje řídit pokyny ředitele školy nebo jím pověřeného pracovníka.</w:t>
      </w:r>
    </w:p>
    <w:p w:rsidR="00394093" w:rsidRDefault="00BA475E">
      <w:pPr>
        <w:pStyle w:val="Normln1"/>
        <w:numPr>
          <w:ilvl w:val="0"/>
          <w:numId w:val="4"/>
        </w:numPr>
        <w:spacing w:line="276" w:lineRule="auto"/>
        <w:ind w:hanging="360"/>
        <w:rPr>
          <w:rFonts w:ascii="Calibri" w:eastAsia="Calibri" w:hAnsi="Calibri" w:cs="Calibri"/>
        </w:rPr>
      </w:pPr>
      <w:r>
        <w:rPr>
          <w:rFonts w:ascii="Calibri" w:eastAsia="Calibri" w:hAnsi="Calibri" w:cs="Calibri"/>
        </w:rPr>
        <w:t xml:space="preserve">Pro případ nenadálých situací během víkendu (poruchy, topný režim, vstupy do budovy) je určenou osobou za pronajímatele  školník </w:t>
      </w:r>
      <w:r w:rsidR="007A315D">
        <w:rPr>
          <w:rFonts w:ascii="Calibri" w:eastAsia="Calibri" w:hAnsi="Calibri" w:cs="Calibri"/>
        </w:rPr>
        <w:t>Michal Neděla</w:t>
      </w:r>
      <w:r w:rsidR="006C7D4F">
        <w:rPr>
          <w:rFonts w:ascii="Calibri" w:eastAsia="Calibri" w:hAnsi="Calibri" w:cs="Calibri"/>
        </w:rPr>
        <w:t xml:space="preserve"> - telefon</w:t>
      </w:r>
      <w:r w:rsidR="007A315D">
        <w:rPr>
          <w:rFonts w:ascii="Calibri" w:eastAsia="Calibri" w:hAnsi="Calibri" w:cs="Calibri"/>
        </w:rPr>
        <w:t xml:space="preserve"> 602 255 237, </w:t>
      </w:r>
      <w:r w:rsidR="006C7D4F">
        <w:rPr>
          <w:rFonts w:ascii="Calibri" w:eastAsia="Calibri" w:hAnsi="Calibri" w:cs="Calibri"/>
        </w:rPr>
        <w:t xml:space="preserve">                           </w:t>
      </w:r>
      <w:r>
        <w:rPr>
          <w:rFonts w:ascii="Calibri" w:eastAsia="Calibri" w:hAnsi="Calibri" w:cs="Calibri"/>
        </w:rPr>
        <w:t>Josef Pokora</w:t>
      </w:r>
      <w:r w:rsidR="006C7D4F">
        <w:rPr>
          <w:rFonts w:ascii="Calibri" w:eastAsia="Calibri" w:hAnsi="Calibri" w:cs="Calibri"/>
        </w:rPr>
        <w:t xml:space="preserve"> - </w:t>
      </w:r>
      <w:r>
        <w:rPr>
          <w:rFonts w:ascii="Calibri" w:eastAsia="Calibri" w:hAnsi="Calibri" w:cs="Calibri"/>
        </w:rPr>
        <w:t xml:space="preserve"> telefon </w:t>
      </w:r>
      <w:r w:rsidR="00A87C57">
        <w:rPr>
          <w:rFonts w:ascii="Calibri" w:eastAsia="Calibri" w:hAnsi="Calibri" w:cs="Calibri"/>
        </w:rPr>
        <w:t>735 611 621</w:t>
      </w:r>
      <w:r>
        <w:rPr>
          <w:rFonts w:ascii="Calibri" w:eastAsia="Calibri" w:hAnsi="Calibri" w:cs="Calibri"/>
        </w:rPr>
        <w:t>.</w:t>
      </w:r>
    </w:p>
    <w:p w:rsidR="00394093" w:rsidRDefault="00394093">
      <w:pPr>
        <w:pStyle w:val="Normln1"/>
        <w:spacing w:line="276" w:lineRule="auto"/>
        <w:jc w:val="center"/>
      </w:pPr>
    </w:p>
    <w:p w:rsidR="00394093" w:rsidRDefault="00BA475E">
      <w:pPr>
        <w:pStyle w:val="Normln1"/>
        <w:spacing w:line="276" w:lineRule="auto"/>
        <w:jc w:val="center"/>
      </w:pPr>
      <w:r>
        <w:rPr>
          <w:rFonts w:ascii="Calibri" w:eastAsia="Calibri" w:hAnsi="Calibri" w:cs="Calibri"/>
          <w:b/>
        </w:rPr>
        <w:t>IV.</w:t>
      </w:r>
    </w:p>
    <w:p w:rsidR="00394093" w:rsidRDefault="00BA475E">
      <w:pPr>
        <w:pStyle w:val="Normln1"/>
        <w:spacing w:line="276" w:lineRule="auto"/>
      </w:pPr>
      <w:r>
        <w:rPr>
          <w:rFonts w:ascii="Calibri" w:eastAsia="Calibri" w:hAnsi="Calibri" w:cs="Calibri"/>
        </w:rPr>
        <w:t xml:space="preserve">Smlouva je vyhotovena ve </w:t>
      </w:r>
      <w:r w:rsidR="00A87C57">
        <w:rPr>
          <w:rFonts w:ascii="Calibri" w:eastAsia="Calibri" w:hAnsi="Calibri" w:cs="Calibri"/>
        </w:rPr>
        <w:t>třec</w:t>
      </w:r>
      <w:r>
        <w:rPr>
          <w:rFonts w:ascii="Calibri" w:eastAsia="Calibri" w:hAnsi="Calibri" w:cs="Calibri"/>
        </w:rPr>
        <w:t xml:space="preserve">h stejnopisech, z toho 1 stejnopis obdrží podnájemce, 2 stejnopisy pronajímatel . </w:t>
      </w:r>
    </w:p>
    <w:p w:rsidR="00394093" w:rsidRDefault="00394093">
      <w:pPr>
        <w:pStyle w:val="Normln1"/>
        <w:spacing w:line="276" w:lineRule="auto"/>
        <w:jc w:val="center"/>
      </w:pPr>
    </w:p>
    <w:p w:rsidR="00394093" w:rsidRDefault="00BA475E">
      <w:pPr>
        <w:pStyle w:val="Normln1"/>
        <w:spacing w:line="276" w:lineRule="auto"/>
        <w:jc w:val="center"/>
      </w:pPr>
      <w:r>
        <w:rPr>
          <w:rFonts w:ascii="Calibri" w:eastAsia="Calibri" w:hAnsi="Calibri" w:cs="Calibri"/>
          <w:b/>
        </w:rPr>
        <w:t>V.</w:t>
      </w:r>
    </w:p>
    <w:p w:rsidR="00394093" w:rsidRDefault="00BA475E">
      <w:pPr>
        <w:pStyle w:val="Normln1"/>
        <w:spacing w:line="276" w:lineRule="auto"/>
      </w:pPr>
      <w:r>
        <w:rPr>
          <w:rFonts w:ascii="Calibri" w:eastAsia="Calibri" w:hAnsi="Calibri" w:cs="Calibri"/>
        </w:rPr>
        <w:t>Smluvní strany výslovně souhlasí s tím, aby tato smlouva byla uvedena v evidenci smluv vedené ÚMČ Praha 5, která bude veřejně přístupná a bude obsahovat údaje o smluvních stranách, předmětu smlouvy, číselné označení této smlouvy a datum jejího podpisu. Smluvní strany prohlašují, že tyto skutečnosti nepovažují za obchodní tajemství ve smyslu §17 Obchodního zákoníku a udělují svolení k jejich užití a zveřejnění bez stanovení jakýchkoliv dalších podmínek.</w:t>
      </w:r>
    </w:p>
    <w:p w:rsidR="00394093" w:rsidRDefault="00394093">
      <w:pPr>
        <w:pStyle w:val="Normln1"/>
        <w:spacing w:line="276" w:lineRule="auto"/>
      </w:pPr>
    </w:p>
    <w:p w:rsidR="00394093" w:rsidRDefault="00BA475E">
      <w:pPr>
        <w:pStyle w:val="Normln1"/>
        <w:spacing w:line="276" w:lineRule="auto"/>
        <w:rPr>
          <w:rFonts w:ascii="Calibri" w:eastAsia="Calibri" w:hAnsi="Calibri" w:cs="Calibri"/>
        </w:rPr>
      </w:pPr>
      <w:r>
        <w:rPr>
          <w:rFonts w:ascii="Calibri" w:eastAsia="Calibri" w:hAnsi="Calibri" w:cs="Calibri"/>
        </w:rPr>
        <w:t xml:space="preserve">V Praze dne </w:t>
      </w:r>
      <w:r w:rsidR="001914E4">
        <w:rPr>
          <w:rFonts w:ascii="Calibri" w:eastAsia="Calibri" w:hAnsi="Calibri" w:cs="Calibri"/>
        </w:rPr>
        <w:t>5</w:t>
      </w:r>
      <w:r>
        <w:rPr>
          <w:rFonts w:ascii="Calibri" w:eastAsia="Calibri" w:hAnsi="Calibri" w:cs="Calibri"/>
        </w:rPr>
        <w:t>.</w:t>
      </w:r>
      <w:r w:rsidR="00093950">
        <w:rPr>
          <w:rFonts w:ascii="Calibri" w:eastAsia="Calibri" w:hAnsi="Calibri" w:cs="Calibri"/>
        </w:rPr>
        <w:t>9</w:t>
      </w:r>
      <w:r>
        <w:rPr>
          <w:rFonts w:ascii="Calibri" w:eastAsia="Calibri" w:hAnsi="Calibri" w:cs="Calibri"/>
        </w:rPr>
        <w:t>. 20</w:t>
      </w:r>
      <w:r w:rsidR="00146B33">
        <w:rPr>
          <w:rFonts w:ascii="Calibri" w:eastAsia="Calibri" w:hAnsi="Calibri" w:cs="Calibri"/>
        </w:rPr>
        <w:t>2</w:t>
      </w:r>
      <w:r w:rsidR="001914E4">
        <w:rPr>
          <w:rFonts w:ascii="Calibri" w:eastAsia="Calibri" w:hAnsi="Calibri" w:cs="Calibri"/>
        </w:rPr>
        <w:t>4</w:t>
      </w:r>
      <w:r>
        <w:rPr>
          <w:rFonts w:ascii="Calibri" w:eastAsia="Calibri" w:hAnsi="Calibri" w:cs="Calibri"/>
        </w:rPr>
        <w:t>.</w:t>
      </w:r>
    </w:p>
    <w:p w:rsidR="007651F1" w:rsidRDefault="007651F1">
      <w:pPr>
        <w:pStyle w:val="Normln1"/>
        <w:spacing w:line="276" w:lineRule="auto"/>
        <w:rPr>
          <w:rFonts w:ascii="Calibri" w:eastAsia="Calibri" w:hAnsi="Calibri" w:cs="Calibri"/>
        </w:rPr>
      </w:pPr>
    </w:p>
    <w:p w:rsidR="007651F1" w:rsidRDefault="007651F1">
      <w:pPr>
        <w:pStyle w:val="Normln1"/>
        <w:spacing w:line="276" w:lineRule="auto"/>
        <w:rPr>
          <w:rFonts w:ascii="Calibri" w:eastAsia="Calibri" w:hAnsi="Calibri" w:cs="Calibri"/>
        </w:rPr>
      </w:pPr>
    </w:p>
    <w:p w:rsidR="007651F1" w:rsidRDefault="007651F1">
      <w:pPr>
        <w:pStyle w:val="Normln1"/>
        <w:spacing w:line="276" w:lineRule="auto"/>
        <w:rPr>
          <w:rFonts w:ascii="Calibri" w:eastAsia="Calibri" w:hAnsi="Calibri" w:cs="Calibri"/>
        </w:rPr>
      </w:pPr>
    </w:p>
    <w:p w:rsidR="00A87C57" w:rsidRDefault="00A87C57">
      <w:pPr>
        <w:pStyle w:val="Normln1"/>
        <w:spacing w:line="276" w:lineRule="auto"/>
      </w:pP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Pronajímatel </w:t>
      </w: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Ing. Pavel Seleši</w:t>
      </w: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A87C57">
        <w:rPr>
          <w:rFonts w:ascii="Calibri" w:eastAsia="Calibri" w:hAnsi="Calibri" w:cs="Calibri"/>
        </w:rPr>
        <w:t xml:space="preserve">             </w:t>
      </w:r>
      <w:r>
        <w:rPr>
          <w:rFonts w:ascii="Calibri" w:eastAsia="Calibri" w:hAnsi="Calibri" w:cs="Calibri"/>
        </w:rPr>
        <w:t>Statutární zástupce školy</w:t>
      </w:r>
    </w:p>
    <w:p w:rsidR="00394093" w:rsidRDefault="00BA475E">
      <w:pPr>
        <w:pStyle w:val="Normln1"/>
        <w:spacing w:line="276" w:lineRule="auto"/>
      </w:pP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94093" w:rsidRDefault="00BA475E">
      <w:pPr>
        <w:pStyle w:val="Normln1"/>
        <w:spacing w:line="276" w:lineRule="auto"/>
      </w:pPr>
      <w:r>
        <w:rPr>
          <w:rFonts w:ascii="Calibri" w:eastAsia="Calibri" w:hAnsi="Calibri" w:cs="Calibri"/>
        </w:rPr>
        <w:t>Podnájemce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94093" w:rsidRDefault="005E1D6E">
      <w:pPr>
        <w:pStyle w:val="Normln1"/>
        <w:spacing w:line="276" w:lineRule="auto"/>
      </w:pPr>
      <w:r>
        <w:rPr>
          <w:rFonts w:ascii="Calibri" w:eastAsia="Calibri" w:hAnsi="Calibri" w:cs="Calibri"/>
        </w:rPr>
        <w:t>Miroslav</w:t>
      </w:r>
      <w:r w:rsidR="007E3030">
        <w:rPr>
          <w:rFonts w:ascii="Calibri" w:eastAsia="Calibri" w:hAnsi="Calibri" w:cs="Calibri"/>
        </w:rPr>
        <w:t>a</w:t>
      </w:r>
      <w:r>
        <w:rPr>
          <w:rFonts w:ascii="Calibri" w:eastAsia="Calibri" w:hAnsi="Calibri" w:cs="Calibri"/>
        </w:rPr>
        <w:t xml:space="preserve"> </w:t>
      </w:r>
      <w:proofErr w:type="spellStart"/>
      <w:r>
        <w:rPr>
          <w:rFonts w:ascii="Calibri" w:eastAsia="Calibri" w:hAnsi="Calibri" w:cs="Calibri"/>
        </w:rPr>
        <w:t>Knedlov</w:t>
      </w:r>
      <w:r w:rsidR="007E3030">
        <w:rPr>
          <w:rFonts w:ascii="Calibri" w:eastAsia="Calibri" w:hAnsi="Calibri" w:cs="Calibri"/>
        </w:rPr>
        <w:t>á</w:t>
      </w:r>
      <w:proofErr w:type="spellEnd"/>
      <w:r w:rsidR="00BA475E">
        <w:rPr>
          <w:rFonts w:ascii="Calibri" w:eastAsia="Calibri" w:hAnsi="Calibri" w:cs="Calibri"/>
        </w:rPr>
        <w:tab/>
      </w:r>
      <w:r w:rsidR="00BA475E">
        <w:rPr>
          <w:rFonts w:ascii="Calibri" w:eastAsia="Calibri" w:hAnsi="Calibri" w:cs="Calibri"/>
        </w:rPr>
        <w:tab/>
      </w:r>
      <w:r w:rsidR="00BA475E">
        <w:rPr>
          <w:rFonts w:ascii="Calibri" w:eastAsia="Calibri" w:hAnsi="Calibri" w:cs="Calibri"/>
        </w:rPr>
        <w:tab/>
      </w:r>
      <w:r w:rsidR="00BA475E">
        <w:rPr>
          <w:rFonts w:ascii="Calibri" w:eastAsia="Calibri" w:hAnsi="Calibri" w:cs="Calibri"/>
        </w:rPr>
        <w:tab/>
      </w:r>
      <w:r w:rsidR="00BA475E">
        <w:rPr>
          <w:rFonts w:ascii="Calibri" w:eastAsia="Calibri" w:hAnsi="Calibri" w:cs="Calibri"/>
        </w:rPr>
        <w:tab/>
      </w:r>
      <w:r w:rsidR="00BA475E">
        <w:rPr>
          <w:rFonts w:ascii="Calibri" w:eastAsia="Calibri" w:hAnsi="Calibri" w:cs="Calibri"/>
        </w:rPr>
        <w:tab/>
      </w: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94093" w:rsidRDefault="00394093">
      <w:pPr>
        <w:pStyle w:val="Normln1"/>
        <w:spacing w:line="276" w:lineRule="auto"/>
      </w:pPr>
    </w:p>
    <w:p w:rsidR="00394093" w:rsidRDefault="00394093">
      <w:pPr>
        <w:pStyle w:val="Normln1"/>
        <w:spacing w:line="276" w:lineRule="auto"/>
      </w:pP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94093" w:rsidRDefault="00BA475E">
      <w:pPr>
        <w:pStyle w:val="Normln1"/>
        <w:spacing w:line="276" w:lineRule="auto"/>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sectPr w:rsidR="00394093" w:rsidSect="00394093">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C30"/>
    <w:multiLevelType w:val="multilevel"/>
    <w:tmpl w:val="7FA2E3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F413DE4"/>
    <w:multiLevelType w:val="multilevel"/>
    <w:tmpl w:val="4106DC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4027E0A"/>
    <w:multiLevelType w:val="multilevel"/>
    <w:tmpl w:val="1310A1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60B00A5"/>
    <w:multiLevelType w:val="multilevel"/>
    <w:tmpl w:val="EABE10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655A01D8"/>
    <w:multiLevelType w:val="multilevel"/>
    <w:tmpl w:val="2A00A46A"/>
    <w:lvl w:ilvl="0">
      <w:start w:val="1"/>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93"/>
    <w:rsid w:val="000218EA"/>
    <w:rsid w:val="00073C1F"/>
    <w:rsid w:val="00084DE1"/>
    <w:rsid w:val="00093099"/>
    <w:rsid w:val="00093950"/>
    <w:rsid w:val="000A10CD"/>
    <w:rsid w:val="000A51D0"/>
    <w:rsid w:val="000C7776"/>
    <w:rsid w:val="00103534"/>
    <w:rsid w:val="0011612A"/>
    <w:rsid w:val="00126C89"/>
    <w:rsid w:val="00131713"/>
    <w:rsid w:val="00146B33"/>
    <w:rsid w:val="0018229B"/>
    <w:rsid w:val="001914E4"/>
    <w:rsid w:val="001B2796"/>
    <w:rsid w:val="001D372F"/>
    <w:rsid w:val="001E64A4"/>
    <w:rsid w:val="001F383E"/>
    <w:rsid w:val="00215F48"/>
    <w:rsid w:val="00281A3B"/>
    <w:rsid w:val="0029209B"/>
    <w:rsid w:val="002A164F"/>
    <w:rsid w:val="002E1008"/>
    <w:rsid w:val="002E16CF"/>
    <w:rsid w:val="00322291"/>
    <w:rsid w:val="00342003"/>
    <w:rsid w:val="003514AA"/>
    <w:rsid w:val="00353BED"/>
    <w:rsid w:val="00355D93"/>
    <w:rsid w:val="003612C5"/>
    <w:rsid w:val="00380FC6"/>
    <w:rsid w:val="00386C00"/>
    <w:rsid w:val="00390786"/>
    <w:rsid w:val="00394093"/>
    <w:rsid w:val="003B4103"/>
    <w:rsid w:val="003F2469"/>
    <w:rsid w:val="003F5F80"/>
    <w:rsid w:val="004143DF"/>
    <w:rsid w:val="0043750F"/>
    <w:rsid w:val="00450A26"/>
    <w:rsid w:val="00484FD3"/>
    <w:rsid w:val="004F2DD7"/>
    <w:rsid w:val="00552201"/>
    <w:rsid w:val="0055315C"/>
    <w:rsid w:val="005617C8"/>
    <w:rsid w:val="00564B9E"/>
    <w:rsid w:val="005A7A2D"/>
    <w:rsid w:val="005E1D6E"/>
    <w:rsid w:val="005F23BC"/>
    <w:rsid w:val="00623B36"/>
    <w:rsid w:val="00630BE4"/>
    <w:rsid w:val="00651FD2"/>
    <w:rsid w:val="00655BD5"/>
    <w:rsid w:val="00663868"/>
    <w:rsid w:val="006A0DA5"/>
    <w:rsid w:val="006C7D4F"/>
    <w:rsid w:val="006D0F82"/>
    <w:rsid w:val="006E1307"/>
    <w:rsid w:val="006E3045"/>
    <w:rsid w:val="00734E8F"/>
    <w:rsid w:val="00735BD7"/>
    <w:rsid w:val="00750115"/>
    <w:rsid w:val="00752EE4"/>
    <w:rsid w:val="007651F1"/>
    <w:rsid w:val="007A315D"/>
    <w:rsid w:val="007A6D27"/>
    <w:rsid w:val="007E3030"/>
    <w:rsid w:val="007F034E"/>
    <w:rsid w:val="00812435"/>
    <w:rsid w:val="008140C3"/>
    <w:rsid w:val="00843A5E"/>
    <w:rsid w:val="00843BB2"/>
    <w:rsid w:val="00853CE4"/>
    <w:rsid w:val="008A11DD"/>
    <w:rsid w:val="008A6891"/>
    <w:rsid w:val="008B564F"/>
    <w:rsid w:val="008C2C92"/>
    <w:rsid w:val="00903030"/>
    <w:rsid w:val="00917747"/>
    <w:rsid w:val="009413FE"/>
    <w:rsid w:val="00942694"/>
    <w:rsid w:val="00966873"/>
    <w:rsid w:val="009C5984"/>
    <w:rsid w:val="009F2401"/>
    <w:rsid w:val="00A01BF1"/>
    <w:rsid w:val="00A16190"/>
    <w:rsid w:val="00A246F2"/>
    <w:rsid w:val="00A3376F"/>
    <w:rsid w:val="00A57D09"/>
    <w:rsid w:val="00A87C57"/>
    <w:rsid w:val="00A90114"/>
    <w:rsid w:val="00AA2850"/>
    <w:rsid w:val="00AB4B99"/>
    <w:rsid w:val="00AD7966"/>
    <w:rsid w:val="00B24F56"/>
    <w:rsid w:val="00B4781D"/>
    <w:rsid w:val="00B72894"/>
    <w:rsid w:val="00B9703C"/>
    <w:rsid w:val="00BA475E"/>
    <w:rsid w:val="00BA4C3A"/>
    <w:rsid w:val="00BF6F3A"/>
    <w:rsid w:val="00C100E3"/>
    <w:rsid w:val="00C15EA3"/>
    <w:rsid w:val="00C169D3"/>
    <w:rsid w:val="00C34A54"/>
    <w:rsid w:val="00C41954"/>
    <w:rsid w:val="00C74A37"/>
    <w:rsid w:val="00C82F12"/>
    <w:rsid w:val="00C9388A"/>
    <w:rsid w:val="00CB1F5A"/>
    <w:rsid w:val="00CD43CA"/>
    <w:rsid w:val="00CF00DF"/>
    <w:rsid w:val="00D121CF"/>
    <w:rsid w:val="00D619DB"/>
    <w:rsid w:val="00D9295A"/>
    <w:rsid w:val="00D95FE6"/>
    <w:rsid w:val="00DA15FA"/>
    <w:rsid w:val="00DA3565"/>
    <w:rsid w:val="00DD0D19"/>
    <w:rsid w:val="00E55F22"/>
    <w:rsid w:val="00E85BC3"/>
    <w:rsid w:val="00EB58B2"/>
    <w:rsid w:val="00EB6AB3"/>
    <w:rsid w:val="00EC5833"/>
    <w:rsid w:val="00FC7DE6"/>
    <w:rsid w:val="00FE1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5C07B33-E682-405A-A4D6-BD4401D9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FC6"/>
  </w:style>
  <w:style w:type="paragraph" w:styleId="Nadpis1">
    <w:name w:val="heading 1"/>
    <w:basedOn w:val="Normln1"/>
    <w:next w:val="Normln1"/>
    <w:rsid w:val="00394093"/>
    <w:pPr>
      <w:keepNext/>
      <w:keepLines/>
      <w:spacing w:before="480" w:after="120"/>
      <w:contextualSpacing/>
      <w:outlineLvl w:val="0"/>
    </w:pPr>
    <w:rPr>
      <w:b/>
      <w:sz w:val="48"/>
      <w:szCs w:val="48"/>
    </w:rPr>
  </w:style>
  <w:style w:type="paragraph" w:styleId="Nadpis2">
    <w:name w:val="heading 2"/>
    <w:basedOn w:val="Normln1"/>
    <w:next w:val="Normln1"/>
    <w:rsid w:val="00394093"/>
    <w:pPr>
      <w:keepNext/>
      <w:keepLines/>
      <w:spacing w:before="360" w:after="80"/>
      <w:contextualSpacing/>
      <w:outlineLvl w:val="1"/>
    </w:pPr>
    <w:rPr>
      <w:b/>
      <w:sz w:val="36"/>
      <w:szCs w:val="36"/>
    </w:rPr>
  </w:style>
  <w:style w:type="paragraph" w:styleId="Nadpis3">
    <w:name w:val="heading 3"/>
    <w:basedOn w:val="Normln1"/>
    <w:next w:val="Normln1"/>
    <w:rsid w:val="00394093"/>
    <w:pPr>
      <w:keepNext/>
      <w:keepLines/>
      <w:spacing w:before="280" w:after="80"/>
      <w:contextualSpacing/>
      <w:outlineLvl w:val="2"/>
    </w:pPr>
    <w:rPr>
      <w:b/>
      <w:sz w:val="28"/>
      <w:szCs w:val="28"/>
    </w:rPr>
  </w:style>
  <w:style w:type="paragraph" w:styleId="Nadpis4">
    <w:name w:val="heading 4"/>
    <w:basedOn w:val="Normln1"/>
    <w:next w:val="Normln1"/>
    <w:rsid w:val="00394093"/>
    <w:pPr>
      <w:keepNext/>
      <w:keepLines/>
      <w:spacing w:before="240" w:after="40"/>
      <w:contextualSpacing/>
      <w:outlineLvl w:val="3"/>
    </w:pPr>
    <w:rPr>
      <w:b/>
    </w:rPr>
  </w:style>
  <w:style w:type="paragraph" w:styleId="Nadpis5">
    <w:name w:val="heading 5"/>
    <w:basedOn w:val="Normln1"/>
    <w:next w:val="Normln1"/>
    <w:rsid w:val="00394093"/>
    <w:pPr>
      <w:keepNext/>
      <w:keepLines/>
      <w:spacing w:before="220" w:after="40"/>
      <w:contextualSpacing/>
      <w:outlineLvl w:val="4"/>
    </w:pPr>
    <w:rPr>
      <w:b/>
      <w:sz w:val="22"/>
      <w:szCs w:val="22"/>
    </w:rPr>
  </w:style>
  <w:style w:type="paragraph" w:styleId="Nadpis6">
    <w:name w:val="heading 6"/>
    <w:basedOn w:val="Normln1"/>
    <w:next w:val="Normln1"/>
    <w:rsid w:val="00394093"/>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94093"/>
  </w:style>
  <w:style w:type="table" w:customStyle="1" w:styleId="TableNormal">
    <w:name w:val="Table Normal"/>
    <w:rsid w:val="00394093"/>
    <w:tblPr>
      <w:tblCellMar>
        <w:top w:w="0" w:type="dxa"/>
        <w:left w:w="0" w:type="dxa"/>
        <w:bottom w:w="0" w:type="dxa"/>
        <w:right w:w="0" w:type="dxa"/>
      </w:tblCellMar>
    </w:tblPr>
  </w:style>
  <w:style w:type="paragraph" w:styleId="Nzev">
    <w:name w:val="Title"/>
    <w:basedOn w:val="Normln1"/>
    <w:next w:val="Normln1"/>
    <w:rsid w:val="00394093"/>
    <w:pPr>
      <w:keepNext/>
      <w:keepLines/>
      <w:spacing w:before="480" w:after="120"/>
      <w:contextualSpacing/>
    </w:pPr>
    <w:rPr>
      <w:b/>
      <w:sz w:val="72"/>
      <w:szCs w:val="72"/>
    </w:rPr>
  </w:style>
  <w:style w:type="paragraph" w:styleId="Podnadpis">
    <w:name w:val="Subtitle"/>
    <w:basedOn w:val="Normln1"/>
    <w:next w:val="Normln1"/>
    <w:rsid w:val="00394093"/>
    <w:pPr>
      <w:keepNext/>
      <w:keepLines/>
      <w:spacing w:before="360" w:after="80"/>
      <w:contextualSpacing/>
    </w:pPr>
    <w:rPr>
      <w:rFonts w:ascii="Georgia" w:eastAsia="Georgia" w:hAnsi="Georgia" w:cs="Georgia"/>
      <w:i/>
      <w:color w:val="666666"/>
      <w:sz w:val="48"/>
      <w:szCs w:val="48"/>
    </w:rPr>
  </w:style>
  <w:style w:type="paragraph" w:styleId="Odstavecseseznamem">
    <w:name w:val="List Paragraph"/>
    <w:basedOn w:val="Normln"/>
    <w:uiPriority w:val="34"/>
    <w:qFormat/>
    <w:rsid w:val="00CF0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1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47AF-BBAF-49C4-A6E6-092DAFB8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5162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Valentová</dc:creator>
  <cp:lastModifiedBy>Alena Matějčková</cp:lastModifiedBy>
  <cp:revision>2</cp:revision>
  <cp:lastPrinted>2024-09-06T07:44:00Z</cp:lastPrinted>
  <dcterms:created xsi:type="dcterms:W3CDTF">2024-09-30T08:34:00Z</dcterms:created>
  <dcterms:modified xsi:type="dcterms:W3CDTF">2024-09-30T08:34:00Z</dcterms:modified>
</cp:coreProperties>
</file>