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69" w:rsidRDefault="005649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2C69" w:rsidRDefault="0056499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>Potvrzení ceny</w:t>
                            </w:r>
                            <w: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AB2C69" w:rsidRDefault="00564998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bookmarkStart w:id="3" w:name="bookmark1"/>
                      <w:r>
                        <w:t>Potvrzení ceny</w:t>
                      </w:r>
                      <w: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3221990" cy="20180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1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2C69" w:rsidRDefault="00564998">
                            <w:pPr>
                              <w:pStyle w:val="Zkladntext4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AB2C69" w:rsidRDefault="0056499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AB2C69" w:rsidRDefault="00564998">
                            <w:pPr>
                              <w:pStyle w:val="Zkladntext40"/>
                              <w:shd w:val="clear" w:color="auto" w:fill="auto"/>
                              <w:ind w:firstLine="620"/>
                            </w:pPr>
                            <w:r>
                              <w:t>Evidenční číslo dokladu: XXXX</w:t>
                            </w:r>
                          </w:p>
                          <w:p w:rsidR="00564998" w:rsidRDefault="0056499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Vaše objednávka </w:t>
                            </w:r>
                            <w:r>
                              <w:t>26/09/2024 XXXX</w:t>
                            </w:r>
                            <w:r>
                              <w:t xml:space="preserve"> </w:t>
                            </w:r>
                          </w:p>
                          <w:p w:rsidR="00AB2C69" w:rsidRDefault="0056499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AB2C69" w:rsidRDefault="00564998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AB2C69" w:rsidRDefault="00564998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AB2C69" w:rsidRDefault="00564998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1pt;width:253.7pt;height:158.9pt;z-index:125829380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" filled="f" stroked="f">
                <v:textbox inset="0,0,0,0">
                  <w:txbxContent>
                    <w:p w:rsidR="00AB2C69" w:rsidRDefault="00564998">
                      <w:pPr>
                        <w:pStyle w:val="Zkladntext40"/>
                        <w:shd w:val="clear" w:color="auto" w:fill="auto"/>
                        <w:ind w:firstLine="0"/>
                        <w:jc w:val="right"/>
                      </w:pPr>
                      <w:r>
                        <w:t>Variabilní symbol: XXXX</w:t>
                      </w:r>
                    </w:p>
                    <w:p w:rsidR="00AB2C69" w:rsidRDefault="00564998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AB2C69" w:rsidRDefault="00564998">
                      <w:pPr>
                        <w:pStyle w:val="Zkladntext40"/>
                        <w:shd w:val="clear" w:color="auto" w:fill="auto"/>
                        <w:ind w:firstLine="620"/>
                      </w:pPr>
                      <w:r>
                        <w:t>Evidenční číslo dokladu: XXXX</w:t>
                      </w:r>
                    </w:p>
                    <w:p w:rsidR="00564998" w:rsidRDefault="00564998">
                      <w:pPr>
                        <w:pStyle w:val="Zkladntext1"/>
                        <w:shd w:val="clear" w:color="auto" w:fill="auto"/>
                        <w:tabs>
                          <w:tab w:val="left" w:pos="2070"/>
                        </w:tabs>
                        <w:spacing w:after="280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Vaše objednávka </w:t>
                      </w:r>
                      <w:r>
                        <w:t>26/09/2024 XXXX</w:t>
                      </w:r>
                      <w:r>
                        <w:t xml:space="preserve"> </w:t>
                      </w:r>
                    </w:p>
                    <w:p w:rsidR="00AB2C69" w:rsidRDefault="00564998">
                      <w:pPr>
                        <w:pStyle w:val="Zkladntext1"/>
                        <w:shd w:val="clear" w:color="auto" w:fill="auto"/>
                        <w:tabs>
                          <w:tab w:val="left" w:pos="2070"/>
                        </w:tabs>
                        <w:spacing w:after="280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AB2C69" w:rsidRDefault="00564998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AB2C69" w:rsidRDefault="00564998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AB2C69" w:rsidRDefault="00564998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59231</w:t>
                      </w:r>
                      <w:r>
                        <w:rPr>
                          <w:b w:val="0"/>
                          <w:bCs w:val="0"/>
                        </w:rPr>
                        <w:t xml:space="preserve">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2C69" w:rsidRDefault="00564998">
      <w:pPr>
        <w:pStyle w:val="Zkladntext20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AB2C69" w:rsidRDefault="00564998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AB2C69" w:rsidRDefault="00564998">
      <w:pPr>
        <w:pStyle w:val="Zkladntext1"/>
        <w:shd w:val="clear" w:color="auto" w:fill="auto"/>
        <w:spacing w:after="160"/>
      </w:pPr>
      <w:r>
        <w:rPr>
          <w:b w:val="0"/>
          <w:bCs w:val="0"/>
        </w:rPr>
        <w:t xml:space="preserve">DIČ: </w:t>
      </w:r>
      <w:r>
        <w:t>CZ28984315</w:t>
      </w:r>
    </w:p>
    <w:p w:rsidR="00AB2C69" w:rsidRDefault="00564998">
      <w:pPr>
        <w:pStyle w:val="Zkladntext1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AB2C69" w:rsidRDefault="00564998">
      <w:pPr>
        <w:pStyle w:val="Zkladntext1"/>
        <w:shd w:val="clear" w:color="auto" w:fill="auto"/>
      </w:pPr>
      <w:r>
        <w:t>15400 V lipkách 792/27 Praha</w:t>
      </w:r>
    </w:p>
    <w:p w:rsidR="00AB2C69" w:rsidRDefault="00564998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e-mail</w:t>
      </w:r>
      <w:proofErr w:type="gramEnd"/>
      <w:r>
        <w:rPr>
          <w:b w:val="0"/>
          <w:bCs w:val="0"/>
          <w:lang w:val="en-US"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AB2C69" w:rsidRDefault="00564998">
      <w:pPr>
        <w:pStyle w:val="Zkladntext1"/>
        <w:shd w:val="clear" w:color="auto" w:fill="auto"/>
        <w:tabs>
          <w:tab w:val="left" w:pos="514"/>
        </w:tabs>
      </w:pP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rPr>
          <w:lang w:val="en-US" w:eastAsia="en-US" w:bidi="en-US"/>
        </w:rPr>
        <w:t>XXXX</w:t>
      </w:r>
    </w:p>
    <w:p w:rsidR="00AB2C69" w:rsidRDefault="00564998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AB2C69" w:rsidRDefault="00564998">
      <w:pPr>
        <w:pStyle w:val="Nadpis20"/>
        <w:keepNext/>
        <w:keepLines/>
        <w:shd w:val="clear" w:color="auto" w:fill="auto"/>
        <w:spacing w:after="0"/>
        <w:ind w:left="0"/>
      </w:pPr>
      <w:bookmarkStart w:id="4" w:name="bookmark2"/>
      <w:bookmarkStart w:id="5" w:name="bookmark3"/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  <w:bookmarkEnd w:id="4"/>
      <w:bookmarkEnd w:id="5"/>
    </w:p>
    <w:p w:rsidR="00AB2C69" w:rsidRDefault="00564998">
      <w:pPr>
        <w:pStyle w:val="Zkladntext30"/>
        <w:shd w:val="clear" w:color="auto" w:fill="auto"/>
        <w:spacing w:after="0"/>
      </w:pPr>
      <w:r>
        <w:t xml:space="preserve">Zapsán: </w:t>
      </w:r>
      <w:r>
        <w:rPr>
          <w:lang w:val="en-US" w:eastAsia="en-US" w:bidi="en-US"/>
        </w:rPr>
        <w:t>MSPH</w:t>
      </w:r>
    </w:p>
    <w:p w:rsidR="00AB2C69" w:rsidRDefault="00564998">
      <w:pPr>
        <w:pStyle w:val="Zkladntext30"/>
        <w:shd w:val="clear" w:color="auto" w:fill="auto"/>
        <w:spacing w:after="160"/>
      </w:pPr>
      <w:proofErr w:type="gramStart"/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spis</w:t>
      </w:r>
      <w:proofErr w:type="spellEnd"/>
      <w:r>
        <w:rPr>
          <w:lang w:val="en-US" w:eastAsia="en-US" w:bidi="en-US"/>
        </w:rPr>
        <w:t>.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t>značkou:C</w:t>
      </w:r>
      <w:proofErr w:type="spellEnd"/>
      <w:r>
        <w:t xml:space="preserve"> </w:t>
      </w:r>
      <w:r>
        <w:rPr>
          <w:lang w:val="en-US" w:eastAsia="en-US" w:bidi="en-US"/>
        </w:rPr>
        <w:t>157828</w:t>
      </w:r>
    </w:p>
    <w:p w:rsidR="00AB2C69" w:rsidRDefault="00564998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rPr>
          <w:lang w:val="en-US" w:eastAsia="en-US" w:bidi="en-US"/>
        </w:rPr>
        <w:t>XXXX</w:t>
      </w:r>
    </w:p>
    <w:p w:rsidR="00AB2C69" w:rsidRDefault="00564998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AB2C69" w:rsidRDefault="00564998">
      <w:pPr>
        <w:pStyle w:val="Nadpis20"/>
        <w:keepNext/>
        <w:keepLines/>
        <w:shd w:val="clear" w:color="auto" w:fill="auto"/>
        <w:tabs>
          <w:tab w:val="left" w:pos="1150"/>
          <w:tab w:val="left" w:pos="2354"/>
        </w:tabs>
        <w:spacing w:after="0"/>
        <w:ind w:left="0"/>
      </w:pPr>
      <w:bookmarkStart w:id="6" w:name="bookmark4"/>
      <w:bookmarkStart w:id="7" w:name="bookmark5"/>
      <w:r>
        <w:t>Číslo banky</w:t>
      </w:r>
      <w:r>
        <w:tab/>
        <w:t>SWIFT</w:t>
      </w:r>
      <w:r>
        <w:tab/>
        <w:t>Název banky</w:t>
      </w:r>
      <w:bookmarkEnd w:id="6"/>
      <w:bookmarkEnd w:id="7"/>
    </w:p>
    <w:p w:rsidR="00AB2C69" w:rsidRDefault="00564998">
      <w:pPr>
        <w:pStyle w:val="Zkladntext1"/>
        <w:shd w:val="clear" w:color="auto" w:fill="auto"/>
        <w:tabs>
          <w:tab w:val="left" w:pos="1150"/>
          <w:tab w:val="left" w:pos="2354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AB2C6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AB2C69" w:rsidRDefault="0056499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26.09.2024</w:t>
            </w:r>
            <w:proofErr w:type="gramEnd"/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AB2C69" w:rsidRDefault="0056499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AB2C69" w:rsidRDefault="00AB2C69">
      <w:pPr>
        <w:sectPr w:rsidR="00AB2C69">
          <w:pgSz w:w="11900" w:h="16840"/>
          <w:pgMar w:top="265" w:right="913" w:bottom="1951" w:left="668" w:header="0" w:footer="1523" w:gutter="0"/>
          <w:pgNumType w:start="1"/>
          <w:cols w:num="2" w:space="1967"/>
          <w:noEndnote/>
          <w:docGrid w:linePitch="360"/>
        </w:sectPr>
      </w:pPr>
    </w:p>
    <w:p w:rsidR="00AB2C69" w:rsidRDefault="00AB2C69">
      <w:pPr>
        <w:spacing w:line="161" w:lineRule="exact"/>
        <w:rPr>
          <w:sz w:val="13"/>
          <w:szCs w:val="13"/>
        </w:rPr>
      </w:pPr>
    </w:p>
    <w:p w:rsidR="00AB2C69" w:rsidRDefault="00AB2C69">
      <w:pPr>
        <w:spacing w:line="1" w:lineRule="exact"/>
        <w:sectPr w:rsidR="00AB2C69">
          <w:type w:val="continuous"/>
          <w:pgSz w:w="11900" w:h="16840"/>
          <w:pgMar w:top="265" w:right="0" w:bottom="1951" w:left="0" w:header="0" w:footer="3" w:gutter="0"/>
          <w:cols w:space="720"/>
          <w:noEndnote/>
          <w:docGrid w:linePitch="360"/>
        </w:sectPr>
      </w:pPr>
    </w:p>
    <w:p w:rsidR="00AB2C69" w:rsidRDefault="0056499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76200" distR="76200" simplePos="0" relativeHeight="125829382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548640</wp:posOffset>
                </wp:positionV>
                <wp:extent cx="2956560" cy="4745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74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1"/>
                              <w:gridCol w:w="1339"/>
                              <w:gridCol w:w="994"/>
                              <w:gridCol w:w="893"/>
                              <w:gridCol w:w="859"/>
                            </w:tblGrid>
                            <w:tr w:rsidR="00AB2C6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</w:tcPr>
                                <w:p w:rsidR="00AB2C69" w:rsidRDefault="00564998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B2C69" w:rsidRDefault="00564998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AB2C69" w:rsidRDefault="00564998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AB2C69" w:rsidRDefault="00564998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AB2C69" w:rsidRDefault="00564998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5649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  <w:tr w:rsidR="00564998" w:rsidTr="005C7D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bottom"/>
                                </w:tcPr>
                                <w:p w:rsidR="00564998" w:rsidRDefault="0056499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564998" w:rsidRDefault="00564998">
                                  <w:r w:rsidRPr="00A9235E">
                                    <w:t>XXXX</w:t>
                                  </w:r>
                                </w:p>
                              </w:tc>
                            </w:tr>
                          </w:tbl>
                          <w:p w:rsidR="00AB2C69" w:rsidRDefault="00AB2C6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24.5pt;margin-top:43.2pt;width:232.8pt;height:373.7pt;z-index:125829382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1"/>
                        <w:gridCol w:w="1339"/>
                        <w:gridCol w:w="994"/>
                        <w:gridCol w:w="893"/>
                        <w:gridCol w:w="859"/>
                      </w:tblGrid>
                      <w:tr w:rsidR="00AB2C6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571" w:type="dxa"/>
                            <w:shd w:val="clear" w:color="auto" w:fill="FFFFFF"/>
                          </w:tcPr>
                          <w:p w:rsidR="00AB2C69" w:rsidRDefault="00564998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B2C69" w:rsidRDefault="00564998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AB2C69" w:rsidRDefault="00564998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AB2C69" w:rsidRDefault="00564998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AB2C69" w:rsidRDefault="00564998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5649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  <w:tr w:rsidR="00564998" w:rsidTr="005C7D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bottom"/>
                          </w:tcPr>
                          <w:p w:rsidR="00564998" w:rsidRDefault="0056499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564998" w:rsidRDefault="00564998">
                            <w:r w:rsidRPr="00A9235E">
                              <w:t>XXXX</w:t>
                            </w:r>
                          </w:p>
                        </w:tc>
                      </w:tr>
                    </w:tbl>
                    <w:p w:rsidR="00AB2C69" w:rsidRDefault="00AB2C69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B2C69" w:rsidRDefault="00564998">
      <w:pPr>
        <w:pStyle w:val="Nadpis20"/>
        <w:keepNext/>
        <w:keepLines/>
        <w:shd w:val="clear" w:color="auto" w:fill="auto"/>
        <w:spacing w:after="660"/>
        <w:ind w:left="7680"/>
      </w:pPr>
      <w:bookmarkStart w:id="8" w:name="bookmark6"/>
      <w:bookmarkStart w:id="9" w:name="bookmark7"/>
      <w:r>
        <w:t xml:space="preserve">26/09/2024 </w:t>
      </w:r>
      <w:bookmarkEnd w:id="8"/>
      <w:bookmarkEnd w:id="9"/>
      <w:r>
        <w:t>XXXX</w:t>
      </w:r>
    </w:p>
    <w:p w:rsidR="00AB2C69" w:rsidRDefault="00564998">
      <w:pPr>
        <w:pStyle w:val="Zkladntext30"/>
        <w:shd w:val="clear" w:color="auto" w:fill="auto"/>
        <w:tabs>
          <w:tab w:val="left" w:pos="1425"/>
          <w:tab w:val="left" w:pos="5275"/>
        </w:tabs>
        <w:spacing w:after="120"/>
      </w:pPr>
      <w:r>
        <w:t>Kód</w:t>
      </w:r>
      <w:r>
        <w:tab/>
        <w:t>Název položky</w:t>
      </w:r>
      <w:r>
        <w:tab/>
        <w:t>Množství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57201212</w:t>
      </w:r>
      <w:r>
        <w:tab/>
        <w:t xml:space="preserve">MUTARS GenuX MK </w:t>
      </w:r>
      <w:r>
        <w:rPr>
          <w:lang w:val="en-US" w:eastAsia="en-US" w:bidi="en-US"/>
        </w:rPr>
        <w:t xml:space="preserve">coupling </w:t>
      </w:r>
      <w:r>
        <w:t>15 mm</w:t>
      </w:r>
      <w:r>
        <w:tab/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0114177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234113B001 - 1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0114177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57210135</w:t>
      </w:r>
      <w:r>
        <w:tab/>
        <w:t xml:space="preserve">MUTARS GenuX MK MB PE insert, </w:t>
      </w:r>
      <w:r>
        <w:rPr>
          <w:lang w:val="en-US" w:eastAsia="en-US" w:bidi="en-US"/>
        </w:rPr>
        <w:t xml:space="preserve">size </w:t>
      </w:r>
      <w:r>
        <w:t>5/15mm</w:t>
      </w:r>
      <w:r>
        <w:tab/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0115151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22450IB056 - 1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0115151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67601415</w:t>
      </w:r>
      <w:r>
        <w:tab/>
        <w:t xml:space="preserve">MUTARS </w:t>
      </w:r>
      <w:r>
        <w:rPr>
          <w:lang w:val="en-US" w:eastAsia="en-US" w:bidi="en-US"/>
        </w:rPr>
        <w:t xml:space="preserve">RS stem cemented </w:t>
      </w:r>
      <w:r>
        <w:t>14x150 mm</w:t>
      </w:r>
      <w:r>
        <w:tab/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0111595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23200KD020 - 1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0111595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57200048</w:t>
      </w:r>
      <w:r>
        <w:tab/>
      </w:r>
      <w:r>
        <w:t xml:space="preserve">MUTARS KRI MK m-o-m </w:t>
      </w:r>
      <w:r>
        <w:rPr>
          <w:lang w:val="en-US" w:eastAsia="en-US" w:bidi="en-US"/>
        </w:rPr>
        <w:t>right</w:t>
      </w:r>
      <w:r>
        <w:rPr>
          <w:lang w:val="en-US" w:eastAsia="en-US" w:bidi="en-US"/>
        </w:rPr>
        <w:tab/>
      </w:r>
      <w:r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  <w:lang w:val="en-US" w:eastAsia="en-US" w:bidi="en-US"/>
        </w:rPr>
        <w:t>VZP: 0112403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  <w:lang w:val="en-US" w:eastAsia="en-US" w:bidi="en-US"/>
        </w:rPr>
        <w:t>LOT : 2423102004 - 1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0112403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57202508</w:t>
      </w:r>
      <w:r>
        <w:tab/>
        <w:t xml:space="preserve">MUTARS </w:t>
      </w:r>
      <w:r>
        <w:rPr>
          <w:lang w:val="en-US" w:eastAsia="en-US" w:bidi="en-US"/>
        </w:rPr>
        <w:t xml:space="preserve">screw for </w:t>
      </w:r>
      <w:r>
        <w:t>KRI, M8x25 mm</w:t>
      </w:r>
      <w:r>
        <w:tab/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0112404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23420E2630 - 1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0112404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57510006</w:t>
      </w:r>
      <w:r>
        <w:tab/>
        <w:t>MUTARS GenuX MK offset adapter, +6 mm</w:t>
      </w:r>
      <w:r>
        <w:tab/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240513J302 - 1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0114182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57410105</w:t>
      </w:r>
      <w:r>
        <w:tab/>
        <w:t xml:space="preserve">MK </w:t>
      </w:r>
      <w:r>
        <w:rPr>
          <w:lang w:val="en-US" w:eastAsia="en-US" w:bidi="en-US"/>
        </w:rPr>
        <w:t xml:space="preserve">tibial spacer </w:t>
      </w:r>
      <w:r>
        <w:t xml:space="preserve">rl/lm, </w:t>
      </w:r>
      <w:r>
        <w:rPr>
          <w:lang w:val="en-US" w:eastAsia="en-US" w:bidi="en-US"/>
        </w:rPr>
        <w:t xml:space="preserve">size </w:t>
      </w:r>
      <w:r>
        <w:t>5/10</w:t>
      </w:r>
      <w:r>
        <w:tab/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  <w:lang w:val="en-US" w:eastAsia="en-US" w:bidi="en-US"/>
        </w:rPr>
        <w:t>VZP: 0114180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  <w:lang w:val="en-US" w:eastAsia="en-US" w:bidi="en-US"/>
        </w:rPr>
        <w:t>LOT : 241311M017 - 1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0114180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  <w:rPr>
          <w:sz w:val="22"/>
          <w:szCs w:val="22"/>
        </w:rPr>
      </w:pPr>
      <w:r>
        <w:rPr>
          <w:lang w:val="en-US" w:eastAsia="en-US" w:bidi="en-US"/>
        </w:rPr>
        <w:t>57510605</w:t>
      </w:r>
      <w:r>
        <w:rPr>
          <w:lang w:val="en-US" w:eastAsia="en-US" w:bidi="en-US"/>
        </w:rPr>
        <w:tab/>
        <w:t>MUTARS GenuX MK tibial component cemented,size 5</w:t>
      </w:r>
      <w:r>
        <w:rPr>
          <w:lang w:val="en-US" w:eastAsia="en-US" w:bidi="en-US"/>
        </w:rPr>
        <w:tab/>
      </w:r>
      <w:r>
        <w:rPr>
          <w:sz w:val="22"/>
          <w:szCs w:val="22"/>
          <w:vertAlign w:val="subscript"/>
          <w:lang w:val="en-US" w:eastAsia="en-US" w:bidi="en-US"/>
        </w:rPr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  <w:lang w:val="en-US" w:eastAsia="en-US" w:bidi="en-US"/>
        </w:rPr>
        <w:t>VZP: 0114178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  <w:lang w:val="en-US" w:eastAsia="en-US" w:bidi="en-US"/>
        </w:rPr>
        <w:t>LOT : 2425001002 - 1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0114178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57405105</w:t>
      </w:r>
      <w:r>
        <w:tab/>
        <w:t xml:space="preserve">MK </w:t>
      </w:r>
      <w:r>
        <w:rPr>
          <w:lang w:val="en-US" w:eastAsia="en-US" w:bidi="en-US"/>
        </w:rPr>
        <w:t xml:space="preserve">tibial spacer </w:t>
      </w:r>
      <w:r>
        <w:t xml:space="preserve">ll/rm, </w:t>
      </w:r>
      <w:r>
        <w:rPr>
          <w:lang w:val="en-US" w:eastAsia="en-US" w:bidi="en-US"/>
        </w:rPr>
        <w:t xml:space="preserve">size </w:t>
      </w:r>
      <w:r>
        <w:t>5/10</w:t>
      </w:r>
      <w:r>
        <w:tab/>
        <w:t>1</w:t>
      </w:r>
    </w:p>
    <w:p w:rsidR="00AB2C69" w:rsidRDefault="00564998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  <w:lang w:val="en-US" w:eastAsia="en-US" w:bidi="en-US"/>
        </w:rPr>
        <w:t>VZP: 0114180</w:t>
      </w:r>
    </w:p>
    <w:p w:rsidR="00AB2C69" w:rsidRDefault="00564998">
      <w:pPr>
        <w:pStyle w:val="Obsah0"/>
        <w:shd w:val="clear" w:color="auto" w:fill="auto"/>
        <w:ind w:firstLine="300"/>
      </w:pPr>
      <w:r>
        <w:rPr>
          <w:b w:val="0"/>
          <w:bCs w:val="0"/>
          <w:lang w:val="en-US" w:eastAsia="en-US" w:bidi="en-US"/>
        </w:rPr>
        <w:t>LOT</w:t>
      </w:r>
      <w:r>
        <w:rPr>
          <w:b w:val="0"/>
          <w:bCs w:val="0"/>
          <w:lang w:val="en-US" w:eastAsia="en-US" w:bidi="en-US"/>
        </w:rPr>
        <w:t xml:space="preserve"> : 240905L002 - 1 ks</w:t>
      </w:r>
    </w:p>
    <w:p w:rsidR="00AB2C69" w:rsidRDefault="0056499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0114180</w:t>
      </w:r>
    </w:p>
    <w:p w:rsidR="00AB2C69" w:rsidRDefault="00564998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57661315</w:t>
      </w:r>
      <w:r>
        <w:tab/>
        <w:t xml:space="preserve">MUTARS GenuX MK </w:t>
      </w:r>
      <w:r>
        <w:rPr>
          <w:lang w:val="en-US" w:eastAsia="en-US" w:bidi="en-US"/>
        </w:rPr>
        <w:t xml:space="preserve">stem cemented </w:t>
      </w:r>
      <w:r>
        <w:t>13x150 mm</w:t>
      </w:r>
      <w:r>
        <w:tab/>
        <w:t>1</w:t>
      </w:r>
      <w:r>
        <w:fldChar w:fldCharType="end"/>
      </w:r>
    </w:p>
    <w:p w:rsidR="00AB2C69" w:rsidRDefault="00564998">
      <w:pPr>
        <w:pStyle w:val="Zkladntext30"/>
        <w:shd w:val="clear" w:color="auto" w:fill="auto"/>
        <w:spacing w:after="0" w:line="192" w:lineRule="auto"/>
        <w:ind w:firstLine="300"/>
        <w:rPr>
          <w:sz w:val="13"/>
          <w:szCs w:val="13"/>
        </w:rPr>
      </w:pPr>
      <w:r>
        <w:rPr>
          <w:sz w:val="13"/>
          <w:szCs w:val="13"/>
        </w:rPr>
        <w:t>VZP: 0112374</w:t>
      </w:r>
    </w:p>
    <w:p w:rsidR="00AB2C69" w:rsidRDefault="00564998">
      <w:pPr>
        <w:pStyle w:val="Zkladntext30"/>
        <w:shd w:val="clear" w:color="auto" w:fill="auto"/>
        <w:spacing w:after="120"/>
        <w:ind w:firstLine="300"/>
        <w:rPr>
          <w:sz w:val="13"/>
          <w:szCs w:val="13"/>
        </w:rPr>
      </w:pPr>
      <w:proofErr w:type="gramStart"/>
      <w:r>
        <w:rPr>
          <w:sz w:val="13"/>
          <w:szCs w:val="13"/>
        </w:rPr>
        <w:t>LOT : 23510G2067</w:t>
      </w:r>
      <w:proofErr w:type="gramEnd"/>
      <w:r>
        <w:rPr>
          <w:sz w:val="13"/>
          <w:szCs w:val="13"/>
        </w:rPr>
        <w:t xml:space="preserve"> - 1 ks 0112374</w:t>
      </w:r>
      <w:r>
        <w:br w:type="page"/>
      </w:r>
    </w:p>
    <w:p w:rsidR="00AB2C69" w:rsidRDefault="00564998">
      <w:pPr>
        <w:pStyle w:val="Nadpis10"/>
        <w:keepNext/>
        <w:keepLines/>
        <w:shd w:val="clear" w:color="auto" w:fill="auto"/>
        <w:jc w:val="right"/>
      </w:pPr>
      <w:bookmarkStart w:id="10" w:name="bookmark8"/>
      <w:bookmarkStart w:id="11" w:name="bookmark9"/>
      <w:r>
        <w:lastRenderedPageBreak/>
        <w:t>Potvrzení ceny</w:t>
      </w:r>
      <w:r>
        <w:t xml:space="preserve"> Variabilní symbol: </w:t>
      </w:r>
      <w:bookmarkEnd w:id="10"/>
      <w:bookmarkEnd w:id="11"/>
      <w:r>
        <w:t>XXXX</w:t>
      </w:r>
    </w:p>
    <w:p w:rsidR="00AB2C69" w:rsidRDefault="00564998">
      <w:pPr>
        <w:pStyle w:val="Zkladntext1"/>
        <w:shd w:val="clear" w:color="auto" w:fill="auto"/>
        <w:tabs>
          <w:tab w:val="left" w:pos="1190"/>
        </w:tabs>
        <w:jc w:val="right"/>
      </w:pPr>
      <w:r>
        <w:rPr>
          <w:b w:val="0"/>
          <w:bCs w:val="0"/>
        </w:rPr>
        <w:t>Strana č.:</w:t>
      </w:r>
      <w:r>
        <w:rPr>
          <w:b w:val="0"/>
          <w:bCs w:val="0"/>
        </w:rPr>
        <w:tab/>
        <w:t>2</w:t>
      </w:r>
    </w:p>
    <w:p w:rsidR="00AB2C69" w:rsidRDefault="00564998">
      <w:pPr>
        <w:pStyle w:val="Titulektabulky0"/>
        <w:shd w:val="clear" w:color="auto" w:fill="auto"/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Evidenční číslo dokladu: XXXX</w:t>
      </w:r>
      <w:bookmarkStart w:id="12" w:name="_GoBack"/>
      <w:bookmarkEnd w:id="12"/>
    </w:p>
    <w:p w:rsidR="00AB2C69" w:rsidRDefault="00564998">
      <w:pPr>
        <w:pStyle w:val="Titulektabulky0"/>
        <w:shd w:val="clear" w:color="auto" w:fill="auto"/>
        <w:tabs>
          <w:tab w:val="left" w:pos="9312"/>
        </w:tabs>
        <w:ind w:right="0"/>
        <w:jc w:val="left"/>
      </w:pPr>
      <w:r>
        <w:t xml:space="preserve">Převod ze strany č.: 1 </w:t>
      </w:r>
      <w:proofErr w:type="spellStart"/>
      <w:r>
        <w:t>Souč</w:t>
      </w:r>
      <w:proofErr w:type="spellEnd"/>
      <w:r>
        <w:t xml:space="preserve"> et ceny z předchozích stran bez DPH a záloh:</w:t>
      </w:r>
      <w:r>
        <w:tab/>
      </w:r>
      <w:r>
        <w:rPr>
          <w:b/>
          <w:bCs/>
        </w:rPr>
        <w:t>254 276,86 CZK</w:t>
      </w:r>
    </w:p>
    <w:p w:rsidR="00AB2C69" w:rsidRDefault="00564998">
      <w:pPr>
        <w:pStyle w:val="Titulektabulky0"/>
        <w:shd w:val="clear" w:color="auto" w:fill="auto"/>
        <w:tabs>
          <w:tab w:val="left" w:pos="4574"/>
        </w:tabs>
        <w:ind w:right="0"/>
      </w:pPr>
      <w:r>
        <w:t>Informativní součet ceny z předchozích stran s DPH:</w:t>
      </w:r>
      <w:r>
        <w:tab/>
      </w:r>
      <w:r>
        <w:rPr>
          <w:b/>
          <w:bCs/>
        </w:rPr>
        <w:t>284 790,08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528"/>
        <w:gridCol w:w="1037"/>
        <w:gridCol w:w="1502"/>
        <w:gridCol w:w="1459"/>
        <w:gridCol w:w="2131"/>
        <w:gridCol w:w="2078"/>
      </w:tblGrid>
      <w:tr w:rsidR="00AB2C6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Daňová rekapitulace celkem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528" w:type="dxa"/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-0,08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65" w:type="dxa"/>
            <w:gridSpan w:val="2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254 276,86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30 513,22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12 %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284 790,08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528" w:type="dxa"/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254 276,86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30 513,22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528" w:type="dxa"/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284 790,00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et záloh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AB2C6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:rsidR="00AB2C69" w:rsidRDefault="00AB2C69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284 790,00Kč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69" w:rsidRDefault="00564998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284 790,00 CZK</w:t>
            </w:r>
          </w:p>
        </w:tc>
      </w:tr>
    </w:tbl>
    <w:p w:rsidR="00000000" w:rsidRDefault="00564998"/>
    <w:sectPr w:rsidR="00000000">
      <w:type w:val="continuous"/>
      <w:pgSz w:w="11900" w:h="16840"/>
      <w:pgMar w:top="265" w:right="538" w:bottom="1951" w:left="538" w:header="0" w:footer="15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998">
      <w:r>
        <w:separator/>
      </w:r>
    </w:p>
  </w:endnote>
  <w:endnote w:type="continuationSeparator" w:id="0">
    <w:p w:rsidR="00000000" w:rsidRDefault="0056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69" w:rsidRDefault="00AB2C69"/>
  </w:footnote>
  <w:footnote w:type="continuationSeparator" w:id="0">
    <w:p w:rsidR="00AB2C69" w:rsidRDefault="00AB2C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2C69"/>
    <w:rsid w:val="00564998"/>
    <w:rsid w:val="00A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50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70"/>
      <w:jc w:val="righ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50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70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2024-09-30T08:06:00Z</dcterms:created>
  <dcterms:modified xsi:type="dcterms:W3CDTF">2024-09-30T08:08:00Z</dcterms:modified>
</cp:coreProperties>
</file>