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1F" w:rsidRDefault="008D531F" w:rsidP="00A84A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D531F" w:rsidRDefault="008D531F" w:rsidP="00A84A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4AC3" w:rsidRPr="00B42955" w:rsidRDefault="00A84AC3" w:rsidP="00A84AC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2955">
        <w:rPr>
          <w:rFonts w:ascii="Arial" w:hAnsi="Arial" w:cs="Arial"/>
          <w:b/>
          <w:sz w:val="28"/>
          <w:szCs w:val="28"/>
        </w:rPr>
        <w:t>ČESTNÉ PROHLÁŠENÍ DODAVATELE</w:t>
      </w:r>
    </w:p>
    <w:p w:rsidR="00A84AC3" w:rsidRPr="00B42955" w:rsidRDefault="00A84AC3" w:rsidP="00A84A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2955">
        <w:rPr>
          <w:rFonts w:ascii="Arial" w:hAnsi="Arial" w:cs="Arial"/>
          <w:sz w:val="20"/>
          <w:szCs w:val="20"/>
        </w:rPr>
        <w:t>o sp</w:t>
      </w:r>
      <w:r w:rsidR="00197FCA">
        <w:rPr>
          <w:rFonts w:ascii="Arial" w:hAnsi="Arial" w:cs="Arial"/>
          <w:sz w:val="20"/>
          <w:szCs w:val="20"/>
        </w:rPr>
        <w:t>lnění kvalifikace</w:t>
      </w:r>
    </w:p>
    <w:p w:rsidR="00A84AC3" w:rsidRPr="00B42955" w:rsidRDefault="00A84AC3" w:rsidP="00A84A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2955">
        <w:rPr>
          <w:rFonts w:ascii="Arial" w:hAnsi="Arial" w:cs="Arial"/>
          <w:sz w:val="20"/>
          <w:szCs w:val="20"/>
        </w:rPr>
        <w:t xml:space="preserve">podle § </w:t>
      </w:r>
      <w:r w:rsidR="00197FCA">
        <w:rPr>
          <w:rFonts w:ascii="Arial" w:hAnsi="Arial" w:cs="Arial"/>
          <w:sz w:val="20"/>
          <w:szCs w:val="20"/>
        </w:rPr>
        <w:t>73</w:t>
      </w:r>
      <w:r w:rsidRPr="00B42955">
        <w:rPr>
          <w:rFonts w:ascii="Arial" w:hAnsi="Arial" w:cs="Arial"/>
          <w:sz w:val="20"/>
          <w:szCs w:val="20"/>
        </w:rPr>
        <w:t xml:space="preserve"> </w:t>
      </w:r>
      <w:r w:rsidR="003F3B03">
        <w:rPr>
          <w:rFonts w:ascii="Arial" w:hAnsi="Arial" w:cs="Arial"/>
          <w:sz w:val="20"/>
          <w:szCs w:val="20"/>
        </w:rPr>
        <w:t xml:space="preserve">a následných </w:t>
      </w:r>
      <w:r w:rsidRPr="00B42955">
        <w:rPr>
          <w:rFonts w:ascii="Arial" w:hAnsi="Arial" w:cs="Arial"/>
          <w:sz w:val="20"/>
          <w:szCs w:val="20"/>
        </w:rPr>
        <w:t>zákona č. 13</w:t>
      </w:r>
      <w:r w:rsidR="00197FCA">
        <w:rPr>
          <w:rFonts w:ascii="Arial" w:hAnsi="Arial" w:cs="Arial"/>
          <w:sz w:val="20"/>
          <w:szCs w:val="20"/>
        </w:rPr>
        <w:t>4/201</w:t>
      </w:r>
      <w:r w:rsidRPr="00B42955">
        <w:rPr>
          <w:rFonts w:ascii="Arial" w:hAnsi="Arial" w:cs="Arial"/>
          <w:sz w:val="20"/>
          <w:szCs w:val="20"/>
        </w:rPr>
        <w:t>6 Sb.</w:t>
      </w:r>
      <w:r w:rsidR="008D531F">
        <w:rPr>
          <w:rFonts w:ascii="Arial" w:hAnsi="Arial" w:cs="Arial"/>
          <w:sz w:val="20"/>
          <w:szCs w:val="20"/>
        </w:rPr>
        <w:t xml:space="preserve"> dále jen</w:t>
      </w:r>
      <w:r w:rsidR="00EF25B8">
        <w:rPr>
          <w:rFonts w:ascii="Arial" w:hAnsi="Arial" w:cs="Arial"/>
          <w:sz w:val="20"/>
          <w:szCs w:val="20"/>
        </w:rPr>
        <w:t xml:space="preserve"> </w:t>
      </w:r>
      <w:r w:rsidR="008D531F">
        <w:rPr>
          <w:rFonts w:ascii="Arial" w:hAnsi="Arial" w:cs="Arial"/>
          <w:sz w:val="20"/>
          <w:szCs w:val="20"/>
        </w:rPr>
        <w:t>(„zákona“ nebo „ZVZ“)</w:t>
      </w:r>
      <w:r w:rsidRPr="00B42955">
        <w:rPr>
          <w:rFonts w:ascii="Arial" w:hAnsi="Arial" w:cs="Arial"/>
          <w:sz w:val="20"/>
          <w:szCs w:val="20"/>
        </w:rPr>
        <w:t xml:space="preserve">, </w:t>
      </w:r>
    </w:p>
    <w:p w:rsidR="00A84AC3" w:rsidRPr="00B42955" w:rsidRDefault="00A84AC3" w:rsidP="00A84AC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42955">
        <w:rPr>
          <w:rFonts w:ascii="Arial" w:hAnsi="Arial" w:cs="Arial"/>
          <w:sz w:val="20"/>
          <w:szCs w:val="20"/>
        </w:rPr>
        <w:t xml:space="preserve"> pro veřejnou zakázku:</w:t>
      </w:r>
    </w:p>
    <w:p w:rsidR="00A84AC3" w:rsidRPr="00B42955" w:rsidRDefault="00A84AC3" w:rsidP="00A84A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955">
        <w:rPr>
          <w:rFonts w:ascii="Arial" w:hAnsi="Arial" w:cs="Arial"/>
          <w:sz w:val="20"/>
          <w:szCs w:val="20"/>
        </w:rPr>
        <w:t xml:space="preserve">      </w:t>
      </w:r>
    </w:p>
    <w:sdt>
      <w:sdtPr>
        <w:rPr>
          <w:rStyle w:val="NzevVZ"/>
        </w:rPr>
        <w:alias w:val="Zadejte název VZ"/>
        <w:tag w:val="Zadejte název VZ"/>
        <w:id w:val="-839765961"/>
        <w:placeholder>
          <w:docPart w:val="6EEAEF5F812F44CDBA9D41B0202E9B7F"/>
        </w:placeholder>
      </w:sdtPr>
      <w:sdtEndPr>
        <w:rPr>
          <w:rStyle w:val="Standardnpsmoodstavce"/>
          <w:rFonts w:ascii="Calibri" w:hAnsi="Calibri"/>
          <w:b w:val="0"/>
          <w:sz w:val="22"/>
        </w:rPr>
      </w:sdtEndPr>
      <w:sdtContent>
        <w:sdt>
          <w:sdtPr>
            <w:rPr>
              <w:rStyle w:val="NzevVZ"/>
            </w:rPr>
            <w:alias w:val="Zadejte název VZ"/>
            <w:tag w:val="Zadejte název VZ"/>
            <w:id w:val="-564566906"/>
            <w:placeholder>
              <w:docPart w:val="6376B6AFB1DA4A809DA70056FFED6309"/>
            </w:placeholder>
          </w:sdtPr>
          <w:sdtEndPr>
            <w:rPr>
              <w:rStyle w:val="Standardnpsmoodstavce"/>
              <w:rFonts w:ascii="Calibri" w:hAnsi="Calibri"/>
              <w:b w:val="0"/>
              <w:sz w:val="22"/>
            </w:rPr>
          </w:sdtEndPr>
          <w:sdtContent>
            <w:p w:rsidR="008D531F" w:rsidRPr="00506F60" w:rsidRDefault="00506F60" w:rsidP="00506F60">
              <w:pPr>
                <w:jc w:val="center"/>
                <w:rPr>
                  <w:rStyle w:val="NzevVZ"/>
                  <w:rFonts w:ascii="Calibri" w:hAnsi="Calibri"/>
                  <w:b w:val="0"/>
                  <w:sz w:val="22"/>
                </w:rPr>
              </w:pPr>
              <w:r w:rsidRPr="005B4E3B">
                <w:rPr>
                  <w:rFonts w:cs="Arial"/>
                  <w:b/>
                  <w:bCs/>
                  <w:sz w:val="36"/>
                  <w:szCs w:val="36"/>
                </w:rPr>
                <w:t>Rekonstrukce potrubních větví na CTR</w:t>
              </w:r>
              <w:r w:rsidR="004D01D4">
                <w:rPr>
                  <w:rFonts w:cs="Arial"/>
                  <w:b/>
                  <w:bCs/>
                  <w:sz w:val="36"/>
                  <w:szCs w:val="36"/>
                </w:rPr>
                <w:t xml:space="preserve"> II</w:t>
              </w:r>
            </w:p>
          </w:sdtContent>
        </w:sdt>
      </w:sdtContent>
    </w:sdt>
    <w:p w:rsidR="00A84AC3" w:rsidRDefault="00A84AC3" w:rsidP="00A84AC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2CB" w:rsidRPr="00B42955" w:rsidRDefault="007B02CB" w:rsidP="00A84AC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84"/>
        <w:gridCol w:w="6975"/>
        <w:gridCol w:w="361"/>
      </w:tblGrid>
      <w:tr w:rsidR="008D531F" w:rsidRPr="008D531F" w:rsidTr="008D531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:rsidR="008D531F" w:rsidRPr="008D531F" w:rsidRDefault="008D531F" w:rsidP="00C90FE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D531F">
              <w:rPr>
                <w:rFonts w:ascii="Arial" w:hAnsi="Arial" w:cs="Arial"/>
                <w:b/>
                <w:szCs w:val="20"/>
              </w:rPr>
              <w:t>Prohlašující dodavatel:</w:t>
            </w:r>
          </w:p>
        </w:tc>
      </w:tr>
      <w:tr w:rsidR="008D531F" w:rsidRPr="00C62F34" w:rsidTr="008D531F">
        <w:trPr>
          <w:trHeight w:val="510"/>
        </w:trPr>
        <w:tc>
          <w:tcPr>
            <w:tcW w:w="1480" w:type="pct"/>
            <w:vAlign w:val="center"/>
          </w:tcPr>
          <w:p w:rsidR="008D531F" w:rsidRPr="00C62F34" w:rsidRDefault="008D531F" w:rsidP="008D5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F34">
              <w:rPr>
                <w:rFonts w:ascii="Arial" w:hAnsi="Arial" w:cs="Arial"/>
                <w:sz w:val="20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:rsidR="008D531F" w:rsidRPr="00C62F34" w:rsidRDefault="008D531F" w:rsidP="008D53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31F" w:rsidRPr="008D531F" w:rsidTr="008D531F">
        <w:trPr>
          <w:trHeight w:val="510"/>
        </w:trPr>
        <w:tc>
          <w:tcPr>
            <w:tcW w:w="1480" w:type="pct"/>
            <w:vAlign w:val="center"/>
          </w:tcPr>
          <w:p w:rsidR="008D531F" w:rsidRPr="008D531F" w:rsidRDefault="008D531F" w:rsidP="008D5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531F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:rsidR="008D531F" w:rsidRPr="008D531F" w:rsidRDefault="008D531F" w:rsidP="008D5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31F" w:rsidRPr="008D531F" w:rsidTr="008D531F">
        <w:trPr>
          <w:trHeight w:val="510"/>
        </w:trPr>
        <w:tc>
          <w:tcPr>
            <w:tcW w:w="1480" w:type="pct"/>
            <w:vAlign w:val="center"/>
          </w:tcPr>
          <w:p w:rsidR="008D531F" w:rsidRPr="008D531F" w:rsidRDefault="008D531F" w:rsidP="008D5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531F">
              <w:rPr>
                <w:rFonts w:ascii="Arial" w:hAnsi="Arial" w:cs="Arial"/>
                <w:sz w:val="20"/>
                <w:szCs w:val="20"/>
              </w:rPr>
              <w:t>IČ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:rsidR="008D531F" w:rsidRPr="008D531F" w:rsidRDefault="008D531F" w:rsidP="008D5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31F" w:rsidRPr="008D531F" w:rsidTr="008D531F">
        <w:trPr>
          <w:trHeight w:val="510"/>
        </w:trPr>
        <w:tc>
          <w:tcPr>
            <w:tcW w:w="1480" w:type="pct"/>
            <w:vAlign w:val="center"/>
          </w:tcPr>
          <w:p w:rsidR="008D531F" w:rsidRPr="008D531F" w:rsidRDefault="008D531F" w:rsidP="008D5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531F">
              <w:rPr>
                <w:rFonts w:ascii="Arial" w:hAnsi="Arial" w:cs="Arial"/>
                <w:sz w:val="20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:rsidR="008D531F" w:rsidRPr="008D531F" w:rsidRDefault="008D531F" w:rsidP="008D53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053F" w:rsidRPr="00B42955" w:rsidRDefault="00A6053F" w:rsidP="00A84A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955">
        <w:rPr>
          <w:rFonts w:ascii="Arial" w:hAnsi="Arial" w:cs="Arial"/>
          <w:sz w:val="20"/>
          <w:szCs w:val="20"/>
        </w:rPr>
        <w:t>(dále jen „dodavatel“)</w:t>
      </w:r>
    </w:p>
    <w:p w:rsidR="00573CC9" w:rsidRDefault="00573CC9" w:rsidP="00573C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3CC9" w:rsidRDefault="00573CC9" w:rsidP="00573C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800E7" w:rsidRPr="00B42955" w:rsidRDefault="001800E7" w:rsidP="001800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2955">
        <w:rPr>
          <w:rFonts w:ascii="Arial" w:hAnsi="Arial" w:cs="Arial"/>
          <w:sz w:val="20"/>
          <w:szCs w:val="20"/>
        </w:rPr>
        <w:t>Já, níže podepsaná/ý, jménem dodavatele čestně prohlašuji, že dodavatel splňuje vešker</w:t>
      </w:r>
      <w:r w:rsidR="00C476C5">
        <w:rPr>
          <w:rFonts w:ascii="Arial" w:hAnsi="Arial" w:cs="Arial"/>
          <w:sz w:val="20"/>
          <w:szCs w:val="20"/>
        </w:rPr>
        <w:t>ou</w:t>
      </w:r>
      <w:r w:rsidRPr="00B42955">
        <w:rPr>
          <w:rFonts w:ascii="Arial" w:hAnsi="Arial" w:cs="Arial"/>
          <w:sz w:val="20"/>
          <w:szCs w:val="20"/>
        </w:rPr>
        <w:t xml:space="preserve"> </w:t>
      </w:r>
      <w:r w:rsidR="00C476C5">
        <w:rPr>
          <w:rFonts w:ascii="Arial" w:hAnsi="Arial" w:cs="Arial"/>
          <w:sz w:val="20"/>
          <w:szCs w:val="20"/>
        </w:rPr>
        <w:t>technickou</w:t>
      </w:r>
      <w:r w:rsidRPr="00B42955">
        <w:rPr>
          <w:rFonts w:ascii="Arial" w:hAnsi="Arial" w:cs="Arial"/>
          <w:sz w:val="20"/>
          <w:szCs w:val="20"/>
        </w:rPr>
        <w:t xml:space="preserve"> </w:t>
      </w:r>
      <w:r w:rsidR="00C476C5">
        <w:rPr>
          <w:rFonts w:ascii="Arial" w:hAnsi="Arial" w:cs="Arial"/>
          <w:sz w:val="20"/>
          <w:szCs w:val="20"/>
        </w:rPr>
        <w:t>kvalifikaci</w:t>
      </w:r>
      <w:r>
        <w:rPr>
          <w:rFonts w:ascii="Arial" w:hAnsi="Arial" w:cs="Arial"/>
          <w:sz w:val="20"/>
          <w:szCs w:val="20"/>
        </w:rPr>
        <w:t xml:space="preserve"> podle zákona č.134/201</w:t>
      </w:r>
      <w:r w:rsidRPr="00B42955">
        <w:rPr>
          <w:rFonts w:ascii="Arial" w:hAnsi="Arial" w:cs="Arial"/>
          <w:sz w:val="20"/>
          <w:szCs w:val="20"/>
        </w:rPr>
        <w:t xml:space="preserve">6 Sb., o </w:t>
      </w:r>
      <w:r>
        <w:rPr>
          <w:rFonts w:ascii="Arial" w:hAnsi="Arial" w:cs="Arial"/>
          <w:sz w:val="20"/>
          <w:szCs w:val="20"/>
        </w:rPr>
        <w:t>zadávání veřejných zakázek</w:t>
      </w:r>
      <w:r w:rsidRPr="00B42955">
        <w:rPr>
          <w:rFonts w:ascii="Arial" w:hAnsi="Arial" w:cs="Arial"/>
          <w:sz w:val="20"/>
          <w:szCs w:val="20"/>
        </w:rPr>
        <w:t xml:space="preserve">, ve znění účinném ke dni zahájení výše uvedeného zadávacího řízení (dále jen „zákon“), </w:t>
      </w:r>
      <w:r>
        <w:rPr>
          <w:rFonts w:ascii="Arial" w:hAnsi="Arial" w:cs="Arial"/>
          <w:sz w:val="20"/>
          <w:szCs w:val="20"/>
        </w:rPr>
        <w:t>a to v rozsahu podle § 7</w:t>
      </w:r>
      <w:r w:rsidR="00C476C5">
        <w:rPr>
          <w:rFonts w:ascii="Arial" w:hAnsi="Arial" w:cs="Arial"/>
          <w:sz w:val="20"/>
          <w:szCs w:val="20"/>
        </w:rPr>
        <w:t>9</w:t>
      </w:r>
      <w:r w:rsidRPr="00B42955">
        <w:rPr>
          <w:rFonts w:ascii="Arial" w:hAnsi="Arial" w:cs="Arial"/>
          <w:sz w:val="20"/>
          <w:szCs w:val="20"/>
        </w:rPr>
        <w:t xml:space="preserve"> zákona: </w:t>
      </w:r>
    </w:p>
    <w:p w:rsidR="007B02CB" w:rsidRDefault="007B02CB" w:rsidP="001800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693B" w:rsidRPr="006F7072" w:rsidRDefault="0098693B" w:rsidP="0098693B">
      <w:pPr>
        <w:spacing w:after="0" w:line="240" w:lineRule="auto"/>
        <w:rPr>
          <w:rFonts w:ascii="Arial" w:hAnsi="Arial" w:cs="Arial"/>
          <w:b/>
          <w:smallCaps/>
        </w:rPr>
      </w:pPr>
      <w:r w:rsidRPr="006F7072">
        <w:rPr>
          <w:rFonts w:ascii="Arial" w:hAnsi="Arial" w:cs="Arial"/>
          <w:b/>
          <w:smallCaps/>
        </w:rPr>
        <w:t>Technická kvalifikace</w:t>
      </w:r>
    </w:p>
    <w:p w:rsidR="0098693B" w:rsidRDefault="0098693B" w:rsidP="0098693B">
      <w:pPr>
        <w:rPr>
          <w:rFonts w:ascii="Arial" w:eastAsiaTheme="minorHAnsi" w:hAnsi="Arial" w:cs="Arial"/>
          <w:sz w:val="20"/>
          <w:szCs w:val="20"/>
        </w:rPr>
      </w:pPr>
    </w:p>
    <w:p w:rsidR="0098693B" w:rsidRPr="006F7072" w:rsidRDefault="0098693B" w:rsidP="0098693B">
      <w:pPr>
        <w:rPr>
          <w:rFonts w:ascii="Arial" w:eastAsiaTheme="minorHAnsi" w:hAnsi="Arial" w:cs="Arial"/>
          <w:b/>
          <w:sz w:val="20"/>
          <w:szCs w:val="20"/>
        </w:rPr>
      </w:pPr>
      <w:r w:rsidRPr="006F7072">
        <w:rPr>
          <w:rFonts w:ascii="Arial" w:eastAsiaTheme="minorHAnsi" w:hAnsi="Arial" w:cs="Arial"/>
          <w:b/>
          <w:sz w:val="20"/>
          <w:szCs w:val="20"/>
        </w:rPr>
        <w:t>STAVEBNÍ PRÁCE</w:t>
      </w:r>
    </w:p>
    <w:p w:rsidR="0098693B" w:rsidRDefault="0098693B" w:rsidP="0098693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významných </w:t>
      </w:r>
      <w:r>
        <w:rPr>
          <w:rFonts w:ascii="Arial" w:hAnsi="Arial" w:cs="Arial"/>
          <w:b/>
          <w:sz w:val="20"/>
          <w:szCs w:val="20"/>
        </w:rPr>
        <w:t>stavebních prací</w:t>
      </w:r>
      <w:r>
        <w:rPr>
          <w:rFonts w:ascii="Arial" w:hAnsi="Arial" w:cs="Arial"/>
          <w:sz w:val="20"/>
          <w:szCs w:val="20"/>
        </w:rPr>
        <w:t xml:space="preserve"> poskytnutých dodavatelem za poslední </w:t>
      </w:r>
      <w:r>
        <w:rPr>
          <w:rFonts w:ascii="Arial" w:hAnsi="Arial" w:cs="Arial"/>
          <w:b/>
          <w:sz w:val="20"/>
          <w:szCs w:val="20"/>
        </w:rPr>
        <w:t>5 let</w:t>
      </w:r>
      <w:r>
        <w:rPr>
          <w:rFonts w:ascii="Arial" w:hAnsi="Arial" w:cs="Arial"/>
          <w:sz w:val="20"/>
          <w:szCs w:val="20"/>
        </w:rPr>
        <w:t xml:space="preserve"> musí obsahovat </w:t>
      </w:r>
    </w:p>
    <w:p w:rsidR="004D01D4" w:rsidRPr="004D01D4" w:rsidRDefault="004D01D4" w:rsidP="004D01D4">
      <w:pPr>
        <w:pStyle w:val="Textodstavce"/>
        <w:numPr>
          <w:ilvl w:val="0"/>
          <w:numId w:val="0"/>
        </w:numPr>
        <w:tabs>
          <w:tab w:val="left" w:pos="426"/>
        </w:tabs>
        <w:spacing w:before="0" w:after="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Minimálně 2 zakázky, </w:t>
      </w:r>
      <w:r w:rsidRPr="004D01D4">
        <w:rPr>
          <w:rFonts w:ascii="Arial" w:hAnsi="Arial" w:cs="Arial"/>
          <w:sz w:val="20"/>
          <w:szCs w:val="20"/>
        </w:rPr>
        <w:t>jejímž předmětem bylo provedení technologického výřezu potrubí ropy nebo hořlavé kapaliny I. třídy o minimální dimenzi DN 500 a tlakové třídě minimálně PN 16 dále jen ("Potrubí"). Alespoň jedna z</w:t>
      </w:r>
      <w:r w:rsidR="00BC5860">
        <w:rPr>
          <w:rFonts w:ascii="Arial" w:hAnsi="Arial" w:cs="Arial"/>
          <w:sz w:val="20"/>
          <w:szCs w:val="20"/>
        </w:rPr>
        <w:t> </w:t>
      </w:r>
      <w:r w:rsidRPr="004D01D4">
        <w:rPr>
          <w:rFonts w:ascii="Arial" w:hAnsi="Arial" w:cs="Arial"/>
          <w:sz w:val="20"/>
          <w:szCs w:val="20"/>
        </w:rPr>
        <w:t>uvedených realizovaných zakázek musí být realizována na potrubí, které bylo před vlastním výřezem pouze vypuštěno a zůstal v něm zbytek ropy  a úsad, tzn. nebylo mechanicky a chemicky vyčištěno nebo vypařeno a</w:t>
      </w:r>
      <w:r w:rsidR="00BC5860">
        <w:rPr>
          <w:rFonts w:ascii="Arial" w:hAnsi="Arial" w:cs="Arial"/>
          <w:sz w:val="20"/>
          <w:szCs w:val="20"/>
        </w:rPr>
        <w:t> </w:t>
      </w:r>
      <w:r w:rsidRPr="004D01D4">
        <w:rPr>
          <w:rFonts w:ascii="Arial" w:hAnsi="Arial" w:cs="Arial"/>
          <w:sz w:val="20"/>
          <w:szCs w:val="20"/>
        </w:rPr>
        <w:t>zcela zbaveno zbytků ropy a úsad.</w:t>
      </w:r>
    </w:p>
    <w:p w:rsidR="0098693B" w:rsidRDefault="0098693B" w:rsidP="0098693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20"/>
          <w:szCs w:val="20"/>
        </w:rPr>
      </w:pPr>
    </w:p>
    <w:p w:rsidR="0098693B" w:rsidRDefault="0098693B" w:rsidP="009869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93B" w:rsidRDefault="0098693B" w:rsidP="0098693B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20"/>
          <w:szCs w:val="20"/>
        </w:rPr>
      </w:pPr>
    </w:p>
    <w:tbl>
      <w:tblPr>
        <w:tblW w:w="93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870"/>
        <w:gridCol w:w="1872"/>
        <w:gridCol w:w="1870"/>
        <w:gridCol w:w="1872"/>
        <w:gridCol w:w="1872"/>
      </w:tblGrid>
      <w:tr w:rsidR="0098693B" w:rsidRPr="00436D22" w:rsidTr="007E56F4">
        <w:trPr>
          <w:trHeight w:val="938"/>
        </w:trPr>
        <w:tc>
          <w:tcPr>
            <w:tcW w:w="1870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98693B" w:rsidRPr="00436D22" w:rsidRDefault="0098693B" w:rsidP="007E56F4">
            <w:pPr>
              <w:rPr>
                <w:rFonts w:ascii="Arial" w:hAnsi="Arial" w:cs="Arial"/>
                <w:b/>
                <w:bCs/>
              </w:rPr>
            </w:pPr>
            <w:r w:rsidRPr="00436D22">
              <w:rPr>
                <w:rFonts w:ascii="Arial" w:hAnsi="Arial" w:cs="Arial"/>
                <w:b/>
                <w:bCs/>
              </w:rPr>
              <w:t>Identifikační údaje objednatele</w:t>
            </w:r>
          </w:p>
        </w:tc>
        <w:tc>
          <w:tcPr>
            <w:tcW w:w="1872" w:type="dxa"/>
            <w:tcBorders>
              <w:bottom w:val="single" w:sz="12" w:space="0" w:color="666666"/>
            </w:tcBorders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  <w:b/>
                <w:bCs/>
              </w:rPr>
            </w:pPr>
            <w:r w:rsidRPr="00436D22">
              <w:rPr>
                <w:rFonts w:ascii="Arial" w:hAnsi="Arial" w:cs="Arial"/>
                <w:b/>
                <w:bCs/>
              </w:rPr>
              <w:t xml:space="preserve">Název významné </w:t>
            </w:r>
            <w:r>
              <w:rPr>
                <w:rFonts w:ascii="Arial" w:hAnsi="Arial" w:cs="Arial"/>
                <w:b/>
                <w:bCs/>
              </w:rPr>
              <w:t>dodávky</w:t>
            </w:r>
          </w:p>
        </w:tc>
        <w:tc>
          <w:tcPr>
            <w:tcW w:w="1870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98693B" w:rsidRPr="00436D22" w:rsidRDefault="0098693B" w:rsidP="007E56F4">
            <w:pPr>
              <w:rPr>
                <w:rFonts w:ascii="Arial" w:hAnsi="Arial" w:cs="Arial"/>
                <w:b/>
                <w:bCs/>
              </w:rPr>
            </w:pPr>
            <w:r w:rsidRPr="00436D22">
              <w:rPr>
                <w:rFonts w:ascii="Arial" w:hAnsi="Arial" w:cs="Arial"/>
                <w:b/>
                <w:bCs/>
              </w:rPr>
              <w:t xml:space="preserve">Popis </w:t>
            </w:r>
            <w:r>
              <w:rPr>
                <w:rFonts w:ascii="Arial" w:hAnsi="Arial" w:cs="Arial"/>
                <w:b/>
                <w:bCs/>
              </w:rPr>
              <w:t>realizované dodávky</w:t>
            </w:r>
          </w:p>
        </w:tc>
        <w:tc>
          <w:tcPr>
            <w:tcW w:w="1872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98693B" w:rsidRPr="00436D22" w:rsidRDefault="0098693B" w:rsidP="007E56F4">
            <w:pPr>
              <w:rPr>
                <w:rFonts w:ascii="Arial" w:hAnsi="Arial" w:cs="Arial"/>
                <w:b/>
                <w:bCs/>
              </w:rPr>
            </w:pPr>
            <w:r w:rsidRPr="00436D22">
              <w:rPr>
                <w:rFonts w:ascii="Arial" w:hAnsi="Arial" w:cs="Arial"/>
                <w:b/>
                <w:bCs/>
              </w:rPr>
              <w:t>Celkový rozsah plnění v Kč bez DPH</w:t>
            </w:r>
          </w:p>
        </w:tc>
        <w:tc>
          <w:tcPr>
            <w:tcW w:w="1872" w:type="dxa"/>
            <w:tcBorders>
              <w:bottom w:val="single" w:sz="12" w:space="0" w:color="666666"/>
            </w:tcBorders>
            <w:shd w:val="clear" w:color="auto" w:fill="auto"/>
            <w:hideMark/>
          </w:tcPr>
          <w:p w:rsidR="0098693B" w:rsidRPr="00436D22" w:rsidRDefault="0098693B" w:rsidP="007E56F4">
            <w:pPr>
              <w:rPr>
                <w:rFonts w:ascii="Arial" w:hAnsi="Arial" w:cs="Arial"/>
                <w:b/>
                <w:bCs/>
              </w:rPr>
            </w:pPr>
            <w:r w:rsidRPr="00436D22">
              <w:rPr>
                <w:rFonts w:ascii="Arial" w:hAnsi="Arial" w:cs="Arial"/>
                <w:b/>
                <w:bCs/>
              </w:rPr>
              <w:t>Období realizace</w:t>
            </w:r>
          </w:p>
        </w:tc>
      </w:tr>
      <w:tr w:rsidR="0098693B" w:rsidRPr="00436D22" w:rsidTr="007E56F4">
        <w:trPr>
          <w:trHeight w:val="597"/>
        </w:trPr>
        <w:tc>
          <w:tcPr>
            <w:tcW w:w="1870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</w:tr>
      <w:tr w:rsidR="0098693B" w:rsidRPr="00436D22" w:rsidTr="007E56F4">
        <w:trPr>
          <w:trHeight w:val="597"/>
        </w:trPr>
        <w:tc>
          <w:tcPr>
            <w:tcW w:w="1870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</w:tr>
      <w:tr w:rsidR="0098693B" w:rsidRPr="00436D22" w:rsidTr="007E56F4">
        <w:trPr>
          <w:trHeight w:val="597"/>
        </w:trPr>
        <w:tc>
          <w:tcPr>
            <w:tcW w:w="1870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shd w:val="clear" w:color="auto" w:fill="auto"/>
          </w:tcPr>
          <w:p w:rsidR="0098693B" w:rsidRPr="00436D22" w:rsidRDefault="0098693B" w:rsidP="007E56F4">
            <w:pPr>
              <w:rPr>
                <w:rFonts w:ascii="Arial" w:hAnsi="Arial" w:cs="Arial"/>
              </w:rPr>
            </w:pPr>
          </w:p>
        </w:tc>
      </w:tr>
    </w:tbl>
    <w:p w:rsidR="0098693B" w:rsidRDefault="0098693B" w:rsidP="0098693B">
      <w:pPr>
        <w:pStyle w:val="text"/>
        <w:widowControl/>
        <w:spacing w:before="0" w:line="240" w:lineRule="auto"/>
        <w:rPr>
          <w:sz w:val="20"/>
          <w:szCs w:val="20"/>
        </w:rPr>
      </w:pPr>
    </w:p>
    <w:p w:rsidR="0098693B" w:rsidRDefault="0098693B" w:rsidP="009869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93B" w:rsidRDefault="0098693B" w:rsidP="009869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93B" w:rsidRDefault="0098693B" w:rsidP="009869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93B" w:rsidRDefault="0098693B" w:rsidP="009869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93B" w:rsidRPr="00B42955" w:rsidRDefault="0098693B" w:rsidP="0098693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8693B" w:rsidRPr="00B42955" w:rsidRDefault="0098693B" w:rsidP="0098693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2955">
        <w:rPr>
          <w:rFonts w:ascii="Arial" w:hAnsi="Arial" w:cs="Arial"/>
          <w:sz w:val="20"/>
          <w:szCs w:val="20"/>
        </w:rPr>
        <w:t>V ……………………… dne …………………………..</w:t>
      </w:r>
    </w:p>
    <w:p w:rsidR="0098693B" w:rsidRPr="00B42955" w:rsidRDefault="0098693B" w:rsidP="0098693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4721"/>
      </w:tblGrid>
      <w:tr w:rsidR="0098693B" w:rsidRPr="00921DF0" w:rsidTr="007E56F4">
        <w:trPr>
          <w:trHeight w:val="1573"/>
        </w:trPr>
        <w:tc>
          <w:tcPr>
            <w:tcW w:w="4459" w:type="dxa"/>
          </w:tcPr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2955">
              <w:rPr>
                <w:rFonts w:ascii="Arial" w:hAnsi="Arial" w:cs="Arial"/>
                <w:sz w:val="20"/>
                <w:szCs w:val="20"/>
              </w:rPr>
              <w:t>Otisk razítka</w:t>
            </w:r>
          </w:p>
        </w:tc>
        <w:tc>
          <w:tcPr>
            <w:tcW w:w="4721" w:type="dxa"/>
          </w:tcPr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2955">
              <w:rPr>
                <w:rFonts w:ascii="Arial" w:hAnsi="Arial" w:cs="Arial"/>
                <w:sz w:val="20"/>
                <w:szCs w:val="20"/>
              </w:rPr>
              <w:t>……………………….…………………………..</w:t>
            </w:r>
          </w:p>
          <w:p w:rsidR="0098693B" w:rsidRPr="00B42955" w:rsidRDefault="0098693B" w:rsidP="007E56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</w:t>
            </w:r>
            <w:r w:rsidRPr="00B42955">
              <w:rPr>
                <w:rFonts w:ascii="Arial" w:hAnsi="Arial" w:cs="Arial"/>
                <w:sz w:val="20"/>
                <w:szCs w:val="20"/>
              </w:rPr>
              <w:t>odpis osob(y) oprávněné jednat za dodavatele</w:t>
            </w:r>
          </w:p>
        </w:tc>
      </w:tr>
    </w:tbl>
    <w:p w:rsidR="0098693B" w:rsidRPr="00B42955" w:rsidRDefault="0098693B" w:rsidP="0098693B">
      <w:pPr>
        <w:spacing w:after="0" w:line="240" w:lineRule="auto"/>
        <w:rPr>
          <w:rFonts w:ascii="Arial" w:hAnsi="Arial" w:cs="Arial"/>
        </w:rPr>
      </w:pPr>
    </w:p>
    <w:p w:rsidR="0098693B" w:rsidRDefault="0098693B" w:rsidP="0098693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753B" w:rsidRDefault="007A753B" w:rsidP="0098693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7A753B" w:rsidSect="008D5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851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FB" w:rsidRDefault="005A7EFB" w:rsidP="00A84AC3">
      <w:pPr>
        <w:spacing w:after="0" w:line="240" w:lineRule="auto"/>
      </w:pPr>
      <w:r>
        <w:separator/>
      </w:r>
    </w:p>
  </w:endnote>
  <w:endnote w:type="continuationSeparator" w:id="0">
    <w:p w:rsidR="005A7EFB" w:rsidRDefault="005A7EFB" w:rsidP="00A8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60" w:rsidRDefault="00506F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60" w:rsidRDefault="00506F6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60" w:rsidRDefault="00506F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FB" w:rsidRDefault="005A7EFB" w:rsidP="00A84AC3">
      <w:pPr>
        <w:spacing w:after="0" w:line="240" w:lineRule="auto"/>
      </w:pPr>
      <w:r>
        <w:separator/>
      </w:r>
    </w:p>
  </w:footnote>
  <w:footnote w:type="continuationSeparator" w:id="0">
    <w:p w:rsidR="005A7EFB" w:rsidRDefault="005A7EFB" w:rsidP="00A8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60" w:rsidRDefault="00506F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1F" w:rsidRPr="00B71049" w:rsidRDefault="005A7EFB" w:rsidP="00B71049">
    <w:pPr>
      <w:spacing w:before="120" w:after="0" w:line="220" w:lineRule="atLeast"/>
      <w:ind w:right="5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33432" o:spid="_x0000_s2050" type="#_x0000_t75" style="position:absolute;left:0;text-align:left;margin-left:502.3pt;margin-top:723.2pt;width:28.45pt;height:28.35pt;z-index:-251658240;mso-position-horizontal-relative:margin;mso-position-vertical-relative:margin" o:allowincell="f">
          <v:imagedata r:id="rId1" o:title="ZPŘ" gain="19661f" blacklevel="22938f"/>
          <w10:wrap anchorx="margin" anchory="margin"/>
        </v:shape>
      </w:pict>
    </w:r>
    <w:r w:rsidR="008D531F" w:rsidRPr="00B71049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7216" behindDoc="0" locked="1" layoutInCell="1" allowOverlap="1" wp14:anchorId="0CF250D3" wp14:editId="47135D68">
          <wp:simplePos x="0" y="0"/>
          <wp:positionH relativeFrom="page">
            <wp:posOffset>5400675</wp:posOffset>
          </wp:positionH>
          <wp:positionV relativeFrom="page">
            <wp:posOffset>360045</wp:posOffset>
          </wp:positionV>
          <wp:extent cx="1623600" cy="360000"/>
          <wp:effectExtent l="0" t="0" r="0" b="2540"/>
          <wp:wrapNone/>
          <wp:docPr id="1" name="obráze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00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31F" w:rsidRPr="00B71049">
      <w:rPr>
        <w:rFonts w:ascii="Arial" w:eastAsia="Times New Roman" w:hAnsi="Arial" w:cs="Arial"/>
        <w:sz w:val="20"/>
        <w:szCs w:val="20"/>
        <w:lang w:eastAsia="cs-CZ"/>
      </w:rPr>
      <w:t xml:space="preserve">Příloha č. </w:t>
    </w:r>
    <w:r w:rsidR="00506F60" w:rsidRPr="00B71049">
      <w:rPr>
        <w:rFonts w:ascii="Arial" w:eastAsia="Times New Roman" w:hAnsi="Arial" w:cs="Arial"/>
        <w:sz w:val="20"/>
        <w:szCs w:val="20"/>
        <w:lang w:eastAsia="cs-CZ"/>
      </w:rPr>
      <w:t>1</w:t>
    </w:r>
    <w:r w:rsidR="0098693B" w:rsidRPr="00B71049">
      <w:rPr>
        <w:rFonts w:ascii="Arial" w:eastAsia="Times New Roman" w:hAnsi="Arial" w:cs="Arial"/>
        <w:sz w:val="20"/>
        <w:szCs w:val="20"/>
        <w:lang w:eastAsia="cs-CZ"/>
      </w:rPr>
      <w:t>b</w:t>
    </w:r>
    <w:r w:rsidR="00B71049" w:rsidRPr="00B71049">
      <w:rPr>
        <w:rFonts w:ascii="Arial" w:eastAsia="Times New Roman" w:hAnsi="Arial" w:cs="Arial"/>
        <w:sz w:val="20"/>
        <w:szCs w:val="20"/>
        <w:lang w:eastAsia="cs-CZ"/>
      </w:rPr>
      <w:t xml:space="preserve"> </w:t>
    </w:r>
    <w:r w:rsidR="00B71049" w:rsidRPr="00B71049">
      <w:rPr>
        <w:rFonts w:ascii="Arial" w:hAnsi="Arial" w:cs="Arial"/>
        <w:sz w:val="20"/>
        <w:szCs w:val="20"/>
      </w:rPr>
      <w:t>Smlouvy o dílo 00150/INV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60" w:rsidRDefault="00506F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480C"/>
    <w:multiLevelType w:val="hybridMultilevel"/>
    <w:tmpl w:val="59C0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0D6A"/>
    <w:multiLevelType w:val="hybridMultilevel"/>
    <w:tmpl w:val="4BB86534"/>
    <w:lvl w:ilvl="0" w:tplc="A2B2F3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5111948"/>
    <w:multiLevelType w:val="hybridMultilevel"/>
    <w:tmpl w:val="43EAF65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DE308C9"/>
    <w:multiLevelType w:val="multilevel"/>
    <w:tmpl w:val="4C1C34D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691E0362"/>
    <w:multiLevelType w:val="hybridMultilevel"/>
    <w:tmpl w:val="42EEFE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6">
    <w:nsid w:val="7B234435"/>
    <w:multiLevelType w:val="hybridMultilevel"/>
    <w:tmpl w:val="C592FB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31BF8"/>
    <w:multiLevelType w:val="multilevel"/>
    <w:tmpl w:val="E3409290"/>
    <w:lvl w:ilvl="0">
      <w:start w:val="1"/>
      <w:numFmt w:val="decimal"/>
      <w:lvlText w:val="č. %1"/>
      <w:lvlJc w:val="left"/>
      <w:pPr>
        <w:ind w:left="1588" w:hanging="908"/>
      </w:pPr>
      <w:rPr>
        <w:rFonts w:hint="default"/>
      </w:rPr>
    </w:lvl>
    <w:lvl w:ilvl="1">
      <w:start w:val="1"/>
      <w:numFmt w:val="lowerLetter"/>
      <w:lvlText w:val="č. %1%2"/>
      <w:lvlJc w:val="left"/>
      <w:pPr>
        <w:ind w:left="1021" w:hanging="87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60"/>
    <w:rsid w:val="00056B71"/>
    <w:rsid w:val="00060EC6"/>
    <w:rsid w:val="00067FB1"/>
    <w:rsid w:val="0008786A"/>
    <w:rsid w:val="000D079F"/>
    <w:rsid w:val="00134937"/>
    <w:rsid w:val="00144A51"/>
    <w:rsid w:val="001800E7"/>
    <w:rsid w:val="001953A6"/>
    <w:rsid w:val="00197FCA"/>
    <w:rsid w:val="001B3327"/>
    <w:rsid w:val="001C1724"/>
    <w:rsid w:val="001F5463"/>
    <w:rsid w:val="00236B95"/>
    <w:rsid w:val="00264D66"/>
    <w:rsid w:val="00273990"/>
    <w:rsid w:val="00287004"/>
    <w:rsid w:val="002B6C26"/>
    <w:rsid w:val="002E6E61"/>
    <w:rsid w:val="003003E6"/>
    <w:rsid w:val="0033630B"/>
    <w:rsid w:val="00337618"/>
    <w:rsid w:val="00351095"/>
    <w:rsid w:val="003555C8"/>
    <w:rsid w:val="003F3B03"/>
    <w:rsid w:val="004917DC"/>
    <w:rsid w:val="00494594"/>
    <w:rsid w:val="00497EC5"/>
    <w:rsid w:val="004D01D4"/>
    <w:rsid w:val="005065E8"/>
    <w:rsid w:val="00506F60"/>
    <w:rsid w:val="00511D43"/>
    <w:rsid w:val="0051393A"/>
    <w:rsid w:val="00556ED6"/>
    <w:rsid w:val="00573CC9"/>
    <w:rsid w:val="005A7EFB"/>
    <w:rsid w:val="005C00C7"/>
    <w:rsid w:val="0060416C"/>
    <w:rsid w:val="006C0650"/>
    <w:rsid w:val="006F618E"/>
    <w:rsid w:val="006F7072"/>
    <w:rsid w:val="006F7EF6"/>
    <w:rsid w:val="00776604"/>
    <w:rsid w:val="00796898"/>
    <w:rsid w:val="007A753B"/>
    <w:rsid w:val="007B02CB"/>
    <w:rsid w:val="007D1ECD"/>
    <w:rsid w:val="008169E7"/>
    <w:rsid w:val="0082236C"/>
    <w:rsid w:val="008A7608"/>
    <w:rsid w:val="008C37FF"/>
    <w:rsid w:val="008D531F"/>
    <w:rsid w:val="00921DF0"/>
    <w:rsid w:val="00922263"/>
    <w:rsid w:val="00955E21"/>
    <w:rsid w:val="0098693B"/>
    <w:rsid w:val="00991411"/>
    <w:rsid w:val="009960A0"/>
    <w:rsid w:val="009C6E6A"/>
    <w:rsid w:val="009D5825"/>
    <w:rsid w:val="009F1990"/>
    <w:rsid w:val="00A6053F"/>
    <w:rsid w:val="00A84AC3"/>
    <w:rsid w:val="00A976E0"/>
    <w:rsid w:val="00AD544B"/>
    <w:rsid w:val="00AF4FE4"/>
    <w:rsid w:val="00AF6DCF"/>
    <w:rsid w:val="00B217F9"/>
    <w:rsid w:val="00B42955"/>
    <w:rsid w:val="00B71049"/>
    <w:rsid w:val="00BC5860"/>
    <w:rsid w:val="00C476C5"/>
    <w:rsid w:val="00C62F34"/>
    <w:rsid w:val="00CB0A39"/>
    <w:rsid w:val="00D017CA"/>
    <w:rsid w:val="00DE0298"/>
    <w:rsid w:val="00DE231D"/>
    <w:rsid w:val="00E4548C"/>
    <w:rsid w:val="00E505C1"/>
    <w:rsid w:val="00E77395"/>
    <w:rsid w:val="00E91B56"/>
    <w:rsid w:val="00EA32B9"/>
    <w:rsid w:val="00EB07F9"/>
    <w:rsid w:val="00EE6D1D"/>
    <w:rsid w:val="00EF25B8"/>
    <w:rsid w:val="00F20E5A"/>
    <w:rsid w:val="00F254C8"/>
    <w:rsid w:val="00F8078A"/>
    <w:rsid w:val="00FA24CC"/>
    <w:rsid w:val="00F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8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F25B8"/>
    <w:pPr>
      <w:keepNext/>
      <w:keepLines/>
      <w:numPr>
        <w:numId w:val="8"/>
      </w:numPr>
      <w:spacing w:before="480" w:after="0"/>
      <w:outlineLvl w:val="0"/>
    </w:pPr>
    <w:rPr>
      <w:rFonts w:ascii="Arial" w:eastAsiaTheme="majorEastAsia" w:hAnsi="Arial" w:cs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5B8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5B8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5B8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B8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B8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B8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B8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B8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C3"/>
  </w:style>
  <w:style w:type="paragraph" w:styleId="Zpat">
    <w:name w:val="footer"/>
    <w:basedOn w:val="Normln"/>
    <w:link w:val="ZpatChar"/>
    <w:uiPriority w:val="99"/>
    <w:unhideWhenUsed/>
    <w:rsid w:val="00A8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C3"/>
  </w:style>
  <w:style w:type="character" w:styleId="Odkaznakoment">
    <w:name w:val="annotation reference"/>
    <w:semiHidden/>
    <w:unhideWhenUsed/>
    <w:rsid w:val="006C06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C06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C06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6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6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6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650"/>
    <w:rPr>
      <w:rFonts w:ascii="Tahoma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rsid w:val="00A976E0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NSimSu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976E0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NSimSu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0E7"/>
    <w:pPr>
      <w:ind w:left="720"/>
      <w:contextualSpacing/>
    </w:pPr>
  </w:style>
  <w:style w:type="paragraph" w:customStyle="1" w:styleId="text">
    <w:name w:val="text"/>
    <w:rsid w:val="007A753B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NormalJustified">
    <w:name w:val="Normal (Justified)"/>
    <w:basedOn w:val="Normln"/>
    <w:uiPriority w:val="99"/>
    <w:rsid w:val="007A753B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D531F"/>
    <w:rPr>
      <w:color w:val="808080"/>
    </w:rPr>
  </w:style>
  <w:style w:type="character" w:customStyle="1" w:styleId="NzevVZ">
    <w:name w:val="Název VZ"/>
    <w:basedOn w:val="Standardnpsmoodstavce"/>
    <w:uiPriority w:val="1"/>
    <w:rsid w:val="008D531F"/>
    <w:rPr>
      <w:rFonts w:ascii="Arial" w:hAnsi="Arial"/>
      <w:b/>
      <w:sz w:val="36"/>
    </w:rPr>
  </w:style>
  <w:style w:type="table" w:styleId="Mkatabulky">
    <w:name w:val="Table Grid"/>
    <w:basedOn w:val="Normlntabulka"/>
    <w:uiPriority w:val="59"/>
    <w:rsid w:val="008D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F25B8"/>
    <w:rPr>
      <w:rFonts w:ascii="Arial" w:eastAsiaTheme="majorEastAsia" w:hAnsi="Arial" w:cs="Arial"/>
      <w:b/>
      <w:bCs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5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5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B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B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B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poznpodarou">
    <w:name w:val="footnote text"/>
    <w:basedOn w:val="Normln"/>
    <w:link w:val="TextpoznpodarouChar"/>
    <w:semiHidden/>
    <w:rsid w:val="00EF25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25B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F25B8"/>
    <w:rPr>
      <w:vertAlign w:val="superscript"/>
    </w:rPr>
  </w:style>
  <w:style w:type="paragraph" w:customStyle="1" w:styleId="odst">
    <w:name w:val="odst."/>
    <w:link w:val="odstChar"/>
    <w:qFormat/>
    <w:rsid w:val="00EF25B8"/>
    <w:p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odstChar">
    <w:name w:val="odst. Char"/>
    <w:link w:val="odst"/>
    <w:rsid w:val="00EF25B8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8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F25B8"/>
    <w:pPr>
      <w:keepNext/>
      <w:keepLines/>
      <w:numPr>
        <w:numId w:val="8"/>
      </w:numPr>
      <w:spacing w:before="480" w:after="0"/>
      <w:outlineLvl w:val="0"/>
    </w:pPr>
    <w:rPr>
      <w:rFonts w:ascii="Arial" w:eastAsiaTheme="majorEastAsia" w:hAnsi="Arial" w:cs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25B8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5B8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25B8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25B8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25B8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25B8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25B8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25B8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AC3"/>
  </w:style>
  <w:style w:type="paragraph" w:styleId="Zpat">
    <w:name w:val="footer"/>
    <w:basedOn w:val="Normln"/>
    <w:link w:val="ZpatChar"/>
    <w:uiPriority w:val="99"/>
    <w:unhideWhenUsed/>
    <w:rsid w:val="00A8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AC3"/>
  </w:style>
  <w:style w:type="character" w:styleId="Odkaznakoment">
    <w:name w:val="annotation reference"/>
    <w:semiHidden/>
    <w:unhideWhenUsed/>
    <w:rsid w:val="006C06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C06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C06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6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6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6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650"/>
    <w:rPr>
      <w:rFonts w:ascii="Tahoma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rsid w:val="00A976E0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NSimSu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A976E0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NSimSu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800E7"/>
    <w:pPr>
      <w:ind w:left="720"/>
      <w:contextualSpacing/>
    </w:pPr>
  </w:style>
  <w:style w:type="paragraph" w:customStyle="1" w:styleId="text">
    <w:name w:val="text"/>
    <w:rsid w:val="007A753B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NormalJustified">
    <w:name w:val="Normal (Justified)"/>
    <w:basedOn w:val="Normln"/>
    <w:uiPriority w:val="99"/>
    <w:rsid w:val="007A753B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D531F"/>
    <w:rPr>
      <w:color w:val="808080"/>
    </w:rPr>
  </w:style>
  <w:style w:type="character" w:customStyle="1" w:styleId="NzevVZ">
    <w:name w:val="Název VZ"/>
    <w:basedOn w:val="Standardnpsmoodstavce"/>
    <w:uiPriority w:val="1"/>
    <w:rsid w:val="008D531F"/>
    <w:rPr>
      <w:rFonts w:ascii="Arial" w:hAnsi="Arial"/>
      <w:b/>
      <w:sz w:val="36"/>
    </w:rPr>
  </w:style>
  <w:style w:type="table" w:styleId="Mkatabulky">
    <w:name w:val="Table Grid"/>
    <w:basedOn w:val="Normlntabulka"/>
    <w:uiPriority w:val="59"/>
    <w:rsid w:val="008D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F25B8"/>
    <w:rPr>
      <w:rFonts w:ascii="Arial" w:eastAsiaTheme="majorEastAsia" w:hAnsi="Arial" w:cs="Arial"/>
      <w:b/>
      <w:bCs/>
      <w:sz w:val="24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5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25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25B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25B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25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25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25B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xtpoznpodarou">
    <w:name w:val="footnote text"/>
    <w:basedOn w:val="Normln"/>
    <w:link w:val="TextpoznpodarouChar"/>
    <w:semiHidden/>
    <w:rsid w:val="00EF25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25B8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EF25B8"/>
    <w:rPr>
      <w:vertAlign w:val="superscript"/>
    </w:rPr>
  </w:style>
  <w:style w:type="paragraph" w:customStyle="1" w:styleId="odst">
    <w:name w:val="odst."/>
    <w:link w:val="odstChar"/>
    <w:qFormat/>
    <w:rsid w:val="00EF25B8"/>
    <w:pPr>
      <w:spacing w:before="120" w:after="120" w:line="276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odstChar">
    <w:name w:val="odst. Char"/>
    <w:link w:val="odst"/>
    <w:rsid w:val="00EF25B8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EAEF5F812F44CDBA9D41B0202E9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303C4-E704-4C71-BCEA-618F699DB574}"/>
      </w:docPartPr>
      <w:docPartBody>
        <w:p w:rsidR="00E83986" w:rsidRDefault="00216C1E">
          <w:pPr>
            <w:pStyle w:val="6EEAEF5F812F44CDBA9D41B0202E9B7F"/>
          </w:pPr>
          <w:r w:rsidRPr="008D531F">
            <w:rPr>
              <w:rStyle w:val="Zstupntext"/>
              <w:sz w:val="36"/>
            </w:rPr>
            <w:t>Klikněte sem a zadejte název VZ</w:t>
          </w:r>
          <w:r w:rsidRPr="008D531F">
            <w:rPr>
              <w:rStyle w:val="Zstupntext"/>
              <w:sz w:val="48"/>
            </w:rPr>
            <w:t>.</w:t>
          </w:r>
        </w:p>
      </w:docPartBody>
    </w:docPart>
    <w:docPart>
      <w:docPartPr>
        <w:name w:val="6376B6AFB1DA4A809DA70056FFED63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652D6-BF49-40CC-AA0C-8A15CB48D8AD}"/>
      </w:docPartPr>
      <w:docPartBody>
        <w:p w:rsidR="00E83986" w:rsidRDefault="00216C1E" w:rsidP="00216C1E">
          <w:pPr>
            <w:pStyle w:val="6376B6AFB1DA4A809DA70056FFED6309"/>
          </w:pPr>
          <w:r w:rsidRPr="009E58FE">
            <w:rPr>
              <w:rStyle w:val="Zstupntext"/>
              <w:sz w:val="44"/>
            </w:rPr>
            <w:t>Klikněte sem a zadejte název VZ</w:t>
          </w:r>
          <w:r w:rsidRPr="009B5B48">
            <w:rPr>
              <w:rStyle w:val="Zstupntext"/>
              <w:sz w:val="5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1E"/>
    <w:rsid w:val="00216C1E"/>
    <w:rsid w:val="00C66B74"/>
    <w:rsid w:val="00E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C1E"/>
    <w:rPr>
      <w:color w:val="808080"/>
    </w:rPr>
  </w:style>
  <w:style w:type="paragraph" w:customStyle="1" w:styleId="6EEAEF5F812F44CDBA9D41B0202E9B7F">
    <w:name w:val="6EEAEF5F812F44CDBA9D41B0202E9B7F"/>
  </w:style>
  <w:style w:type="paragraph" w:customStyle="1" w:styleId="6376B6AFB1DA4A809DA70056FFED6309">
    <w:name w:val="6376B6AFB1DA4A809DA70056FFED6309"/>
    <w:rsid w:val="00216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6C1E"/>
    <w:rPr>
      <w:color w:val="808080"/>
    </w:rPr>
  </w:style>
  <w:style w:type="paragraph" w:customStyle="1" w:styleId="6EEAEF5F812F44CDBA9D41B0202E9B7F">
    <w:name w:val="6EEAEF5F812F44CDBA9D41B0202E9B7F"/>
  </w:style>
  <w:style w:type="paragraph" w:customStyle="1" w:styleId="6376B6AFB1DA4A809DA70056FFED6309">
    <w:name w:val="6376B6AFB1DA4A809DA70056FFED6309"/>
    <w:rsid w:val="00216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Mihula Jiří</dc:creator>
  <cp:lastModifiedBy>Kateřina Nývltová</cp:lastModifiedBy>
  <cp:revision>2</cp:revision>
  <dcterms:created xsi:type="dcterms:W3CDTF">2017-07-19T13:23:00Z</dcterms:created>
  <dcterms:modified xsi:type="dcterms:W3CDTF">2017-07-19T13:23:00Z</dcterms:modified>
</cp:coreProperties>
</file>