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CD" w:rsidRDefault="00C91ACD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C91ACD" w:rsidRDefault="00EC14B3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7221300103</w:t>
      </w:r>
    </w:p>
    <w:p w:rsidR="00C91ACD" w:rsidRDefault="00EC14B3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91ACD" w:rsidRDefault="00EC14B3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91ACD" w:rsidRDefault="00C91ACD">
      <w:pPr>
        <w:pStyle w:val="Zkladntext"/>
        <w:spacing w:before="11"/>
        <w:rPr>
          <w:sz w:val="59"/>
        </w:rPr>
      </w:pPr>
    </w:p>
    <w:p w:rsidR="00C91ACD" w:rsidRDefault="00EC14B3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C91ACD" w:rsidRDefault="00C91ACD">
      <w:pPr>
        <w:pStyle w:val="Zkladntext"/>
        <w:spacing w:before="1"/>
      </w:pPr>
    </w:p>
    <w:p w:rsidR="00C91ACD" w:rsidRDefault="00EC14B3">
      <w:pPr>
        <w:pStyle w:val="Nadpis2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91ACD" w:rsidRDefault="00EC14B3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C91ACD" w:rsidRDefault="00EC14B3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C91ACD" w:rsidRDefault="00EC14B3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C91ACD" w:rsidRDefault="00EC14B3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C91ACD" w:rsidRDefault="00EC14B3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91ACD" w:rsidRDefault="00EC14B3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C91ACD" w:rsidRDefault="00EC14B3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C91ACD" w:rsidRDefault="00C91ACD">
      <w:pPr>
        <w:pStyle w:val="Zkladntext"/>
        <w:spacing w:before="11"/>
        <w:rPr>
          <w:sz w:val="19"/>
        </w:rPr>
      </w:pPr>
    </w:p>
    <w:p w:rsidR="00C91ACD" w:rsidRDefault="00EC14B3">
      <w:pPr>
        <w:pStyle w:val="Zkladntext"/>
        <w:ind w:left="102"/>
      </w:pPr>
      <w:r>
        <w:rPr>
          <w:w w:val="99"/>
        </w:rPr>
        <w:t>a</w:t>
      </w:r>
    </w:p>
    <w:p w:rsidR="00C91ACD" w:rsidRDefault="00C91ACD">
      <w:pPr>
        <w:pStyle w:val="Zkladntext"/>
        <w:spacing w:before="1"/>
      </w:pPr>
    </w:p>
    <w:p w:rsidR="00C91ACD" w:rsidRDefault="00EC14B3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Mořkov</w:t>
      </w:r>
    </w:p>
    <w:p w:rsidR="00C91ACD" w:rsidRDefault="00EC14B3">
      <w:pPr>
        <w:pStyle w:val="Zkladntext"/>
        <w:tabs>
          <w:tab w:val="left" w:pos="2982"/>
        </w:tabs>
        <w:ind w:left="102" w:right="2550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Mořkov, Horní 10, 742 72 Mořkov</w:t>
      </w:r>
      <w:r>
        <w:rPr>
          <w:spacing w:val="-52"/>
        </w:rPr>
        <w:t xml:space="preserve"> </w:t>
      </w:r>
      <w:r>
        <w:t>IČO:</w:t>
      </w:r>
      <w:r>
        <w:tab/>
      </w:r>
      <w:r>
        <w:t>00298191</w:t>
      </w:r>
    </w:p>
    <w:p w:rsidR="00C91ACD" w:rsidRDefault="00EC14B3">
      <w:pPr>
        <w:pStyle w:val="Zkladntext"/>
        <w:tabs>
          <w:tab w:val="left" w:pos="2982"/>
        </w:tabs>
        <w:spacing w:before="1" w:line="265" w:lineRule="exact"/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Adamem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č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starostou</w:t>
      </w:r>
    </w:p>
    <w:p w:rsidR="00C91ACD" w:rsidRDefault="00EC14B3">
      <w:pPr>
        <w:pStyle w:val="Zkladntext"/>
        <w:tabs>
          <w:tab w:val="left" w:pos="2982"/>
        </w:tabs>
        <w:spacing w:line="265" w:lineRule="exact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91ACD" w:rsidRDefault="00EC14B3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94-1812801/0710</w:t>
      </w:r>
    </w:p>
    <w:p w:rsidR="00C91ACD" w:rsidRDefault="00EC14B3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C91ACD" w:rsidRDefault="00C91ACD">
      <w:pPr>
        <w:pStyle w:val="Zkladntext"/>
        <w:spacing w:before="1"/>
      </w:pPr>
    </w:p>
    <w:p w:rsidR="00C91ACD" w:rsidRDefault="00EC14B3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91ACD" w:rsidRDefault="00C91ACD">
      <w:pPr>
        <w:pStyle w:val="Zkladntext"/>
      </w:pPr>
    </w:p>
    <w:p w:rsidR="00C91ACD" w:rsidRDefault="00EC14B3">
      <w:pPr>
        <w:pStyle w:val="Nadpis1"/>
        <w:ind w:left="2277" w:right="2306"/>
      </w:pPr>
      <w:r>
        <w:t>I.</w:t>
      </w:r>
    </w:p>
    <w:p w:rsidR="00C91ACD" w:rsidRDefault="00EC14B3">
      <w:pPr>
        <w:pStyle w:val="Nadpis2"/>
        <w:spacing w:line="265" w:lineRule="exact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C91ACD" w:rsidRDefault="00C91ACD">
      <w:pPr>
        <w:pStyle w:val="Zkladntext"/>
        <w:rPr>
          <w:b/>
        </w:rPr>
      </w:pPr>
    </w:p>
    <w:p w:rsidR="00C91ACD" w:rsidRDefault="00EC14B3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91ACD" w:rsidRDefault="00EC14B3">
      <w:pPr>
        <w:pStyle w:val="Zkladntext"/>
        <w:spacing w:before="1"/>
        <w:ind w:left="385" w:right="131"/>
        <w:jc w:val="both"/>
      </w:pPr>
      <w:r>
        <w:t>„Smlouva“) se uzavírá na základě Rozhodnutí ministra životního prostředí č. 7221300103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</w:t>
      </w:r>
      <w:r>
        <w:rPr>
          <w:spacing w:val="-2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Státního</w:t>
      </w:r>
      <w:r>
        <w:rPr>
          <w:spacing w:val="-3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životního</w:t>
      </w:r>
      <w:r>
        <w:rPr>
          <w:spacing w:val="-4"/>
        </w:rPr>
        <w:t xml:space="preserve"> </w:t>
      </w:r>
      <w:r>
        <w:t>prostředí</w:t>
      </w:r>
      <w:r>
        <w:rPr>
          <w:spacing w:val="-2"/>
        </w:rPr>
        <w:t xml:space="preserve"> </w:t>
      </w:r>
      <w:r>
        <w:t>ČR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dne</w:t>
      </w:r>
      <w:r>
        <w:rPr>
          <w:spacing w:val="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2023,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-5"/>
        </w:rPr>
        <w:t xml:space="preserve"> </w:t>
      </w:r>
      <w:r>
        <w:t>změny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ze</w:t>
      </w:r>
      <w:r>
        <w:rPr>
          <w:spacing w:val="-52"/>
        </w:rPr>
        <w:t xml:space="preserve"> </w:t>
      </w:r>
      <w:r>
        <w:t>dne</w:t>
      </w:r>
      <w:r>
        <w:rPr>
          <w:spacing w:val="14"/>
        </w:rPr>
        <w:t xml:space="preserve"> </w:t>
      </w:r>
      <w:r>
        <w:t>19.</w:t>
      </w:r>
      <w:r>
        <w:rPr>
          <w:spacing w:val="15"/>
        </w:rPr>
        <w:t xml:space="preserve"> </w:t>
      </w:r>
      <w:r>
        <w:t>8.</w:t>
      </w:r>
      <w:r>
        <w:rPr>
          <w:spacing w:val="15"/>
        </w:rPr>
        <w:t xml:space="preserve"> </w:t>
      </w:r>
      <w:r>
        <w:t>2024</w:t>
      </w:r>
      <w:r>
        <w:rPr>
          <w:spacing w:val="1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12"/>
        </w:rPr>
        <w:t xml:space="preserve"> </w:t>
      </w:r>
      <w:r>
        <w:t>Programu</w:t>
      </w:r>
      <w:r>
        <w:rPr>
          <w:spacing w:val="15"/>
        </w:rPr>
        <w:t xml:space="preserve"> </w:t>
      </w:r>
      <w:r>
        <w:t>financovaného</w:t>
      </w:r>
      <w:r>
        <w:rPr>
          <w:spacing w:val="16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prostředků</w:t>
      </w:r>
      <w:r>
        <w:rPr>
          <w:spacing w:val="15"/>
        </w:rPr>
        <w:t xml:space="preserve"> </w:t>
      </w:r>
      <w:r>
        <w:t>Modernizačního</w:t>
      </w:r>
      <w:r>
        <w:rPr>
          <w:spacing w:val="16"/>
        </w:rPr>
        <w:t xml:space="preserve"> </w:t>
      </w:r>
      <w:r>
        <w:t>fondu</w:t>
      </w:r>
      <w:r>
        <w:rPr>
          <w:spacing w:val="15"/>
        </w:rPr>
        <w:t xml:space="preserve"> </w:t>
      </w:r>
      <w:r>
        <w:t>(dále</w:t>
      </w:r>
      <w:r>
        <w:rPr>
          <w:spacing w:val="14"/>
        </w:rPr>
        <w:t xml:space="preserve"> </w:t>
      </w:r>
      <w:r>
        <w:t>jen</w:t>
      </w:r>
    </w:p>
    <w:p w:rsidR="00C91ACD" w:rsidRDefault="00EC14B3">
      <w:pPr>
        <w:pStyle w:val="Zkladntext"/>
        <w:spacing w:line="265" w:lineRule="exact"/>
        <w:ind w:left="385"/>
      </w:pPr>
      <w:r>
        <w:t>„Rozhodnutí“).</w:t>
      </w:r>
    </w:p>
    <w:p w:rsidR="00C91ACD" w:rsidRDefault="00EC14B3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91ACD" w:rsidRDefault="00EC14B3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91ACD" w:rsidRDefault="00EC14B3">
      <w:pPr>
        <w:pStyle w:val="Nadpis2"/>
        <w:spacing w:before="121"/>
        <w:ind w:left="3359"/>
        <w:jc w:val="both"/>
      </w:pPr>
      <w:r>
        <w:t>„FVE</w:t>
      </w:r>
      <w:r>
        <w:rPr>
          <w:spacing w:val="-5"/>
        </w:rPr>
        <w:t xml:space="preserve"> </w:t>
      </w:r>
      <w:r>
        <w:t>– Základní</w:t>
      </w:r>
      <w:r>
        <w:rPr>
          <w:spacing w:val="-2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Mořkov“</w:t>
      </w:r>
    </w:p>
    <w:p w:rsidR="00C91ACD" w:rsidRDefault="00EC14B3">
      <w:pPr>
        <w:pStyle w:val="Zkladntext"/>
        <w:spacing w:before="118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C91ACD" w:rsidRDefault="00C91ACD">
      <w:pPr>
        <w:sectPr w:rsidR="00C91ACD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C91ACD" w:rsidRDefault="00C91ACD">
      <w:pPr>
        <w:pStyle w:val="Zkladntext"/>
        <w:spacing w:before="12"/>
        <w:rPr>
          <w:sz w:val="29"/>
        </w:rPr>
      </w:pPr>
    </w:p>
    <w:p w:rsidR="00C91ACD" w:rsidRDefault="00EC14B3">
      <w:pPr>
        <w:pStyle w:val="Nadpis1"/>
        <w:spacing w:before="99"/>
        <w:ind w:right="693"/>
      </w:pPr>
      <w:r>
        <w:t>II.</w:t>
      </w:r>
    </w:p>
    <w:p w:rsidR="00C91ACD" w:rsidRDefault="00EC14B3">
      <w:pPr>
        <w:pStyle w:val="Nadpis2"/>
        <w:spacing w:line="265" w:lineRule="exact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91ACD" w:rsidRDefault="00C91ACD">
      <w:pPr>
        <w:pStyle w:val="Zkladntext"/>
        <w:spacing w:before="1"/>
        <w:rPr>
          <w:b/>
        </w:rPr>
      </w:pPr>
    </w:p>
    <w:p w:rsidR="00C91ACD" w:rsidRDefault="00EC14B3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b/>
          <w:spacing w:val="-1"/>
          <w:sz w:val="20"/>
        </w:rPr>
        <w:t>890</w:t>
      </w:r>
      <w:r>
        <w:rPr>
          <w:b/>
          <w:spacing w:val="2"/>
          <w:sz w:val="20"/>
        </w:rPr>
        <w:t xml:space="preserve"> </w:t>
      </w:r>
      <w:r>
        <w:rPr>
          <w:b/>
          <w:spacing w:val="-1"/>
          <w:sz w:val="20"/>
        </w:rPr>
        <w:t>102,40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Kč</w:t>
      </w:r>
      <w:r>
        <w:rPr>
          <w:b/>
          <w:spacing w:val="-12"/>
          <w:sz w:val="20"/>
        </w:rPr>
        <w:t xml:space="preserve"> </w:t>
      </w:r>
      <w:r>
        <w:rPr>
          <w:spacing w:val="-1"/>
          <w:sz w:val="20"/>
        </w:rPr>
        <w:t>(slovy:</w:t>
      </w:r>
      <w:r>
        <w:rPr>
          <w:spacing w:val="-12"/>
          <w:sz w:val="20"/>
        </w:rPr>
        <w:t xml:space="preserve"> </w:t>
      </w:r>
      <w:r>
        <w:rPr>
          <w:sz w:val="20"/>
        </w:rPr>
        <w:t>osm</w:t>
      </w:r>
      <w:r>
        <w:rPr>
          <w:spacing w:val="-9"/>
          <w:sz w:val="20"/>
        </w:rPr>
        <w:t xml:space="preserve"> </w:t>
      </w:r>
      <w:r>
        <w:rPr>
          <w:sz w:val="20"/>
        </w:rPr>
        <w:t>set</w:t>
      </w:r>
      <w:r>
        <w:rPr>
          <w:spacing w:val="-9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2"/>
          <w:sz w:val="20"/>
        </w:rPr>
        <w:t xml:space="preserve"> </w:t>
      </w:r>
      <w:r>
        <w:rPr>
          <w:sz w:val="20"/>
        </w:rPr>
        <w:t>tisíc</w:t>
      </w:r>
      <w:r>
        <w:rPr>
          <w:spacing w:val="-8"/>
          <w:sz w:val="20"/>
        </w:rPr>
        <w:t xml:space="preserve"> </w:t>
      </w:r>
      <w:r>
        <w:rPr>
          <w:sz w:val="20"/>
        </w:rPr>
        <w:t>jedno</w:t>
      </w:r>
      <w:r>
        <w:rPr>
          <w:spacing w:val="-11"/>
          <w:sz w:val="20"/>
        </w:rPr>
        <w:t xml:space="preserve"> </w:t>
      </w:r>
      <w:r>
        <w:rPr>
          <w:sz w:val="20"/>
        </w:rPr>
        <w:t>sto</w:t>
      </w:r>
      <w:r>
        <w:rPr>
          <w:spacing w:val="-11"/>
          <w:sz w:val="20"/>
        </w:rPr>
        <w:t xml:space="preserve"> </w:t>
      </w:r>
      <w:r>
        <w:rPr>
          <w:sz w:val="20"/>
        </w:rPr>
        <w:t>dvě</w:t>
      </w:r>
      <w:r>
        <w:rPr>
          <w:spacing w:val="-9"/>
          <w:sz w:val="20"/>
        </w:rPr>
        <w:t xml:space="preserve"> </w:t>
      </w:r>
      <w:r>
        <w:rPr>
          <w:sz w:val="20"/>
        </w:rPr>
        <w:t>korun</w:t>
      </w:r>
      <w:r>
        <w:rPr>
          <w:spacing w:val="-12"/>
          <w:sz w:val="20"/>
        </w:rPr>
        <w:t xml:space="preserve"> </w:t>
      </w:r>
      <w:r>
        <w:rPr>
          <w:sz w:val="20"/>
        </w:rPr>
        <w:t>českých,</w:t>
      </w:r>
      <w:r>
        <w:rPr>
          <w:spacing w:val="-12"/>
          <w:sz w:val="20"/>
        </w:rPr>
        <w:t xml:space="preserve"> </w:t>
      </w:r>
      <w:r>
        <w:rPr>
          <w:sz w:val="20"/>
        </w:rPr>
        <w:t>čtyřicet</w:t>
      </w:r>
      <w:r>
        <w:rPr>
          <w:spacing w:val="-52"/>
          <w:sz w:val="20"/>
        </w:rPr>
        <w:t xml:space="preserve"> </w:t>
      </w:r>
      <w:r>
        <w:rPr>
          <w:sz w:val="20"/>
        </w:rPr>
        <w:t>haléřů).</w:t>
      </w:r>
    </w:p>
    <w:p w:rsidR="00C91ACD" w:rsidRDefault="00EC14B3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příloh a činí 2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491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144,18 Kč (z toho částka ve výši 2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389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770,57 Kč odpovídá investičním výdajům a částka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101</w:t>
      </w:r>
      <w:r>
        <w:rPr>
          <w:spacing w:val="1"/>
          <w:sz w:val="20"/>
        </w:rPr>
        <w:t xml:space="preserve"> </w:t>
      </w:r>
      <w:r>
        <w:rPr>
          <w:sz w:val="20"/>
        </w:rPr>
        <w:t>373,61 Kč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neinvestičním</w:t>
      </w:r>
      <w:r>
        <w:rPr>
          <w:sz w:val="20"/>
        </w:rPr>
        <w:t xml:space="preserve"> výdajům)</w:t>
      </w:r>
    </w:p>
    <w:p w:rsidR="00C91ACD" w:rsidRDefault="00EC14B3">
      <w:pPr>
        <w:pStyle w:val="Odstavecseseznamem"/>
        <w:numPr>
          <w:ilvl w:val="0"/>
          <w:numId w:val="7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C91ACD" w:rsidRDefault="00EC14B3">
      <w:pPr>
        <w:pStyle w:val="Odstavecseseznamem"/>
        <w:numPr>
          <w:ilvl w:val="0"/>
          <w:numId w:val="7"/>
        </w:numPr>
        <w:tabs>
          <w:tab w:val="left" w:pos="386"/>
        </w:tabs>
        <w:spacing w:before="123" w:line="237" w:lineRule="auto"/>
        <w:ind w:right="132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6"/>
          <w:sz w:val="20"/>
        </w:rPr>
        <w:t xml:space="preserve"> </w:t>
      </w:r>
      <w:r>
        <w:rPr>
          <w:sz w:val="20"/>
        </w:rPr>
        <w:t>výdajů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nich</w:t>
      </w:r>
      <w:r>
        <w:rPr>
          <w:spacing w:val="16"/>
          <w:sz w:val="20"/>
        </w:rPr>
        <w:t xml:space="preserve"> </w:t>
      </w:r>
      <w:r>
        <w:rPr>
          <w:sz w:val="20"/>
        </w:rPr>
        <w:t>odvozené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vycházet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23"/>
          <w:sz w:val="20"/>
        </w:rPr>
        <w:t xml:space="preserve"> </w:t>
      </w:r>
      <w:r>
        <w:rPr>
          <w:sz w:val="20"/>
        </w:rPr>
        <w:t>čl.</w:t>
      </w:r>
      <w:r>
        <w:rPr>
          <w:spacing w:val="14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 Výzvy.</w:t>
      </w:r>
    </w:p>
    <w:p w:rsidR="00C91ACD" w:rsidRDefault="00C91ACD">
      <w:pPr>
        <w:pStyle w:val="Zkladntext"/>
        <w:rPr>
          <w:sz w:val="26"/>
        </w:rPr>
      </w:pPr>
    </w:p>
    <w:p w:rsidR="00C91ACD" w:rsidRDefault="00EC14B3">
      <w:pPr>
        <w:pStyle w:val="Nadpis1"/>
        <w:spacing w:before="188" w:line="240" w:lineRule="auto"/>
        <w:ind w:right="1050"/>
      </w:pPr>
      <w:r>
        <w:t>III.</w:t>
      </w:r>
    </w:p>
    <w:p w:rsidR="00C91ACD" w:rsidRDefault="00EC14B3">
      <w:pPr>
        <w:pStyle w:val="Nadpis2"/>
        <w:spacing w:before="1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C91ACD" w:rsidRDefault="00C91ACD">
      <w:pPr>
        <w:pStyle w:val="Zkladntext"/>
        <w:spacing w:before="11"/>
        <w:rPr>
          <w:b/>
          <w:sz w:val="19"/>
        </w:rPr>
      </w:pPr>
    </w:p>
    <w:p w:rsidR="00C91ACD" w:rsidRDefault="00EC14B3">
      <w:pPr>
        <w:pStyle w:val="Odstavecseseznamem"/>
        <w:numPr>
          <w:ilvl w:val="0"/>
          <w:numId w:val="6"/>
        </w:numPr>
        <w:tabs>
          <w:tab w:val="left" w:pos="38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</w:p>
    <w:p w:rsidR="00C91ACD" w:rsidRDefault="00EC14B3">
      <w:pPr>
        <w:pStyle w:val="Zkladntex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C91ACD" w:rsidRDefault="00EC14B3">
      <w:pPr>
        <w:pStyle w:val="Odstavecseseznamem"/>
        <w:numPr>
          <w:ilvl w:val="0"/>
          <w:numId w:val="6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</w:t>
      </w:r>
      <w:r>
        <w:rPr>
          <w:sz w:val="20"/>
        </w:rPr>
        <w:t>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C91ACD" w:rsidRDefault="00EC14B3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C91ACD" w:rsidRDefault="00EC14B3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C91ACD" w:rsidRDefault="00EC14B3">
      <w:pPr>
        <w:pStyle w:val="Odstavecseseznamem"/>
        <w:numPr>
          <w:ilvl w:val="0"/>
          <w:numId w:val="6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C91ACD" w:rsidRDefault="00EC14B3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 xml:space="preserve">Konkrétní částka podpory bude poskytnuta na </w:t>
      </w:r>
      <w:r>
        <w:rPr>
          <w:sz w:val="20"/>
        </w:rPr>
        <w:t>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C91ACD" w:rsidRDefault="00C91ACD">
      <w:pPr>
        <w:jc w:val="both"/>
        <w:rPr>
          <w:sz w:val="20"/>
        </w:rPr>
        <w:sectPr w:rsidR="00C91ACD">
          <w:pgSz w:w="12240" w:h="15840"/>
          <w:pgMar w:top="2040" w:right="1000" w:bottom="960" w:left="1600" w:header="708" w:footer="771" w:gutter="0"/>
          <w:cols w:space="708"/>
        </w:sectPr>
      </w:pPr>
    </w:p>
    <w:p w:rsidR="00C91ACD" w:rsidRDefault="00C91ACD">
      <w:pPr>
        <w:pStyle w:val="Zkladntext"/>
      </w:pPr>
    </w:p>
    <w:p w:rsidR="00C91ACD" w:rsidRDefault="00C91ACD">
      <w:pPr>
        <w:pStyle w:val="Zkladntext"/>
        <w:spacing w:before="12"/>
        <w:rPr>
          <w:sz w:val="18"/>
        </w:rPr>
      </w:pPr>
    </w:p>
    <w:p w:rsidR="00C91ACD" w:rsidRDefault="00EC14B3">
      <w:pPr>
        <w:pStyle w:val="Odstavecseseznamem"/>
        <w:numPr>
          <w:ilvl w:val="0"/>
          <w:numId w:val="6"/>
        </w:numPr>
        <w:tabs>
          <w:tab w:val="left" w:pos="386"/>
        </w:tabs>
        <w:spacing w:before="100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</w:t>
      </w:r>
      <w:r>
        <w:rPr>
          <w:sz w:val="20"/>
        </w:rPr>
        <w:t xml:space="preserve">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</w:t>
      </w:r>
      <w:r>
        <w:rPr>
          <w:sz w:val="20"/>
        </w:rPr>
        <w:t xml:space="preserve">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</w:t>
      </w:r>
      <w:r>
        <w:rPr>
          <w:sz w:val="20"/>
        </w:rPr>
        <w:t>n.</w:t>
      </w:r>
    </w:p>
    <w:p w:rsidR="00C91ACD" w:rsidRDefault="00EC14B3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C91ACD" w:rsidRDefault="00C91ACD">
      <w:pPr>
        <w:pStyle w:val="Zkladntext"/>
        <w:rPr>
          <w:sz w:val="26"/>
        </w:rPr>
      </w:pPr>
    </w:p>
    <w:p w:rsidR="00C91ACD" w:rsidRDefault="00EC14B3">
      <w:pPr>
        <w:pStyle w:val="Nadpis1"/>
        <w:spacing w:before="188"/>
      </w:pPr>
      <w:r>
        <w:t>IV.</w:t>
      </w:r>
    </w:p>
    <w:p w:rsidR="00C91ACD" w:rsidRDefault="00EC14B3">
      <w:pPr>
        <w:pStyle w:val="Nadpis2"/>
        <w:spacing w:line="265" w:lineRule="exact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C91ACD" w:rsidRDefault="00C91ACD">
      <w:pPr>
        <w:pStyle w:val="Zkladntext"/>
        <w:spacing w:before="1"/>
        <w:rPr>
          <w:b/>
        </w:rPr>
      </w:pPr>
    </w:p>
    <w:p w:rsidR="00C91ACD" w:rsidRDefault="00EC14B3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C91ACD" w:rsidRDefault="00EC14B3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rPr>
          <w:sz w:val="20"/>
        </w:rPr>
      </w:pPr>
      <w:r>
        <w:rPr>
          <w:sz w:val="20"/>
        </w:rPr>
        <w:t>splní</w:t>
      </w:r>
      <w:r>
        <w:rPr>
          <w:spacing w:val="25"/>
          <w:sz w:val="20"/>
        </w:rPr>
        <w:t xml:space="preserve"> </w:t>
      </w:r>
      <w:r>
        <w:rPr>
          <w:sz w:val="20"/>
        </w:rPr>
        <w:t>účel</w:t>
      </w:r>
      <w:r>
        <w:rPr>
          <w:spacing w:val="26"/>
          <w:sz w:val="20"/>
        </w:rPr>
        <w:t xml:space="preserve"> </w:t>
      </w:r>
      <w:r>
        <w:rPr>
          <w:sz w:val="20"/>
        </w:rPr>
        <w:t>akce</w:t>
      </w:r>
      <w:r>
        <w:rPr>
          <w:spacing w:val="25"/>
          <w:sz w:val="20"/>
        </w:rPr>
        <w:t xml:space="preserve"> </w:t>
      </w:r>
      <w:r>
        <w:rPr>
          <w:sz w:val="20"/>
        </w:rPr>
        <w:t>„FVE</w:t>
      </w:r>
      <w:r>
        <w:rPr>
          <w:spacing w:val="27"/>
          <w:sz w:val="20"/>
        </w:rPr>
        <w:t xml:space="preserve"> </w:t>
      </w:r>
      <w:r>
        <w:rPr>
          <w:sz w:val="20"/>
        </w:rPr>
        <w:t>–</w:t>
      </w:r>
      <w:r>
        <w:rPr>
          <w:spacing w:val="27"/>
          <w:sz w:val="20"/>
        </w:rPr>
        <w:t xml:space="preserve"> </w:t>
      </w:r>
      <w:r>
        <w:rPr>
          <w:sz w:val="20"/>
        </w:rPr>
        <w:t>Základní</w:t>
      </w:r>
      <w:r>
        <w:rPr>
          <w:spacing w:val="26"/>
          <w:sz w:val="20"/>
        </w:rPr>
        <w:t xml:space="preserve"> </w:t>
      </w:r>
      <w:r>
        <w:rPr>
          <w:sz w:val="20"/>
        </w:rPr>
        <w:t>škola</w:t>
      </w:r>
      <w:r>
        <w:rPr>
          <w:spacing w:val="25"/>
          <w:sz w:val="20"/>
        </w:rPr>
        <w:t xml:space="preserve"> </w:t>
      </w:r>
      <w:r>
        <w:rPr>
          <w:sz w:val="20"/>
        </w:rPr>
        <w:t>Mořkov“</w:t>
      </w:r>
      <w:r>
        <w:rPr>
          <w:spacing w:val="25"/>
          <w:sz w:val="20"/>
        </w:rPr>
        <w:t xml:space="preserve"> </w:t>
      </w:r>
      <w:r>
        <w:rPr>
          <w:sz w:val="20"/>
        </w:rPr>
        <w:t>tím,</w:t>
      </w:r>
      <w:r>
        <w:rPr>
          <w:spacing w:val="26"/>
          <w:sz w:val="20"/>
        </w:rPr>
        <w:t xml:space="preserve"> </w:t>
      </w:r>
      <w:r>
        <w:rPr>
          <w:sz w:val="20"/>
        </w:rPr>
        <w:t>že</w:t>
      </w:r>
      <w:r>
        <w:rPr>
          <w:spacing w:val="25"/>
          <w:sz w:val="20"/>
        </w:rPr>
        <w:t xml:space="preserve"> </w:t>
      </w:r>
      <w:r>
        <w:rPr>
          <w:sz w:val="20"/>
        </w:rPr>
        <w:t>akce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provedena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2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-5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C91ACD" w:rsidRDefault="00EC14B3">
      <w:pPr>
        <w:pStyle w:val="Odstavecseseznamem"/>
        <w:numPr>
          <w:ilvl w:val="1"/>
          <w:numId w:val="5"/>
        </w:numPr>
        <w:tabs>
          <w:tab w:val="left" w:pos="746"/>
          <w:tab w:val="left" w:pos="1651"/>
          <w:tab w:val="left" w:pos="2591"/>
          <w:tab w:val="left" w:pos="3304"/>
          <w:tab w:val="left" w:pos="3606"/>
          <w:tab w:val="left" w:pos="4571"/>
          <w:tab w:val="left" w:pos="5206"/>
          <w:tab w:val="left" w:pos="6547"/>
          <w:tab w:val="left" w:pos="7626"/>
          <w:tab w:val="left" w:pos="8019"/>
          <w:tab w:val="left" w:pos="8796"/>
        </w:tabs>
        <w:spacing w:before="107"/>
        <w:ind w:hanging="361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</w:t>
      </w:r>
      <w:r>
        <w:rPr>
          <w:sz w:val="20"/>
        </w:rPr>
        <w:tab/>
        <w:t>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  <w:t>instalací</w:t>
      </w:r>
    </w:p>
    <w:p w:rsidR="00C91ACD" w:rsidRDefault="00EC14B3">
      <w:pPr>
        <w:pStyle w:val="Zkladntext"/>
        <w:ind w:left="745"/>
      </w:pPr>
      <w:r>
        <w:t>s</w:t>
      </w:r>
      <w:r>
        <w:rPr>
          <w:spacing w:val="-4"/>
        </w:rPr>
        <w:t xml:space="preserve"> </w:t>
      </w:r>
      <w:r>
        <w:t>předpokládaným</w:t>
      </w:r>
      <w:r>
        <w:rPr>
          <w:spacing w:val="-2"/>
        </w:rPr>
        <w:t xml:space="preserve"> </w:t>
      </w:r>
      <w:r>
        <w:t>výkonem</w:t>
      </w:r>
      <w:r>
        <w:rPr>
          <w:spacing w:val="-1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kWp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instalací</w:t>
      </w:r>
      <w:r>
        <w:rPr>
          <w:spacing w:val="-3"/>
        </w:rPr>
        <w:t xml:space="preserve"> </w:t>
      </w:r>
      <w:r>
        <w:t>akumulace</w:t>
      </w:r>
      <w:r>
        <w:rPr>
          <w:spacing w:val="-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kapacitě</w:t>
      </w:r>
      <w:r>
        <w:rPr>
          <w:spacing w:val="-3"/>
        </w:rPr>
        <w:t xml:space="preserve"> </w:t>
      </w:r>
      <w:r>
        <w:t>20,4</w:t>
      </w:r>
      <w:r>
        <w:rPr>
          <w:spacing w:val="-2"/>
        </w:rPr>
        <w:t xml:space="preserve"> </w:t>
      </w:r>
      <w:r>
        <w:t>kWh,</w:t>
      </w:r>
    </w:p>
    <w:p w:rsidR="00C91ACD" w:rsidRDefault="00EC14B3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C91ACD" w:rsidRDefault="00C91ACD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C91ACD">
        <w:trPr>
          <w:trHeight w:val="770"/>
        </w:trPr>
        <w:tc>
          <w:tcPr>
            <w:tcW w:w="3771" w:type="dxa"/>
          </w:tcPr>
          <w:p w:rsidR="00C91ACD" w:rsidRDefault="00EC14B3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C91ACD" w:rsidRDefault="00EC14B3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C91ACD" w:rsidRDefault="00EC14B3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C91ACD" w:rsidRDefault="00EC14B3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51" w:type="dxa"/>
          </w:tcPr>
          <w:p w:rsidR="00C91ACD" w:rsidRDefault="00EC14B3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C91ACD">
        <w:trPr>
          <w:trHeight w:val="532"/>
        </w:trPr>
        <w:tc>
          <w:tcPr>
            <w:tcW w:w="3771" w:type="dxa"/>
          </w:tcPr>
          <w:p w:rsidR="00C91ACD" w:rsidRDefault="00EC14B3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C91ACD" w:rsidRDefault="00EC14B3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88" w:type="dxa"/>
          </w:tcPr>
          <w:p w:rsidR="00C91ACD" w:rsidRDefault="00EC14B3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9" w:type="dxa"/>
          </w:tcPr>
          <w:p w:rsidR="00C91ACD" w:rsidRDefault="00EC14B3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C91ACD" w:rsidRDefault="00EC14B3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z w:val="20"/>
              </w:rPr>
              <w:t>20.4</w:t>
            </w:r>
          </w:p>
        </w:tc>
      </w:tr>
      <w:tr w:rsidR="00C91ACD">
        <w:trPr>
          <w:trHeight w:val="505"/>
        </w:trPr>
        <w:tc>
          <w:tcPr>
            <w:tcW w:w="3771" w:type="dxa"/>
          </w:tcPr>
          <w:p w:rsidR="00C91ACD" w:rsidRDefault="00EC14B3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C91ACD" w:rsidRDefault="00EC14B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C91ACD" w:rsidRDefault="00EC14B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C91ACD" w:rsidRDefault="00EC14B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C91ACD">
        <w:trPr>
          <w:trHeight w:val="506"/>
        </w:trPr>
        <w:tc>
          <w:tcPr>
            <w:tcW w:w="3771" w:type="dxa"/>
          </w:tcPr>
          <w:p w:rsidR="00C91ACD" w:rsidRDefault="00EC14B3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C91ACD" w:rsidRDefault="00EC14B3">
            <w:pPr>
              <w:pStyle w:val="TableParagraph"/>
              <w:spacing w:before="122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C91ACD" w:rsidRDefault="00EC14B3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C91ACD" w:rsidRDefault="00EC14B3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z w:val="20"/>
              </w:rPr>
              <w:t>16.49</w:t>
            </w:r>
          </w:p>
        </w:tc>
      </w:tr>
      <w:tr w:rsidR="00C91ACD">
        <w:trPr>
          <w:trHeight w:val="532"/>
        </w:trPr>
        <w:tc>
          <w:tcPr>
            <w:tcW w:w="3771" w:type="dxa"/>
          </w:tcPr>
          <w:p w:rsidR="00C91ACD" w:rsidRDefault="00EC14B3">
            <w:pPr>
              <w:pStyle w:val="TableParagraph"/>
              <w:spacing w:line="266" w:lineRule="exact"/>
              <w:ind w:left="388" w:right="253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C91ACD" w:rsidRDefault="00EC14B3">
            <w:pPr>
              <w:pStyle w:val="TableParagraph"/>
              <w:spacing w:before="122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C91ACD" w:rsidRDefault="00EC14B3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C91ACD" w:rsidRDefault="00EC14B3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z w:val="20"/>
              </w:rPr>
              <w:t>49.85</w:t>
            </w:r>
          </w:p>
        </w:tc>
      </w:tr>
      <w:tr w:rsidR="00C91ACD">
        <w:trPr>
          <w:trHeight w:val="505"/>
        </w:trPr>
        <w:tc>
          <w:tcPr>
            <w:tcW w:w="3771" w:type="dxa"/>
          </w:tcPr>
          <w:p w:rsidR="00C91ACD" w:rsidRDefault="00EC14B3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C91ACD" w:rsidRDefault="00EC14B3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C91ACD" w:rsidRDefault="00EC14B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C91ACD" w:rsidRDefault="00EC14B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27.02</w:t>
            </w:r>
          </w:p>
        </w:tc>
      </w:tr>
    </w:tbl>
    <w:p w:rsidR="00C91ACD" w:rsidRDefault="00C91ACD">
      <w:pPr>
        <w:pStyle w:val="Zkladntext"/>
        <w:spacing w:before="4"/>
        <w:rPr>
          <w:sz w:val="38"/>
        </w:rPr>
      </w:pPr>
    </w:p>
    <w:p w:rsidR="00C91ACD" w:rsidRDefault="00EC14B3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C91ACD" w:rsidRDefault="00EC14B3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4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43"/>
          <w:sz w:val="20"/>
        </w:rPr>
        <w:t xml:space="preserve"> </w:t>
      </w:r>
      <w:r>
        <w:rPr>
          <w:sz w:val="20"/>
        </w:rPr>
        <w:t>zákona</w:t>
      </w:r>
      <w:r>
        <w:rPr>
          <w:spacing w:val="43"/>
          <w:sz w:val="20"/>
        </w:rPr>
        <w:t xml:space="preserve"> </w:t>
      </w:r>
      <w:r>
        <w:rPr>
          <w:sz w:val="20"/>
        </w:rPr>
        <w:t>č.</w:t>
      </w:r>
      <w:r>
        <w:rPr>
          <w:spacing w:val="44"/>
          <w:sz w:val="20"/>
        </w:rPr>
        <w:t xml:space="preserve"> </w:t>
      </w:r>
      <w:r>
        <w:rPr>
          <w:sz w:val="20"/>
        </w:rPr>
        <w:t>183/2006</w:t>
      </w:r>
      <w:r>
        <w:rPr>
          <w:spacing w:val="43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4"/>
          <w:sz w:val="20"/>
        </w:rPr>
        <w:t xml:space="preserve"> </w:t>
      </w:r>
      <w:r>
        <w:rPr>
          <w:sz w:val="20"/>
        </w:rPr>
        <w:t>územním</w:t>
      </w:r>
      <w:r>
        <w:rPr>
          <w:spacing w:val="45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stavebním</w:t>
      </w:r>
      <w:r>
        <w:rPr>
          <w:spacing w:val="45"/>
          <w:sz w:val="20"/>
        </w:rPr>
        <w:t xml:space="preserve"> </w:t>
      </w:r>
      <w:r>
        <w:rPr>
          <w:sz w:val="20"/>
        </w:rPr>
        <w:t>řádu</w:t>
      </w:r>
    </w:p>
    <w:p w:rsidR="00C91ACD" w:rsidRDefault="00C91ACD">
      <w:pPr>
        <w:spacing w:line="276" w:lineRule="auto"/>
        <w:jc w:val="both"/>
        <w:rPr>
          <w:sz w:val="20"/>
        </w:rPr>
        <w:sectPr w:rsidR="00C91ACD">
          <w:pgSz w:w="12240" w:h="15840"/>
          <w:pgMar w:top="2040" w:right="1000" w:bottom="960" w:left="1600" w:header="708" w:footer="771" w:gutter="0"/>
          <w:cols w:space="708"/>
        </w:sectPr>
      </w:pPr>
    </w:p>
    <w:p w:rsidR="00C91ACD" w:rsidRDefault="00C91ACD">
      <w:pPr>
        <w:pStyle w:val="Zkladntext"/>
        <w:spacing w:before="12"/>
        <w:rPr>
          <w:sz w:val="9"/>
        </w:rPr>
      </w:pPr>
    </w:p>
    <w:p w:rsidR="00C91ACD" w:rsidRDefault="00EC14B3">
      <w:pPr>
        <w:pStyle w:val="Zkladntext"/>
        <w:spacing w:before="99" w:line="276" w:lineRule="auto"/>
        <w:ind w:left="745" w:right="132"/>
        <w:jc w:val="both"/>
      </w:pPr>
      <w:r>
        <w:t>(stavební</w:t>
      </w:r>
      <w:r>
        <w:rPr>
          <w:spacing w:val="-10"/>
        </w:rPr>
        <w:t xml:space="preserve"> </w:t>
      </w:r>
      <w:r>
        <w:t>zákon),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9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termín</w:t>
      </w:r>
      <w:r>
        <w:rPr>
          <w:spacing w:val="-10"/>
        </w:rPr>
        <w:t xml:space="preserve"> </w:t>
      </w:r>
      <w:r>
        <w:t>schválení</w:t>
      </w:r>
      <w:r>
        <w:rPr>
          <w:spacing w:val="-9"/>
        </w:rPr>
        <w:t xml:space="preserve"> </w:t>
      </w:r>
      <w:r>
        <w:t>protokolu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předání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převzetí</w:t>
      </w:r>
      <w:r>
        <w:rPr>
          <w:spacing w:val="-53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 povolení). Bude-li vydán, jak Kolaudační souhlas, tak oznámení o uží</w:t>
      </w:r>
      <w:r>
        <w:t>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C91ACD" w:rsidRDefault="00EC14B3">
      <w:pPr>
        <w:pStyle w:val="Odstavecseseznamem"/>
        <w:numPr>
          <w:ilvl w:val="1"/>
          <w:numId w:val="5"/>
        </w:numPr>
        <w:tabs>
          <w:tab w:val="left" w:pos="746"/>
        </w:tabs>
        <w:ind w:right="137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současně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žádostí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2"/>
          <w:sz w:val="20"/>
        </w:rPr>
        <w:t xml:space="preserve"> </w:t>
      </w:r>
      <w:r>
        <w:rPr>
          <w:sz w:val="20"/>
        </w:rPr>
        <w:t>podklady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14.4.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3 měsíců, počítáno od celého kalendářního měsíce, následujícího po dni, kdy tato Smlouva nabude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účinnosti,</w:t>
      </w:r>
    </w:p>
    <w:p w:rsidR="00C91ACD" w:rsidRDefault="00EC14B3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zabezpečí, že účel, pro který je poskytnuta podpora podle této Smlouvy, </w:t>
      </w:r>
      <w:r>
        <w:rPr>
          <w:sz w:val="20"/>
        </w:rPr>
        <w:t>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C91ACD" w:rsidRDefault="00EC14B3">
      <w:pPr>
        <w:pStyle w:val="Odstavecseseznamem"/>
        <w:numPr>
          <w:ilvl w:val="1"/>
          <w:numId w:val="5"/>
        </w:numPr>
        <w:tabs>
          <w:tab w:val="left" w:pos="746"/>
        </w:tabs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</w:t>
      </w:r>
      <w:r>
        <w:rPr>
          <w:sz w:val="20"/>
        </w:rPr>
        <w:t>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C91ACD" w:rsidRDefault="00EC14B3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</w:t>
      </w:r>
      <w:r>
        <w:rPr>
          <w:sz w:val="20"/>
        </w:rPr>
        <w:t>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C91ACD" w:rsidRDefault="00EC14B3">
      <w:pPr>
        <w:pStyle w:val="Zkladntext"/>
        <w:spacing w:before="46"/>
        <w:ind w:left="745"/>
        <w:jc w:val="both"/>
      </w:pPr>
      <w:r>
        <w:t>o</w:t>
      </w:r>
      <w:r>
        <w:rPr>
          <w:spacing w:val="7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3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4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</w:p>
    <w:p w:rsidR="00C91ACD" w:rsidRDefault="00EC14B3">
      <w:pPr>
        <w:pStyle w:val="Zkladntext"/>
        <w:spacing w:before="9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C91ACD" w:rsidRDefault="00EC14B3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ponechá</w:t>
      </w:r>
      <w:r>
        <w:rPr>
          <w:spacing w:val="16"/>
          <w:sz w:val="20"/>
        </w:rPr>
        <w:t xml:space="preserve"> </w:t>
      </w:r>
      <w:r>
        <w:rPr>
          <w:sz w:val="20"/>
        </w:rPr>
        <w:t>předmět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svém</w:t>
      </w:r>
      <w:r>
        <w:rPr>
          <w:spacing w:val="1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6"/>
          <w:sz w:val="20"/>
        </w:rPr>
        <w:t xml:space="preserve"> </w:t>
      </w:r>
      <w:r>
        <w:rPr>
          <w:sz w:val="20"/>
        </w:rPr>
        <w:t>alespoň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</w:p>
    <w:p w:rsidR="00C91ACD" w:rsidRDefault="00EC14B3">
      <w:pPr>
        <w:pStyle w:val="Zkladntext"/>
        <w:spacing w:before="1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C91ACD" w:rsidRDefault="00EC14B3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</w:t>
      </w:r>
      <w:r>
        <w:rPr>
          <w:sz w:val="20"/>
        </w:rPr>
        <w:t>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C91ACD" w:rsidRDefault="00EC14B3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C91ACD" w:rsidRDefault="00EC14B3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91ACD" w:rsidRDefault="00C91ACD">
      <w:pPr>
        <w:jc w:val="both"/>
        <w:rPr>
          <w:sz w:val="20"/>
        </w:rPr>
        <w:sectPr w:rsidR="00C91ACD">
          <w:pgSz w:w="12240" w:h="15840"/>
          <w:pgMar w:top="2040" w:right="1000" w:bottom="960" w:left="1600" w:header="708" w:footer="771" w:gutter="0"/>
          <w:cols w:space="708"/>
        </w:sectPr>
      </w:pPr>
    </w:p>
    <w:p w:rsidR="00C91ACD" w:rsidRDefault="00C91ACD">
      <w:pPr>
        <w:pStyle w:val="Zkladntext"/>
        <w:spacing w:before="12"/>
        <w:rPr>
          <w:sz w:val="9"/>
        </w:rPr>
      </w:pPr>
    </w:p>
    <w:p w:rsidR="00C91ACD" w:rsidRDefault="00EC14B3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C91ACD" w:rsidRDefault="00EC14B3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C91ACD" w:rsidRDefault="00EC14B3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C91ACD" w:rsidRDefault="00EC14B3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C91ACD" w:rsidRDefault="00EC14B3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C91ACD" w:rsidRDefault="00EC14B3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91ACD" w:rsidRDefault="00EC14B3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</w:t>
      </w:r>
      <w:r>
        <w:rPr>
          <w:sz w:val="20"/>
        </w:rPr>
        <w:t>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C91ACD" w:rsidRDefault="00EC14B3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91ACD" w:rsidRDefault="00EC14B3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C91ACD" w:rsidRDefault="00EC14B3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C91ACD" w:rsidRDefault="00C91ACD">
      <w:pPr>
        <w:pStyle w:val="Zkladntext"/>
        <w:spacing w:before="13"/>
        <w:rPr>
          <w:sz w:val="19"/>
        </w:rPr>
      </w:pPr>
    </w:p>
    <w:p w:rsidR="00C91ACD" w:rsidRDefault="00EC14B3">
      <w:pPr>
        <w:pStyle w:val="Nadpis1"/>
        <w:spacing w:before="0" w:line="240" w:lineRule="auto"/>
      </w:pPr>
      <w:r>
        <w:t>V.</w:t>
      </w:r>
    </w:p>
    <w:p w:rsidR="00C91ACD" w:rsidRDefault="00EC14B3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91ACD" w:rsidRDefault="00C91ACD">
      <w:pPr>
        <w:pStyle w:val="Zkladntext"/>
        <w:spacing w:before="3"/>
        <w:rPr>
          <w:b/>
        </w:rPr>
      </w:pPr>
    </w:p>
    <w:p w:rsidR="00C91ACD" w:rsidRDefault="00EC14B3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C91ACD" w:rsidRDefault="00EC14B3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C91ACD" w:rsidRDefault="00EC14B3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C91ACD" w:rsidRDefault="00EC14B3">
      <w:pPr>
        <w:pStyle w:val="Odstavecseseznamem"/>
        <w:numPr>
          <w:ilvl w:val="0"/>
          <w:numId w:val="4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C91ACD" w:rsidRDefault="00EC14B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C91ACD" w:rsidRDefault="00C91ACD">
      <w:pPr>
        <w:jc w:val="both"/>
        <w:rPr>
          <w:sz w:val="20"/>
        </w:rPr>
        <w:sectPr w:rsidR="00C91ACD">
          <w:pgSz w:w="12240" w:h="15840"/>
          <w:pgMar w:top="2040" w:right="1000" w:bottom="960" w:left="1600" w:header="708" w:footer="771" w:gutter="0"/>
          <w:cols w:space="708"/>
        </w:sectPr>
      </w:pPr>
    </w:p>
    <w:p w:rsidR="00C91ACD" w:rsidRDefault="00C91ACD">
      <w:pPr>
        <w:pStyle w:val="Zkladntext"/>
        <w:spacing w:before="12"/>
        <w:rPr>
          <w:sz w:val="9"/>
        </w:rPr>
      </w:pPr>
    </w:p>
    <w:p w:rsidR="00C91ACD" w:rsidRDefault="00EC14B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C91ACD" w:rsidRDefault="00EC14B3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C91ACD" w:rsidRDefault="00EC14B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C91ACD" w:rsidRDefault="00EC14B3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C91ACD" w:rsidRDefault="00EC14B3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91ACD" w:rsidRDefault="00EC14B3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7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91ACD" w:rsidRDefault="00EC14B3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C91ACD" w:rsidRDefault="00EC14B3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C91ACD" w:rsidRDefault="00EC14B3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C91ACD" w:rsidRDefault="00EC14B3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C91ACD" w:rsidRDefault="00EC14B3">
      <w:pPr>
        <w:pStyle w:val="Zkladntext"/>
        <w:ind w:left="385"/>
      </w:pPr>
      <w:r>
        <w:t>podpory.</w:t>
      </w:r>
    </w:p>
    <w:p w:rsidR="00C91ACD" w:rsidRDefault="00C91ACD">
      <w:pPr>
        <w:pStyle w:val="Zkladntext"/>
      </w:pPr>
    </w:p>
    <w:p w:rsidR="00C91ACD" w:rsidRDefault="00EC14B3">
      <w:pPr>
        <w:pStyle w:val="Nadpis1"/>
      </w:pPr>
      <w:r>
        <w:t>VI.</w:t>
      </w:r>
    </w:p>
    <w:p w:rsidR="00C91ACD" w:rsidRDefault="00EC14B3">
      <w:pPr>
        <w:pStyle w:val="Nadpis2"/>
        <w:spacing w:line="265" w:lineRule="exact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91ACD" w:rsidRDefault="00C91ACD">
      <w:pPr>
        <w:pStyle w:val="Zkladntext"/>
        <w:spacing w:before="1"/>
        <w:rPr>
          <w:b/>
        </w:rPr>
      </w:pPr>
    </w:p>
    <w:p w:rsidR="00C91ACD" w:rsidRDefault="00EC14B3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91ACD" w:rsidRDefault="00EC14B3">
      <w:pPr>
        <w:pStyle w:val="Odstavecseseznamem"/>
        <w:numPr>
          <w:ilvl w:val="0"/>
          <w:numId w:val="3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C91ACD" w:rsidRDefault="00EC14B3">
      <w:pPr>
        <w:pStyle w:val="Zkladntext"/>
        <w:spacing w:line="265" w:lineRule="exact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C91ACD" w:rsidRDefault="00EC14B3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91ACD" w:rsidRDefault="00EC14B3">
      <w:pPr>
        <w:pStyle w:val="Odstavecseseznamem"/>
        <w:numPr>
          <w:ilvl w:val="0"/>
          <w:numId w:val="3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C91ACD" w:rsidRDefault="00EC14B3">
      <w:pPr>
        <w:pStyle w:val="Zkladntext"/>
        <w:spacing w:line="265" w:lineRule="exact"/>
        <w:ind w:left="385"/>
      </w:pPr>
      <w:r>
        <w:t>Smlouvou.</w:t>
      </w:r>
    </w:p>
    <w:p w:rsidR="00C91ACD" w:rsidRDefault="00EC14B3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C91ACD" w:rsidRDefault="00EC14B3">
      <w:pPr>
        <w:pStyle w:val="Odstavecseseznamem"/>
        <w:numPr>
          <w:ilvl w:val="0"/>
          <w:numId w:val="3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91ACD" w:rsidRDefault="00EC14B3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41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C91ACD" w:rsidRDefault="00C91ACD">
      <w:pPr>
        <w:rPr>
          <w:sz w:val="20"/>
        </w:rPr>
        <w:sectPr w:rsidR="00C91ACD">
          <w:pgSz w:w="12240" w:h="15840"/>
          <w:pgMar w:top="2040" w:right="1000" w:bottom="960" w:left="1600" w:header="708" w:footer="771" w:gutter="0"/>
          <w:cols w:space="708"/>
        </w:sectPr>
      </w:pPr>
    </w:p>
    <w:p w:rsidR="00C91ACD" w:rsidRDefault="00C91ACD">
      <w:pPr>
        <w:pStyle w:val="Zkladntext"/>
        <w:spacing w:before="12"/>
        <w:rPr>
          <w:sz w:val="9"/>
        </w:rPr>
      </w:pPr>
    </w:p>
    <w:p w:rsidR="00C91ACD" w:rsidRDefault="00EC14B3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C91ACD" w:rsidRDefault="00EC14B3">
      <w:pPr>
        <w:pStyle w:val="Zkladntext"/>
        <w:ind w:left="385" w:right="140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C91ACD" w:rsidRDefault="00EC14B3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91ACD" w:rsidRDefault="00C91ACD">
      <w:pPr>
        <w:pStyle w:val="Zkladntext"/>
        <w:rPr>
          <w:sz w:val="26"/>
        </w:rPr>
      </w:pPr>
    </w:p>
    <w:p w:rsidR="00C91ACD" w:rsidRDefault="00C91ACD">
      <w:pPr>
        <w:pStyle w:val="Zkladntext"/>
        <w:spacing w:before="1"/>
        <w:rPr>
          <w:sz w:val="23"/>
        </w:rPr>
      </w:pPr>
    </w:p>
    <w:p w:rsidR="00C91ACD" w:rsidRDefault="00EC14B3">
      <w:pPr>
        <w:pStyle w:val="Zkladntext"/>
        <w:ind w:left="102"/>
      </w:pPr>
      <w:r>
        <w:t>V:</w:t>
      </w:r>
    </w:p>
    <w:p w:rsidR="00C91ACD" w:rsidRDefault="00C91ACD">
      <w:pPr>
        <w:pStyle w:val="Zkladntext"/>
      </w:pPr>
    </w:p>
    <w:p w:rsidR="00C91ACD" w:rsidRDefault="00EC14B3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C91ACD" w:rsidRDefault="00C91ACD">
      <w:pPr>
        <w:pStyle w:val="Zkladntext"/>
        <w:rPr>
          <w:sz w:val="26"/>
        </w:rPr>
      </w:pPr>
    </w:p>
    <w:p w:rsidR="00C91ACD" w:rsidRDefault="00C91ACD">
      <w:pPr>
        <w:pStyle w:val="Zkladntext"/>
        <w:rPr>
          <w:sz w:val="26"/>
        </w:rPr>
      </w:pPr>
    </w:p>
    <w:p w:rsidR="00C91ACD" w:rsidRDefault="00C91ACD">
      <w:pPr>
        <w:pStyle w:val="Zkladntext"/>
        <w:spacing w:before="12"/>
        <w:rPr>
          <w:sz w:val="27"/>
        </w:rPr>
      </w:pPr>
    </w:p>
    <w:p w:rsidR="00C91ACD" w:rsidRDefault="00EC14B3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91ACD" w:rsidRDefault="00EC14B3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C91ACD" w:rsidRDefault="00C91ACD">
      <w:pPr>
        <w:pStyle w:val="Zkladntext"/>
        <w:spacing w:before="12"/>
        <w:rPr>
          <w:sz w:val="28"/>
        </w:rPr>
      </w:pPr>
    </w:p>
    <w:p w:rsidR="00C91ACD" w:rsidRDefault="00EC14B3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C91ACD" w:rsidRDefault="00C91ACD">
      <w:pPr>
        <w:sectPr w:rsidR="00C91ACD">
          <w:pgSz w:w="12240" w:h="15840"/>
          <w:pgMar w:top="2040" w:right="1000" w:bottom="960" w:left="1600" w:header="708" w:footer="771" w:gutter="0"/>
          <w:cols w:space="708"/>
        </w:sectPr>
      </w:pPr>
    </w:p>
    <w:p w:rsidR="00C91ACD" w:rsidRDefault="00C91ACD">
      <w:pPr>
        <w:pStyle w:val="Zkladntext"/>
        <w:spacing w:before="12"/>
        <w:rPr>
          <w:sz w:val="9"/>
        </w:rPr>
      </w:pPr>
    </w:p>
    <w:p w:rsidR="00C91ACD" w:rsidRDefault="00EC14B3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republiky</w:t>
      </w:r>
    </w:p>
    <w:p w:rsidR="00C91ACD" w:rsidRDefault="00C91ACD">
      <w:pPr>
        <w:pStyle w:val="Zkladntext"/>
        <w:rPr>
          <w:i/>
          <w:sz w:val="26"/>
        </w:rPr>
      </w:pPr>
    </w:p>
    <w:p w:rsidR="00C91ACD" w:rsidRDefault="00C91ACD">
      <w:pPr>
        <w:pStyle w:val="Zkladntext"/>
        <w:spacing w:before="1"/>
        <w:rPr>
          <w:i/>
          <w:sz w:val="21"/>
        </w:rPr>
      </w:pPr>
    </w:p>
    <w:p w:rsidR="00C91ACD" w:rsidRDefault="00EC14B3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C91ACD" w:rsidRDefault="00C91ACD">
      <w:pPr>
        <w:pStyle w:val="Zkladntext"/>
        <w:spacing w:before="4"/>
        <w:rPr>
          <w:b/>
          <w:sz w:val="27"/>
        </w:rPr>
      </w:pPr>
    </w:p>
    <w:p w:rsidR="00C91ACD" w:rsidRDefault="00EC14B3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C91ACD" w:rsidRDefault="00C91ACD">
      <w:pPr>
        <w:pStyle w:val="Zkladntext"/>
        <w:spacing w:before="1"/>
        <w:rPr>
          <w:b/>
          <w:sz w:val="18"/>
        </w:rPr>
      </w:pPr>
    </w:p>
    <w:p w:rsidR="00C91ACD" w:rsidRDefault="00EC14B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C91ACD" w:rsidRDefault="00C91ACD">
      <w:pPr>
        <w:pStyle w:val="Zkladntext"/>
        <w:spacing w:before="3"/>
      </w:pPr>
    </w:p>
    <w:p w:rsidR="00C91ACD" w:rsidRDefault="00EC14B3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C91ACD" w:rsidRDefault="00C91ACD">
      <w:pPr>
        <w:pStyle w:val="Zkladntext"/>
        <w:spacing w:before="1"/>
      </w:pPr>
    </w:p>
    <w:p w:rsidR="00C91ACD" w:rsidRDefault="00EC14B3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C91ACD" w:rsidRDefault="00C91ACD">
      <w:pPr>
        <w:pStyle w:val="Zkladntext"/>
        <w:spacing w:before="1"/>
      </w:pPr>
    </w:p>
    <w:p w:rsidR="00C91ACD" w:rsidRDefault="00EC14B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C91ACD" w:rsidRDefault="00C91ACD">
      <w:pPr>
        <w:pStyle w:val="Zkladntext"/>
        <w:spacing w:before="13"/>
        <w:rPr>
          <w:sz w:val="19"/>
        </w:rPr>
      </w:pPr>
    </w:p>
    <w:p w:rsidR="00C91ACD" w:rsidRDefault="00EC14B3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C91ACD" w:rsidRDefault="00EC14B3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C91ACD" w:rsidRDefault="00C91ACD">
      <w:pPr>
        <w:pStyle w:val="Zkladntext"/>
        <w:spacing w:before="1"/>
      </w:pPr>
    </w:p>
    <w:p w:rsidR="00C91ACD" w:rsidRDefault="00EC14B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C91ACD" w:rsidRDefault="00C91ACD">
      <w:pPr>
        <w:pStyle w:val="Zkladntext"/>
      </w:pPr>
    </w:p>
    <w:p w:rsidR="00C91ACD" w:rsidRDefault="00EC14B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C91ACD" w:rsidRDefault="00C91ACD">
      <w:pPr>
        <w:jc w:val="both"/>
        <w:rPr>
          <w:sz w:val="20"/>
        </w:rPr>
        <w:sectPr w:rsidR="00C91ACD">
          <w:pgSz w:w="12240" w:h="15840"/>
          <w:pgMar w:top="2040" w:right="1000" w:bottom="960" w:left="1600" w:header="708" w:footer="771" w:gutter="0"/>
          <w:cols w:space="708"/>
        </w:sectPr>
      </w:pPr>
    </w:p>
    <w:p w:rsidR="00C91ACD" w:rsidRDefault="00C91ACD">
      <w:pPr>
        <w:pStyle w:val="Zkladntext"/>
        <w:spacing w:before="12"/>
        <w:rPr>
          <w:sz w:val="29"/>
        </w:rPr>
      </w:pPr>
    </w:p>
    <w:p w:rsidR="00C91ACD" w:rsidRDefault="00EC14B3">
      <w:pPr>
        <w:pStyle w:val="Nadpis1"/>
        <w:numPr>
          <w:ilvl w:val="0"/>
          <w:numId w:val="2"/>
        </w:numPr>
        <w:tabs>
          <w:tab w:val="left" w:pos="386"/>
        </w:tabs>
        <w:spacing w:before="99" w:line="240" w:lineRule="auto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C91ACD" w:rsidRDefault="00C91ACD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91AC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91AC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C91ACD" w:rsidRDefault="00EC14B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C91ACD" w:rsidRDefault="00EC14B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C91ACD" w:rsidRDefault="00EC14B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91ACD" w:rsidRDefault="00EC14B3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91ACD" w:rsidRDefault="00EC14B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91ACD" w:rsidRDefault="00EC14B3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91ACD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91ACD" w:rsidRDefault="00EC14B3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91ACD" w:rsidRDefault="00EC14B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91ACD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C91ACD" w:rsidRDefault="00EC14B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C91ACD" w:rsidRDefault="00EC14B3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C91ACD" w:rsidRDefault="00EC14B3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C91ACD" w:rsidRDefault="00EC14B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C91ACD" w:rsidRDefault="00EC14B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C91ACD" w:rsidRDefault="00EC14B3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C91ACD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91ACD" w:rsidRDefault="00EC14B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91ACD" w:rsidRDefault="00EC14B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91AC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C91ACD" w:rsidRDefault="00EC14B3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C91ACD" w:rsidRDefault="00EC14B3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C91ACD" w:rsidRDefault="00EC14B3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C91ACD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91ACD" w:rsidRDefault="00EC14B3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91ACD" w:rsidRDefault="00EC14B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91ACD" w:rsidRDefault="00EC14B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C91ACD" w:rsidRDefault="00EC14B3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C91ACD" w:rsidRDefault="00C91ACD">
      <w:pPr>
        <w:rPr>
          <w:sz w:val="20"/>
        </w:rPr>
        <w:sectPr w:rsidR="00C91ACD">
          <w:pgSz w:w="12240" w:h="15840"/>
          <w:pgMar w:top="2040" w:right="1000" w:bottom="960" w:left="1600" w:header="708" w:footer="771" w:gutter="0"/>
          <w:cols w:space="708"/>
        </w:sectPr>
      </w:pPr>
    </w:p>
    <w:p w:rsidR="00C91ACD" w:rsidRDefault="00C91AC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91AC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91ACD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91ACD" w:rsidRDefault="00C91A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91ACD" w:rsidRDefault="00EC14B3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C91ACD" w:rsidRDefault="00EC14B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91ACD" w:rsidRDefault="00EC14B3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C91ACD" w:rsidRDefault="00EC1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C91ACD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C91ACD" w:rsidRDefault="00EC14B3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91ACD" w:rsidRDefault="00EC14B3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91ACD" w:rsidRDefault="00EC14B3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C91ACD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C91ACD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C91ACD" w:rsidRDefault="00EC14B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91ACD" w:rsidRDefault="00EC14B3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C91ACD" w:rsidRDefault="00EC14B3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C91ACD" w:rsidRDefault="00EC14B3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91ACD" w:rsidRDefault="00EC14B3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91ACD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 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C91ACD" w:rsidRDefault="00EC14B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91ACD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C91ACD" w:rsidRDefault="00EC14B3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C91ACD" w:rsidRDefault="00EC14B3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91ACD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C91ACD" w:rsidRDefault="00C91ACD">
      <w:pPr>
        <w:jc w:val="center"/>
        <w:rPr>
          <w:sz w:val="20"/>
        </w:rPr>
        <w:sectPr w:rsidR="00C91ACD">
          <w:pgSz w:w="12240" w:h="15840"/>
          <w:pgMar w:top="2040" w:right="1000" w:bottom="960" w:left="1600" w:header="708" w:footer="771" w:gutter="0"/>
          <w:cols w:space="708"/>
        </w:sectPr>
      </w:pPr>
    </w:p>
    <w:p w:rsidR="00C91ACD" w:rsidRDefault="00C91AC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91AC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91ACD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91ACD" w:rsidRDefault="00C91A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91ACD" w:rsidRDefault="00EC14B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91ACD" w:rsidRDefault="00EC14B3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91ACD" w:rsidRDefault="00EC14B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C91ACD" w:rsidRDefault="00EC14B3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C91ACD" w:rsidRDefault="00EC14B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C91ACD" w:rsidRDefault="00EC1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91ACD" w:rsidRDefault="00EC14B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C91ACD" w:rsidRDefault="00EC14B3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91ACD" w:rsidRDefault="00EC14B3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C91ACD" w:rsidRDefault="00EC14B3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C91ACD" w:rsidRDefault="00EC14B3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C91ACD" w:rsidRDefault="00EC14B3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91ACD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91ACD" w:rsidRDefault="00EC14B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C91ACD" w:rsidRDefault="00EC14B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91ACD" w:rsidRDefault="00EC14B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91ACD" w:rsidRDefault="00EC14B3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91ACD" w:rsidRDefault="00EC14B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C91ACD" w:rsidRDefault="00EC14B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C91ACD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91ACD" w:rsidRDefault="00EC14B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91ACD" w:rsidRDefault="00EC14B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C91ACD" w:rsidRDefault="00EC14B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C91ACD" w:rsidRDefault="00EC14B3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C91ACD" w:rsidRDefault="00EC14B3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C91ACD" w:rsidRDefault="00EC14B3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C91ACD" w:rsidRDefault="00EC14B3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91ACD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C91ACD" w:rsidRDefault="00EC14B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C91ACD" w:rsidRDefault="00EC14B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C91ACD" w:rsidRDefault="00EC14B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C91ACD" w:rsidRDefault="00EC14B3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C91ACD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91ACD" w:rsidRDefault="00EC14B3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91ACD" w:rsidRDefault="00EC14B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C91ACD" w:rsidRDefault="00C91ACD">
      <w:pPr>
        <w:rPr>
          <w:sz w:val="20"/>
        </w:rPr>
        <w:sectPr w:rsidR="00C91ACD">
          <w:pgSz w:w="12240" w:h="15840"/>
          <w:pgMar w:top="2040" w:right="1000" w:bottom="960" w:left="1600" w:header="708" w:footer="771" w:gutter="0"/>
          <w:cols w:space="708"/>
        </w:sectPr>
      </w:pPr>
    </w:p>
    <w:p w:rsidR="00C91ACD" w:rsidRDefault="00C91AC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91AC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91ACD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C91ACD" w:rsidRDefault="00C91A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C91ACD" w:rsidRDefault="00EC14B3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C91ACD" w:rsidRDefault="00EC14B3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91ACD" w:rsidRDefault="00EC14B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C91ACD" w:rsidRDefault="00EC14B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C91AC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91ACD" w:rsidRDefault="00EC14B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C91ACD" w:rsidRDefault="00EC14B3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C91ACD" w:rsidRDefault="00EC14B3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91ACD" w:rsidRDefault="00EC14B3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91ACD" w:rsidRDefault="00EC14B3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C91ACD" w:rsidRDefault="00EC14B3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C91ACD" w:rsidRDefault="00EC14B3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C91ACD" w:rsidRDefault="00EC14B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C91ACD" w:rsidRDefault="00EC14B3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C91ACD" w:rsidRDefault="00EC14B3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C91ACD" w:rsidRDefault="00EC14B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91ACD" w:rsidRDefault="00EC14B3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C91ACD" w:rsidRDefault="00EC14B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91ACD" w:rsidRDefault="00EC14B3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C91ACD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C91ACD" w:rsidRDefault="00EC14B3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91ACD" w:rsidRDefault="00EC14B3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C91ACD" w:rsidRDefault="00EC14B3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C91ACD" w:rsidRDefault="00EC14B3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C91AC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91ACD" w:rsidRDefault="00EC14B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91ACD" w:rsidRDefault="00EC14B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91ACD" w:rsidRDefault="00EC14B3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C91ACD" w:rsidRDefault="00EC14B3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C91ACD" w:rsidRDefault="00EC14B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91ACD" w:rsidRDefault="00EC14B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91ACD" w:rsidRDefault="00EC14B3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91ACD" w:rsidRDefault="00EC14B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91ACD" w:rsidRDefault="00EC1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91ACD" w:rsidRDefault="00EC1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91ACD" w:rsidRDefault="00EC14B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C91ACD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C91ACD" w:rsidRDefault="00250683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53F5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91ACD" w:rsidRDefault="00C91ACD">
      <w:pPr>
        <w:pStyle w:val="Zkladntext"/>
        <w:rPr>
          <w:b/>
        </w:rPr>
      </w:pPr>
    </w:p>
    <w:p w:rsidR="00C91ACD" w:rsidRDefault="00C91ACD">
      <w:pPr>
        <w:pStyle w:val="Zkladntext"/>
        <w:spacing w:before="12"/>
        <w:rPr>
          <w:b/>
          <w:sz w:val="13"/>
        </w:rPr>
      </w:pPr>
    </w:p>
    <w:p w:rsidR="00C91ACD" w:rsidRDefault="00EC14B3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C91ACD" w:rsidRDefault="00C91ACD">
      <w:pPr>
        <w:rPr>
          <w:sz w:val="16"/>
        </w:rPr>
        <w:sectPr w:rsidR="00C91ACD">
          <w:pgSz w:w="12240" w:h="15840"/>
          <w:pgMar w:top="2040" w:right="1000" w:bottom="960" w:left="1600" w:header="708" w:footer="771" w:gutter="0"/>
          <w:cols w:space="708"/>
        </w:sectPr>
      </w:pPr>
    </w:p>
    <w:p w:rsidR="00C91ACD" w:rsidRDefault="00C91AC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91AC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91ACD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C91ACD" w:rsidRDefault="00C91A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C91ACD" w:rsidRDefault="00EC14B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1ACD" w:rsidRDefault="00C91A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91ACD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91ACD" w:rsidRDefault="00EC14B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91ACD" w:rsidRDefault="00EC14B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91ACD" w:rsidRDefault="00EC14B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C91ACD" w:rsidRDefault="00EC14B3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91ACD" w:rsidRDefault="00EC14B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</w:t>
            </w:r>
            <w:r>
              <w:rPr>
                <w:sz w:val="20"/>
              </w:rPr>
              <w:t>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91ACD" w:rsidRDefault="00EC14B3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91ACD" w:rsidRDefault="00EC14B3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91ACD" w:rsidRDefault="00EC14B3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C91ACD" w:rsidRDefault="00EC14B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C91ACD" w:rsidRDefault="00EC14B3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C91ACD" w:rsidRDefault="00EC14B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C91ACD" w:rsidRDefault="00EC1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C91ACD" w:rsidRDefault="00EC14B3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91ACD" w:rsidRDefault="00EC14B3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C91ACD" w:rsidRDefault="00EC14B3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C91ACD" w:rsidRDefault="00EC14B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91ACD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C91ACD" w:rsidRDefault="00EC14B3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C91ACD" w:rsidRDefault="00EC14B3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C91ACD" w:rsidRDefault="00EC14B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C91ACD" w:rsidRDefault="00EC14B3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91ACD" w:rsidRDefault="00EC14B3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91ACD" w:rsidRDefault="00EC14B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91ACD" w:rsidRDefault="00EC14B3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91ACD" w:rsidRDefault="00EC14B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C91ACD" w:rsidRDefault="00C91ACD">
      <w:pPr>
        <w:rPr>
          <w:sz w:val="20"/>
        </w:rPr>
        <w:sectPr w:rsidR="00C91ACD">
          <w:pgSz w:w="12240" w:h="15840"/>
          <w:pgMar w:top="2040" w:right="1000" w:bottom="960" w:left="1600" w:header="708" w:footer="771" w:gutter="0"/>
          <w:cols w:space="708"/>
        </w:sectPr>
      </w:pPr>
    </w:p>
    <w:p w:rsidR="00C91ACD" w:rsidRDefault="00C91AC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91AC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91ACD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C91ACD" w:rsidRDefault="00C91A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C91ACD" w:rsidRDefault="00EC14B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C91ACD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91ACD" w:rsidRDefault="00EC14B3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C91ACD" w:rsidRDefault="00EC14B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91ACD" w:rsidRDefault="00EC14B3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C91ACD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91ACD" w:rsidRDefault="00EC14B3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91ACD" w:rsidRDefault="00EC14B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C91ACD" w:rsidRDefault="00EC1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91ACD" w:rsidRDefault="00EC14B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C91ACD" w:rsidRDefault="00C91ACD">
      <w:pPr>
        <w:rPr>
          <w:sz w:val="20"/>
        </w:rPr>
        <w:sectPr w:rsidR="00C91ACD">
          <w:pgSz w:w="12240" w:h="15840"/>
          <w:pgMar w:top="2040" w:right="1000" w:bottom="960" w:left="1600" w:header="708" w:footer="771" w:gutter="0"/>
          <w:cols w:space="708"/>
        </w:sectPr>
      </w:pPr>
    </w:p>
    <w:p w:rsidR="00C91ACD" w:rsidRDefault="00C91AC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91AC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91ACD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C91ACD" w:rsidRDefault="00EC14B3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91ACD" w:rsidRDefault="00EC14B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91ACD" w:rsidRDefault="00EC14B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C91ACD" w:rsidRDefault="00EC14B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91ACD" w:rsidRDefault="00EC14B3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C91ACD" w:rsidRDefault="00EC14B3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91ACD" w:rsidRDefault="00EC1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91ACD" w:rsidRDefault="00EC14B3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91ACD" w:rsidRDefault="00EC14B3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91AC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C91ACD" w:rsidRDefault="00EC14B3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C91ACD" w:rsidRDefault="00EC14B3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91ACD" w:rsidRDefault="00EC14B3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C91ACD" w:rsidRDefault="00EC14B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91ACD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91ACD" w:rsidRDefault="00EC14B3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C91ACD" w:rsidRDefault="00EC14B3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C91ACD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C91ACD" w:rsidRDefault="00EC14B3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C91ACD" w:rsidRDefault="00EC14B3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91ACD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C91ACD" w:rsidRDefault="00C91ACD">
      <w:pPr>
        <w:rPr>
          <w:sz w:val="20"/>
        </w:rPr>
        <w:sectPr w:rsidR="00C91ACD">
          <w:pgSz w:w="12240" w:h="15840"/>
          <w:pgMar w:top="2040" w:right="1000" w:bottom="960" w:left="1600" w:header="708" w:footer="771" w:gutter="0"/>
          <w:cols w:space="708"/>
        </w:sectPr>
      </w:pPr>
    </w:p>
    <w:p w:rsidR="00C91ACD" w:rsidRDefault="00C91AC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91AC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91ACD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C91ACD" w:rsidRDefault="00EC14B3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91ACD" w:rsidRDefault="00EC14B3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C91ACD" w:rsidRDefault="00EC1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C91ACD" w:rsidRDefault="00EC14B3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91ACD" w:rsidRDefault="00EC14B3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91ACD" w:rsidRDefault="00EC14B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C91ACD" w:rsidRDefault="00EC1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C91ACD" w:rsidRDefault="00EC14B3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91ACD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C91ACD" w:rsidRDefault="00EC14B3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C91ACD" w:rsidRDefault="00EC14B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C91ACD" w:rsidRDefault="00EC14B3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C91ACD" w:rsidRDefault="00EC14B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C91ACD" w:rsidRDefault="00EC14B3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91ACD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C91ACD" w:rsidRDefault="00EC14B3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91ACD" w:rsidRDefault="00EC1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91ACD" w:rsidRDefault="00EC14B3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C91ACD" w:rsidRDefault="00EC14B3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91ACD" w:rsidRDefault="00C91ACD">
      <w:pPr>
        <w:rPr>
          <w:sz w:val="20"/>
        </w:rPr>
        <w:sectPr w:rsidR="00C91ACD">
          <w:pgSz w:w="12240" w:h="15840"/>
          <w:pgMar w:top="2040" w:right="1000" w:bottom="960" w:left="1600" w:header="708" w:footer="771" w:gutter="0"/>
          <w:cols w:space="708"/>
        </w:sectPr>
      </w:pPr>
    </w:p>
    <w:p w:rsidR="00C91ACD" w:rsidRDefault="00C91AC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91AC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91ACD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C91ACD" w:rsidRDefault="00EC14B3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C91ACD" w:rsidRDefault="00EC14B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C91ACD" w:rsidRDefault="00EC14B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91ACD" w:rsidRDefault="00EC14B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C91ACD" w:rsidRDefault="00EC14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91ACD" w:rsidRDefault="00EC14B3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91ACD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91ACD" w:rsidRDefault="00EC14B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C91ACD" w:rsidRDefault="00EC14B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C91ACD" w:rsidRDefault="00EC14B3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C91ACD" w:rsidRDefault="00EC14B3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91ACD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14" w:right="541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91ACD" w:rsidRDefault="00EC14B3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</w:t>
            </w:r>
            <w:r>
              <w:rPr>
                <w:sz w:val="20"/>
              </w:rPr>
              <w:t>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91ACD" w:rsidRDefault="00EC14B3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91AC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91ACD" w:rsidRDefault="00EC14B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C91ACD" w:rsidRDefault="00EC14B3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C91ACD" w:rsidRDefault="00250683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92D0A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91ACD" w:rsidRDefault="00C91ACD">
      <w:pPr>
        <w:pStyle w:val="Zkladntext"/>
      </w:pPr>
    </w:p>
    <w:p w:rsidR="00C91ACD" w:rsidRDefault="00C91ACD">
      <w:pPr>
        <w:pStyle w:val="Zkladntext"/>
        <w:spacing w:before="12"/>
        <w:rPr>
          <w:sz w:val="13"/>
        </w:rPr>
      </w:pPr>
    </w:p>
    <w:p w:rsidR="00C91ACD" w:rsidRDefault="00EC14B3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C91ACD" w:rsidRDefault="00C91ACD">
      <w:pPr>
        <w:rPr>
          <w:sz w:val="16"/>
        </w:rPr>
        <w:sectPr w:rsidR="00C91ACD">
          <w:pgSz w:w="12240" w:h="15840"/>
          <w:pgMar w:top="2040" w:right="1000" w:bottom="960" w:left="1600" w:header="708" w:footer="771" w:gutter="0"/>
          <w:cols w:space="708"/>
        </w:sectPr>
      </w:pPr>
    </w:p>
    <w:p w:rsidR="00C91ACD" w:rsidRDefault="00C91AC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91AC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91ACD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C91ACD" w:rsidRDefault="00C91A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91ACD" w:rsidRDefault="00EC14B3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C91ACD" w:rsidRDefault="00EC14B3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C91ACD" w:rsidRDefault="00EC14B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91ACD" w:rsidRDefault="00EC14B3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91ACD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91ACD" w:rsidRDefault="00EC14B3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91ACD" w:rsidRDefault="00C91AC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91ACD" w:rsidRDefault="00EC14B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91ACD" w:rsidRDefault="00C91AC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91ACD" w:rsidRDefault="00EC14B3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C91ACD" w:rsidRDefault="00EC14B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C91ACD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91ACD" w:rsidRDefault="00C91AC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91ACD" w:rsidRDefault="00EC14B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91ACD" w:rsidRDefault="00C91AC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91ACD" w:rsidRDefault="00EC14B3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91ACD" w:rsidRDefault="00EC14B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C91ACD" w:rsidRDefault="00EC14B3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91ACD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C91ACD" w:rsidRDefault="00EC14B3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C91ACD" w:rsidRDefault="00EC14B3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1ACD" w:rsidRDefault="00EC14B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91ACD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1ACD" w:rsidRDefault="00C91A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91ACD" w:rsidRDefault="00EC14B3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C91ACD" w:rsidRDefault="00EC14B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C14B3" w:rsidRDefault="00EC14B3"/>
    <w:sectPr w:rsidR="00EC14B3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4B3" w:rsidRDefault="00EC14B3">
      <w:r>
        <w:separator/>
      </w:r>
    </w:p>
  </w:endnote>
  <w:endnote w:type="continuationSeparator" w:id="0">
    <w:p w:rsidR="00EC14B3" w:rsidRDefault="00EC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CD" w:rsidRDefault="0025068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ACD" w:rsidRDefault="00EC14B3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068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C91ACD" w:rsidRDefault="00EC14B3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068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4B3" w:rsidRDefault="00EC14B3">
      <w:r>
        <w:separator/>
      </w:r>
    </w:p>
  </w:footnote>
  <w:footnote w:type="continuationSeparator" w:id="0">
    <w:p w:rsidR="00EC14B3" w:rsidRDefault="00EC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CD" w:rsidRDefault="00EC14B3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3F7"/>
    <w:multiLevelType w:val="hybridMultilevel"/>
    <w:tmpl w:val="D3AE4D12"/>
    <w:lvl w:ilvl="0" w:tplc="3B0806C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78216D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973C74B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24C73C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256D0B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7CA9AE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F606F6C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7C20BF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7AAA361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4CB29D4"/>
    <w:multiLevelType w:val="hybridMultilevel"/>
    <w:tmpl w:val="E144989E"/>
    <w:lvl w:ilvl="0" w:tplc="6EAE851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BF2EBB0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2867994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BF5490C2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01FC8D90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6CCC285A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75C69940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A3E64CAA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929E4B2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59F4334"/>
    <w:multiLevelType w:val="hybridMultilevel"/>
    <w:tmpl w:val="EEBA002C"/>
    <w:lvl w:ilvl="0" w:tplc="F4E82A3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598DEB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C7E176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2788017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6B444E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35A8AD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6134A1A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6F86072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1CA17A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84E3762"/>
    <w:multiLevelType w:val="hybridMultilevel"/>
    <w:tmpl w:val="D5E2ED44"/>
    <w:lvl w:ilvl="0" w:tplc="DAC2D83E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C765F66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ED23AC4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D980AFD0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6C3CC736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E8860378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71CAD99C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BC848594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26F6EFE2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39F36A9C"/>
    <w:multiLevelType w:val="hybridMultilevel"/>
    <w:tmpl w:val="687A7EA6"/>
    <w:lvl w:ilvl="0" w:tplc="4488911A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0AE742E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1B8DB5E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3E78FCB8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E8385F94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41D6FBD6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CBB2FFB8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EF763188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A590149A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05D3BA2"/>
    <w:multiLevelType w:val="hybridMultilevel"/>
    <w:tmpl w:val="F1004952"/>
    <w:lvl w:ilvl="0" w:tplc="38FA4F1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03A62E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C61808E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71E7DE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32C5D9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FD64F6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7A202F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8C32D73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8544CA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5D66F6A"/>
    <w:multiLevelType w:val="hybridMultilevel"/>
    <w:tmpl w:val="1994C820"/>
    <w:lvl w:ilvl="0" w:tplc="2CC8730A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63003EA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8BA4B45A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4DA639B4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06E03C7E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16808CEA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59AEC62C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0046FA8C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78306386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7BBC349F"/>
    <w:multiLevelType w:val="hybridMultilevel"/>
    <w:tmpl w:val="037283E8"/>
    <w:lvl w:ilvl="0" w:tplc="C2026F2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A9C3DC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5D6266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9DCE57D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4EC9FC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C748BA9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B074C8D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4662B48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8AC2E9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CD"/>
    <w:rsid w:val="00250683"/>
    <w:rsid w:val="00C91ACD"/>
    <w:rsid w:val="00EC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3008E6-0807-4BBA-94AC-13AF163E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 w:line="265" w:lineRule="exact"/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4878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2024-09-27T06:06:00Z</dcterms:created>
  <dcterms:modified xsi:type="dcterms:W3CDTF">2024-09-27T06:06:00Z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2024-09-27T00:00:00Z</vt:filetime>
  </property>
</Properties>
</file>