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64F" w:rsidRDefault="00EB0880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margin-left:266pt;margin-top:15pt;width:0;height:256pt;z-index:25164032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9" type="#_x0000_t32" style="position:absolute;margin-left:551pt;margin-top:14pt;width:0;height:257pt;z-index:2516413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7" type="#_x0000_t32" style="position:absolute;margin-left:1pt;margin-top:14pt;width:0;height:257pt;z-index:25164339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09064F" w:rsidRDefault="00EB0880">
      <w:pPr>
        <w:pStyle w:val="Row3"/>
      </w:pPr>
      <w:r>
        <w:rPr>
          <w:noProof/>
          <w:lang w:val="cs-CZ" w:eastAsia="cs-CZ"/>
        </w:rPr>
        <w:pict>
          <v:shape id="_x0000_s1056" type="#_x0000_t32" style="position:absolute;margin-left:266pt;margin-top:24pt;width:284pt;height:0;z-index:25164441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8" type="#_x0000_t32" style="position:absolute;margin-left:0;margin-top:3pt;width:550pt;height:0;z-index:25164236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OB84 - 313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OB8424-313</w:t>
      </w:r>
    </w:p>
    <w:p w:rsidR="0009064F" w:rsidRDefault="00EB0880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09064F" w:rsidRDefault="00EB0880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margin-left:271pt;margin-top:16.75pt;width:92pt;height:22pt;z-index:251646464;mso-position-vertical-relative:line" stroked="f">
            <v:fill opacity="0" o:opacity2="100"/>
            <v:textbox inset="0,0,0,0">
              <w:txbxContent>
                <w:p w:rsidR="00EB0880" w:rsidRDefault="00EB0880">
                  <w:pPr>
                    <w:spacing w:after="0" w:line="240" w:lineRule="auto"/>
                    <w:rPr>
                      <w:rStyle w:val="Text5"/>
                    </w:rPr>
                  </w:pPr>
                  <w:r>
                    <w:rPr>
                      <w:rFonts w:ascii="Helv" w:hAnsi="Helv" w:cs="Helv"/>
                      <w:color w:val="000000"/>
                      <w:sz w:val="20"/>
                      <w:szCs w:val="20"/>
                      <w:lang w:val="cs-CZ"/>
                    </w:rPr>
                    <w:t>Jeremiášova 1249/7</w:t>
                  </w:r>
                </w:p>
                <w:p w:rsidR="0009064F" w:rsidRDefault="00EB0880">
                  <w:pPr>
                    <w:spacing w:after="0" w:line="240" w:lineRule="auto"/>
                  </w:pPr>
                  <w:proofErr w:type="gramStart"/>
                  <w:r>
                    <w:rPr>
                      <w:rStyle w:val="Text5"/>
                    </w:rPr>
                    <w:t>155 00  Praha</w:t>
                  </w:r>
                  <w:proofErr w:type="gramEnd"/>
                  <w:r>
                    <w:rPr>
                      <w:rStyle w:val="Text5"/>
                    </w:rPr>
                    <w:t xml:space="preserve"> 5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202" style="position:absolute;margin-left:6pt;margin-top:12.75pt;width:80pt;height:20.25pt;z-index:251645440;mso-wrap-style:tight;mso-position-vertical-relative:line" stroked="f">
            <v:fill opacity="0" o:opacity2="100"/>
            <v:textbox inset="0,0,0,0">
              <w:txbxContent>
                <w:p w:rsidR="0009064F" w:rsidRDefault="00EB088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Loretánské náměstí 5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Ministerstvo zahraničních věcí ČR</w:t>
      </w:r>
      <w:r>
        <w:tab/>
      </w:r>
      <w:r>
        <w:rPr>
          <w:rStyle w:val="Text5"/>
        </w:rPr>
        <w:t>MAKRO Cash &amp; Carry ČR s.r.o.</w:t>
      </w:r>
    </w:p>
    <w:p w:rsidR="0009064F" w:rsidRDefault="00EB0880">
      <w:pPr>
        <w:pStyle w:val="Row6"/>
      </w:pPr>
      <w:r>
        <w:tab/>
      </w:r>
      <w:proofErr w:type="gramStart"/>
      <w:r>
        <w:rPr>
          <w:rStyle w:val="Text3"/>
        </w:rPr>
        <w:t>118 00  Praha</w:t>
      </w:r>
      <w:proofErr w:type="gramEnd"/>
      <w:r>
        <w:rPr>
          <w:rStyle w:val="Text3"/>
        </w:rPr>
        <w:t xml:space="preserve"> 1</w:t>
      </w:r>
      <w:r>
        <w:tab/>
      </w:r>
      <w:r>
        <w:rPr>
          <w:rStyle w:val="Text5"/>
          <w:position w:val="15"/>
        </w:rPr>
        <w:t>Jeremiášova 1249/7</w:t>
      </w:r>
    </w:p>
    <w:p w:rsidR="0009064F" w:rsidRDefault="00EB0880">
      <w:pPr>
        <w:pStyle w:val="Row7"/>
      </w:pPr>
      <w:r>
        <w:tab/>
      </w:r>
      <w:r>
        <w:rPr>
          <w:rStyle w:val="Text3"/>
        </w:rPr>
        <w:t>Česká republika</w:t>
      </w:r>
      <w:r>
        <w:tab/>
      </w:r>
      <w:r>
        <w:rPr>
          <w:rStyle w:val="Text5"/>
          <w:position w:val="-9"/>
        </w:rPr>
        <w:t>Česká republika</w:t>
      </w:r>
    </w:p>
    <w:p w:rsidR="0009064F" w:rsidRDefault="0009064F">
      <w:pPr>
        <w:pStyle w:val="Row8"/>
      </w:pPr>
    </w:p>
    <w:p w:rsidR="0009064F" w:rsidRDefault="0009064F">
      <w:pPr>
        <w:pStyle w:val="Row8"/>
      </w:pPr>
      <w:bookmarkStart w:id="0" w:name="_GoBack"/>
      <w:bookmarkEnd w:id="0"/>
    </w:p>
    <w:p w:rsidR="0009064F" w:rsidRDefault="00EB0880">
      <w:pPr>
        <w:pStyle w:val="Row9"/>
      </w:pPr>
      <w:r>
        <w:rPr>
          <w:noProof/>
          <w:lang w:val="cs-CZ" w:eastAsia="cs-CZ"/>
        </w:rPr>
        <w:pict>
          <v:shape id="_x0000_s1053" type="#_x0000_t32" style="position:absolute;margin-left:267pt;margin-top:22pt;width:284pt;height:0;z-index:2516474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463pt;margin-top:22pt;width:0;height:30pt;z-index:25164851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400pt;margin-top:22pt;width:0;height:30pt;z-index:25164953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45769851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CZ45769851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26450691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CZ26450691</w:t>
      </w:r>
    </w:p>
    <w:p w:rsidR="0009064F" w:rsidRDefault="00EB0880">
      <w:pPr>
        <w:pStyle w:val="Row10"/>
      </w:pPr>
      <w:r>
        <w:rPr>
          <w:noProof/>
          <w:lang w:val="cs-CZ" w:eastAsia="cs-CZ"/>
        </w:rPr>
        <w:pict>
          <v:shape id="_x0000_s1050" type="#_x0000_t32" style="position:absolute;margin-left:267pt;margin-top:16pt;width:284pt;height:0;z-index:25165056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9" type="#_x0000_t32" style="position:absolute;margin-left:348pt;margin-top:2pt;width:0;height:29pt;z-index:25165158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Org. složka státu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18.09.2024</w:t>
      </w:r>
      <w:r>
        <w:tab/>
      </w:r>
      <w:r>
        <w:rPr>
          <w:rStyle w:val="Text2"/>
        </w:rPr>
        <w:t>Číslo jednací</w:t>
      </w:r>
      <w:r>
        <w:tab/>
      </w:r>
      <w:r>
        <w:rPr>
          <w:rStyle w:val="Text3"/>
        </w:rPr>
        <w:t>2281102024</w:t>
      </w:r>
    </w:p>
    <w:p w:rsidR="0009064F" w:rsidRDefault="00EB0880">
      <w:pPr>
        <w:pStyle w:val="Row11"/>
      </w:pPr>
      <w:r>
        <w:rPr>
          <w:noProof/>
          <w:lang w:val="cs-CZ" w:eastAsia="cs-CZ"/>
        </w:rPr>
        <w:pict>
          <v:rect id="_x0000_s1048" style="position:absolute;margin-left:267pt;margin-top:17pt;width:284pt;height:14pt;z-index:2516526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7" type="#_x0000_t32" style="position:absolute;margin-left:267pt;margin-top:17pt;width:284pt;height:0;z-index:25165363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09064F" w:rsidRDefault="00EB0880">
      <w:pPr>
        <w:pStyle w:val="Row12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465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09064F" w:rsidRDefault="00EB0880">
      <w:pPr>
        <w:pStyle w:val="Row13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568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4" type="#_x0000_t32" style="position:absolute;margin-left:348pt;margin-top:3pt;width:0;height:59pt;z-index:25165670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09064F" w:rsidRDefault="00EB0880">
      <w:pPr>
        <w:pStyle w:val="Row14"/>
      </w:pPr>
      <w:r>
        <w:rPr>
          <w:noProof/>
          <w:lang w:val="cs-CZ" w:eastAsia="cs-CZ"/>
        </w:rPr>
        <w:pict>
          <v:shape id="_x0000_s1043" type="#_x0000_t32" style="position:absolute;margin-left:267pt;margin-top:17pt;width:284pt;height:0;z-index:25165772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09064F" w:rsidRDefault="00EB0880">
      <w:pPr>
        <w:pStyle w:val="Row14"/>
      </w:pPr>
      <w:r>
        <w:rPr>
          <w:noProof/>
          <w:lang w:val="cs-CZ" w:eastAsia="cs-CZ"/>
        </w:rPr>
        <w:pict>
          <v:shape id="_x0000_s1042" type="#_x0000_t32" style="position:absolute;margin-left:267pt;margin-top:17pt;width:284pt;height:0;z-index:2516587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09064F" w:rsidRDefault="00EB0880">
      <w:pPr>
        <w:pStyle w:val="Row15"/>
      </w:pPr>
      <w:r>
        <w:rPr>
          <w:noProof/>
          <w:lang w:val="cs-CZ" w:eastAsia="cs-CZ"/>
        </w:rPr>
        <w:pict>
          <v:shape id="_x0000_s1041" type="#_x0000_t32" style="position:absolute;margin-left:1pt;margin-top:18pt;width:0;height:20pt;z-index:2516597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18pt;width:0;height:19pt;z-index:2516608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1pt;margin-top:18pt;width:550pt;height:0;z-index:2516618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09064F" w:rsidRDefault="00EB0880">
      <w:pPr>
        <w:pStyle w:val="Row16"/>
      </w:pPr>
      <w:r>
        <w:tab/>
      </w:r>
      <w:r>
        <w:rPr>
          <w:rStyle w:val="Text3"/>
        </w:rPr>
        <w:t>Objednáváme u Vás nápoje dle vlastního výběru a Vaší cenové nabídky.</w:t>
      </w:r>
    </w:p>
    <w:p w:rsidR="0009064F" w:rsidRDefault="00EB0880">
      <w:pPr>
        <w:pStyle w:val="Row17"/>
      </w:pPr>
      <w:r>
        <w:rPr>
          <w:noProof/>
          <w:lang w:val="cs-CZ" w:eastAsia="cs-CZ"/>
        </w:rPr>
        <w:pict>
          <v:rect id="_x0000_s1038" style="position:absolute;margin-left:2pt;margin-top:5pt;width:548pt;height:15pt;z-index:-25164134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7" type="#_x0000_t32" style="position:absolute;margin-left:551pt;margin-top:5pt;width:0;height:17pt;z-index:25166284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1pt;margin-top:5pt;width:0;height:17pt;z-index:2516638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1pt;margin-top:5pt;width:550pt;height:0;z-index:25166489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09064F" w:rsidRDefault="00EB0880">
      <w:pPr>
        <w:pStyle w:val="Row18"/>
      </w:pPr>
      <w:r>
        <w:rPr>
          <w:noProof/>
          <w:lang w:val="cs-CZ" w:eastAsia="cs-CZ"/>
        </w:rPr>
        <w:pict>
          <v:shape id="_x0000_s1034" type="#_x0000_t32" style="position:absolute;margin-left:551pt;margin-top:4pt;width:0;height:14pt;z-index:25166592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1pt;margin-top:4pt;width:0;height:14pt;z-index:2516669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2" type="#_x0000_t32" style="position:absolute;margin-left:1pt;margin-top:18pt;width:550pt;height:0;z-index:2516679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1pt;margin-top:17pt;width:0;height:98pt;z-index:25166899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0" type="#_x0000_t32" style="position:absolute;margin-left:551pt;margin-top:17pt;width:0;height:98pt;z-index:25167001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Objednávka Makro - nápoje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40 000.00</w:t>
      </w:r>
      <w:r>
        <w:tab/>
      </w:r>
      <w:r>
        <w:rPr>
          <w:rStyle w:val="Text3"/>
        </w:rPr>
        <w:t>0.00</w:t>
      </w:r>
      <w:r>
        <w:tab/>
      </w:r>
      <w:r>
        <w:rPr>
          <w:rStyle w:val="Text3"/>
        </w:rPr>
        <w:t>40 000.00</w:t>
      </w:r>
    </w:p>
    <w:p w:rsidR="0009064F" w:rsidRDefault="00EB0880">
      <w:pPr>
        <w:pStyle w:val="Row19"/>
      </w:pPr>
      <w:r>
        <w:rPr>
          <w:noProof/>
          <w:lang w:val="cs-CZ" w:eastAsia="cs-CZ"/>
        </w:rPr>
        <w:pict>
          <v:shape id="_x0000_s1029" type="#_x0000_t32" style="position:absolute;margin-left:279pt;margin-top:20pt;width:269pt;height:0;z-index:25167104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40 000.00</w:t>
      </w:r>
      <w:r>
        <w:tab/>
      </w:r>
      <w:r>
        <w:rPr>
          <w:rStyle w:val="Text2"/>
        </w:rPr>
        <w:t>Kč</w:t>
      </w:r>
    </w:p>
    <w:p w:rsidR="0009064F" w:rsidRDefault="00EB0880" w:rsidP="00EB0880">
      <w:pPr>
        <w:pStyle w:val="Row20"/>
      </w:pPr>
      <w:r>
        <w:rPr>
          <w:noProof/>
          <w:lang w:val="cs-CZ" w:eastAsia="cs-CZ"/>
        </w:rPr>
        <w:pict>
          <v:shape id="_x0000_s1028" type="#_x0000_t32" style="position:absolute;margin-left:279pt;margin-top:5pt;width:269pt;height:0;z-index:25167206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:rsidR="0009064F" w:rsidRDefault="0009064F">
      <w:pPr>
        <w:pStyle w:val="Row8"/>
      </w:pPr>
    </w:p>
    <w:p w:rsidR="0009064F" w:rsidRDefault="0009064F">
      <w:pPr>
        <w:pStyle w:val="Row8"/>
      </w:pPr>
    </w:p>
    <w:p w:rsidR="0009064F" w:rsidRDefault="0009064F">
      <w:pPr>
        <w:pStyle w:val="Row8"/>
      </w:pPr>
    </w:p>
    <w:p w:rsidR="0009064F" w:rsidRDefault="00EB0880">
      <w:pPr>
        <w:pStyle w:val="Row22"/>
      </w:pPr>
      <w:r>
        <w:rPr>
          <w:noProof/>
          <w:lang w:val="cs-CZ" w:eastAsia="cs-CZ"/>
        </w:rPr>
        <w:pict>
          <v:shape id="_x0000_s1027" type="#_x0000_t32" style="position:absolute;margin-left:85pt;margin-top:9pt;width:458pt;height:0;z-index:25167308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09064F" w:rsidRDefault="00EB0880">
      <w:pPr>
        <w:pStyle w:val="Row23"/>
      </w:pPr>
      <w:r>
        <w:rPr>
          <w:noProof/>
          <w:lang w:val="cs-CZ" w:eastAsia="cs-CZ"/>
        </w:rPr>
        <w:pict>
          <v:shape id="_x0000_s1026" type="#_x0000_t32" style="position:absolute;margin-left:1pt;margin-top:2pt;width:550pt;height:0;z-index:251674112;mso-position-horizontal-relative:margin;mso-position-vertical-relative:line" o:connectortype="straight" strokeweight="1pt">
            <w10:wrap anchorx="margin" anchory="page"/>
          </v:shape>
        </w:pict>
      </w:r>
    </w:p>
    <w:sectPr w:rsidR="0009064F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B0880">
      <w:pPr>
        <w:spacing w:after="0" w:line="240" w:lineRule="auto"/>
      </w:pPr>
      <w:r>
        <w:separator/>
      </w:r>
    </w:p>
  </w:endnote>
  <w:endnote w:type="continuationSeparator" w:id="0">
    <w:p w:rsidR="00000000" w:rsidRDefault="00EB0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64F" w:rsidRDefault="00EB0880">
    <w:pPr>
      <w:pStyle w:val="Row24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OB8424-313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09064F" w:rsidRDefault="0009064F">
    <w:pPr>
      <w:pStyle w:val="Row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B0880">
      <w:pPr>
        <w:spacing w:after="0" w:line="240" w:lineRule="auto"/>
      </w:pPr>
      <w:r>
        <w:separator/>
      </w:r>
    </w:p>
  </w:footnote>
  <w:footnote w:type="continuationSeparator" w:id="0">
    <w:p w:rsidR="00000000" w:rsidRDefault="00EB0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64F" w:rsidRDefault="0009064F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09064F"/>
    <w:rsid w:val="009107EA"/>
    <w:rsid w:val="00EB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0"/>
        <o:r id="V:Rule2" type="connector" idref="#_x0000_s1059"/>
        <o:r id="V:Rule3" type="connector" idref="#_x0000_s1058"/>
        <o:r id="V:Rule4" type="connector" idref="#_x0000_s1057"/>
        <o:r id="V:Rule5" type="connector" idref="#_x0000_s1056"/>
        <o:r id="V:Rule6" type="connector" idref="#_x0000_s1053"/>
        <o:r id="V:Rule7" type="connector" idref="#_x0000_s1052"/>
        <o:r id="V:Rule8" type="connector" idref="#_x0000_s1051"/>
        <o:r id="V:Rule9" type="connector" idref="#_x0000_s1050"/>
        <o:r id="V:Rule10" type="connector" idref="#_x0000_s1049"/>
        <o:r id="V:Rule11" type="connector" idref="#_x0000_s1047"/>
        <o:r id="V:Rule12" type="connector" idref="#_x0000_s1046"/>
        <o:r id="V:Rule13" type="connector" idref="#_x0000_s1045"/>
        <o:r id="V:Rule14" type="connector" idref="#_x0000_s1044"/>
        <o:r id="V:Rule15" type="connector" idref="#_x0000_s1043"/>
        <o:r id="V:Rule16" type="connector" idref="#_x0000_s1042"/>
        <o:r id="V:Rule17" type="connector" idref="#_x0000_s1041"/>
        <o:r id="V:Rule18" type="connector" idref="#_x0000_s1040"/>
        <o:r id="V:Rule19" type="connector" idref="#_x0000_s1039"/>
        <o:r id="V:Rule20" type="connector" idref="#_x0000_s1037"/>
        <o:r id="V:Rule21" type="connector" idref="#_x0000_s1036"/>
        <o:r id="V:Rule22" type="connector" idref="#_x0000_s1035"/>
        <o:r id="V:Rule23" type="connector" idref="#_x0000_s1034"/>
        <o:r id="V:Rule24" type="connector" idref="#_x0000_s1033"/>
        <o:r id="V:Rule25" type="connector" idref="#_x0000_s1032"/>
        <o:r id="V:Rule26" type="connector" idref="#_x0000_s1031"/>
        <o:r id="V:Rule27" type="connector" idref="#_x0000_s1030"/>
        <o:r id="V:Rule28" type="connector" idref="#_x0000_s1029"/>
        <o:r id="V:Rule29" type="connector" idref="#_x0000_s1028"/>
        <o:r id="V:Rule30" type="connector" idref="#_x0000_s1027"/>
        <o:r id="V:Rule3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40" w:lineRule="exact"/>
    </w:pPr>
  </w:style>
  <w:style w:type="paragraph" w:customStyle="1" w:styleId="Row24">
    <w:name w:val="Row 24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1382B59F.dotm</Template>
  <TotalTime>5</TotalTime>
  <Pages>1</Pages>
  <Words>110</Words>
  <Characters>649</Characters>
  <Application>Microsoft Office Word</Application>
  <DocSecurity>0</DocSecurity>
  <Lines>5</Lines>
  <Paragraphs>1</Paragraphs>
  <ScaleCrop>false</ScaleCrop>
  <Manager/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mwintero</dc:creator>
  <cp:keywords/>
  <dc:description/>
  <cp:lastModifiedBy>Martina WINTEROVÁ</cp:lastModifiedBy>
  <cp:revision>2</cp:revision>
  <dcterms:created xsi:type="dcterms:W3CDTF">2024-09-23T10:15:00Z</dcterms:created>
  <dcterms:modified xsi:type="dcterms:W3CDTF">2024-09-23T10:16:00Z</dcterms:modified>
  <cp:category/>
</cp:coreProperties>
</file>