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C1710">
        <w:rPr>
          <w:b/>
          <w:sz w:val="26"/>
          <w:szCs w:val="26"/>
        </w:rPr>
        <w:t>252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A362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 w:rsidR="005854D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830AD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C76">
        <w:t>HIPOS</w:t>
      </w:r>
      <w:r w:rsidR="002F46FE">
        <w:t>, s. r. o.</w:t>
      </w:r>
      <w:r w:rsidR="00895BBA">
        <w:t xml:space="preserve"> </w:t>
      </w:r>
      <w:r w:rsidR="004E58CC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C76">
        <w:t>Jaroslava Průchy 1682/1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46FE">
        <w:t xml:space="preserve">434 01  Most </w:t>
      </w:r>
      <w:r w:rsidR="00A24C76">
        <w:t>1</w:t>
      </w:r>
      <w:r w:rsidR="00895BBA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A24C76">
        <w:t>60277149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AC1710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3014345</wp:posOffset>
                </wp:positionH>
                <wp:positionV relativeFrom="paragraph">
                  <wp:posOffset>107315</wp:posOffset>
                </wp:positionV>
                <wp:extent cx="3114675" cy="12573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257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896D4" id="Obdélník 6" o:spid="_x0000_s1026" style="position:absolute;margin-left:237.35pt;margin-top:8.45pt;width:245.25pt;height:9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" fillcolor="white [3201]" strokecolor="black [3200]" strokeweight=".5pt"/>
            </w:pict>
          </mc:Fallback>
        </mc:AlternateContent>
      </w:r>
    </w:p>
    <w:p w:rsidR="00895F93" w:rsidRDefault="00E14704" w:rsidP="00193612">
      <w:pPr>
        <w:spacing w:after="0" w:line="240" w:lineRule="auto"/>
      </w:pPr>
      <w:r>
        <w:t xml:space="preserve">Místo určení: </w:t>
      </w:r>
      <w:proofErr w:type="spellStart"/>
      <w:r w:rsidR="00A24C76">
        <w:t>PpS</w:t>
      </w:r>
      <w:proofErr w:type="spellEnd"/>
      <w:r w:rsidR="00A24C76">
        <w:t xml:space="preserve"> 2</w:t>
      </w:r>
      <w:r w:rsidR="00BC092A">
        <w:t>9</w:t>
      </w:r>
      <w:r w:rsidR="00A24C76">
        <w:t xml:space="preserve"> – Most, </w:t>
      </w:r>
      <w:r w:rsidR="00AC1710">
        <w:t>Ke Koupališti 1180/1</w:t>
      </w:r>
    </w:p>
    <w:p w:rsidR="00193612" w:rsidRDefault="00895F93" w:rsidP="001936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93612">
        <w:tab/>
        <w:t>Objednávka vystavena:</w:t>
      </w:r>
      <w:r w:rsidR="00193612">
        <w:tab/>
      </w:r>
      <w:r w:rsidR="00193612">
        <w:tab/>
      </w:r>
      <w:proofErr w:type="gramStart"/>
      <w:r w:rsidR="00AC1710">
        <w:t>09</w:t>
      </w:r>
      <w:r w:rsidR="00222681">
        <w:t>.0</w:t>
      </w:r>
      <w:r w:rsidR="00AC1710">
        <w:t>9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A24C76">
        <w:t>3</w:t>
      </w:r>
      <w:r w:rsidR="00895F93">
        <w:t>1</w:t>
      </w:r>
      <w:r w:rsidR="00AC1710">
        <w:t>.12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margin">
                  <wp:align>right</wp:align>
                </wp:positionH>
                <wp:positionV relativeFrom="paragraph">
                  <wp:posOffset>174874</wp:posOffset>
                </wp:positionV>
                <wp:extent cx="60293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0B57EC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23.55pt,13.75pt" to="898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4A1091" w:rsidP="00193612">
      <w:pPr>
        <w:spacing w:after="0" w:line="240" w:lineRule="auto"/>
        <w:jc w:val="both"/>
      </w:pPr>
      <w:r>
        <w:t>t</w:t>
      </w:r>
      <w:r w:rsidR="00AC1710">
        <w:t>echnický návrh opravy střešní krytiny</w:t>
      </w:r>
      <w:r w:rsidR="004E58CC">
        <w:tab/>
      </w:r>
      <w:r w:rsidR="004E58CC">
        <w:tab/>
      </w:r>
      <w:r w:rsidR="00AC1710">
        <w:t>61500.0</w:t>
      </w:r>
      <w:r w:rsidR="005854DD">
        <w:t>0</w:t>
      </w:r>
      <w:r w:rsidR="00E0528E">
        <w:tab/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895BBA" w:rsidRDefault="004A1091" w:rsidP="00193612">
      <w:pPr>
        <w:spacing w:after="0" w:line="240" w:lineRule="auto"/>
        <w:jc w:val="both"/>
      </w:pPr>
      <w:r>
        <w:t>d</w:t>
      </w:r>
      <w:bookmarkStart w:id="0" w:name="_GoBack"/>
      <w:bookmarkEnd w:id="0"/>
      <w:r w:rsidR="00AC1710">
        <w:t>le cenové nabídky 101 240171 ze dne 21.8.2024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>Cena objednávky nepřesáhne částku</w:t>
      </w:r>
      <w:r w:rsidR="00D332D0">
        <w:t xml:space="preserve"> </w:t>
      </w:r>
      <w:r w:rsidR="00AC1710">
        <w:t>61.500,-</w:t>
      </w:r>
      <w:r>
        <w:t xml:space="preserve"> bez DPH.</w:t>
      </w:r>
    </w:p>
    <w:p w:rsidR="00AC1710" w:rsidRDefault="00AC1710" w:rsidP="00193612">
      <w:pPr>
        <w:spacing w:after="0" w:line="240" w:lineRule="auto"/>
        <w:jc w:val="both"/>
      </w:pPr>
      <w:r>
        <w:t>Nejedná se o projektovou dokumentaci.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C1710">
        <w:t>09</w:t>
      </w:r>
      <w:r w:rsidR="004E58CC">
        <w:t>.0</w:t>
      </w:r>
      <w:r w:rsidR="00AC1710">
        <w:t>9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E0528E" w:rsidRPr="000039EC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2D65B4" w:rsidRPr="00955F86" w:rsidRDefault="007B3F82">
      <w:pPr>
        <w:rPr>
          <w:sz w:val="24"/>
          <w:szCs w:val="24"/>
        </w:rPr>
      </w:pPr>
      <w:r w:rsidRPr="00955F86">
        <w:rPr>
          <w:sz w:val="24"/>
          <w:szCs w:val="24"/>
        </w:rPr>
        <w:t xml:space="preserve">Objednávku </w:t>
      </w:r>
      <w:proofErr w:type="gramStart"/>
      <w:r w:rsidRPr="00955F86">
        <w:rPr>
          <w:sz w:val="24"/>
          <w:szCs w:val="24"/>
        </w:rPr>
        <w:t>převzal(a) a souhlasí</w:t>
      </w:r>
      <w:proofErr w:type="gramEnd"/>
      <w:r w:rsidRPr="00955F86">
        <w:rPr>
          <w:sz w:val="24"/>
          <w:szCs w:val="24"/>
        </w:rPr>
        <w:t xml:space="preserve"> se zněním.</w:t>
      </w:r>
    </w:p>
    <w:p w:rsidR="007B3F82" w:rsidRPr="00955F86" w:rsidRDefault="007B3F82">
      <w:pPr>
        <w:rPr>
          <w:sz w:val="24"/>
          <w:szCs w:val="24"/>
        </w:rPr>
      </w:pPr>
      <w:r w:rsidRPr="00955F86">
        <w:rPr>
          <w:sz w:val="24"/>
          <w:szCs w:val="24"/>
        </w:rPr>
        <w:t>Datum:</w:t>
      </w:r>
      <w:r w:rsidR="00AC1710">
        <w:rPr>
          <w:sz w:val="24"/>
          <w:szCs w:val="24"/>
        </w:rPr>
        <w:t xml:space="preserve"> </w:t>
      </w:r>
      <w:proofErr w:type="gramStart"/>
      <w:r w:rsidR="00AC1710">
        <w:rPr>
          <w:sz w:val="24"/>
          <w:szCs w:val="24"/>
        </w:rPr>
        <w:t>12</w:t>
      </w:r>
      <w:r w:rsidR="00892E0E" w:rsidRPr="00955F86">
        <w:rPr>
          <w:sz w:val="24"/>
          <w:szCs w:val="24"/>
        </w:rPr>
        <w:t>.0</w:t>
      </w:r>
      <w:r w:rsidR="00AC1710">
        <w:rPr>
          <w:sz w:val="24"/>
          <w:szCs w:val="24"/>
        </w:rPr>
        <w:t>9</w:t>
      </w:r>
      <w:r w:rsidR="00892E0E" w:rsidRPr="00955F86">
        <w:rPr>
          <w:sz w:val="24"/>
          <w:szCs w:val="24"/>
        </w:rPr>
        <w:t>.202</w:t>
      </w:r>
      <w:r w:rsidR="002F46FE" w:rsidRPr="00955F86">
        <w:rPr>
          <w:sz w:val="24"/>
          <w:szCs w:val="24"/>
        </w:rPr>
        <w:t>4</w:t>
      </w:r>
      <w:proofErr w:type="gramEnd"/>
      <w:r w:rsidRPr="00955F86">
        <w:rPr>
          <w:sz w:val="24"/>
          <w:szCs w:val="24"/>
        </w:rPr>
        <w:tab/>
      </w:r>
      <w:r w:rsidRPr="00955F86">
        <w:rPr>
          <w:sz w:val="24"/>
          <w:szCs w:val="24"/>
        </w:rPr>
        <w:tab/>
        <w:t>Podpis:</w:t>
      </w:r>
    </w:p>
    <w:p w:rsidR="00955F86" w:rsidRDefault="00955F86" w:rsidP="00955F86">
      <w:pPr>
        <w:spacing w:after="0" w:line="240" w:lineRule="auto"/>
        <w:rPr>
          <w:sz w:val="18"/>
          <w:szCs w:val="18"/>
        </w:rPr>
      </w:pPr>
    </w:p>
    <w:p w:rsidR="00955F86" w:rsidRPr="00955F86" w:rsidRDefault="00955F86" w:rsidP="00955F86">
      <w:pPr>
        <w:spacing w:after="0" w:line="240" w:lineRule="auto"/>
        <w:rPr>
          <w:sz w:val="18"/>
          <w:szCs w:val="18"/>
        </w:rPr>
      </w:pPr>
      <w:r w:rsidRPr="00955F86">
        <w:rPr>
          <w:sz w:val="18"/>
          <w:szCs w:val="18"/>
        </w:rPr>
        <w:t xml:space="preserve">Přílohou objednávky </w:t>
      </w:r>
      <w:r w:rsidR="00AC1710">
        <w:rPr>
          <w:sz w:val="18"/>
          <w:szCs w:val="18"/>
        </w:rPr>
        <w:t>jsou</w:t>
      </w:r>
      <w:r w:rsidRPr="00955F86">
        <w:rPr>
          <w:sz w:val="18"/>
          <w:szCs w:val="18"/>
        </w:rPr>
        <w:t xml:space="preserve"> Všeo</w:t>
      </w:r>
      <w:r w:rsidR="00AC1710">
        <w:rPr>
          <w:sz w:val="18"/>
          <w:szCs w:val="18"/>
        </w:rPr>
        <w:t>becné obchodní podmínky č. VOP_5</w:t>
      </w:r>
      <w:r w:rsidRPr="00955F86">
        <w:rPr>
          <w:sz w:val="18"/>
          <w:szCs w:val="18"/>
        </w:rPr>
        <w:t xml:space="preserve">.0 pro </w:t>
      </w:r>
      <w:r w:rsidR="00AC1710">
        <w:rPr>
          <w:sz w:val="18"/>
          <w:szCs w:val="18"/>
        </w:rPr>
        <w:t xml:space="preserve">návrh technického řešení hydroizolace střechy/terasy a cenová nabídka č. 101 240171 ze dne </w:t>
      </w:r>
      <w:proofErr w:type="gramStart"/>
      <w:r w:rsidR="00AC1710">
        <w:rPr>
          <w:sz w:val="18"/>
          <w:szCs w:val="18"/>
        </w:rPr>
        <w:t>21.8.2024</w:t>
      </w:r>
      <w:proofErr w:type="gramEnd"/>
      <w:r w:rsidR="00AC1710">
        <w:rPr>
          <w:sz w:val="18"/>
          <w:szCs w:val="18"/>
        </w:rPr>
        <w:t>.</w:t>
      </w:r>
    </w:p>
    <w:sectPr w:rsidR="00955F86" w:rsidRPr="00955F86" w:rsidSect="00955F86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D65B4"/>
    <w:rsid w:val="002F46FE"/>
    <w:rsid w:val="003E24D1"/>
    <w:rsid w:val="00411505"/>
    <w:rsid w:val="004A1091"/>
    <w:rsid w:val="004A7FDA"/>
    <w:rsid w:val="004E58CC"/>
    <w:rsid w:val="0050474A"/>
    <w:rsid w:val="005854DD"/>
    <w:rsid w:val="007B3F82"/>
    <w:rsid w:val="00892E0E"/>
    <w:rsid w:val="00895BBA"/>
    <w:rsid w:val="00895F93"/>
    <w:rsid w:val="00955F86"/>
    <w:rsid w:val="00A24C76"/>
    <w:rsid w:val="00A74481"/>
    <w:rsid w:val="00AB6FAE"/>
    <w:rsid w:val="00AC1710"/>
    <w:rsid w:val="00B159A1"/>
    <w:rsid w:val="00BC092A"/>
    <w:rsid w:val="00D332D0"/>
    <w:rsid w:val="00E0266D"/>
    <w:rsid w:val="00E0528E"/>
    <w:rsid w:val="00E1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CB8B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7</cp:revision>
  <dcterms:created xsi:type="dcterms:W3CDTF">2024-09-22T09:07:00Z</dcterms:created>
  <dcterms:modified xsi:type="dcterms:W3CDTF">2024-09-28T03:55:00Z</dcterms:modified>
</cp:coreProperties>
</file>