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974931"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9D5C19">
                    <w:rPr>
                      <w:sz w:val="22"/>
                      <w:szCs w:val="22"/>
                    </w:rPr>
                    <w:t>61</w:t>
                  </w:r>
                  <w:r w:rsidR="00DD7DEC">
                    <w:rPr>
                      <w:sz w:val="22"/>
                      <w:szCs w:val="22"/>
                    </w:rPr>
                    <w:t>7</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021DA3">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021DA3">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021DA3">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200A01">
                    <w:rPr>
                      <w:sz w:val="22"/>
                      <w:szCs w:val="22"/>
                    </w:rPr>
                    <w:t>3</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200A01">
        <w:t>INGPRO IWB, s.r.o.</w:t>
      </w:r>
    </w:p>
    <w:p w:rsidR="00B02B81" w:rsidRDefault="00021DA3" w:rsidP="00B02B81">
      <w:pPr>
        <w:tabs>
          <w:tab w:val="left" w:pos="1905"/>
        </w:tabs>
      </w:pPr>
      <w:r>
        <w:t xml:space="preserve">               </w:t>
      </w:r>
      <w:r w:rsidR="00200A01">
        <w:t>28. října 159/214</w:t>
      </w:r>
    </w:p>
    <w:p w:rsidR="00B02B81" w:rsidRDefault="007E61C2" w:rsidP="00B02B81">
      <w:pPr>
        <w:tabs>
          <w:tab w:val="left" w:pos="1905"/>
        </w:tabs>
      </w:pPr>
      <w:r>
        <w:t xml:space="preserve">               </w:t>
      </w:r>
      <w:r w:rsidR="00200A01">
        <w:t>Mariánské Hory</w:t>
      </w:r>
    </w:p>
    <w:p w:rsidR="00B02B81" w:rsidRPr="0090168B" w:rsidRDefault="00200A01" w:rsidP="00B02B81">
      <w:pPr>
        <w:tabs>
          <w:tab w:val="left" w:pos="1905"/>
        </w:tabs>
      </w:pPr>
      <w:r>
        <w:t xml:space="preserve">               709</w:t>
      </w:r>
      <w:r w:rsidR="007E61C2">
        <w:t xml:space="preserve"> 0</w:t>
      </w:r>
      <w:r>
        <w:t>0</w:t>
      </w:r>
      <w:r w:rsidR="007E61C2">
        <w:t xml:space="preserve"> </w:t>
      </w:r>
      <w:r>
        <w:t>Ostrava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w:t>
      </w:r>
      <w:r w:rsidR="00DD7DEC">
        <w:rPr>
          <w:b/>
          <w:sz w:val="26"/>
          <w:szCs w:val="26"/>
          <w:u w:val="single"/>
        </w:rPr>
        <w:t>243</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200A01">
        <w:rPr>
          <w:b/>
          <w:u w:val="single"/>
        </w:rPr>
        <w:t xml:space="preserve">Ostravice ř. km 22,300 – 22,560, </w:t>
      </w:r>
      <w:proofErr w:type="spellStart"/>
      <w:proofErr w:type="gramStart"/>
      <w:r w:rsidR="00200A01">
        <w:rPr>
          <w:b/>
          <w:u w:val="single"/>
        </w:rPr>
        <w:t>k.ú</w:t>
      </w:r>
      <w:proofErr w:type="spellEnd"/>
      <w:r w:rsidR="00200A01">
        <w:rPr>
          <w:b/>
          <w:u w:val="single"/>
        </w:rPr>
        <w:t>.</w:t>
      </w:r>
      <w:proofErr w:type="gramEnd"/>
      <w:r w:rsidR="00200A01">
        <w:rPr>
          <w:b/>
          <w:u w:val="single"/>
        </w:rPr>
        <w:t xml:space="preserve"> Frýdek</w:t>
      </w:r>
      <w:r w:rsidR="002A0D46">
        <w:rPr>
          <w:b/>
          <w:u w:val="single"/>
        </w:rPr>
        <w:t>; Sviadnov</w:t>
      </w:r>
      <w:r w:rsidR="00EB6AAE">
        <w:rPr>
          <w:b/>
          <w:u w:val="single"/>
        </w:rPr>
        <w:t>, DHM00389</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9951E2">
        <w:rPr>
          <w:sz w:val="22"/>
          <w:szCs w:val="22"/>
        </w:rPr>
        <w:t xml:space="preserve"> bezodkladném zabezpečení </w:t>
      </w:r>
      <w:r w:rsidR="00D93611">
        <w:rPr>
          <w:sz w:val="22"/>
          <w:szCs w:val="22"/>
        </w:rPr>
        <w:t>pravo</w:t>
      </w:r>
      <w:r w:rsidR="009951E2">
        <w:rPr>
          <w:sz w:val="22"/>
          <w:szCs w:val="22"/>
        </w:rPr>
        <w:t xml:space="preserve">břežní výtrže, z důvodu </w:t>
      </w:r>
      <w:r w:rsidR="00500699">
        <w:rPr>
          <w:sz w:val="22"/>
          <w:szCs w:val="22"/>
        </w:rPr>
        <w:t xml:space="preserve">velkého ohrožení </w:t>
      </w:r>
      <w:r w:rsidR="00200A01">
        <w:rPr>
          <w:sz w:val="22"/>
          <w:szCs w:val="22"/>
        </w:rPr>
        <w:t>pravobřežní zástavby</w:t>
      </w:r>
      <w:r w:rsidR="002A0D46">
        <w:rPr>
          <w:sz w:val="22"/>
          <w:szCs w:val="22"/>
        </w:rPr>
        <w:t xml:space="preserve"> soukromých nemovitostí</w:t>
      </w:r>
      <w:r w:rsidR="00200A01">
        <w:rPr>
          <w:sz w:val="22"/>
          <w:szCs w:val="22"/>
        </w:rPr>
        <w:t xml:space="preserve"> a zabezpečení úpravy vodního toku Ostravice</w:t>
      </w:r>
      <w:r w:rsidR="009951E2">
        <w:rPr>
          <w:sz w:val="22"/>
          <w:szCs w:val="22"/>
        </w:rPr>
        <w:t xml:space="preserve">. Práce budou spočívat </w:t>
      </w:r>
      <w:r w:rsidR="002A0D46">
        <w:rPr>
          <w:sz w:val="22"/>
          <w:szCs w:val="22"/>
        </w:rPr>
        <w:t xml:space="preserve">v sanaci pravobřežní výtrže za opevněním toku pod Válcovenským jezem. Pro zásyp výtrže bude použit materiál z nahrnuté levobřežní výtrže v dané lokalitě.  </w:t>
      </w:r>
      <w:r w:rsidR="009951E2">
        <w:rPr>
          <w:sz w:val="22"/>
          <w:szCs w:val="22"/>
        </w:rPr>
        <w:t xml:space="preserve"> </w:t>
      </w:r>
    </w:p>
    <w:p w:rsidR="00B02B81" w:rsidRPr="009C24B3" w:rsidRDefault="00B02B81" w:rsidP="00B02B81">
      <w:pPr>
        <w:jc w:val="both"/>
        <w:rPr>
          <w:sz w:val="22"/>
          <w:szCs w:val="22"/>
        </w:rPr>
      </w:pPr>
    </w:p>
    <w:p w:rsidR="00B02B81" w:rsidRDefault="00B02B81" w:rsidP="00B02B81">
      <w:pPr>
        <w:jc w:val="both"/>
        <w:rPr>
          <w:b/>
          <w:sz w:val="22"/>
          <w:szCs w:val="22"/>
        </w:rPr>
      </w:pPr>
      <w:r w:rsidRPr="009C24B3">
        <w:rPr>
          <w:b/>
          <w:sz w:val="22"/>
          <w:szCs w:val="22"/>
          <w:u w:val="single"/>
        </w:rPr>
        <w:t xml:space="preserve">Cena </w:t>
      </w:r>
      <w:r w:rsidR="00096FD7">
        <w:rPr>
          <w:b/>
          <w:sz w:val="22"/>
          <w:szCs w:val="22"/>
          <w:u w:val="single"/>
        </w:rPr>
        <w:t>mechanizace</w:t>
      </w:r>
      <w:r w:rsidR="00A03A25">
        <w:rPr>
          <w:b/>
          <w:sz w:val="22"/>
          <w:szCs w:val="22"/>
          <w:u w:val="single"/>
        </w:rPr>
        <w:t xml:space="preserve"> a materiálu</w:t>
      </w:r>
      <w:r w:rsidRPr="009C24B3">
        <w:rPr>
          <w:b/>
          <w:sz w:val="22"/>
          <w:szCs w:val="22"/>
          <w:u w:val="single"/>
        </w:rPr>
        <w:t>:</w:t>
      </w:r>
      <w:r w:rsidR="00096FD7">
        <w:rPr>
          <w:b/>
          <w:sz w:val="22"/>
          <w:szCs w:val="22"/>
        </w:rPr>
        <w:t xml:space="preserve"> </w:t>
      </w:r>
      <w:r w:rsidR="00096FD7">
        <w:rPr>
          <w:b/>
          <w:sz w:val="22"/>
          <w:szCs w:val="22"/>
        </w:rPr>
        <w:tab/>
        <w:t xml:space="preserve">Pásové rypadlo </w:t>
      </w:r>
      <w:r w:rsidR="0064686D">
        <w:rPr>
          <w:b/>
          <w:sz w:val="22"/>
          <w:szCs w:val="22"/>
        </w:rPr>
        <w:t>HYUNDAI R210 LC-7</w:t>
      </w:r>
      <w:r w:rsidR="0064686D">
        <w:rPr>
          <w:b/>
          <w:sz w:val="22"/>
          <w:szCs w:val="22"/>
        </w:rPr>
        <w:tab/>
      </w:r>
      <w:r w:rsidR="00096FD7">
        <w:rPr>
          <w:b/>
          <w:sz w:val="22"/>
          <w:szCs w:val="22"/>
        </w:rPr>
        <w:t>1</w:t>
      </w:r>
      <w:r w:rsidR="0064686D">
        <w:rPr>
          <w:b/>
          <w:sz w:val="22"/>
          <w:szCs w:val="22"/>
        </w:rPr>
        <w:t>8</w:t>
      </w:r>
      <w:r w:rsidR="00096FD7">
        <w:rPr>
          <w:b/>
          <w:sz w:val="22"/>
          <w:szCs w:val="22"/>
        </w:rPr>
        <w:t>50 Kč/hod</w:t>
      </w:r>
    </w:p>
    <w:p w:rsidR="00143C7F" w:rsidRDefault="00143C7F" w:rsidP="00B02B81">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Kráčející </w:t>
      </w:r>
      <w:proofErr w:type="spellStart"/>
      <w:r>
        <w:rPr>
          <w:b/>
          <w:sz w:val="22"/>
          <w:szCs w:val="22"/>
        </w:rPr>
        <w:t>bagt</w:t>
      </w:r>
      <w:proofErr w:type="spellEnd"/>
      <w:r>
        <w:rPr>
          <w:b/>
          <w:sz w:val="22"/>
          <w:szCs w:val="22"/>
        </w:rPr>
        <w:t xml:space="preserve"> KAISER S2-4</w:t>
      </w:r>
      <w:r>
        <w:rPr>
          <w:b/>
          <w:sz w:val="22"/>
          <w:szCs w:val="22"/>
        </w:rPr>
        <w:tab/>
      </w:r>
      <w:r>
        <w:rPr>
          <w:b/>
          <w:sz w:val="22"/>
          <w:szCs w:val="22"/>
        </w:rPr>
        <w:tab/>
      </w:r>
      <w:r>
        <w:rPr>
          <w:b/>
          <w:sz w:val="22"/>
          <w:szCs w:val="22"/>
        </w:rPr>
        <w:tab/>
        <w:t>1950 Kč/hod</w:t>
      </w:r>
    </w:p>
    <w:p w:rsidR="0064686D" w:rsidRDefault="00096FD7"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64686D">
        <w:rPr>
          <w:b/>
          <w:sz w:val="22"/>
          <w:szCs w:val="22"/>
        </w:rPr>
        <w:t>Traktor bagr TEREX 880</w:t>
      </w:r>
      <w:r w:rsidR="0064686D">
        <w:rPr>
          <w:b/>
          <w:sz w:val="22"/>
          <w:szCs w:val="22"/>
        </w:rPr>
        <w:tab/>
      </w:r>
      <w:r>
        <w:rPr>
          <w:b/>
          <w:sz w:val="22"/>
          <w:szCs w:val="22"/>
        </w:rPr>
        <w:tab/>
      </w:r>
      <w:r w:rsidR="0064686D">
        <w:rPr>
          <w:b/>
          <w:sz w:val="22"/>
          <w:szCs w:val="22"/>
        </w:rPr>
        <w:tab/>
        <w:t xml:space="preserve">1200 </w:t>
      </w:r>
      <w:r>
        <w:rPr>
          <w:b/>
          <w:sz w:val="22"/>
          <w:szCs w:val="22"/>
        </w:rPr>
        <w:t>Kč/hod</w:t>
      </w:r>
    </w:p>
    <w:p w:rsidR="00EB6AAE" w:rsidRDefault="0064686D" w:rsidP="00EB6AAE">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TATRA 815 20,0t</w:t>
      </w:r>
      <w:r>
        <w:rPr>
          <w:b/>
          <w:sz w:val="22"/>
          <w:szCs w:val="22"/>
        </w:rPr>
        <w:tab/>
      </w:r>
      <w:r>
        <w:rPr>
          <w:b/>
          <w:sz w:val="22"/>
          <w:szCs w:val="22"/>
        </w:rPr>
        <w:tab/>
        <w:t xml:space="preserve">       55 Kč/km, 1280 Kč/hod</w:t>
      </w:r>
      <w:r>
        <w:rPr>
          <w:b/>
          <w:sz w:val="22"/>
          <w:szCs w:val="22"/>
        </w:rPr>
        <w:tab/>
      </w:r>
    </w:p>
    <w:p w:rsidR="00143C7F" w:rsidRDefault="00143C7F" w:rsidP="00EB6AAE">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Přeprava stroje na podvalníku</w:t>
      </w:r>
      <w:r>
        <w:rPr>
          <w:b/>
          <w:sz w:val="22"/>
          <w:szCs w:val="22"/>
        </w:rPr>
        <w:tab/>
      </w:r>
      <w:r>
        <w:rPr>
          <w:b/>
          <w:sz w:val="22"/>
          <w:szCs w:val="22"/>
        </w:rPr>
        <w:tab/>
        <w:t xml:space="preserve">    65 Kč/km</w:t>
      </w:r>
    </w:p>
    <w:p w:rsidR="00EB6AAE" w:rsidRDefault="00EB6AAE" w:rsidP="00EB6AAE">
      <w:pPr>
        <w:jc w:val="both"/>
        <w:rPr>
          <w:b/>
          <w:sz w:val="22"/>
          <w:szCs w:val="22"/>
        </w:rPr>
      </w:pPr>
    </w:p>
    <w:p w:rsidR="00EB6AAE" w:rsidRDefault="00EB6AAE" w:rsidP="00EB6AAE">
      <w:pPr>
        <w:jc w:val="both"/>
        <w:rPr>
          <w:b/>
          <w:sz w:val="22"/>
          <w:szCs w:val="22"/>
        </w:rPr>
      </w:pPr>
      <w:r w:rsidRPr="00EB6AAE">
        <w:rPr>
          <w:b/>
          <w:sz w:val="22"/>
          <w:szCs w:val="22"/>
          <w:u w:val="single"/>
        </w:rPr>
        <w:t>Celková cena dle odsouhlasené cenové</w:t>
      </w:r>
      <w:r>
        <w:rPr>
          <w:b/>
          <w:sz w:val="22"/>
          <w:szCs w:val="22"/>
          <w:u w:val="single"/>
        </w:rPr>
        <w:t xml:space="preserve"> nabídky</w:t>
      </w:r>
      <w:r w:rsidRPr="00EB6AAE">
        <w:rPr>
          <w:b/>
          <w:sz w:val="22"/>
          <w:szCs w:val="22"/>
          <w:u w:val="single"/>
        </w:rPr>
        <w:t>:</w:t>
      </w:r>
      <w:r>
        <w:rPr>
          <w:b/>
          <w:sz w:val="22"/>
          <w:szCs w:val="22"/>
        </w:rPr>
        <w:tab/>
        <w:t>do 1.</w:t>
      </w:r>
      <w:r w:rsidR="00143C7F">
        <w:rPr>
          <w:b/>
          <w:sz w:val="22"/>
          <w:szCs w:val="22"/>
        </w:rPr>
        <w:t>4</w:t>
      </w:r>
      <w:r>
        <w:rPr>
          <w:b/>
          <w:sz w:val="22"/>
          <w:szCs w:val="22"/>
        </w:rPr>
        <w:t>00.000 Kč bez DPH</w:t>
      </w:r>
    </w:p>
    <w:p w:rsidR="00EB6AAE" w:rsidRDefault="00EB6AAE" w:rsidP="00EB6AAE">
      <w:pPr>
        <w:jc w:val="both"/>
        <w:rPr>
          <w:b/>
          <w:sz w:val="22"/>
          <w:szCs w:val="22"/>
        </w:rPr>
      </w:pPr>
    </w:p>
    <w:p w:rsidR="00EB6AAE" w:rsidRDefault="00EB6AAE" w:rsidP="00EB6AAE">
      <w:pPr>
        <w:jc w:val="both"/>
        <w:rPr>
          <w:szCs w:val="22"/>
        </w:rPr>
      </w:pPr>
      <w:r w:rsidRPr="009C24B3">
        <w:rPr>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474E48">
        <w:rPr>
          <w:sz w:val="22"/>
          <w:szCs w:val="22"/>
        </w:rPr>
        <w:t>XXX</w:t>
      </w:r>
      <w:r w:rsidRPr="009C24B3">
        <w:rPr>
          <w:sz w:val="22"/>
          <w:szCs w:val="22"/>
        </w:rPr>
        <w:t xml:space="preserve"> (tel. </w:t>
      </w:r>
      <w:r w:rsidR="00474E48">
        <w:rPr>
          <w:sz w:val="22"/>
          <w:szCs w:val="22"/>
        </w:rPr>
        <w:t>XXX</w:t>
      </w:r>
      <w:r w:rsidRPr="009C24B3">
        <w:rPr>
          <w:sz w:val="22"/>
          <w:szCs w:val="22"/>
        </w:rPr>
        <w:t xml:space="preserve">) 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09-10</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00474E48">
        <w:rPr>
          <w:sz w:val="22"/>
          <w:szCs w:val="22"/>
        </w:rPr>
        <w:t>XXX</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 xml:space="preserve">Podpis </w:t>
      </w:r>
      <w:proofErr w:type="gramStart"/>
      <w:r w:rsidRPr="00BD2D3C">
        <w:rPr>
          <w:sz w:val="22"/>
          <w:szCs w:val="22"/>
          <w:u w:val="single"/>
        </w:rPr>
        <w:t>zhotovitele</w:t>
      </w:r>
      <w:r w:rsidR="00474E48" w:rsidRPr="00474E48">
        <w:rPr>
          <w:sz w:val="22"/>
          <w:szCs w:val="22"/>
        </w:rPr>
        <w:t xml:space="preserve">     XXX</w:t>
      </w:r>
      <w:proofErr w:type="gramEnd"/>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474E48">
        <w:rPr>
          <w:sz w:val="22"/>
          <w:szCs w:val="22"/>
        </w:rPr>
        <w:t>23. 9. 2024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474E48">
        <w:rPr>
          <w:sz w:val="22"/>
          <w:szCs w:val="22"/>
        </w:rPr>
        <w:t>23. 9. 2024</w:t>
      </w:r>
    </w:p>
    <w:p w:rsidR="00474E48" w:rsidRDefault="00474E48" w:rsidP="006402EE">
      <w:pPr>
        <w:pStyle w:val="Nadpis2"/>
        <w:tabs>
          <w:tab w:val="clear" w:pos="1134"/>
          <w:tab w:val="clear" w:pos="2268"/>
          <w:tab w:val="clear" w:pos="3686"/>
          <w:tab w:val="clear" w:pos="4820"/>
          <w:tab w:val="clear" w:pos="5954"/>
          <w:tab w:val="clear" w:pos="7088"/>
        </w:tabs>
        <w:jc w:val="both"/>
        <w:rPr>
          <w:b w:val="0"/>
          <w:i/>
          <w:sz w:val="22"/>
          <w:szCs w:val="22"/>
        </w:rPr>
      </w:pPr>
    </w:p>
    <w:p w:rsidR="006402EE" w:rsidRPr="00474E48" w:rsidRDefault="00474E48" w:rsidP="006402EE">
      <w:pPr>
        <w:pStyle w:val="Nadpis2"/>
        <w:tabs>
          <w:tab w:val="clear" w:pos="1134"/>
          <w:tab w:val="clear" w:pos="2268"/>
          <w:tab w:val="clear" w:pos="3686"/>
          <w:tab w:val="clear" w:pos="4820"/>
          <w:tab w:val="clear" w:pos="5954"/>
          <w:tab w:val="clear" w:pos="7088"/>
        </w:tabs>
        <w:jc w:val="both"/>
        <w:rPr>
          <w:b w:val="0"/>
          <w:i/>
          <w:sz w:val="22"/>
          <w:szCs w:val="22"/>
        </w:rPr>
      </w:pPr>
      <w:r w:rsidRPr="00474E48">
        <w:rPr>
          <w:b w:val="0"/>
          <w:i/>
          <w:sz w:val="22"/>
          <w:szCs w:val="22"/>
        </w:rPr>
        <w:t>Ing. Jiří Tkáč</w:t>
      </w:r>
    </w:p>
    <w:p w:rsidR="00F140D6" w:rsidRPr="000E5DD9" w:rsidRDefault="00EB6AAE" w:rsidP="000E5DD9">
      <w:pPr>
        <w:jc w:val="both"/>
        <w:rPr>
          <w:b/>
          <w:i/>
          <w:sz w:val="22"/>
          <w:szCs w:val="22"/>
        </w:rPr>
      </w:pPr>
      <w:r>
        <w:rPr>
          <w:b/>
          <w:i/>
          <w:sz w:val="22"/>
          <w:szCs w:val="22"/>
        </w:rPr>
        <w:t xml:space="preserve">generální </w:t>
      </w:r>
      <w:r w:rsidR="006402EE" w:rsidRPr="00BD2D3C">
        <w:rPr>
          <w:b/>
          <w:i/>
          <w:sz w:val="22"/>
          <w:szCs w:val="22"/>
        </w:rPr>
        <w:t xml:space="preserve">ředitel </w:t>
      </w:r>
      <w:r w:rsidR="006402EE">
        <w:rPr>
          <w:b/>
          <w:i/>
          <w:sz w:val="22"/>
          <w:szCs w:val="22"/>
        </w:rPr>
        <w:t xml:space="preserve"> </w:t>
      </w:r>
      <w:bookmarkStart w:id="0" w:name="_GoBack"/>
      <w:bookmarkEnd w:id="0"/>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31" w:rsidRDefault="00974931" w:rsidP="009E0180">
      <w:r>
        <w:separator/>
      </w:r>
    </w:p>
  </w:endnote>
  <w:endnote w:type="continuationSeparator" w:id="0">
    <w:p w:rsidR="00974931" w:rsidRDefault="00974931"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31" w:rsidRDefault="00974931" w:rsidP="009E0180">
      <w:r>
        <w:separator/>
      </w:r>
    </w:p>
  </w:footnote>
  <w:footnote w:type="continuationSeparator" w:id="0">
    <w:p w:rsidR="00974931" w:rsidRDefault="00974931"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1DA3"/>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B4893"/>
    <w:rsid w:val="000D13DD"/>
    <w:rsid w:val="000E3689"/>
    <w:rsid w:val="000E5DD9"/>
    <w:rsid w:val="000E6E1A"/>
    <w:rsid w:val="001078BD"/>
    <w:rsid w:val="00110395"/>
    <w:rsid w:val="00115B77"/>
    <w:rsid w:val="001208D7"/>
    <w:rsid w:val="00136E62"/>
    <w:rsid w:val="001437EB"/>
    <w:rsid w:val="00143C7F"/>
    <w:rsid w:val="00143CAC"/>
    <w:rsid w:val="00145659"/>
    <w:rsid w:val="00162483"/>
    <w:rsid w:val="00170FC2"/>
    <w:rsid w:val="00180342"/>
    <w:rsid w:val="00181D03"/>
    <w:rsid w:val="001902B2"/>
    <w:rsid w:val="001B72A4"/>
    <w:rsid w:val="001E46CC"/>
    <w:rsid w:val="001E7656"/>
    <w:rsid w:val="001F226E"/>
    <w:rsid w:val="00200A01"/>
    <w:rsid w:val="002132BC"/>
    <w:rsid w:val="002163AF"/>
    <w:rsid w:val="00217ECF"/>
    <w:rsid w:val="00225D6E"/>
    <w:rsid w:val="00247CFB"/>
    <w:rsid w:val="00257135"/>
    <w:rsid w:val="00262905"/>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1CCA"/>
    <w:rsid w:val="003D662F"/>
    <w:rsid w:val="003E019A"/>
    <w:rsid w:val="003E142F"/>
    <w:rsid w:val="00406F08"/>
    <w:rsid w:val="0042664F"/>
    <w:rsid w:val="00430DE1"/>
    <w:rsid w:val="004434DC"/>
    <w:rsid w:val="00450F82"/>
    <w:rsid w:val="0045189B"/>
    <w:rsid w:val="00464491"/>
    <w:rsid w:val="00474E48"/>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30A57"/>
    <w:rsid w:val="005551A1"/>
    <w:rsid w:val="00574C74"/>
    <w:rsid w:val="0058793F"/>
    <w:rsid w:val="00595D99"/>
    <w:rsid w:val="005A318C"/>
    <w:rsid w:val="005C0CC3"/>
    <w:rsid w:val="005E292A"/>
    <w:rsid w:val="005E4D2D"/>
    <w:rsid w:val="005E6658"/>
    <w:rsid w:val="005F01B6"/>
    <w:rsid w:val="00610AA7"/>
    <w:rsid w:val="00612E03"/>
    <w:rsid w:val="00613510"/>
    <w:rsid w:val="00617DE6"/>
    <w:rsid w:val="00622878"/>
    <w:rsid w:val="00635248"/>
    <w:rsid w:val="00637C53"/>
    <w:rsid w:val="006402EE"/>
    <w:rsid w:val="0064686D"/>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0A79"/>
    <w:rsid w:val="00764E53"/>
    <w:rsid w:val="0076613A"/>
    <w:rsid w:val="00790243"/>
    <w:rsid w:val="007A3D93"/>
    <w:rsid w:val="007A4FF9"/>
    <w:rsid w:val="007A694C"/>
    <w:rsid w:val="007B6230"/>
    <w:rsid w:val="007C0C44"/>
    <w:rsid w:val="007C1388"/>
    <w:rsid w:val="007C7C23"/>
    <w:rsid w:val="007D2A0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493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E5AE4"/>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AAE"/>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B5909"/>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BAF4B"/>
  <w15:docId w15:val="{ED2FB74A-BF0C-4019-A7E1-E64B894E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966</Words>
  <Characters>5706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8</cp:revision>
  <cp:lastPrinted>2024-09-23T11:31:00Z</cp:lastPrinted>
  <dcterms:created xsi:type="dcterms:W3CDTF">2024-09-23T11:32:00Z</dcterms:created>
  <dcterms:modified xsi:type="dcterms:W3CDTF">2024-09-27T09:21:00Z</dcterms:modified>
</cp:coreProperties>
</file>