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A5" w:rsidRPr="000D46A5" w:rsidRDefault="000D46A5" w:rsidP="000D46A5">
      <w:pPr>
        <w:pStyle w:val="Nzev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2017/3546/NM</w:t>
      </w:r>
    </w:p>
    <w:p w:rsidR="00FC3D5C" w:rsidRPr="00B359A7" w:rsidRDefault="00FC3D5C">
      <w:pPr>
        <w:pStyle w:val="Nzev"/>
        <w:jc w:val="left"/>
        <w:rPr>
          <w:color w:val="auto"/>
        </w:rPr>
      </w:pPr>
      <w:r>
        <w:rPr>
          <w:color w:val="auto"/>
        </w:rPr>
        <w:t>Smlouva o dílo a poskytnutí licence k dílu č.</w:t>
      </w:r>
      <w:r w:rsidR="000D46A5">
        <w:rPr>
          <w:color w:val="auto"/>
        </w:rPr>
        <w:t xml:space="preserve"> 170850</w:t>
      </w:r>
    </w:p>
    <w:p w:rsidR="00FC3D5C" w:rsidRDefault="00FC3D5C">
      <w:pPr>
        <w:rPr>
          <w:rStyle w:val="Zvraznn"/>
        </w:rPr>
      </w:pPr>
      <w:r>
        <w:rPr>
          <w:rStyle w:val="Zvraznn"/>
        </w:rPr>
        <w:t>uzavřená podle ustanovení zákona č. 89/2012 Sb., občanského zákoníku a dle zákona č. 121/2000 Sb., autorského zákona v platném znění</w:t>
      </w:r>
    </w:p>
    <w:p w:rsidR="00FC3D5C" w:rsidRDefault="00FC3D5C"/>
    <w:p w:rsidR="00FC3D5C" w:rsidRDefault="00B359A7">
      <w:r>
        <w:t>Čj.: 2017/473</w:t>
      </w:r>
      <w:r w:rsidR="00FC3D5C">
        <w:t>/NM (SVN3)</w:t>
      </w:r>
    </w:p>
    <w:p w:rsidR="00FC3D5C" w:rsidRDefault="00FC3D5C"/>
    <w:p w:rsidR="00FC3D5C" w:rsidRDefault="00FC3D5C">
      <w:pPr>
        <w:rPr>
          <w:color w:val="FF0000"/>
        </w:rPr>
      </w:pPr>
    </w:p>
    <w:p w:rsidR="00FC3D5C" w:rsidRDefault="00FC3D5C">
      <w:pPr>
        <w:rPr>
          <w:b/>
        </w:rPr>
      </w:pPr>
      <w:r>
        <w:rPr>
          <w:b/>
        </w:rPr>
        <w:t>Článek I.</w:t>
      </w:r>
    </w:p>
    <w:p w:rsidR="00FC3D5C" w:rsidRDefault="00FC3D5C">
      <w:pPr>
        <w:rPr>
          <w:b/>
        </w:rPr>
      </w:pPr>
      <w:r>
        <w:rPr>
          <w:b/>
        </w:rPr>
        <w:t>Smluvní strany</w:t>
      </w:r>
    </w:p>
    <w:p w:rsidR="00FC3D5C" w:rsidRDefault="00FC3D5C">
      <w:pPr>
        <w:numPr>
          <w:ilvl w:val="0"/>
          <w:numId w:val="4"/>
        </w:numPr>
        <w:spacing w:line="240" w:lineRule="auto"/>
        <w:jc w:val="left"/>
        <w:rPr>
          <w:b/>
        </w:rPr>
      </w:pPr>
      <w:r>
        <w:rPr>
          <w:b/>
        </w:rPr>
        <w:t xml:space="preserve">Objednatel: </w:t>
      </w:r>
    </w:p>
    <w:p w:rsidR="00FC3D5C" w:rsidRDefault="00FC3D5C">
      <w:pPr>
        <w:spacing w:line="240" w:lineRule="auto"/>
        <w:jc w:val="left"/>
        <w:rPr>
          <w:b/>
          <w:bCs/>
        </w:rPr>
      </w:pPr>
      <w:r>
        <w:rPr>
          <w:b/>
        </w:rPr>
        <w:t>NÁRODNÍ MUZEUM</w:t>
      </w:r>
      <w:r>
        <w:t xml:space="preserve">, </w:t>
      </w:r>
      <w:r>
        <w:rPr>
          <w:b/>
          <w:bCs/>
        </w:rPr>
        <w:t>příspěvková organizace</w:t>
      </w:r>
    </w:p>
    <w:tbl>
      <w:tblPr>
        <w:tblW w:w="0" w:type="auto"/>
        <w:tblLayout w:type="fixed"/>
        <w:tblLook w:val="0000"/>
      </w:tblPr>
      <w:tblGrid>
        <w:gridCol w:w="2660"/>
        <w:gridCol w:w="6552"/>
      </w:tblGrid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Se sídlem:</w:t>
            </w:r>
          </w:p>
        </w:tc>
        <w:tc>
          <w:tcPr>
            <w:tcW w:w="655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Václavské nám. 68, 115 79 Praha 1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Zastoupené:</w:t>
            </w:r>
          </w:p>
        </w:tc>
        <w:tc>
          <w:tcPr>
            <w:tcW w:w="655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doc. PhDr. Michalem Stehlíkem, Ph.D.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</w:p>
        </w:tc>
        <w:tc>
          <w:tcPr>
            <w:tcW w:w="655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 xml:space="preserve">náměstkem generálního ředitele pro centrální sbírkotvornou </w:t>
            </w:r>
          </w:p>
          <w:p w:rsidR="00FC3D5C" w:rsidRDefault="00FC3D5C">
            <w:pPr>
              <w:spacing w:line="240" w:lineRule="auto"/>
              <w:jc w:val="left"/>
            </w:pPr>
            <w:r>
              <w:t>a výstavní činnost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IČ:</w:t>
            </w:r>
          </w:p>
        </w:tc>
        <w:tc>
          <w:tcPr>
            <w:tcW w:w="655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00023272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DIČ:</w:t>
            </w:r>
          </w:p>
        </w:tc>
        <w:tc>
          <w:tcPr>
            <w:tcW w:w="655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CZ 00023272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Bankovní spojení:</w:t>
            </w:r>
          </w:p>
        </w:tc>
        <w:tc>
          <w:tcPr>
            <w:tcW w:w="6552" w:type="dxa"/>
            <w:shd w:val="clear" w:color="auto" w:fill="auto"/>
          </w:tcPr>
          <w:p w:rsidR="00FC3D5C" w:rsidRDefault="00031109" w:rsidP="00F06EED">
            <w:pPr>
              <w:snapToGrid w:val="0"/>
              <w:spacing w:line="240" w:lineRule="auto"/>
              <w:jc w:val="left"/>
            </w:pPr>
            <w:r>
              <w:t>XXXXX</w:t>
            </w:r>
            <w:r w:rsidR="00606D42">
              <w:t>XXX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č. účtu:</w:t>
            </w:r>
          </w:p>
        </w:tc>
        <w:tc>
          <w:tcPr>
            <w:tcW w:w="6552" w:type="dxa"/>
            <w:shd w:val="clear" w:color="auto" w:fill="auto"/>
          </w:tcPr>
          <w:p w:rsidR="00FC3D5C" w:rsidRDefault="00031109">
            <w:pPr>
              <w:snapToGrid w:val="0"/>
              <w:spacing w:line="240" w:lineRule="auto"/>
              <w:jc w:val="left"/>
            </w:pPr>
            <w:r>
              <w:t>XXXXXXXXXXX</w:t>
            </w:r>
            <w:r w:rsidR="00606D42">
              <w:t>XXXX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</w:p>
        </w:tc>
        <w:tc>
          <w:tcPr>
            <w:tcW w:w="655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</w:p>
        </w:tc>
        <w:tc>
          <w:tcPr>
            <w:tcW w:w="655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(dále jen „objednatel“)</w:t>
            </w:r>
          </w:p>
        </w:tc>
      </w:tr>
    </w:tbl>
    <w:p w:rsidR="00FC3D5C" w:rsidRDefault="00FC3D5C">
      <w:pPr>
        <w:jc w:val="left"/>
        <w:rPr>
          <w:color w:val="FF0000"/>
        </w:rPr>
      </w:pPr>
    </w:p>
    <w:p w:rsidR="00FC3D5C" w:rsidRDefault="00FC3D5C">
      <w:pPr>
        <w:jc w:val="left"/>
        <w:rPr>
          <w:b/>
          <w:bCs/>
        </w:rPr>
      </w:pPr>
      <w:r>
        <w:rPr>
          <w:b/>
        </w:rPr>
        <w:t>2.   Zhotovitel:</w:t>
      </w:r>
      <w:r>
        <w:rPr>
          <w:b/>
          <w:bCs/>
        </w:rPr>
        <w:t xml:space="preserve"> </w:t>
      </w:r>
    </w:p>
    <w:p w:rsidR="00FC3D5C" w:rsidRDefault="00141152">
      <w:pPr>
        <w:jc w:val="left"/>
        <w:rPr>
          <w:b/>
          <w:bCs/>
          <w:caps/>
        </w:rPr>
      </w:pPr>
      <w:r>
        <w:rPr>
          <w:b/>
          <w:bCs/>
          <w:caps/>
        </w:rPr>
        <w:t>Pavel Böhm, Dis</w:t>
      </w:r>
    </w:p>
    <w:tbl>
      <w:tblPr>
        <w:tblW w:w="0" w:type="auto"/>
        <w:tblLayout w:type="fixed"/>
        <w:tblLook w:val="0000"/>
      </w:tblPr>
      <w:tblGrid>
        <w:gridCol w:w="2660"/>
        <w:gridCol w:w="6552"/>
      </w:tblGrid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Se sídlem:</w:t>
            </w:r>
          </w:p>
        </w:tc>
        <w:tc>
          <w:tcPr>
            <w:tcW w:w="6552" w:type="dxa"/>
            <w:shd w:val="clear" w:color="auto" w:fill="auto"/>
          </w:tcPr>
          <w:p w:rsidR="00141152" w:rsidRPr="00222068" w:rsidRDefault="00141152" w:rsidP="00141152">
            <w:pPr>
              <w:snapToGrid w:val="0"/>
              <w:spacing w:line="240" w:lineRule="auto"/>
              <w:jc w:val="left"/>
            </w:pPr>
            <w:r>
              <w:t>Dobrá voda u Českých Budějovic, 373 16</w:t>
            </w:r>
          </w:p>
        </w:tc>
      </w:tr>
      <w:tr w:rsidR="00141152">
        <w:tc>
          <w:tcPr>
            <w:tcW w:w="2660" w:type="dxa"/>
            <w:shd w:val="clear" w:color="auto" w:fill="auto"/>
          </w:tcPr>
          <w:p w:rsidR="00141152" w:rsidRDefault="00141152">
            <w:pPr>
              <w:snapToGrid w:val="0"/>
              <w:spacing w:line="240" w:lineRule="auto"/>
              <w:jc w:val="left"/>
            </w:pPr>
            <w:r>
              <w:t>IČ:</w:t>
            </w:r>
          </w:p>
        </w:tc>
        <w:tc>
          <w:tcPr>
            <w:tcW w:w="6552" w:type="dxa"/>
            <w:shd w:val="clear" w:color="auto" w:fill="auto"/>
          </w:tcPr>
          <w:p w:rsidR="00141152" w:rsidRDefault="00141152">
            <w:pPr>
              <w:snapToGrid w:val="0"/>
              <w:spacing w:line="240" w:lineRule="auto"/>
              <w:jc w:val="left"/>
            </w:pPr>
            <w:r>
              <w:rPr>
                <w:rFonts w:eastAsia="Calibri"/>
              </w:rPr>
              <w:t>74740741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DIČ:</w:t>
            </w:r>
          </w:p>
        </w:tc>
        <w:tc>
          <w:tcPr>
            <w:tcW w:w="6552" w:type="dxa"/>
            <w:shd w:val="clear" w:color="auto" w:fill="auto"/>
          </w:tcPr>
          <w:p w:rsidR="00FC3D5C" w:rsidRPr="00222068" w:rsidRDefault="00141152">
            <w:pPr>
              <w:snapToGrid w:val="0"/>
              <w:spacing w:line="240" w:lineRule="auto"/>
              <w:jc w:val="left"/>
            </w:pPr>
            <w:r>
              <w:rPr>
                <w:rFonts w:eastAsia="Calibri"/>
              </w:rPr>
              <w:t>CZ8304211223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Bankovní spojení:</w:t>
            </w:r>
          </w:p>
        </w:tc>
        <w:tc>
          <w:tcPr>
            <w:tcW w:w="6552" w:type="dxa"/>
            <w:shd w:val="clear" w:color="auto" w:fill="auto"/>
          </w:tcPr>
          <w:p w:rsidR="00FC3D5C" w:rsidRPr="00222068" w:rsidRDefault="00031109">
            <w:pPr>
              <w:snapToGrid w:val="0"/>
              <w:spacing w:line="240" w:lineRule="auto"/>
              <w:jc w:val="left"/>
            </w:pPr>
            <w:r>
              <w:rPr>
                <w:rFonts w:eastAsia="Calibri"/>
              </w:rPr>
              <w:t>XXXXXXXXX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  <w:r>
              <w:t>č. účtu:</w:t>
            </w:r>
          </w:p>
        </w:tc>
        <w:tc>
          <w:tcPr>
            <w:tcW w:w="6552" w:type="dxa"/>
            <w:shd w:val="clear" w:color="auto" w:fill="auto"/>
          </w:tcPr>
          <w:p w:rsidR="00FC3D5C" w:rsidRPr="00222068" w:rsidRDefault="00031109">
            <w:pPr>
              <w:snapToGrid w:val="0"/>
              <w:spacing w:line="240" w:lineRule="auto"/>
              <w:jc w:val="left"/>
              <w:rPr>
                <w:color w:val="000000"/>
              </w:rPr>
            </w:pPr>
            <w:r>
              <w:rPr>
                <w:rFonts w:eastAsia="Calibri"/>
              </w:rPr>
              <w:t>XXXXXXXXXXXXXXXXX</w:t>
            </w: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</w:p>
        </w:tc>
        <w:tc>
          <w:tcPr>
            <w:tcW w:w="6552" w:type="dxa"/>
            <w:shd w:val="clear" w:color="auto" w:fill="auto"/>
          </w:tcPr>
          <w:p w:rsidR="00FC3D5C" w:rsidRPr="00222068" w:rsidRDefault="00FC3D5C">
            <w:pPr>
              <w:snapToGrid w:val="0"/>
              <w:spacing w:line="240" w:lineRule="auto"/>
              <w:jc w:val="left"/>
            </w:pPr>
          </w:p>
        </w:tc>
      </w:tr>
      <w:tr w:rsidR="00FC3D5C">
        <w:tc>
          <w:tcPr>
            <w:tcW w:w="26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left"/>
            </w:pPr>
          </w:p>
        </w:tc>
        <w:tc>
          <w:tcPr>
            <w:tcW w:w="6552" w:type="dxa"/>
            <w:shd w:val="clear" w:color="auto" w:fill="auto"/>
          </w:tcPr>
          <w:p w:rsidR="00FC3D5C" w:rsidRPr="00222068" w:rsidRDefault="00FC3D5C">
            <w:pPr>
              <w:snapToGrid w:val="0"/>
              <w:spacing w:line="240" w:lineRule="auto"/>
              <w:jc w:val="left"/>
            </w:pPr>
            <w:r w:rsidRPr="00222068">
              <w:t>(dále jen „zhotovitel“)</w:t>
            </w:r>
          </w:p>
        </w:tc>
      </w:tr>
    </w:tbl>
    <w:p w:rsidR="00FC3D5C" w:rsidRDefault="00FC3D5C">
      <w:pPr>
        <w:rPr>
          <w:b/>
          <w:color w:val="FF0000"/>
        </w:rPr>
      </w:pPr>
    </w:p>
    <w:p w:rsidR="00FC3D5C" w:rsidRDefault="00FC3D5C">
      <w:pPr>
        <w:rPr>
          <w:b/>
          <w:color w:val="FF0000"/>
        </w:rPr>
      </w:pPr>
    </w:p>
    <w:p w:rsidR="00FC3D5C" w:rsidRDefault="00FC3D5C">
      <w:pPr>
        <w:rPr>
          <w:b/>
        </w:rPr>
      </w:pPr>
      <w:r>
        <w:rPr>
          <w:b/>
        </w:rPr>
        <w:t>Článek II.</w:t>
      </w:r>
    </w:p>
    <w:p w:rsidR="00FC3D5C" w:rsidRDefault="00FC3D5C">
      <w:pPr>
        <w:rPr>
          <w:b/>
        </w:rPr>
      </w:pPr>
      <w:r>
        <w:rPr>
          <w:b/>
        </w:rPr>
        <w:t>Předmět plnění</w:t>
      </w:r>
    </w:p>
    <w:p w:rsidR="00FC3D5C" w:rsidRDefault="00FC3D5C">
      <w:pPr>
        <w:pStyle w:val="Odstavecseseznamem"/>
        <w:numPr>
          <w:ilvl w:val="0"/>
          <w:numId w:val="2"/>
        </w:numPr>
      </w:pPr>
      <w:r>
        <w:t xml:space="preserve">Zhotovitel se zavazuje vypracovat pro objednatele autorské dílo – </w:t>
      </w:r>
      <w:r w:rsidR="00222068">
        <w:rPr>
          <w:b/>
        </w:rPr>
        <w:t>Realizace modelů pro výstavu Světlo a život v Nové budově Národního muzea</w:t>
      </w:r>
      <w:r>
        <w:rPr>
          <w:color w:val="FF0000"/>
        </w:rPr>
        <w:t xml:space="preserve"> </w:t>
      </w:r>
      <w:r>
        <w:t>(dále jen „dílo“).</w:t>
      </w:r>
    </w:p>
    <w:p w:rsidR="00FC3D5C" w:rsidRDefault="00FC3D5C">
      <w:pPr>
        <w:pStyle w:val="Odstavecseseznamem"/>
        <w:ind w:left="360"/>
        <w:rPr>
          <w:color w:val="FF0000"/>
        </w:rPr>
      </w:pPr>
    </w:p>
    <w:p w:rsidR="00FC3D5C" w:rsidRDefault="00FC3D5C">
      <w:pPr>
        <w:pStyle w:val="Odstavecseseznamem"/>
        <w:numPr>
          <w:ilvl w:val="0"/>
          <w:numId w:val="2"/>
        </w:numPr>
      </w:pPr>
      <w:r>
        <w:t>Specifikace díla:</w:t>
      </w:r>
    </w:p>
    <w:p w:rsidR="00FC3D5C" w:rsidRDefault="00222068">
      <w:pPr>
        <w:spacing w:line="25" w:lineRule="atLeast"/>
        <w:ind w:left="357"/>
        <w:rPr>
          <w:rFonts w:cs="Tahoma"/>
          <w:color w:val="000000"/>
          <w:lang w:eastAsia="ar-SA" w:bidi="ar-SA"/>
        </w:rPr>
      </w:pPr>
      <w:r w:rsidRPr="00222068">
        <w:t>1.</w:t>
      </w:r>
      <w:r w:rsidR="00FC3D5C" w:rsidRPr="00222068">
        <w:t xml:space="preserve"> Prvek</w:t>
      </w:r>
      <w:r w:rsidR="00FC3D5C">
        <w:t xml:space="preserve"> </w:t>
      </w:r>
      <w:r w:rsidR="00FC3D5C">
        <w:rPr>
          <w:b/>
        </w:rPr>
        <w:t>´</w:t>
      </w:r>
      <w:r>
        <w:rPr>
          <w:b/>
        </w:rPr>
        <w:t>Tropický strom</w:t>
      </w:r>
      <w:r w:rsidR="00FC3D5C">
        <w:rPr>
          <w:b/>
        </w:rPr>
        <w:t>´</w:t>
      </w:r>
      <w:r w:rsidR="00FC3D5C">
        <w:rPr>
          <w:color w:val="FF0000"/>
        </w:rPr>
        <w:t xml:space="preserve"> </w:t>
      </w:r>
      <w:r w:rsidR="00FC3D5C">
        <w:t>-</w:t>
      </w:r>
      <w:r w:rsidR="00FC3D5C">
        <w:rPr>
          <w:color w:val="FF0000"/>
        </w:rPr>
        <w:t xml:space="preserve"> </w:t>
      </w:r>
      <w:r>
        <w:rPr>
          <w:rFonts w:cs="Tahoma"/>
          <w:color w:val="000000"/>
          <w:lang w:eastAsia="ar-SA" w:bidi="ar-SA"/>
        </w:rPr>
        <w:t>Stromový kmen s kůrou a vybíhajícími kořeny. V kmeni vytvořená dutina skrýš pro děti, mezi kořeny vytvořeny sedací prohlubně.</w:t>
      </w:r>
    </w:p>
    <w:p w:rsidR="00222068" w:rsidRDefault="00FC3D5C">
      <w:pPr>
        <w:spacing w:line="25" w:lineRule="atLeast"/>
        <w:ind w:left="357"/>
        <w:rPr>
          <w:lang w:eastAsia="ar-SA" w:bidi="ar-SA"/>
        </w:rPr>
      </w:pPr>
      <w:r>
        <w:rPr>
          <w:lang w:eastAsia="ar-SA" w:bidi="ar-SA"/>
        </w:rPr>
        <w:lastRenderedPageBreak/>
        <w:t>Technologické ř</w:t>
      </w:r>
      <w:r w:rsidR="00F1399D">
        <w:rPr>
          <w:lang w:eastAsia="ar-SA" w:bidi="ar-SA"/>
        </w:rPr>
        <w:t>ešení</w:t>
      </w:r>
      <w:r w:rsidR="00F1399D" w:rsidRPr="00141152">
        <w:rPr>
          <w:lang w:eastAsia="ar-SA" w:bidi="ar-SA"/>
        </w:rPr>
        <w:t>:</w:t>
      </w:r>
      <w:r w:rsidR="00141152">
        <w:rPr>
          <w:lang w:eastAsia="ar-SA" w:bidi="ar-SA"/>
        </w:rPr>
        <w:t xml:space="preserve"> Kovová konstrukce potažená minerální vatou a termoplastickými deskami. Následně stříkaná a patinovaná akrylovými barvami.</w:t>
      </w:r>
      <w:r>
        <w:rPr>
          <w:lang w:eastAsia="ar-SA" w:bidi="ar-SA"/>
        </w:rPr>
        <w:t xml:space="preserve"> </w:t>
      </w:r>
    </w:p>
    <w:p w:rsidR="00FC3D5C" w:rsidRDefault="00FC3D5C">
      <w:pPr>
        <w:spacing w:line="25" w:lineRule="atLeast"/>
        <w:ind w:left="357"/>
        <w:rPr>
          <w:lang w:eastAsia="ar-SA" w:bidi="ar-SA"/>
        </w:rPr>
      </w:pPr>
      <w:r>
        <w:rPr>
          <w:lang w:eastAsia="ar-SA" w:bidi="ar-SA"/>
        </w:rPr>
        <w:t xml:space="preserve">Cena </w:t>
      </w:r>
      <w:r w:rsidR="00D141E3">
        <w:rPr>
          <w:lang w:eastAsia="ar-SA" w:bidi="ar-SA"/>
        </w:rPr>
        <w:t xml:space="preserve">celkem </w:t>
      </w:r>
      <w:r>
        <w:rPr>
          <w:lang w:eastAsia="ar-SA" w:bidi="ar-SA"/>
        </w:rPr>
        <w:t xml:space="preserve">včetně dopravy do </w:t>
      </w:r>
      <w:r w:rsidR="00222068">
        <w:rPr>
          <w:lang w:eastAsia="ar-SA" w:bidi="ar-SA"/>
        </w:rPr>
        <w:t>Nové budovy Národního muzea</w:t>
      </w:r>
      <w:r>
        <w:rPr>
          <w:lang w:eastAsia="ar-SA" w:bidi="ar-SA"/>
        </w:rPr>
        <w:t>:</w:t>
      </w:r>
      <w:r w:rsidR="00141152">
        <w:rPr>
          <w:lang w:eastAsia="ar-SA" w:bidi="ar-SA"/>
        </w:rPr>
        <w:t xml:space="preserve"> 181.452</w:t>
      </w:r>
      <w:r w:rsidR="00D141E3">
        <w:rPr>
          <w:lang w:eastAsia="ar-SA" w:bidi="ar-SA"/>
        </w:rPr>
        <w:t xml:space="preserve">,- </w:t>
      </w:r>
      <w:r>
        <w:rPr>
          <w:lang w:eastAsia="ar-SA" w:bidi="ar-SA"/>
        </w:rPr>
        <w:t>Kč</w:t>
      </w:r>
    </w:p>
    <w:p w:rsidR="00FC3D5C" w:rsidRDefault="00FC3D5C">
      <w:pPr>
        <w:rPr>
          <w:color w:val="FF0000"/>
        </w:rPr>
      </w:pPr>
    </w:p>
    <w:p w:rsidR="00FC3D5C" w:rsidRDefault="00FC3D5C">
      <w:pPr>
        <w:pStyle w:val="Odstavecseseznamem"/>
        <w:numPr>
          <w:ilvl w:val="0"/>
          <w:numId w:val="2"/>
        </w:numPr>
      </w:pPr>
      <w:r>
        <w:t>Dále je předmětem této smlouvy součinnost a autorský dozor při realizaci</w:t>
      </w:r>
      <w:r>
        <w:rPr>
          <w:color w:val="FF0000"/>
        </w:rPr>
        <w:t xml:space="preserve"> </w:t>
      </w:r>
      <w:proofErr w:type="gramStart"/>
      <w:r w:rsidR="00141152">
        <w:t xml:space="preserve">modelů </w:t>
      </w:r>
      <w:r>
        <w:t xml:space="preserve"> v rámci</w:t>
      </w:r>
      <w:proofErr w:type="gramEnd"/>
      <w:r>
        <w:t xml:space="preserve"> výstavy </w:t>
      </w:r>
      <w:r w:rsidR="00222068">
        <w:t>Světlo a život</w:t>
      </w:r>
      <w:r>
        <w:rPr>
          <w:color w:val="FF0000"/>
        </w:rPr>
        <w:t xml:space="preserve"> </w:t>
      </w:r>
      <w:r>
        <w:t>a poskytnutí licence zhotovitele k oprávnění dílo objednatelem užít a to po dobu celé existence díla.</w:t>
      </w:r>
    </w:p>
    <w:p w:rsidR="00FC3D5C" w:rsidRDefault="00FC3D5C">
      <w:pPr>
        <w:pStyle w:val="Odstavecseseznamem"/>
        <w:ind w:left="360"/>
        <w:rPr>
          <w:color w:val="FF0000"/>
        </w:rPr>
      </w:pPr>
    </w:p>
    <w:p w:rsidR="00FC3D5C" w:rsidRDefault="00FC3D5C">
      <w:pPr>
        <w:pStyle w:val="Odstavecseseznamem"/>
        <w:numPr>
          <w:ilvl w:val="0"/>
          <w:numId w:val="2"/>
        </w:numPr>
      </w:pPr>
      <w:r>
        <w:t xml:space="preserve">K této činnosti se zhotovitel zavazuje zajistit veškerou potřebnou odbornost a postupovat s řádnou péčí. </w:t>
      </w:r>
    </w:p>
    <w:p w:rsidR="00FC3D5C" w:rsidRDefault="00FC3D5C">
      <w:pPr>
        <w:pStyle w:val="Odstavecseseznamem"/>
        <w:ind w:left="360"/>
        <w:rPr>
          <w:color w:val="FF0000"/>
        </w:rPr>
      </w:pPr>
    </w:p>
    <w:p w:rsidR="00FC3D5C" w:rsidRDefault="00FC3D5C">
      <w:pPr>
        <w:pStyle w:val="Odstavecseseznamem"/>
        <w:numPr>
          <w:ilvl w:val="0"/>
          <w:numId w:val="2"/>
        </w:numPr>
      </w:pPr>
      <w:r>
        <w:t>Zhotovitel je povinen provést dílo na svůj náklad a nebezpečí ve sjednané době a je oprávněn dílo provést ještě před termínem sjednaným touto smlouvou a objednatel provedené práce zaplatí v souladu s ustanovením této smlouvy.</w:t>
      </w:r>
    </w:p>
    <w:p w:rsidR="00FC3D5C" w:rsidRDefault="00FC3D5C">
      <w:pPr>
        <w:rPr>
          <w:color w:val="FF0000"/>
        </w:rPr>
      </w:pPr>
    </w:p>
    <w:p w:rsidR="00FC3D5C" w:rsidRDefault="00FC3D5C">
      <w:pPr>
        <w:rPr>
          <w:b/>
        </w:rPr>
      </w:pPr>
      <w:r>
        <w:rPr>
          <w:b/>
        </w:rPr>
        <w:t>Článek III.</w:t>
      </w:r>
    </w:p>
    <w:p w:rsidR="00FC3D5C" w:rsidRDefault="00FC3D5C">
      <w:pPr>
        <w:rPr>
          <w:b/>
        </w:rPr>
      </w:pPr>
      <w:r>
        <w:rPr>
          <w:b/>
        </w:rPr>
        <w:t>Doba plnění</w:t>
      </w:r>
    </w:p>
    <w:p w:rsidR="00FC3D5C" w:rsidRDefault="00FC3D5C">
      <w:pPr>
        <w:pStyle w:val="Odstavecseseznamem"/>
        <w:numPr>
          <w:ilvl w:val="0"/>
          <w:numId w:val="3"/>
        </w:numPr>
      </w:pPr>
      <w:r>
        <w:t>Zhotovitel se zavazuje provést dílo v rozsahu předmětu plnění dle požadavku objednatele a v souladu s podmínkami této smlouvy</w:t>
      </w:r>
      <w:r w:rsidR="00222068">
        <w:t xml:space="preserve"> </w:t>
      </w:r>
      <w:r w:rsidR="00222068" w:rsidRPr="00222068">
        <w:rPr>
          <w:b/>
        </w:rPr>
        <w:t>Tropický strom</w:t>
      </w:r>
      <w:r w:rsidR="00141152">
        <w:t xml:space="preserve"> do </w:t>
      </w:r>
      <w:proofErr w:type="gramStart"/>
      <w:r w:rsidR="00141152">
        <w:t>24</w:t>
      </w:r>
      <w:r w:rsidR="00222068">
        <w:t>.7. 2017</w:t>
      </w:r>
      <w:proofErr w:type="gramEnd"/>
      <w:r>
        <w:t>.</w:t>
      </w:r>
    </w:p>
    <w:p w:rsidR="00FC3D5C" w:rsidRDefault="00FC3D5C">
      <w:pPr>
        <w:pStyle w:val="Odstavecseseznamem"/>
        <w:ind w:left="360"/>
        <w:rPr>
          <w:color w:val="FF0000"/>
        </w:rPr>
      </w:pPr>
    </w:p>
    <w:p w:rsidR="00FC3D5C" w:rsidRDefault="00FC3D5C">
      <w:pPr>
        <w:pStyle w:val="Odstavecseseznamem"/>
        <w:numPr>
          <w:ilvl w:val="0"/>
          <w:numId w:val="3"/>
        </w:numPr>
      </w:pPr>
      <w:r>
        <w:t>Ukončení prací dle předmětu této smlouvy potvrdí zhotovitel a objednatel formou písemného protokolu o předání a převzetí díla.</w:t>
      </w:r>
    </w:p>
    <w:p w:rsidR="00FC3D5C" w:rsidRDefault="00FC3D5C">
      <w:pPr>
        <w:rPr>
          <w:color w:val="FF0000"/>
        </w:rPr>
      </w:pPr>
    </w:p>
    <w:p w:rsidR="00FC3D5C" w:rsidRDefault="00FC3D5C">
      <w:pPr>
        <w:rPr>
          <w:color w:val="FF0000"/>
        </w:rPr>
      </w:pPr>
    </w:p>
    <w:p w:rsidR="00FC3D5C" w:rsidRDefault="00FC3D5C">
      <w:pPr>
        <w:rPr>
          <w:b/>
        </w:rPr>
      </w:pPr>
      <w:r>
        <w:rPr>
          <w:b/>
        </w:rPr>
        <w:t>Článek IV.</w:t>
      </w:r>
    </w:p>
    <w:p w:rsidR="00FC3D5C" w:rsidRDefault="00FC3D5C">
      <w:pPr>
        <w:rPr>
          <w:b/>
        </w:rPr>
      </w:pPr>
      <w:r>
        <w:rPr>
          <w:b/>
        </w:rPr>
        <w:t>Cena díla</w:t>
      </w:r>
    </w:p>
    <w:p w:rsidR="00FC3D5C" w:rsidRDefault="00FC3D5C">
      <w:pPr>
        <w:pStyle w:val="Odstavecseseznamem"/>
        <w:numPr>
          <w:ilvl w:val="0"/>
          <w:numId w:val="6"/>
        </w:numPr>
        <w:ind w:left="426" w:hanging="426"/>
      </w:pPr>
      <w:r>
        <w:t xml:space="preserve">Cena je zpracována v souladu se zákonem č. 526/1990 Sb., o cenách a s prováděcími předpisy. </w:t>
      </w:r>
    </w:p>
    <w:p w:rsidR="00FC3D5C" w:rsidRDefault="00FC3D5C">
      <w:pPr>
        <w:pStyle w:val="Odstavecseseznamem"/>
        <w:ind w:left="426"/>
        <w:rPr>
          <w:color w:val="FF0000"/>
        </w:rPr>
      </w:pPr>
    </w:p>
    <w:p w:rsidR="00141152" w:rsidRDefault="00FC3D5C" w:rsidP="00141152">
      <w:pPr>
        <w:pStyle w:val="Odstavecseseznamem"/>
        <w:numPr>
          <w:ilvl w:val="0"/>
          <w:numId w:val="6"/>
        </w:numPr>
        <w:ind w:left="426" w:hanging="426"/>
      </w:pPr>
      <w:r>
        <w:t xml:space="preserve">Cena za zhotovení díla se sjednává dohodou smluvních stran. Cena díla vymezeného v článku II. této smlouvy, činí celkem: </w:t>
      </w:r>
    </w:p>
    <w:p w:rsidR="00141152" w:rsidRDefault="00141152" w:rsidP="00141152">
      <w:pPr>
        <w:pStyle w:val="Odstavecseseznamem"/>
      </w:pPr>
    </w:p>
    <w:p w:rsidR="00141152" w:rsidRDefault="00141152" w:rsidP="00141152">
      <w:pPr>
        <w:pStyle w:val="Odstavecseseznamem"/>
        <w:ind w:left="0"/>
      </w:pPr>
    </w:p>
    <w:tbl>
      <w:tblPr>
        <w:tblW w:w="8568" w:type="dxa"/>
        <w:tblInd w:w="108" w:type="dxa"/>
        <w:tblLayout w:type="fixed"/>
        <w:tblLook w:val="0000"/>
      </w:tblPr>
      <w:tblGrid>
        <w:gridCol w:w="4317"/>
        <w:gridCol w:w="4251"/>
      </w:tblGrid>
      <w:tr w:rsidR="00A36A6D" w:rsidTr="00A36A6D">
        <w:tc>
          <w:tcPr>
            <w:tcW w:w="4317" w:type="dxa"/>
            <w:shd w:val="clear" w:color="auto" w:fill="auto"/>
          </w:tcPr>
          <w:p w:rsidR="00A36A6D" w:rsidRPr="00AA244B" w:rsidRDefault="00A36A6D" w:rsidP="00A36A6D">
            <w:pPr>
              <w:pStyle w:val="Odstavecseseznamem"/>
              <w:spacing w:line="240" w:lineRule="atLeast"/>
              <w:ind w:left="0"/>
              <w:rPr>
                <w:i/>
                <w:iCs/>
                <w:sz w:val="24"/>
                <w:szCs w:val="24"/>
              </w:rPr>
            </w:pPr>
            <w:r w:rsidRPr="00AA244B">
              <w:rPr>
                <w:i/>
                <w:iCs/>
                <w:sz w:val="24"/>
                <w:szCs w:val="24"/>
              </w:rPr>
              <w:t xml:space="preserve">Cena díla celkem bez DPH                   </w:t>
            </w:r>
          </w:p>
        </w:tc>
        <w:tc>
          <w:tcPr>
            <w:tcW w:w="4251" w:type="dxa"/>
          </w:tcPr>
          <w:p w:rsidR="00A36A6D" w:rsidRPr="00AA244B" w:rsidRDefault="00A36A6D" w:rsidP="00A36A6D">
            <w:pPr>
              <w:pStyle w:val="Odstavecseseznamem"/>
              <w:spacing w:line="240" w:lineRule="atLeas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181.452</w:t>
            </w:r>
            <w:r w:rsidRPr="00AA244B">
              <w:rPr>
                <w:i/>
                <w:iCs/>
                <w:sz w:val="24"/>
                <w:szCs w:val="24"/>
              </w:rPr>
              <w:t xml:space="preserve">,- Kč </w:t>
            </w:r>
          </w:p>
        </w:tc>
      </w:tr>
      <w:tr w:rsidR="00A36A6D" w:rsidTr="00A36A6D">
        <w:tc>
          <w:tcPr>
            <w:tcW w:w="4317" w:type="dxa"/>
            <w:shd w:val="clear" w:color="auto" w:fill="auto"/>
          </w:tcPr>
          <w:p w:rsidR="00A36A6D" w:rsidRPr="00AA244B" w:rsidRDefault="00A36A6D" w:rsidP="00A36A6D">
            <w:pPr>
              <w:pStyle w:val="Odstavecseseznamem"/>
              <w:spacing w:line="240" w:lineRule="atLeast"/>
              <w:ind w:left="0"/>
              <w:rPr>
                <w:i/>
                <w:iCs/>
                <w:sz w:val="24"/>
                <w:szCs w:val="24"/>
              </w:rPr>
            </w:pPr>
            <w:r w:rsidRPr="00AA244B">
              <w:rPr>
                <w:i/>
                <w:iCs/>
                <w:sz w:val="24"/>
                <w:szCs w:val="24"/>
              </w:rPr>
              <w:t xml:space="preserve">DPH 21 %                                             </w:t>
            </w:r>
          </w:p>
        </w:tc>
        <w:tc>
          <w:tcPr>
            <w:tcW w:w="4251" w:type="dxa"/>
          </w:tcPr>
          <w:p w:rsidR="00A36A6D" w:rsidRPr="00AA244B" w:rsidRDefault="00A36A6D" w:rsidP="00A36A6D">
            <w:pPr>
              <w:pStyle w:val="Odstavecseseznamem"/>
              <w:spacing w:line="240" w:lineRule="atLeas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38.104,-</w:t>
            </w:r>
            <w:r w:rsidRPr="00AA244B">
              <w:rPr>
                <w:i/>
                <w:iCs/>
                <w:sz w:val="24"/>
                <w:szCs w:val="24"/>
              </w:rPr>
              <w:t xml:space="preserve"> Kč</w:t>
            </w:r>
          </w:p>
        </w:tc>
      </w:tr>
      <w:tr w:rsidR="00A36A6D" w:rsidTr="00A36A6D">
        <w:tc>
          <w:tcPr>
            <w:tcW w:w="4317" w:type="dxa"/>
            <w:shd w:val="clear" w:color="auto" w:fill="auto"/>
          </w:tcPr>
          <w:p w:rsidR="00A36A6D" w:rsidRPr="00A36A6D" w:rsidRDefault="00A36A6D" w:rsidP="00A36A6D">
            <w:pPr>
              <w:pStyle w:val="Odstavecseseznamem"/>
              <w:spacing w:line="240" w:lineRule="atLeast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A36A6D">
              <w:rPr>
                <w:b/>
                <w:bCs/>
                <w:i/>
                <w:iCs/>
                <w:sz w:val="24"/>
                <w:szCs w:val="24"/>
              </w:rPr>
              <w:t xml:space="preserve">Cena díla celkem včetně DPH           </w:t>
            </w:r>
          </w:p>
        </w:tc>
        <w:tc>
          <w:tcPr>
            <w:tcW w:w="4251" w:type="dxa"/>
          </w:tcPr>
          <w:p w:rsidR="00A36A6D" w:rsidRPr="00A36A6D" w:rsidRDefault="00A36A6D" w:rsidP="00A36A6D">
            <w:pPr>
              <w:pStyle w:val="Odstavecseseznamem"/>
              <w:spacing w:line="240" w:lineRule="atLeas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36A6D">
              <w:rPr>
                <w:b/>
                <w:bCs/>
                <w:i/>
                <w:iCs/>
                <w:sz w:val="24"/>
                <w:szCs w:val="24"/>
              </w:rPr>
              <w:t>219.556,- Kč</w:t>
            </w:r>
          </w:p>
          <w:p w:rsidR="00A36A6D" w:rsidRPr="00A36A6D" w:rsidRDefault="00A36A6D" w:rsidP="00A36A6D">
            <w:pPr>
              <w:pStyle w:val="Odstavecseseznamem"/>
              <w:spacing w:line="240" w:lineRule="atLeas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C3D5C" w:rsidRDefault="00FC3D5C">
      <w:pPr>
        <w:pStyle w:val="Odstavecseseznamem"/>
        <w:numPr>
          <w:ilvl w:val="0"/>
          <w:numId w:val="6"/>
        </w:numPr>
        <w:ind w:left="426" w:hanging="426"/>
      </w:pPr>
      <w:r>
        <w:t>Smluvní cena díla zahrnuje zejména veškeré práce, náklady, hotové výdaje</w:t>
      </w:r>
      <w:r w:rsidR="00301F0F">
        <w:t>,</w:t>
      </w:r>
      <w:r>
        <w:t xml:space="preserve"> výkony a služby související s provedením díla a další případné náklady, které zhotoviteli mohou vzniknout a je nepřekročitelná.</w:t>
      </w:r>
    </w:p>
    <w:p w:rsidR="00FC3D5C" w:rsidRDefault="00FC3D5C">
      <w:pPr>
        <w:pStyle w:val="Odstavecseseznamem"/>
        <w:ind w:left="426"/>
      </w:pPr>
    </w:p>
    <w:p w:rsidR="00FC3D5C" w:rsidRDefault="00FC3D5C">
      <w:pPr>
        <w:pStyle w:val="Odstavecseseznamem"/>
        <w:numPr>
          <w:ilvl w:val="0"/>
          <w:numId w:val="6"/>
        </w:numPr>
        <w:ind w:left="426" w:hanging="426"/>
      </w:pPr>
      <w:r>
        <w:t xml:space="preserve">Cena za zhotovení díla zahrnuje též oprávnění objednatele užívat dílo nebo jeho části v rozsahu stanoveném níže (čl. VIII). Poskytovatel není oprávněn požadovat na objednateli za užívání díla jakékoli další plnění nad rámec ceny díly (čl. IV/2). </w:t>
      </w:r>
    </w:p>
    <w:p w:rsidR="00FC3D5C" w:rsidRDefault="00FC3D5C"/>
    <w:p w:rsidR="00F1399D" w:rsidRDefault="00F1399D">
      <w:pPr>
        <w:rPr>
          <w:b/>
        </w:rPr>
      </w:pPr>
    </w:p>
    <w:p w:rsidR="00FC3D5C" w:rsidRDefault="00FC3D5C">
      <w:pPr>
        <w:rPr>
          <w:b/>
        </w:rPr>
      </w:pPr>
      <w:r>
        <w:rPr>
          <w:b/>
        </w:rPr>
        <w:t>Článek V.</w:t>
      </w:r>
    </w:p>
    <w:p w:rsidR="00FC3D5C" w:rsidRDefault="00FC3D5C">
      <w:pPr>
        <w:rPr>
          <w:b/>
        </w:rPr>
      </w:pPr>
      <w:r>
        <w:rPr>
          <w:b/>
        </w:rPr>
        <w:lastRenderedPageBreak/>
        <w:t>Platební podmínky</w:t>
      </w:r>
    </w:p>
    <w:p w:rsidR="00FC3D5C" w:rsidRDefault="00FC3D5C">
      <w:pPr>
        <w:pStyle w:val="Odstavecseseznamem"/>
        <w:numPr>
          <w:ilvl w:val="0"/>
          <w:numId w:val="7"/>
        </w:numPr>
      </w:pPr>
      <w:r>
        <w:t>Vyúčtování ceny díla provede zhotovitel formou fak</w:t>
      </w:r>
      <w:r w:rsidR="00301F0F">
        <w:t xml:space="preserve">tury, která bude splatná do 15 </w:t>
      </w:r>
      <w:r>
        <w:t xml:space="preserve">dnů ode dne vytavení. </w:t>
      </w:r>
    </w:p>
    <w:p w:rsidR="00FC3D5C" w:rsidRDefault="00FC3D5C">
      <w:pPr>
        <w:pStyle w:val="Odstavecseseznamem"/>
        <w:ind w:left="360"/>
      </w:pPr>
    </w:p>
    <w:p w:rsidR="00FC3D5C" w:rsidRDefault="00FC3D5C">
      <w:pPr>
        <w:pStyle w:val="Odstavecseseznamem"/>
        <w:numPr>
          <w:ilvl w:val="0"/>
          <w:numId w:val="7"/>
        </w:numPr>
      </w:pPr>
      <w:r>
        <w:t xml:space="preserve">Faktura je považována za uhrazenou dnem odepsání fakturované částky z účtu objednatele. </w:t>
      </w:r>
    </w:p>
    <w:p w:rsidR="00FC3D5C" w:rsidRDefault="00FC3D5C">
      <w:pPr>
        <w:rPr>
          <w:b/>
        </w:rPr>
      </w:pPr>
    </w:p>
    <w:p w:rsidR="00FC3D5C" w:rsidRDefault="00FC3D5C">
      <w:pPr>
        <w:rPr>
          <w:b/>
        </w:rPr>
      </w:pPr>
      <w:r>
        <w:rPr>
          <w:b/>
        </w:rPr>
        <w:t>Článek VI.</w:t>
      </w:r>
    </w:p>
    <w:p w:rsidR="00FC3D5C" w:rsidRDefault="00FC3D5C">
      <w:pPr>
        <w:rPr>
          <w:b/>
        </w:rPr>
      </w:pPr>
      <w:r>
        <w:rPr>
          <w:b/>
        </w:rPr>
        <w:t xml:space="preserve">Vlastnictví k dílu a odpovědnost za škodu </w:t>
      </w:r>
    </w:p>
    <w:p w:rsidR="00FC3D5C" w:rsidRDefault="00FC3D5C">
      <w:pPr>
        <w:pStyle w:val="Odstavecseseznamem"/>
        <w:ind w:left="0"/>
      </w:pPr>
      <w:r>
        <w:t>Vlastnické právo ke zhotovenému dílu, byť i jeho části, přechází na objednatele okamžikem úhrady předmětného díla, popř. jeho části.</w:t>
      </w:r>
    </w:p>
    <w:p w:rsidR="00FC3D5C" w:rsidRDefault="00FC3D5C"/>
    <w:p w:rsidR="00FC3D5C" w:rsidRDefault="00FC3D5C">
      <w:pPr>
        <w:rPr>
          <w:b/>
        </w:rPr>
      </w:pPr>
      <w:r>
        <w:rPr>
          <w:b/>
        </w:rPr>
        <w:t>Článek VII.</w:t>
      </w:r>
    </w:p>
    <w:p w:rsidR="00FC3D5C" w:rsidRDefault="00FC3D5C">
      <w:pPr>
        <w:rPr>
          <w:b/>
        </w:rPr>
      </w:pPr>
      <w:r>
        <w:rPr>
          <w:b/>
        </w:rPr>
        <w:t xml:space="preserve">Předání a převzetí díla </w:t>
      </w:r>
    </w:p>
    <w:p w:rsidR="00FC3D5C" w:rsidRDefault="00FC3D5C">
      <w:pPr>
        <w:pStyle w:val="Odstavecseseznamem"/>
        <w:numPr>
          <w:ilvl w:val="0"/>
          <w:numId w:val="9"/>
        </w:numPr>
      </w:pPr>
      <w:r>
        <w:t>Povinnost zhotovitele provést řádně dílo je splněna dnem, kdy jsou splněny podmínky uvedené v článku II. této smlouvy.</w:t>
      </w:r>
    </w:p>
    <w:p w:rsidR="00FC3D5C" w:rsidRDefault="00FC3D5C">
      <w:pPr>
        <w:pStyle w:val="Odstavecseseznamem"/>
        <w:ind w:left="360"/>
      </w:pPr>
    </w:p>
    <w:p w:rsidR="00FC3D5C" w:rsidRDefault="00FC3D5C">
      <w:pPr>
        <w:pStyle w:val="Odstavecseseznamem"/>
        <w:numPr>
          <w:ilvl w:val="0"/>
          <w:numId w:val="9"/>
        </w:numPr>
      </w:pPr>
      <w:r>
        <w:t>O předání díla bude sepsán protokol dle čl. III. odst. 2. této smlouvy.</w:t>
      </w:r>
    </w:p>
    <w:p w:rsidR="00FC3D5C" w:rsidRDefault="00FC3D5C">
      <w:pPr>
        <w:pStyle w:val="Odstavecseseznamem"/>
        <w:ind w:left="360"/>
      </w:pPr>
    </w:p>
    <w:p w:rsidR="00FC3D5C" w:rsidRDefault="00FC3D5C">
      <w:pPr>
        <w:pStyle w:val="Odstavecseseznamem"/>
        <w:numPr>
          <w:ilvl w:val="0"/>
          <w:numId w:val="9"/>
        </w:numPr>
      </w:pPr>
      <w:r>
        <w:t>Nedokončené dílo není objednatel povinen převzít.</w:t>
      </w:r>
    </w:p>
    <w:p w:rsidR="00FC3D5C" w:rsidRDefault="00FC3D5C">
      <w:pPr>
        <w:pStyle w:val="Odstavecseseznamem"/>
        <w:ind w:left="360"/>
      </w:pPr>
    </w:p>
    <w:p w:rsidR="00FC3D5C" w:rsidRDefault="00FC3D5C">
      <w:pPr>
        <w:pStyle w:val="Odstavecseseznamem"/>
        <w:numPr>
          <w:ilvl w:val="0"/>
          <w:numId w:val="9"/>
        </w:numPr>
      </w:pPr>
      <w:r>
        <w:t xml:space="preserve">Předání díla se uskutečňuje na adrese: </w:t>
      </w:r>
      <w:r w:rsidR="000D46A5">
        <w:t>Nová budova Národního muzea, Vinohradská 1, Praha 1</w:t>
      </w:r>
      <w:r>
        <w:t>.</w:t>
      </w:r>
    </w:p>
    <w:p w:rsidR="00FC3D5C" w:rsidRDefault="00FC3D5C">
      <w:pPr>
        <w:pStyle w:val="Odstavecseseznamem"/>
        <w:ind w:left="0"/>
      </w:pPr>
    </w:p>
    <w:p w:rsidR="00FC3D5C" w:rsidRDefault="00FC3D5C">
      <w:pPr>
        <w:rPr>
          <w:b/>
        </w:rPr>
      </w:pPr>
      <w:r>
        <w:rPr>
          <w:b/>
        </w:rPr>
        <w:t>Článek VIII.</w:t>
      </w:r>
    </w:p>
    <w:p w:rsidR="00FC3D5C" w:rsidRDefault="00FC3D5C">
      <w:pPr>
        <w:rPr>
          <w:b/>
        </w:rPr>
      </w:pPr>
      <w:r>
        <w:rPr>
          <w:b/>
        </w:rPr>
        <w:t>Udělení oprávnění užít dílo objednatelem (licence)</w:t>
      </w:r>
    </w:p>
    <w:p w:rsidR="00FC3D5C" w:rsidRDefault="00FC3D5C">
      <w:pPr>
        <w:numPr>
          <w:ilvl w:val="0"/>
          <w:numId w:val="1"/>
        </w:numPr>
        <w:tabs>
          <w:tab w:val="left" w:pos="360"/>
        </w:tabs>
        <w:spacing w:line="240" w:lineRule="auto"/>
        <w:ind w:left="360" w:firstLine="0"/>
      </w:pPr>
      <w:r>
        <w:t>Zhotovitel uděluje objednateli touto smlouvou oprávnění užít dílo ve smyslu zákona č. 121/2000 Sb., o právu autorském a o právech souvisejících s právem autorským.</w:t>
      </w:r>
    </w:p>
    <w:p w:rsidR="00FC3D5C" w:rsidRDefault="00FC3D5C">
      <w:pPr>
        <w:tabs>
          <w:tab w:val="left" w:pos="360"/>
        </w:tabs>
        <w:spacing w:line="240" w:lineRule="auto"/>
        <w:ind w:left="360"/>
      </w:pPr>
    </w:p>
    <w:p w:rsidR="00FC3D5C" w:rsidRDefault="00FC3D5C">
      <w:pPr>
        <w:numPr>
          <w:ilvl w:val="0"/>
          <w:numId w:val="1"/>
        </w:numPr>
        <w:tabs>
          <w:tab w:val="left" w:pos="360"/>
        </w:tabs>
        <w:spacing w:line="240" w:lineRule="auto"/>
        <w:ind w:left="360" w:firstLine="0"/>
      </w:pPr>
      <w:r>
        <w:t xml:space="preserve">Zhotovitel uděluje objednateli dle </w:t>
      </w:r>
      <w:proofErr w:type="spellStart"/>
      <w:r>
        <w:t>ust</w:t>
      </w:r>
      <w:proofErr w:type="spellEnd"/>
      <w:r>
        <w:t xml:space="preserve">. § 12 odst. 1 a násl. zákona č. 121/2000 Sb., o právu autorském a o právech souvisejících s právem autorským a dle </w:t>
      </w:r>
      <w:proofErr w:type="spellStart"/>
      <w:r>
        <w:t>ust</w:t>
      </w:r>
      <w:proofErr w:type="spellEnd"/>
      <w:r>
        <w:t>. § 2371 a násl. zákona č. 89/2012 Sb., občanský zákoník</w:t>
      </w:r>
      <w:r w:rsidR="00D141E3">
        <w:t>,</w:t>
      </w:r>
      <w:r>
        <w:t xml:space="preserve"> licenci k užití díla specifikovanému touto smlouvou, a to celou dobu ochrany práv k dílu dle příslušných ustanovení zákona č. 121/2000 Sb., o právu autorském a o právech souvisejících s právem autorským a dále bez jakýchkoliv teritoriálních omezení.</w:t>
      </w:r>
    </w:p>
    <w:p w:rsidR="00FC3D5C" w:rsidRDefault="00FC3D5C">
      <w:pPr>
        <w:pStyle w:val="Odstavecseseznamem"/>
        <w:spacing w:line="240" w:lineRule="auto"/>
        <w:ind w:left="0"/>
      </w:pPr>
    </w:p>
    <w:p w:rsidR="00FC3D5C" w:rsidRDefault="00FC3D5C">
      <w:pPr>
        <w:pStyle w:val="Odstavecseseznamem"/>
        <w:spacing w:line="240" w:lineRule="auto"/>
        <w:ind w:left="0"/>
      </w:pPr>
    </w:p>
    <w:p w:rsidR="00FC3D5C" w:rsidRDefault="00FC3D5C">
      <w:pPr>
        <w:numPr>
          <w:ilvl w:val="0"/>
          <w:numId w:val="1"/>
        </w:numPr>
        <w:tabs>
          <w:tab w:val="left" w:pos="360"/>
        </w:tabs>
        <w:spacing w:line="240" w:lineRule="auto"/>
        <w:ind w:left="360" w:firstLine="0"/>
      </w:pPr>
      <w:r>
        <w:t>Zhotovitel uděluje objednateli oprávnění užívat dílo a všechny jeho části od okamžiku jeho vzniku nebo od okamžiku vzniku kterékoli jeho části, a to za následujících podmínek a v tomto rozsahu:</w:t>
      </w:r>
    </w:p>
    <w:p w:rsidR="00FC3D5C" w:rsidRDefault="00FC3D5C">
      <w:pPr>
        <w:pStyle w:val="Odstavecseseznamem"/>
        <w:spacing w:line="240" w:lineRule="auto"/>
        <w:ind w:left="0" w:firstLine="360"/>
      </w:pPr>
      <w:r>
        <w:t>(i) Objednatel je oprávněn užívat dílo bez časového a teritoriálního omezení;</w:t>
      </w:r>
    </w:p>
    <w:p w:rsidR="00FC3D5C" w:rsidRDefault="00FC3D5C">
      <w:pPr>
        <w:pStyle w:val="Odstavecseseznamem"/>
        <w:spacing w:line="240" w:lineRule="auto"/>
        <w:ind w:left="0" w:firstLine="360"/>
      </w:pPr>
    </w:p>
    <w:p w:rsidR="00FC3D5C" w:rsidRDefault="00FC3D5C">
      <w:pPr>
        <w:pStyle w:val="Odstavecseseznamem"/>
        <w:spacing w:line="240" w:lineRule="auto"/>
        <w:ind w:left="0" w:firstLine="360"/>
      </w:pPr>
      <w:r>
        <w:t>(</w:t>
      </w:r>
      <w:proofErr w:type="spellStart"/>
      <w:r>
        <w:t>ii</w:t>
      </w:r>
      <w:proofErr w:type="spellEnd"/>
      <w:r>
        <w:t>) Objednatel je oprávněn užívat dílo všemi způsoby bez omezení;</w:t>
      </w:r>
    </w:p>
    <w:p w:rsidR="00FC3D5C" w:rsidRDefault="00FC3D5C">
      <w:pPr>
        <w:spacing w:line="240" w:lineRule="auto"/>
      </w:pPr>
    </w:p>
    <w:p w:rsidR="00FC3D5C" w:rsidRDefault="00FC3D5C">
      <w:pPr>
        <w:pStyle w:val="Odstavecseseznamem"/>
        <w:spacing w:line="240" w:lineRule="auto"/>
        <w:ind w:left="360"/>
      </w:pPr>
      <w:r>
        <w:t>(</w:t>
      </w:r>
      <w:proofErr w:type="spellStart"/>
      <w:r>
        <w:t>iii</w:t>
      </w:r>
      <w:proofErr w:type="spellEnd"/>
      <w:r>
        <w:t>) Objednatel je oprávněn dílo upravovat, měnit, rozvíjet, rozdělit a opět spojovat bez omezení;</w:t>
      </w:r>
    </w:p>
    <w:p w:rsidR="00FC3D5C" w:rsidRDefault="00FC3D5C">
      <w:pPr>
        <w:pStyle w:val="Odstavecseseznamem"/>
        <w:spacing w:line="240" w:lineRule="auto"/>
        <w:ind w:left="1287"/>
      </w:pPr>
    </w:p>
    <w:p w:rsidR="00FC3D5C" w:rsidRDefault="00FC3D5C">
      <w:pPr>
        <w:pStyle w:val="Odstavecseseznamem"/>
        <w:spacing w:line="240" w:lineRule="auto"/>
        <w:ind w:left="360"/>
      </w:pPr>
      <w:r>
        <w:t>(</w:t>
      </w:r>
      <w:proofErr w:type="spellStart"/>
      <w:r>
        <w:t>iv</w:t>
      </w:r>
      <w:proofErr w:type="spellEnd"/>
      <w:r>
        <w:t>) Objednatel není povinen dílo užívat, a pokud ho užívat nebude, nemá z tohoto důvodu zhotovitel vůči objednateli jakékoli nároky a objednateli z tohoto důvodu nevznikají žádné povinnosti;</w:t>
      </w:r>
    </w:p>
    <w:p w:rsidR="00FC3D5C" w:rsidRDefault="00FC3D5C">
      <w:pPr>
        <w:pStyle w:val="Odstavecseseznamem"/>
        <w:spacing w:line="240" w:lineRule="auto"/>
        <w:ind w:left="1287"/>
      </w:pPr>
    </w:p>
    <w:p w:rsidR="00FC3D5C" w:rsidRDefault="00FC3D5C">
      <w:pPr>
        <w:pStyle w:val="Odstavecseseznamem"/>
        <w:spacing w:line="240" w:lineRule="auto"/>
        <w:ind w:left="360"/>
      </w:pPr>
      <w:r>
        <w:lastRenderedPageBreak/>
        <w:t>(v) Zhotovitel je oprávněn dílo nebo jeho části sám užívat ale není oprávněn poskytnout oprávnění k užívání díla třetí osobě;</w:t>
      </w:r>
    </w:p>
    <w:p w:rsidR="00FC3D5C" w:rsidRDefault="00FC3D5C">
      <w:pPr>
        <w:spacing w:line="240" w:lineRule="auto"/>
      </w:pPr>
    </w:p>
    <w:p w:rsidR="00FC3D5C" w:rsidRDefault="00FC3D5C">
      <w:pPr>
        <w:pStyle w:val="Odstavecseseznamem"/>
        <w:spacing w:line="240" w:lineRule="auto"/>
        <w:ind w:left="0" w:firstLine="360"/>
      </w:pPr>
      <w:r>
        <w:t>(</w:t>
      </w:r>
      <w:proofErr w:type="spellStart"/>
      <w:r>
        <w:t>vi</w:t>
      </w:r>
      <w:proofErr w:type="spellEnd"/>
      <w:r>
        <w:t>) Objednatel je oprávněn pořizovat kopie díla bez omezení.</w:t>
      </w:r>
    </w:p>
    <w:p w:rsidR="00FC3D5C" w:rsidRDefault="00FC3D5C">
      <w:pPr>
        <w:pStyle w:val="Odstavecseseznamem"/>
      </w:pPr>
    </w:p>
    <w:p w:rsidR="00FC3D5C" w:rsidRDefault="00FC3D5C">
      <w:pPr>
        <w:pStyle w:val="Odstavecseseznamem"/>
        <w:numPr>
          <w:ilvl w:val="0"/>
          <w:numId w:val="1"/>
        </w:numPr>
        <w:spacing w:line="240" w:lineRule="auto"/>
        <w:ind w:left="426" w:hanging="426"/>
      </w:pPr>
      <w:r>
        <w:t>Autorská práva objednatele vyplývající z autorského zákona a této smlouvy nejsou dotčena odstoupením kterékoli smluvní strany od smlouvy.</w:t>
      </w:r>
    </w:p>
    <w:p w:rsidR="00FC3D5C" w:rsidRDefault="00FC3D5C">
      <w:pPr>
        <w:pStyle w:val="Odstavecseseznamem"/>
        <w:spacing w:line="240" w:lineRule="auto"/>
        <w:ind w:left="426" w:hanging="426"/>
      </w:pPr>
    </w:p>
    <w:p w:rsidR="00FC3D5C" w:rsidRDefault="00FC3D5C">
      <w:pPr>
        <w:pStyle w:val="Odstavecseseznamem"/>
        <w:numPr>
          <w:ilvl w:val="0"/>
          <w:numId w:val="1"/>
        </w:numPr>
        <w:spacing w:line="240" w:lineRule="auto"/>
        <w:ind w:left="426" w:hanging="426"/>
      </w:pPr>
      <w:r>
        <w:t>Zhotovitel uděluje tímto objednateli výslovný souhlas k možnosti zobrazení fotografických reprodukcí díla či jeho částí (jednotlivých aktivit) a anotačních popisů na svých internetových stránkách www.nm.cz.</w:t>
      </w:r>
    </w:p>
    <w:p w:rsidR="00FC3D5C" w:rsidRDefault="00FC3D5C">
      <w:pPr>
        <w:pStyle w:val="Odstavecseseznamem"/>
        <w:spacing w:line="240" w:lineRule="auto"/>
        <w:ind w:left="426" w:hanging="426"/>
      </w:pPr>
    </w:p>
    <w:p w:rsidR="00FC3D5C" w:rsidRDefault="00FC3D5C">
      <w:pPr>
        <w:pStyle w:val="Odstavecseseznamem"/>
        <w:numPr>
          <w:ilvl w:val="0"/>
          <w:numId w:val="1"/>
        </w:numPr>
        <w:spacing w:line="240" w:lineRule="auto"/>
        <w:ind w:left="426" w:hanging="426"/>
      </w:pPr>
      <w:r>
        <w:t>Zhotovitel prohlašuje, že má uzavřeny vhodné smlouvy se všemi svými zaměstnanci / spolupracovníky a proto nabude oprávnění k užití díla v co nejširším rozsahu dovoleném platnými právními předpisy. Zhotovitel zajistí, aby žádný jeho zaměstnanec / spolupracovník nevznášel vůči objednateli jakékoli požadavky z titulu autorských práv k dílu. Pokud by takový požadavek byl vůči objednateli vznesen, odpovídá zhotovitel za způsobenou újmu (sestávající zejména z částky přisouzené žalujícímu zaměstnanci / spolupracovníku včetně příslušenství, nákladů řízení a nákladů právního zastoupení).</w:t>
      </w:r>
    </w:p>
    <w:p w:rsidR="00FC3D5C" w:rsidRDefault="00FC3D5C"/>
    <w:p w:rsidR="00FC3D5C" w:rsidRDefault="00FC3D5C">
      <w:pPr>
        <w:rPr>
          <w:b/>
        </w:rPr>
      </w:pPr>
      <w:r>
        <w:rPr>
          <w:b/>
        </w:rPr>
        <w:t>Článek IX.</w:t>
      </w:r>
    </w:p>
    <w:p w:rsidR="00FC3D5C" w:rsidRDefault="00FC3D5C">
      <w:pPr>
        <w:rPr>
          <w:b/>
        </w:rPr>
      </w:pPr>
      <w:r>
        <w:rPr>
          <w:b/>
        </w:rPr>
        <w:t>Odpovědnost za vady</w:t>
      </w:r>
    </w:p>
    <w:p w:rsidR="00FC3D5C" w:rsidRDefault="00FC3D5C">
      <w:pPr>
        <w:pStyle w:val="Odstavecseseznamem"/>
        <w:ind w:left="0"/>
      </w:pPr>
      <w:r>
        <w:t>Zhotovitel je povinen provést dílo podle této smlouvy. Zhotovitel odpovídá za odborné a kvalifikované provedení všech prací. Záruční doba je stanovena na 2 roky od převzetí díla objednatelem.</w:t>
      </w:r>
    </w:p>
    <w:p w:rsidR="00FC3D5C" w:rsidRDefault="00FC3D5C"/>
    <w:p w:rsidR="00FC3D5C" w:rsidRDefault="00FC3D5C"/>
    <w:p w:rsidR="00FC3D5C" w:rsidRDefault="00FC3D5C">
      <w:pPr>
        <w:rPr>
          <w:b/>
        </w:rPr>
      </w:pPr>
      <w:r>
        <w:rPr>
          <w:b/>
        </w:rPr>
        <w:t>Článek X.</w:t>
      </w:r>
    </w:p>
    <w:p w:rsidR="00FC3D5C" w:rsidRDefault="00FC3D5C">
      <w:pPr>
        <w:rPr>
          <w:b/>
        </w:rPr>
      </w:pPr>
      <w:r>
        <w:rPr>
          <w:b/>
        </w:rPr>
        <w:t>Zajištění závazků - smluvní pokuty</w:t>
      </w:r>
    </w:p>
    <w:p w:rsidR="00FC3D5C" w:rsidRDefault="00FC3D5C">
      <w:pPr>
        <w:pStyle w:val="Odstavecseseznamem"/>
        <w:numPr>
          <w:ilvl w:val="0"/>
          <w:numId w:val="5"/>
        </w:numPr>
      </w:pPr>
      <w:r>
        <w:t>V případě nedodržení termínů dokončení díla dle článku III. této smlouvy, uhradí zhotovitel objednateli smluvní pokutu ve výši 1% ze smluvní ceny za každý den prodlení.</w:t>
      </w:r>
    </w:p>
    <w:p w:rsidR="00FC3D5C" w:rsidRDefault="00FC3D5C">
      <w:pPr>
        <w:pStyle w:val="Odstavecseseznamem"/>
        <w:ind w:left="360"/>
      </w:pPr>
    </w:p>
    <w:p w:rsidR="00FC3D5C" w:rsidRDefault="00FC3D5C">
      <w:pPr>
        <w:pStyle w:val="Odstavecseseznamem"/>
        <w:numPr>
          <w:ilvl w:val="0"/>
          <w:numId w:val="5"/>
        </w:numPr>
      </w:pPr>
      <w:r>
        <w:t>V případě prodlení objednatele s placením daňového dokladu uhradí objednatel zhotoviteli úrok z prodlení ve výši stanovené právními předpisy.</w:t>
      </w:r>
    </w:p>
    <w:p w:rsidR="00FC3D5C" w:rsidRDefault="00FC3D5C">
      <w:pPr>
        <w:pStyle w:val="Odstavecseseznamem"/>
        <w:ind w:left="360"/>
      </w:pPr>
    </w:p>
    <w:p w:rsidR="00FC3D5C" w:rsidRDefault="00FC3D5C">
      <w:pPr>
        <w:pStyle w:val="Odstavecseseznamem"/>
        <w:numPr>
          <w:ilvl w:val="0"/>
          <w:numId w:val="5"/>
        </w:numPr>
      </w:pPr>
      <w:r>
        <w:t>Smluvní pokutu může objednatel odečíst z účetních dokladů zhotovitele formou zápočtu.</w:t>
      </w:r>
    </w:p>
    <w:p w:rsidR="00FC3D5C" w:rsidRDefault="00FC3D5C"/>
    <w:p w:rsidR="00FC3D5C" w:rsidRDefault="00FC3D5C">
      <w:pPr>
        <w:rPr>
          <w:b/>
        </w:rPr>
      </w:pPr>
      <w:r>
        <w:rPr>
          <w:b/>
        </w:rPr>
        <w:t>Článek XI.</w:t>
      </w:r>
    </w:p>
    <w:p w:rsidR="00FC3D5C" w:rsidRDefault="00FC3D5C">
      <w:pPr>
        <w:rPr>
          <w:b/>
        </w:rPr>
      </w:pPr>
      <w:r>
        <w:rPr>
          <w:b/>
        </w:rPr>
        <w:t>Závěrečná ustanovení</w:t>
      </w:r>
    </w:p>
    <w:p w:rsidR="00FC3D5C" w:rsidRDefault="00FC3D5C">
      <w:pPr>
        <w:pStyle w:val="Odstavecseseznamem"/>
        <w:numPr>
          <w:ilvl w:val="0"/>
          <w:numId w:val="8"/>
        </w:numPr>
        <w:spacing w:line="240" w:lineRule="auto"/>
        <w:ind w:left="567" w:hanging="567"/>
      </w:pPr>
      <w:r>
        <w:t xml:space="preserve">Zhotovitel je povinen plnit povinnosti plynoucí ze smlouvy s nejvyšší péčí, </w:t>
      </w:r>
      <w:r>
        <w:br/>
        <w:t>a při zachování maximální ochrany dobrého jména a pověsti objednatele.</w:t>
      </w:r>
    </w:p>
    <w:p w:rsidR="00FC3D5C" w:rsidRDefault="00FC3D5C">
      <w:pPr>
        <w:pStyle w:val="Odstavecseseznamem"/>
        <w:spacing w:line="240" w:lineRule="auto"/>
        <w:ind w:left="567"/>
      </w:pPr>
    </w:p>
    <w:p w:rsidR="00FC3D5C" w:rsidRDefault="00FC3D5C">
      <w:pPr>
        <w:pStyle w:val="Odstavecseseznamem"/>
        <w:numPr>
          <w:ilvl w:val="0"/>
          <w:numId w:val="8"/>
        </w:numPr>
        <w:spacing w:line="240" w:lineRule="auto"/>
        <w:ind w:left="567" w:hanging="567"/>
      </w:pPr>
      <w:r>
        <w:t>Zhotovitel ve smyslu § 1765 odst. 2 občanského zákoníku nese nebezpečí změny okolností.</w:t>
      </w:r>
    </w:p>
    <w:p w:rsidR="00FC3D5C" w:rsidRDefault="00FC3D5C">
      <w:pPr>
        <w:pStyle w:val="Odstavecseseznamem"/>
      </w:pPr>
    </w:p>
    <w:p w:rsidR="00FC3D5C" w:rsidRDefault="00FC3D5C">
      <w:pPr>
        <w:pStyle w:val="Odstavecseseznamem"/>
        <w:numPr>
          <w:ilvl w:val="0"/>
          <w:numId w:val="8"/>
        </w:numPr>
        <w:spacing w:line="240" w:lineRule="auto"/>
        <w:ind w:left="567" w:hanging="567"/>
      </w:pPr>
      <w:r>
        <w:t>Práva a povinnosti smluvních stran, které nejsou výslovně upraveny touto smlouvou, se řídí ustanoveními občanského zákoníku a autorského zákona.</w:t>
      </w:r>
    </w:p>
    <w:p w:rsidR="00FC3D5C" w:rsidRDefault="00FC3D5C">
      <w:pPr>
        <w:pStyle w:val="Odstavecseseznamem"/>
      </w:pPr>
    </w:p>
    <w:p w:rsidR="00FC3D5C" w:rsidRDefault="00FC3D5C">
      <w:pPr>
        <w:pStyle w:val="Odstavecseseznamem"/>
        <w:numPr>
          <w:ilvl w:val="0"/>
          <w:numId w:val="8"/>
        </w:numPr>
        <w:spacing w:line="240" w:lineRule="auto"/>
        <w:ind w:left="567" w:hanging="567"/>
      </w:pPr>
      <w:r>
        <w:lastRenderedPageBreak/>
        <w:t>Strany se zavazují řešit případné spory, vzniklé z této smlouvy, vždy nejprve vzájemným jednáním. Pokud jedna ze smluvních stran sdělí druhé straně, že pokládá pokus o dohodu za nemožný, bude spor řešen rozhodnutím soudu.</w:t>
      </w:r>
    </w:p>
    <w:p w:rsidR="00FC3D5C" w:rsidRDefault="00FC3D5C">
      <w:pPr>
        <w:pStyle w:val="Odstavecseseznamem"/>
      </w:pPr>
    </w:p>
    <w:p w:rsidR="00FC3D5C" w:rsidRDefault="00FC3D5C">
      <w:pPr>
        <w:pStyle w:val="Odstavecseseznamem"/>
        <w:numPr>
          <w:ilvl w:val="0"/>
          <w:numId w:val="8"/>
        </w:numPr>
        <w:spacing w:line="240" w:lineRule="auto"/>
        <w:ind w:left="567" w:hanging="567"/>
      </w:pPr>
      <w:r>
        <w:t xml:space="preserve">Změny a dodatky této smlouvy platí pouze tehdy, jestliže jsou podány písemně a podepsány oprávněnými osobami dle této smlouvy. </w:t>
      </w:r>
    </w:p>
    <w:p w:rsidR="00FC3D5C" w:rsidRDefault="00FC3D5C">
      <w:pPr>
        <w:pStyle w:val="Odstavecseseznamem"/>
      </w:pPr>
    </w:p>
    <w:p w:rsidR="00FC3D5C" w:rsidRDefault="00FC3D5C">
      <w:pPr>
        <w:pStyle w:val="Odstavecseseznamem"/>
        <w:numPr>
          <w:ilvl w:val="0"/>
          <w:numId w:val="8"/>
        </w:numPr>
        <w:spacing w:line="240" w:lineRule="auto"/>
        <w:ind w:left="567" w:hanging="567"/>
      </w:pPr>
      <w:r>
        <w:t>Tato smlouva je vyhotovena ve čtyřech stejnopisech, z nichž objednatel obdrží tři a zhotovitel jeden.</w:t>
      </w:r>
    </w:p>
    <w:p w:rsidR="00FC3D5C" w:rsidRDefault="00FC3D5C">
      <w:pPr>
        <w:pStyle w:val="Odstavecseseznamem"/>
      </w:pPr>
    </w:p>
    <w:p w:rsidR="00FC3D5C" w:rsidRDefault="00FC3D5C">
      <w:pPr>
        <w:pStyle w:val="Odstavecseseznamem"/>
        <w:numPr>
          <w:ilvl w:val="0"/>
          <w:numId w:val="8"/>
        </w:numPr>
        <w:spacing w:line="240" w:lineRule="auto"/>
        <w:ind w:left="567" w:hanging="567"/>
      </w:pPr>
      <w:r>
        <w:t>Smluvní strany prohlašují, že je jim znám obsah této smlouvy, že s jejím obsahem souhlasí, a že smlouvu uzavírají svobodně, nikoliv v tísni či za nevýhodných podmínek.</w:t>
      </w:r>
    </w:p>
    <w:p w:rsidR="00A36A6D" w:rsidRDefault="00A36A6D" w:rsidP="00A36A6D">
      <w:pPr>
        <w:pStyle w:val="Odstavecseseznamem"/>
      </w:pPr>
    </w:p>
    <w:p w:rsidR="00A36A6D" w:rsidRDefault="00A36A6D" w:rsidP="00A36A6D">
      <w:pPr>
        <w:pStyle w:val="Odstavecseseznamem"/>
        <w:spacing w:line="240" w:lineRule="auto"/>
        <w:ind w:left="0"/>
      </w:pPr>
      <w:r>
        <w:t xml:space="preserve">Příloha č. 1 - </w:t>
      </w:r>
      <w:bookmarkStart w:id="0" w:name="_GoBack"/>
      <w:bookmarkEnd w:id="0"/>
      <w:r>
        <w:t>Specifikace díla</w:t>
      </w:r>
    </w:p>
    <w:p w:rsidR="00FC3D5C" w:rsidRDefault="00FC3D5C"/>
    <w:tbl>
      <w:tblPr>
        <w:tblW w:w="0" w:type="auto"/>
        <w:tblLayout w:type="fixed"/>
        <w:tblLook w:val="0000"/>
      </w:tblPr>
      <w:tblGrid>
        <w:gridCol w:w="3936"/>
        <w:gridCol w:w="1392"/>
        <w:gridCol w:w="3960"/>
      </w:tblGrid>
      <w:tr w:rsidR="00FC3D5C">
        <w:tc>
          <w:tcPr>
            <w:tcW w:w="3936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  <w:r>
              <w:t xml:space="preserve">V Praze dne </w:t>
            </w:r>
          </w:p>
        </w:tc>
        <w:tc>
          <w:tcPr>
            <w:tcW w:w="139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</w:p>
        </w:tc>
        <w:tc>
          <w:tcPr>
            <w:tcW w:w="39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  <w:r>
              <w:t xml:space="preserve">V Praze dne </w:t>
            </w:r>
          </w:p>
        </w:tc>
      </w:tr>
      <w:tr w:rsidR="00FC3D5C">
        <w:tc>
          <w:tcPr>
            <w:tcW w:w="3936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</w:p>
          <w:p w:rsidR="00FC3D5C" w:rsidRDefault="00FC3D5C">
            <w:pPr>
              <w:spacing w:line="240" w:lineRule="auto"/>
            </w:pPr>
          </w:p>
          <w:p w:rsidR="00FC3D5C" w:rsidRDefault="00FC3D5C">
            <w:pPr>
              <w:spacing w:line="240" w:lineRule="auto"/>
            </w:pPr>
          </w:p>
        </w:tc>
        <w:tc>
          <w:tcPr>
            <w:tcW w:w="139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</w:p>
        </w:tc>
        <w:tc>
          <w:tcPr>
            <w:tcW w:w="3960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</w:p>
        </w:tc>
      </w:tr>
      <w:tr w:rsidR="00FC3D5C">
        <w:tc>
          <w:tcPr>
            <w:tcW w:w="3936" w:type="dxa"/>
            <w:tcBorders>
              <w:bottom w:val="single" w:sz="4" w:space="0" w:color="000000"/>
            </w:tcBorders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</w:p>
        </w:tc>
        <w:tc>
          <w:tcPr>
            <w:tcW w:w="139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</w:p>
        </w:tc>
        <w:tc>
          <w:tcPr>
            <w:tcW w:w="3960" w:type="dxa"/>
            <w:tcBorders>
              <w:bottom w:val="single" w:sz="4" w:space="0" w:color="000000"/>
            </w:tcBorders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</w:p>
        </w:tc>
      </w:tr>
      <w:tr w:rsidR="00FC3D5C">
        <w:tc>
          <w:tcPr>
            <w:tcW w:w="3936" w:type="dxa"/>
            <w:tcBorders>
              <w:top w:val="single" w:sz="4" w:space="0" w:color="000000"/>
            </w:tcBorders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center"/>
            </w:pPr>
            <w:r>
              <w:t>doc. PhDr. Michal Stehlík, Ph.D. náměstek pro centrální sbírkotvornou a výstavní činnost</w:t>
            </w:r>
          </w:p>
          <w:p w:rsidR="00FC3D5C" w:rsidRDefault="00FC3D5C">
            <w:pPr>
              <w:spacing w:line="240" w:lineRule="auto"/>
              <w:jc w:val="center"/>
            </w:pPr>
            <w:r>
              <w:t>Národní muzeum</w:t>
            </w:r>
          </w:p>
          <w:p w:rsidR="00FC3D5C" w:rsidRDefault="00FC3D5C">
            <w:pPr>
              <w:spacing w:line="240" w:lineRule="auto"/>
              <w:jc w:val="center"/>
            </w:pPr>
            <w:r>
              <w:t>(objednatel)</w:t>
            </w:r>
          </w:p>
        </w:tc>
        <w:tc>
          <w:tcPr>
            <w:tcW w:w="1392" w:type="dxa"/>
            <w:shd w:val="clear" w:color="auto" w:fill="auto"/>
          </w:tcPr>
          <w:p w:rsidR="00FC3D5C" w:rsidRDefault="00FC3D5C">
            <w:pPr>
              <w:snapToGrid w:val="0"/>
              <w:spacing w:line="240" w:lineRule="auto"/>
            </w:pPr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auto"/>
          </w:tcPr>
          <w:p w:rsidR="00FC3D5C" w:rsidRDefault="00FC3D5C">
            <w:pPr>
              <w:snapToGrid w:val="0"/>
              <w:spacing w:line="240" w:lineRule="auto"/>
              <w:jc w:val="center"/>
            </w:pPr>
            <w:r>
              <w:t xml:space="preserve"> </w:t>
            </w:r>
            <w:r w:rsidR="00A36A6D">
              <w:t>Pavel Böhm, Dis.</w:t>
            </w:r>
          </w:p>
          <w:p w:rsidR="00FC3D5C" w:rsidRDefault="00FC3D5C">
            <w:pPr>
              <w:spacing w:line="240" w:lineRule="auto"/>
              <w:jc w:val="center"/>
            </w:pPr>
            <w:r>
              <w:t>(zhotovitel)</w:t>
            </w:r>
          </w:p>
        </w:tc>
      </w:tr>
    </w:tbl>
    <w:p w:rsidR="00FC3D5C" w:rsidRDefault="00FC3D5C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p w:rsidR="009E3CDB" w:rsidRPr="00C525FB" w:rsidRDefault="009E3CDB" w:rsidP="009E3CDB">
      <w:pPr>
        <w:spacing w:line="300" w:lineRule="auto"/>
        <w:ind w:left="717" w:firstLine="15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Příloha </w:t>
      </w:r>
      <w:proofErr w:type="gramStart"/>
      <w:r>
        <w:rPr>
          <w:rFonts w:ascii="Arial" w:hAnsi="Arial" w:cs="Arial"/>
          <w:sz w:val="24"/>
          <w:szCs w:val="24"/>
        </w:rPr>
        <w:t>č.1 – Specifikace</w:t>
      </w:r>
      <w:proofErr w:type="gramEnd"/>
      <w:r>
        <w:rPr>
          <w:rFonts w:ascii="Arial" w:hAnsi="Arial" w:cs="Arial"/>
          <w:sz w:val="24"/>
          <w:szCs w:val="24"/>
        </w:rPr>
        <w:t xml:space="preserve"> díla</w:t>
      </w:r>
    </w:p>
    <w:p w:rsidR="009E3CDB" w:rsidRDefault="009E3CDB" w:rsidP="009E3CDB"/>
    <w:p w:rsidR="009E3CDB" w:rsidRDefault="009E3CDB" w:rsidP="009E3CDB"/>
    <w:p w:rsidR="009E3CDB" w:rsidRDefault="009E3CDB" w:rsidP="009E3CDB">
      <w:pPr>
        <w:spacing w:line="300" w:lineRule="auto"/>
        <w:rPr>
          <w:rFonts w:ascii="Arial" w:hAnsi="Arial" w:cs="Arial"/>
          <w:sz w:val="24"/>
          <w:szCs w:val="24"/>
        </w:rPr>
      </w:pPr>
    </w:p>
    <w:p w:rsidR="009E3CDB" w:rsidRDefault="009E3CDB" w:rsidP="009E3CDB">
      <w:pPr>
        <w:spacing w:line="25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XXXXXXXXXXXXXXXXXXXXXXXXXXXXXXXXXXXXXXXXXXXXXXX</w:t>
      </w:r>
    </w:p>
    <w:p w:rsidR="009E3CDB" w:rsidRDefault="009E3CDB" w:rsidP="009E3CDB">
      <w:pPr>
        <w:spacing w:line="25" w:lineRule="atLeast"/>
        <w:ind w:left="360"/>
        <w:rPr>
          <w:rFonts w:ascii="Arial" w:hAnsi="Arial" w:cs="Arial"/>
          <w:sz w:val="24"/>
          <w:szCs w:val="24"/>
        </w:rPr>
      </w:pPr>
    </w:p>
    <w:p w:rsidR="009E3CDB" w:rsidRDefault="009E3CDB" w:rsidP="009E3CDB">
      <w:pPr>
        <w:spacing w:line="25" w:lineRule="atLeast"/>
        <w:ind w:left="360"/>
        <w:rPr>
          <w:rFonts w:ascii="Arial" w:hAnsi="Arial" w:cs="Arial"/>
          <w:sz w:val="24"/>
          <w:szCs w:val="24"/>
        </w:rPr>
      </w:pPr>
    </w:p>
    <w:p w:rsidR="009E3CDB" w:rsidRDefault="009E3CDB" w:rsidP="009E3CDB">
      <w:pPr>
        <w:spacing w:line="25" w:lineRule="atLeast"/>
        <w:ind w:left="360"/>
        <w:rPr>
          <w:rFonts w:ascii="Arial" w:hAnsi="Arial" w:cs="Arial"/>
          <w:sz w:val="24"/>
          <w:szCs w:val="24"/>
        </w:rPr>
      </w:pPr>
    </w:p>
    <w:p w:rsidR="009E3CDB" w:rsidRDefault="009E3CDB" w:rsidP="009E3CDB">
      <w:pPr>
        <w:spacing w:line="25" w:lineRule="atLeast"/>
        <w:ind w:left="360"/>
        <w:rPr>
          <w:rFonts w:ascii="Arial" w:hAnsi="Arial" w:cs="Arial"/>
          <w:sz w:val="24"/>
          <w:szCs w:val="24"/>
        </w:rPr>
      </w:pPr>
    </w:p>
    <w:p w:rsidR="009E3CDB" w:rsidRDefault="009E3CDB" w:rsidP="009E3CDB">
      <w:pPr>
        <w:spacing w:line="25" w:lineRule="atLeast"/>
        <w:ind w:left="360"/>
        <w:rPr>
          <w:rFonts w:ascii="Arial" w:hAnsi="Arial" w:cs="Arial"/>
          <w:sz w:val="24"/>
          <w:szCs w:val="24"/>
        </w:rPr>
      </w:pPr>
    </w:p>
    <w:p w:rsidR="009E3CDB" w:rsidRPr="008443BC" w:rsidRDefault="009E3CDB" w:rsidP="009E3CDB">
      <w:pPr>
        <w:ind w:left="360"/>
        <w:rPr>
          <w:rFonts w:ascii="Arial" w:hAnsi="Arial" w:cs="Arial"/>
          <w:sz w:val="24"/>
          <w:szCs w:val="24"/>
        </w:rPr>
      </w:pPr>
    </w:p>
    <w:p w:rsidR="009E3CDB" w:rsidRPr="00D1471D" w:rsidRDefault="009E3CDB" w:rsidP="009E3CDB">
      <w:pPr>
        <w:rPr>
          <w:rFonts w:ascii="Arial" w:hAnsi="Arial" w:cs="Arial"/>
          <w:sz w:val="24"/>
          <w:szCs w:val="24"/>
        </w:rPr>
      </w:pPr>
    </w:p>
    <w:p w:rsidR="009E3CDB" w:rsidRDefault="009E3CDB">
      <w:pPr>
        <w:rPr>
          <w:sz w:val="24"/>
          <w:szCs w:val="24"/>
        </w:rPr>
      </w:pPr>
    </w:p>
    <w:sectPr w:rsidR="009E3CDB" w:rsidSect="00E6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EE94645"/>
    <w:multiLevelType w:val="hybridMultilevel"/>
    <w:tmpl w:val="15FCE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99D"/>
    <w:rsid w:val="00031109"/>
    <w:rsid w:val="000D46A5"/>
    <w:rsid w:val="00141152"/>
    <w:rsid w:val="00222068"/>
    <w:rsid w:val="00301F0F"/>
    <w:rsid w:val="00433B40"/>
    <w:rsid w:val="00606D42"/>
    <w:rsid w:val="009E3CDB"/>
    <w:rsid w:val="00A36A6D"/>
    <w:rsid w:val="00B359A7"/>
    <w:rsid w:val="00D141E3"/>
    <w:rsid w:val="00DE1DE8"/>
    <w:rsid w:val="00E61314"/>
    <w:rsid w:val="00F06EED"/>
    <w:rsid w:val="00F1399D"/>
    <w:rsid w:val="00FC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314"/>
    <w:pPr>
      <w:suppressAutoHyphens/>
      <w:spacing w:line="276" w:lineRule="auto"/>
      <w:jc w:val="both"/>
    </w:pPr>
    <w:rPr>
      <w:rFonts w:ascii="Calibri" w:hAnsi="Calibri" w:cs="Calibri"/>
      <w:sz w:val="22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E61314"/>
    <w:rPr>
      <w:rFonts w:ascii="Courier New" w:hAnsi="Courier New" w:cs="Courier New"/>
    </w:rPr>
  </w:style>
  <w:style w:type="character" w:customStyle="1" w:styleId="WW8Num2z2">
    <w:name w:val="WW8Num2z2"/>
    <w:rsid w:val="00E61314"/>
    <w:rPr>
      <w:rFonts w:ascii="Wingdings" w:hAnsi="Wingdings"/>
    </w:rPr>
  </w:style>
  <w:style w:type="character" w:customStyle="1" w:styleId="WW8Num2z3">
    <w:name w:val="WW8Num2z3"/>
    <w:rsid w:val="00E61314"/>
    <w:rPr>
      <w:rFonts w:ascii="Symbol" w:hAnsi="Symbol"/>
    </w:rPr>
  </w:style>
  <w:style w:type="character" w:customStyle="1" w:styleId="WW8Num3z0">
    <w:name w:val="WW8Num3z0"/>
    <w:rsid w:val="00E61314"/>
    <w:rPr>
      <w:color w:val="auto"/>
    </w:rPr>
  </w:style>
  <w:style w:type="character" w:customStyle="1" w:styleId="WW8Num3z1">
    <w:name w:val="WW8Num3z1"/>
    <w:rsid w:val="00E61314"/>
    <w:rPr>
      <w:rFonts w:ascii="Courier New" w:hAnsi="Courier New" w:cs="Courier New"/>
    </w:rPr>
  </w:style>
  <w:style w:type="character" w:customStyle="1" w:styleId="WW8Num3z2">
    <w:name w:val="WW8Num3z2"/>
    <w:rsid w:val="00E61314"/>
    <w:rPr>
      <w:rFonts w:ascii="Wingdings" w:hAnsi="Wingdings"/>
    </w:rPr>
  </w:style>
  <w:style w:type="character" w:customStyle="1" w:styleId="WW8Num3z3">
    <w:name w:val="WW8Num3z3"/>
    <w:rsid w:val="00E61314"/>
    <w:rPr>
      <w:rFonts w:ascii="Symbol" w:hAnsi="Symbol"/>
    </w:rPr>
  </w:style>
  <w:style w:type="character" w:customStyle="1" w:styleId="WW8Num8z1">
    <w:name w:val="WW8Num8z1"/>
    <w:rsid w:val="00E61314"/>
    <w:rPr>
      <w:rFonts w:ascii="Calibri" w:eastAsia="Times New Roman" w:hAnsi="Calibri" w:cs="Calibri"/>
    </w:rPr>
  </w:style>
  <w:style w:type="character" w:customStyle="1" w:styleId="WW8Num11z1">
    <w:name w:val="WW8Num11z1"/>
    <w:rsid w:val="00E61314"/>
    <w:rPr>
      <w:rFonts w:ascii="Courier New" w:hAnsi="Courier New" w:cs="Courier New"/>
    </w:rPr>
  </w:style>
  <w:style w:type="character" w:customStyle="1" w:styleId="WW8Num11z2">
    <w:name w:val="WW8Num11z2"/>
    <w:rsid w:val="00E61314"/>
    <w:rPr>
      <w:rFonts w:ascii="Wingdings" w:hAnsi="Wingdings"/>
    </w:rPr>
  </w:style>
  <w:style w:type="character" w:customStyle="1" w:styleId="WW8Num11z3">
    <w:name w:val="WW8Num11z3"/>
    <w:rsid w:val="00E61314"/>
    <w:rPr>
      <w:rFonts w:ascii="Symbol" w:hAnsi="Symbol"/>
    </w:rPr>
  </w:style>
  <w:style w:type="character" w:customStyle="1" w:styleId="WW8Num15z1">
    <w:name w:val="WW8Num15z1"/>
    <w:rsid w:val="00E61314"/>
    <w:rPr>
      <w:rFonts w:ascii="Courier New" w:hAnsi="Courier New" w:cs="Courier New"/>
    </w:rPr>
  </w:style>
  <w:style w:type="character" w:customStyle="1" w:styleId="WW8Num15z2">
    <w:name w:val="WW8Num15z2"/>
    <w:rsid w:val="00E61314"/>
    <w:rPr>
      <w:rFonts w:ascii="Wingdings" w:hAnsi="Wingdings"/>
    </w:rPr>
  </w:style>
  <w:style w:type="character" w:customStyle="1" w:styleId="WW8Num15z3">
    <w:name w:val="WW8Num15z3"/>
    <w:rsid w:val="00E61314"/>
    <w:rPr>
      <w:rFonts w:ascii="Symbol" w:hAnsi="Symbol"/>
    </w:rPr>
  </w:style>
  <w:style w:type="character" w:customStyle="1" w:styleId="WW8Num18z1">
    <w:name w:val="WW8Num18z1"/>
    <w:rsid w:val="00E61314"/>
    <w:rPr>
      <w:rFonts w:ascii="Courier New" w:hAnsi="Courier New" w:cs="Courier New"/>
    </w:rPr>
  </w:style>
  <w:style w:type="character" w:customStyle="1" w:styleId="WW8Num18z2">
    <w:name w:val="WW8Num18z2"/>
    <w:rsid w:val="00E61314"/>
    <w:rPr>
      <w:rFonts w:ascii="Wingdings" w:hAnsi="Wingdings"/>
    </w:rPr>
  </w:style>
  <w:style w:type="character" w:customStyle="1" w:styleId="WW8Num18z3">
    <w:name w:val="WW8Num18z3"/>
    <w:rsid w:val="00E61314"/>
    <w:rPr>
      <w:rFonts w:ascii="Symbol" w:hAnsi="Symbol"/>
    </w:rPr>
  </w:style>
  <w:style w:type="character" w:customStyle="1" w:styleId="WW8Num23z1">
    <w:name w:val="WW8Num23z1"/>
    <w:rsid w:val="00E61314"/>
    <w:rPr>
      <w:rFonts w:ascii="Courier New" w:hAnsi="Courier New" w:cs="Courier New"/>
    </w:rPr>
  </w:style>
  <w:style w:type="character" w:customStyle="1" w:styleId="WW8Num23z2">
    <w:name w:val="WW8Num23z2"/>
    <w:rsid w:val="00E61314"/>
    <w:rPr>
      <w:rFonts w:ascii="Wingdings" w:hAnsi="Wingdings"/>
    </w:rPr>
  </w:style>
  <w:style w:type="character" w:customStyle="1" w:styleId="WW8Num23z3">
    <w:name w:val="WW8Num23z3"/>
    <w:rsid w:val="00E61314"/>
    <w:rPr>
      <w:rFonts w:ascii="Symbol" w:hAnsi="Symbol"/>
    </w:rPr>
  </w:style>
  <w:style w:type="character" w:customStyle="1" w:styleId="WW8Num26z0">
    <w:name w:val="WW8Num26z0"/>
    <w:rsid w:val="00E61314"/>
    <w:rPr>
      <w:rFonts w:ascii="Symbol" w:hAnsi="Symbol"/>
    </w:rPr>
  </w:style>
  <w:style w:type="character" w:customStyle="1" w:styleId="WW8Num26z1">
    <w:name w:val="WW8Num26z1"/>
    <w:rsid w:val="00E61314"/>
    <w:rPr>
      <w:rFonts w:ascii="Courier New" w:hAnsi="Courier New" w:cs="Courier New"/>
    </w:rPr>
  </w:style>
  <w:style w:type="character" w:customStyle="1" w:styleId="WW8Num26z2">
    <w:name w:val="WW8Num26z2"/>
    <w:rsid w:val="00E61314"/>
    <w:rPr>
      <w:rFonts w:ascii="Wingdings" w:hAnsi="Wingdings"/>
    </w:rPr>
  </w:style>
  <w:style w:type="character" w:customStyle="1" w:styleId="WW8Num27z1">
    <w:name w:val="WW8Num27z1"/>
    <w:rsid w:val="00E61314"/>
    <w:rPr>
      <w:rFonts w:ascii="Courier New" w:hAnsi="Courier New" w:cs="Courier New"/>
    </w:rPr>
  </w:style>
  <w:style w:type="character" w:customStyle="1" w:styleId="WW8Num27z2">
    <w:name w:val="WW8Num27z2"/>
    <w:rsid w:val="00E61314"/>
    <w:rPr>
      <w:rFonts w:ascii="Wingdings" w:hAnsi="Wingdings"/>
    </w:rPr>
  </w:style>
  <w:style w:type="character" w:customStyle="1" w:styleId="WW8Num27z3">
    <w:name w:val="WW8Num27z3"/>
    <w:rsid w:val="00E61314"/>
    <w:rPr>
      <w:rFonts w:ascii="Symbol" w:hAnsi="Symbol"/>
    </w:rPr>
  </w:style>
  <w:style w:type="character" w:customStyle="1" w:styleId="WW8Num30z1">
    <w:name w:val="WW8Num30z1"/>
    <w:rsid w:val="00E61314"/>
    <w:rPr>
      <w:rFonts w:ascii="Courier New" w:hAnsi="Courier New" w:cs="Courier New"/>
    </w:rPr>
  </w:style>
  <w:style w:type="character" w:customStyle="1" w:styleId="WW8Num30z2">
    <w:name w:val="WW8Num30z2"/>
    <w:rsid w:val="00E61314"/>
    <w:rPr>
      <w:rFonts w:ascii="Wingdings" w:hAnsi="Wingdings"/>
    </w:rPr>
  </w:style>
  <w:style w:type="character" w:customStyle="1" w:styleId="WW8Num30z3">
    <w:name w:val="WW8Num30z3"/>
    <w:rsid w:val="00E61314"/>
    <w:rPr>
      <w:rFonts w:ascii="Symbol" w:hAnsi="Symbol"/>
    </w:rPr>
  </w:style>
  <w:style w:type="character" w:customStyle="1" w:styleId="WW8Num31z1">
    <w:name w:val="WW8Num31z1"/>
    <w:rsid w:val="00E61314"/>
    <w:rPr>
      <w:rFonts w:ascii="Courier New" w:hAnsi="Courier New" w:cs="Courier New"/>
    </w:rPr>
  </w:style>
  <w:style w:type="character" w:customStyle="1" w:styleId="WW8Num31z2">
    <w:name w:val="WW8Num31z2"/>
    <w:rsid w:val="00E61314"/>
    <w:rPr>
      <w:rFonts w:ascii="Wingdings" w:hAnsi="Wingdings"/>
    </w:rPr>
  </w:style>
  <w:style w:type="character" w:customStyle="1" w:styleId="WW8Num31z3">
    <w:name w:val="WW8Num31z3"/>
    <w:rsid w:val="00E61314"/>
    <w:rPr>
      <w:rFonts w:ascii="Symbol" w:hAnsi="Symbol"/>
    </w:rPr>
  </w:style>
  <w:style w:type="character" w:customStyle="1" w:styleId="Standardnpsmoodstavce1">
    <w:name w:val="Standardní písmo odstavce1"/>
    <w:rsid w:val="00E61314"/>
  </w:style>
  <w:style w:type="character" w:customStyle="1" w:styleId="Char">
    <w:name w:val="Char"/>
    <w:rsid w:val="00E61314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en-US" w:bidi="en-US"/>
    </w:rPr>
  </w:style>
  <w:style w:type="character" w:styleId="Zvraznn">
    <w:name w:val="Emphasis"/>
    <w:qFormat/>
    <w:rsid w:val="00E61314"/>
    <w:rPr>
      <w:i/>
      <w:iCs/>
    </w:rPr>
  </w:style>
  <w:style w:type="character" w:customStyle="1" w:styleId="Odkaznakoment1">
    <w:name w:val="Odkaz na komentář1"/>
    <w:rsid w:val="00E61314"/>
    <w:rPr>
      <w:sz w:val="16"/>
      <w:szCs w:val="16"/>
    </w:rPr>
  </w:style>
  <w:style w:type="character" w:customStyle="1" w:styleId="WW-Char">
    <w:name w:val="WW- Char"/>
    <w:rsid w:val="00E61314"/>
    <w:rPr>
      <w:rFonts w:eastAsia="Times New Roman"/>
      <w:lang w:eastAsia="en-US" w:bidi="en-US"/>
    </w:rPr>
  </w:style>
  <w:style w:type="character" w:customStyle="1" w:styleId="WW-Char1">
    <w:name w:val="WW- Char1"/>
    <w:rsid w:val="00E61314"/>
    <w:rPr>
      <w:rFonts w:eastAsia="Times New Roman"/>
      <w:b/>
      <w:bCs/>
      <w:lang w:eastAsia="en-US" w:bidi="en-US"/>
    </w:rPr>
  </w:style>
  <w:style w:type="character" w:customStyle="1" w:styleId="WW-Char12">
    <w:name w:val="WW- Char12"/>
    <w:rsid w:val="00E61314"/>
    <w:rPr>
      <w:rFonts w:ascii="Tahoma" w:eastAsia="Times New Roman" w:hAnsi="Tahoma" w:cs="Tahoma"/>
      <w:sz w:val="16"/>
      <w:szCs w:val="16"/>
      <w:lang w:eastAsia="en-US" w:bidi="en-US"/>
    </w:rPr>
  </w:style>
  <w:style w:type="character" w:customStyle="1" w:styleId="OdstavecseseznamemChar">
    <w:name w:val="Odstavec se seznamem Char"/>
    <w:rsid w:val="00E61314"/>
    <w:rPr>
      <w:rFonts w:eastAsia="Times New Roman"/>
      <w:sz w:val="22"/>
      <w:szCs w:val="22"/>
      <w:lang w:eastAsia="en-US" w:bidi="en-US"/>
    </w:rPr>
  </w:style>
  <w:style w:type="paragraph" w:customStyle="1" w:styleId="Nadpis">
    <w:name w:val="Nadpis"/>
    <w:basedOn w:val="Normln"/>
    <w:next w:val="Zkladntext"/>
    <w:rsid w:val="00E6131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E61314"/>
    <w:pPr>
      <w:spacing w:after="120"/>
    </w:pPr>
  </w:style>
  <w:style w:type="paragraph" w:styleId="Seznam">
    <w:name w:val="List"/>
    <w:basedOn w:val="Zkladntext"/>
    <w:rsid w:val="00E61314"/>
    <w:rPr>
      <w:rFonts w:cs="Tahoma"/>
    </w:rPr>
  </w:style>
  <w:style w:type="paragraph" w:customStyle="1" w:styleId="Popisek">
    <w:name w:val="Popisek"/>
    <w:basedOn w:val="Normln"/>
    <w:rsid w:val="00E6131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E61314"/>
    <w:pPr>
      <w:suppressLineNumbers/>
    </w:pPr>
    <w:rPr>
      <w:rFonts w:cs="Tahoma"/>
    </w:rPr>
  </w:style>
  <w:style w:type="paragraph" w:styleId="Bezmezer">
    <w:name w:val="No Spacing"/>
    <w:qFormat/>
    <w:rsid w:val="00E61314"/>
    <w:pPr>
      <w:suppressAutoHyphens/>
    </w:pPr>
    <w:rPr>
      <w:rFonts w:ascii="Calibri" w:hAnsi="Calibri" w:cs="Calibri"/>
      <w:sz w:val="22"/>
      <w:szCs w:val="22"/>
      <w:lang w:eastAsia="en-US" w:bidi="en-US"/>
    </w:rPr>
  </w:style>
  <w:style w:type="paragraph" w:styleId="Nzev">
    <w:name w:val="Title"/>
    <w:basedOn w:val="Normln"/>
    <w:next w:val="Normln"/>
    <w:qFormat/>
    <w:rsid w:val="00E61314"/>
    <w:pPr>
      <w:spacing w:after="300" w:line="240" w:lineRule="auto"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Podtitul">
    <w:name w:val="Subtitle"/>
    <w:basedOn w:val="Nadpis"/>
    <w:next w:val="Zkladntext"/>
    <w:qFormat/>
    <w:rsid w:val="00E61314"/>
    <w:pPr>
      <w:jc w:val="center"/>
    </w:pPr>
    <w:rPr>
      <w:i/>
      <w:iCs/>
    </w:rPr>
  </w:style>
  <w:style w:type="paragraph" w:styleId="Odstavecseseznamem">
    <w:name w:val="List Paragraph"/>
    <w:basedOn w:val="Normln"/>
    <w:uiPriority w:val="34"/>
    <w:qFormat/>
    <w:rsid w:val="00E61314"/>
    <w:pPr>
      <w:ind w:left="720"/>
    </w:pPr>
  </w:style>
  <w:style w:type="paragraph" w:customStyle="1" w:styleId="Textkomente1">
    <w:name w:val="Text komentáře1"/>
    <w:basedOn w:val="Normln"/>
    <w:rsid w:val="00E61314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E61314"/>
    <w:rPr>
      <w:b/>
      <w:bCs/>
    </w:rPr>
  </w:style>
  <w:style w:type="paragraph" w:styleId="Textbubliny">
    <w:name w:val="Balloon Text"/>
    <w:basedOn w:val="Normln"/>
    <w:rsid w:val="00E61314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E61314"/>
    <w:pPr>
      <w:suppressLineNumbers/>
    </w:pPr>
  </w:style>
  <w:style w:type="paragraph" w:customStyle="1" w:styleId="Nadpistabulky">
    <w:name w:val="Nadpis tabulky"/>
    <w:basedOn w:val="Obsahtabulky"/>
    <w:rsid w:val="00E6131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1215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Fialová</dc:creator>
  <cp:lastModifiedBy>drapalovape</cp:lastModifiedBy>
  <cp:revision>10</cp:revision>
  <cp:lastPrinted>2017-07-21T08:07:00Z</cp:lastPrinted>
  <dcterms:created xsi:type="dcterms:W3CDTF">2017-01-23T09:11:00Z</dcterms:created>
  <dcterms:modified xsi:type="dcterms:W3CDTF">2017-07-21T08:12:00Z</dcterms:modified>
</cp:coreProperties>
</file>