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76" w:rsidRDefault="00287B76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B40776" w:rsidRDefault="00287B76">
      <w:pPr>
        <w:pStyle w:val="Zkladntext20"/>
        <w:shd w:val="clear" w:color="auto" w:fill="auto"/>
        <w:spacing w:after="0" w:line="240" w:lineRule="auto"/>
        <w:ind w:right="0"/>
        <w:jc w:val="both"/>
      </w:pPr>
      <w:r>
        <w:rPr>
          <w:b/>
          <w:bCs/>
        </w:rPr>
        <w:t>Drnovská 507</w:t>
      </w:r>
    </w:p>
    <w:p w:rsidR="00B40776" w:rsidRDefault="00287B76">
      <w:pPr>
        <w:pStyle w:val="Zkladntext20"/>
        <w:shd w:val="clear" w:color="auto" w:fill="auto"/>
        <w:spacing w:after="0" w:line="240" w:lineRule="auto"/>
        <w:ind w:right="0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B40776" w:rsidRDefault="00287B76">
      <w:pPr>
        <w:pStyle w:val="Zkladntext20"/>
        <w:shd w:val="clear" w:color="auto" w:fill="auto"/>
        <w:spacing w:after="300" w:line="240" w:lineRule="auto"/>
        <w:ind w:right="0"/>
        <w:jc w:val="both"/>
      </w:pPr>
      <w:r>
        <w:rPr>
          <w:b/>
          <w:bCs/>
        </w:rPr>
        <w:t>telefon: 233 022 111</w:t>
      </w:r>
    </w:p>
    <w:p w:rsidR="00B40776" w:rsidRDefault="00287B76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B40776" w:rsidRDefault="00287B76">
      <w:pPr>
        <w:pStyle w:val="Zkladntext1"/>
        <w:shd w:val="clear" w:color="auto" w:fill="auto"/>
        <w:spacing w:after="0" w:line="338" w:lineRule="auto"/>
        <w:ind w:left="4780" w:right="2840" w:hanging="40"/>
      </w:pPr>
      <w:r>
        <w:t>Objednávka číslo OB-2024-00001558</w:t>
      </w:r>
    </w:p>
    <w:p w:rsidR="00B40776" w:rsidRDefault="00287B76">
      <w:pPr>
        <w:pStyle w:val="Zkladntext20"/>
        <w:shd w:val="clear" w:color="auto" w:fill="auto"/>
        <w:tabs>
          <w:tab w:val="left" w:pos="3344"/>
        </w:tabs>
        <w:spacing w:after="0" w:line="384" w:lineRule="auto"/>
        <w:ind w:right="0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B40776" w:rsidRDefault="00287B76">
      <w:pPr>
        <w:pStyle w:val="Zkladntext1"/>
        <w:shd w:val="clear" w:color="auto" w:fill="auto"/>
        <w:spacing w:after="1260" w:line="338" w:lineRule="auto"/>
        <w:jc w:val="both"/>
      </w:pPr>
      <w:proofErr w:type="spellStart"/>
      <w:r>
        <w:t>DataBon</w:t>
      </w:r>
      <w:proofErr w:type="spellEnd"/>
      <w:r>
        <w:t xml:space="preserve"> s.r.o., </w:t>
      </w:r>
      <w:r>
        <w:t>Korunní 2569/108,101 00 Praha 10</w:t>
      </w:r>
      <w:r w:rsidR="00B85D03">
        <w:t>, IČ: 097 43 804</w:t>
      </w:r>
    </w:p>
    <w:p w:rsidR="00B40776" w:rsidRDefault="00287B76">
      <w:pPr>
        <w:pStyle w:val="Zkladntext1"/>
        <w:shd w:val="clear" w:color="auto" w:fill="auto"/>
        <w:tabs>
          <w:tab w:val="left" w:pos="3344"/>
          <w:tab w:val="left" w:pos="6246"/>
          <w:tab w:val="left" w:pos="8488"/>
        </w:tabs>
        <w:spacing w:after="0" w:line="240" w:lineRule="auto"/>
        <w:ind w:left="1360"/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sz w:val="15"/>
          <w:szCs w:val="15"/>
        </w:rPr>
        <w:t>Množství Jednotka</w:t>
      </w:r>
      <w:r>
        <w:rPr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B40776" w:rsidRDefault="00287B76">
      <w:pPr>
        <w:pStyle w:val="Zkladntext1"/>
        <w:pBdr>
          <w:bottom w:val="single" w:sz="4" w:space="0" w:color="auto"/>
        </w:pBdr>
        <w:shd w:val="clear" w:color="auto" w:fill="auto"/>
        <w:spacing w:after="120" w:line="240" w:lineRule="auto"/>
        <w:jc w:val="right"/>
      </w:pPr>
      <w:r>
        <w:t>(včetně DPH)</w:t>
      </w:r>
    </w:p>
    <w:p w:rsidR="00B40776" w:rsidRDefault="00287B76">
      <w:pPr>
        <w:pStyle w:val="Zkladntext1"/>
        <w:shd w:val="clear" w:color="auto" w:fill="auto"/>
        <w:tabs>
          <w:tab w:val="left" w:pos="4178"/>
          <w:tab w:val="left" w:pos="5022"/>
          <w:tab w:val="left" w:pos="8099"/>
        </w:tabs>
        <w:spacing w:after="0"/>
        <w:ind w:left="160"/>
        <w:jc w:val="both"/>
      </w:pPr>
      <w:r>
        <w:t xml:space="preserve">TIBCO Data Science </w:t>
      </w:r>
      <w:proofErr w:type="spellStart"/>
      <w:r>
        <w:t>Author</w:t>
      </w:r>
      <w:proofErr w:type="spellEnd"/>
      <w:r>
        <w:t xml:space="preserve"> (</w:t>
      </w:r>
      <w:proofErr w:type="gramStart"/>
      <w:r>
        <w:t>Statisti...</w:t>
      </w:r>
      <w:proofErr w:type="gramEnd"/>
      <w:r>
        <w:t xml:space="preserve"> 1</w:t>
      </w:r>
      <w:r>
        <w:tab/>
        <w:t>ks</w:t>
      </w:r>
      <w:r>
        <w:tab/>
        <w:t xml:space="preserve">TIBCO Data Science </w:t>
      </w:r>
      <w:proofErr w:type="spellStart"/>
      <w:r>
        <w:t>Author</w:t>
      </w:r>
      <w:proofErr w:type="spellEnd"/>
      <w:r>
        <w:tab/>
        <w:t>94 000</w:t>
      </w:r>
    </w:p>
    <w:p w:rsidR="00B40776" w:rsidRDefault="00287B76">
      <w:pPr>
        <w:pStyle w:val="Zkladntext1"/>
        <w:shd w:val="clear" w:color="auto" w:fill="auto"/>
        <w:spacing w:after="260"/>
        <w:ind w:left="5040" w:right="1400"/>
      </w:pPr>
      <w:r>
        <w:t>(</w:t>
      </w:r>
      <w:proofErr w:type="spellStart"/>
      <w:r>
        <w:t>Statistica</w:t>
      </w:r>
      <w:proofErr w:type="spellEnd"/>
      <w:r>
        <w:t xml:space="preserve"> Data </w:t>
      </w:r>
      <w:proofErr w:type="spellStart"/>
      <w:r>
        <w:t>Scientist</w:t>
      </w:r>
      <w:proofErr w:type="spellEnd"/>
      <w:r>
        <w:t xml:space="preserve">) - obnova licence softwaru TIBCO </w:t>
      </w:r>
      <w:proofErr w:type="spellStart"/>
      <w:r>
        <w:t>Statistica</w:t>
      </w:r>
      <w:proofErr w:type="spellEnd"/>
    </w:p>
    <w:p w:rsidR="00B40776" w:rsidRDefault="00287B76">
      <w:pPr>
        <w:pStyle w:val="Zkladntext1"/>
        <w:pBdr>
          <w:bottom w:val="single" w:sz="4" w:space="0" w:color="auto"/>
        </w:pBdr>
        <w:shd w:val="clear" w:color="auto" w:fill="auto"/>
        <w:spacing w:after="80" w:line="240" w:lineRule="auto"/>
        <w:ind w:left="6520"/>
      </w:pPr>
      <w:r>
        <w:t>94000</w:t>
      </w:r>
    </w:p>
    <w:p w:rsidR="00B40776" w:rsidRDefault="00287B76">
      <w:pPr>
        <w:pStyle w:val="Zkladntext1"/>
        <w:shd w:val="clear" w:color="auto" w:fill="auto"/>
        <w:spacing w:after="420" w:line="240" w:lineRule="auto"/>
        <w:ind w:left="160"/>
        <w:jc w:val="both"/>
      </w:pPr>
      <w:r>
        <w:t>I Vložit položku</w:t>
      </w:r>
    </w:p>
    <w:p w:rsidR="00B40776" w:rsidRDefault="00287B76">
      <w:pPr>
        <w:pStyle w:val="Zkladntext20"/>
        <w:shd w:val="clear" w:color="auto" w:fill="auto"/>
        <w:spacing w:line="240" w:lineRule="auto"/>
        <w:ind w:right="0"/>
        <w:jc w:val="both"/>
      </w:pPr>
      <w:r>
        <w:t>Vyřizuje:</w:t>
      </w:r>
    </w:p>
    <w:p w:rsidR="00B40776" w:rsidRDefault="00287B76">
      <w:pPr>
        <w:pStyle w:val="Nadpis10"/>
        <w:keepNext/>
        <w:keepLines/>
        <w:shd w:val="clear" w:color="auto" w:fill="auto"/>
        <w:tabs>
          <w:tab w:val="left" w:pos="1454"/>
          <w:tab w:val="left" w:pos="4579"/>
        </w:tabs>
      </w:pPr>
      <w:bookmarkStart w:id="2" w:name="bookmark2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26. 9. 2024</w:t>
      </w:r>
      <w:r>
        <w:tab/>
      </w:r>
      <w:bookmarkStart w:id="3" w:name="_GoBack"/>
      <w:bookmarkEnd w:id="2"/>
      <w:bookmarkEnd w:id="3"/>
    </w:p>
    <w:p w:rsidR="00B40776" w:rsidRDefault="00287B76">
      <w:pPr>
        <w:pStyle w:val="Zkladntext20"/>
        <w:shd w:val="clear" w:color="auto" w:fill="auto"/>
        <w:spacing w:after="0"/>
        <w:ind w:right="0"/>
        <w:jc w:val="both"/>
      </w:pPr>
      <w:r>
        <w:t>Fakturujte:</w:t>
      </w:r>
    </w:p>
    <w:p w:rsidR="00B40776" w:rsidRDefault="00287B76">
      <w:pPr>
        <w:pStyle w:val="Zkladntext20"/>
        <w:shd w:val="clear" w:color="auto" w:fill="auto"/>
        <w:spacing w:after="300"/>
        <w:ind w:right="630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B40776" w:rsidRDefault="00287B76">
      <w:pPr>
        <w:pStyle w:val="Zkladntext20"/>
        <w:shd w:val="clear" w:color="auto" w:fill="auto"/>
        <w:ind w:right="696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B40776">
      <w:pgSz w:w="11900" w:h="16840"/>
      <w:pgMar w:top="2132" w:right="1443" w:bottom="2132" w:left="1211" w:header="1704" w:footer="17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B76" w:rsidRDefault="00287B76">
      <w:r>
        <w:separator/>
      </w:r>
    </w:p>
  </w:endnote>
  <w:endnote w:type="continuationSeparator" w:id="0">
    <w:p w:rsidR="00287B76" w:rsidRDefault="0028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B76" w:rsidRDefault="00287B76"/>
  </w:footnote>
  <w:footnote w:type="continuationSeparator" w:id="0">
    <w:p w:rsidR="00287B76" w:rsidRDefault="00287B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40776"/>
    <w:rsid w:val="00287B76"/>
    <w:rsid w:val="003B0EEC"/>
    <w:rsid w:val="00B40776"/>
    <w:rsid w:val="00B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1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62" w:lineRule="auto"/>
      <w:ind w:right="315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334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1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62" w:lineRule="auto"/>
      <w:ind w:right="315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334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2024-09-27T08:30:00Z</dcterms:created>
  <dcterms:modified xsi:type="dcterms:W3CDTF">2024-09-27T08:31:00Z</dcterms:modified>
</cp:coreProperties>
</file>