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7CCB3" w14:textId="32D5ED7D" w:rsidR="00CC11A9" w:rsidRPr="00C81072" w:rsidRDefault="00247A41" w:rsidP="008A4C02">
      <w:pPr>
        <w:tabs>
          <w:tab w:val="center" w:pos="4536"/>
        </w:tabs>
        <w:spacing w:after="0" w:line="240" w:lineRule="auto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ab/>
      </w:r>
      <w:r>
        <w:rPr>
          <w:rFonts w:eastAsia="Times New Roman"/>
          <w:lang w:eastAsia="cs-CZ"/>
        </w:rPr>
        <w:tab/>
        <w:t xml:space="preserve">     </w:t>
      </w:r>
      <w:r w:rsidR="00CC11A9" w:rsidRPr="081163BA">
        <w:rPr>
          <w:rFonts w:eastAsia="Times New Roman"/>
          <w:lang w:eastAsia="cs-CZ"/>
        </w:rPr>
        <w:t xml:space="preserve">Evidenční číslo smlouvy: </w:t>
      </w:r>
      <w:r w:rsidR="00E257AB">
        <w:rPr>
          <w:rFonts w:eastAsia="Times New Roman"/>
          <w:lang w:eastAsia="cs-CZ"/>
        </w:rPr>
        <w:t>KK0282</w:t>
      </w:r>
      <w:r w:rsidR="00615066">
        <w:rPr>
          <w:rFonts w:eastAsia="Times New Roman"/>
          <w:lang w:eastAsia="cs-CZ"/>
        </w:rPr>
        <w:t>6</w:t>
      </w:r>
      <w:r w:rsidR="00E257AB">
        <w:rPr>
          <w:rFonts w:eastAsia="Times New Roman"/>
          <w:lang w:eastAsia="cs-CZ"/>
        </w:rPr>
        <w:t>/2024</w:t>
      </w:r>
    </w:p>
    <w:p w14:paraId="0DBD5DE1" w14:textId="77777777" w:rsidR="00CC11A9" w:rsidRPr="00C81072" w:rsidRDefault="00CC11A9" w:rsidP="00D9675B">
      <w:pPr>
        <w:spacing w:after="0" w:line="240" w:lineRule="auto"/>
        <w:rPr>
          <w:rFonts w:eastAsia="Times New Roman"/>
          <w:lang w:eastAsia="cs-CZ"/>
        </w:rPr>
      </w:pPr>
    </w:p>
    <w:p w14:paraId="34C73BDC" w14:textId="77777777" w:rsidR="00CC11A9" w:rsidRPr="00B80343" w:rsidRDefault="00CC11A9" w:rsidP="00CC11A9">
      <w:pPr>
        <w:tabs>
          <w:tab w:val="center" w:pos="4536"/>
        </w:tabs>
        <w:spacing w:after="0" w:line="240" w:lineRule="auto"/>
        <w:jc w:val="center"/>
        <w:rPr>
          <w:rFonts w:eastAsia="Times New Roman"/>
          <w:b/>
          <w:bCs/>
          <w:caps/>
          <w:spacing w:val="60"/>
          <w:sz w:val="28"/>
          <w:szCs w:val="28"/>
          <w:lang w:eastAsia="cs-CZ"/>
        </w:rPr>
      </w:pPr>
      <w:r w:rsidRPr="00C81072">
        <w:rPr>
          <w:rFonts w:eastAsia="Times New Roman"/>
          <w:b/>
          <w:bCs/>
          <w:caps/>
          <w:spacing w:val="60"/>
          <w:sz w:val="28"/>
          <w:szCs w:val="28"/>
          <w:lang w:eastAsia="cs-CZ"/>
        </w:rPr>
        <w:t>Veřejnoprávní smlouva</w:t>
      </w:r>
    </w:p>
    <w:p w14:paraId="5A502676" w14:textId="77777777" w:rsidR="00CC11A9" w:rsidRPr="00C81072" w:rsidRDefault="00CC11A9" w:rsidP="081163BA">
      <w:pPr>
        <w:tabs>
          <w:tab w:val="center" w:pos="4536"/>
        </w:tabs>
        <w:spacing w:after="0" w:line="240" w:lineRule="auto"/>
        <w:jc w:val="left"/>
        <w:rPr>
          <w:rFonts w:eastAsia="Times New Roman"/>
          <w:b/>
          <w:bCs/>
          <w:caps/>
          <w:sz w:val="28"/>
          <w:szCs w:val="28"/>
          <w:lang w:eastAsia="cs-CZ"/>
        </w:rPr>
      </w:pPr>
      <w:r w:rsidRPr="00C81072">
        <w:rPr>
          <w:rFonts w:eastAsia="Times New Roman"/>
          <w:b/>
          <w:bCs/>
          <w:caps/>
          <w:sz w:val="28"/>
          <w:szCs w:val="28"/>
          <w:lang w:eastAsia="cs-CZ"/>
        </w:rPr>
        <w:tab/>
        <w:t>o poskytnutí dotace z rozpočtu Karlovarského kraje</w:t>
      </w:r>
    </w:p>
    <w:p w14:paraId="4FE057E8" w14:textId="04D17FF6" w:rsidR="00CC11A9" w:rsidRPr="00C81072" w:rsidRDefault="00CC11A9" w:rsidP="00B80343">
      <w:pPr>
        <w:tabs>
          <w:tab w:val="center" w:pos="4536"/>
        </w:tabs>
        <w:spacing w:after="0" w:line="240" w:lineRule="auto"/>
        <w:jc w:val="center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(dále jen „smlouva“)</w:t>
      </w:r>
    </w:p>
    <w:p w14:paraId="6C992D5B" w14:textId="77777777" w:rsidR="00CC11A9" w:rsidRPr="00C81072" w:rsidRDefault="00CC11A9" w:rsidP="00F40594">
      <w:pPr>
        <w:spacing w:after="0" w:line="240" w:lineRule="auto"/>
        <w:rPr>
          <w:rFonts w:eastAsia="Times New Roman"/>
          <w:lang w:eastAsia="cs-CZ"/>
        </w:rPr>
      </w:pPr>
    </w:p>
    <w:p w14:paraId="4B6DE03D" w14:textId="77777777" w:rsidR="00CC11A9" w:rsidRPr="00C81072" w:rsidRDefault="00CC11A9" w:rsidP="00F40594">
      <w:pPr>
        <w:spacing w:after="0" w:line="240" w:lineRule="auto"/>
        <w:rPr>
          <w:rFonts w:eastAsia="Times New Roman"/>
          <w:lang w:eastAsia="cs-CZ"/>
        </w:rPr>
      </w:pPr>
    </w:p>
    <w:p w14:paraId="51405874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Smluvní strany:</w:t>
      </w:r>
    </w:p>
    <w:p w14:paraId="2C8E413E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</w:p>
    <w:p w14:paraId="6869BEF6" w14:textId="77777777" w:rsidR="00CC11A9" w:rsidRPr="00C81072" w:rsidRDefault="00CC11A9" w:rsidP="00CC11A9">
      <w:pPr>
        <w:spacing w:after="0" w:line="240" w:lineRule="auto"/>
        <w:rPr>
          <w:rFonts w:eastAsia="Times New Roman"/>
          <w:b/>
          <w:lang w:eastAsia="cs-CZ"/>
        </w:rPr>
      </w:pPr>
      <w:r w:rsidRPr="00C81072">
        <w:rPr>
          <w:rFonts w:eastAsia="Times New Roman"/>
          <w:b/>
          <w:lang w:eastAsia="cs-CZ"/>
        </w:rPr>
        <w:t>Karlovarský kraj</w:t>
      </w:r>
    </w:p>
    <w:p w14:paraId="3BCFE299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Adresa sídla:</w:t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  <w:t>Závodní 353/88, 360 06 Karlovy Vary – Dvory</w:t>
      </w:r>
    </w:p>
    <w:p w14:paraId="3134CB65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Identifikační číslo:</w:t>
      </w:r>
      <w:r w:rsidRPr="00C81072">
        <w:rPr>
          <w:rFonts w:eastAsia="Times New Roman"/>
          <w:lang w:eastAsia="cs-CZ"/>
        </w:rPr>
        <w:tab/>
        <w:t>70891168</w:t>
      </w:r>
    </w:p>
    <w:p w14:paraId="516BA3ED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DIČ:</w:t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  <w:t>CZ70891168</w:t>
      </w:r>
    </w:p>
    <w:p w14:paraId="297CAAD1" w14:textId="04F0A2C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Zastoupený:</w:t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</w:r>
      <w:r w:rsidR="00571858">
        <w:rPr>
          <w:rFonts w:eastAsia="Times New Roman"/>
          <w:lang w:eastAsia="cs-CZ"/>
        </w:rPr>
        <w:t>Patrik Pizinger, člen rady pro oblast regionálního rozvoje a projektového řízení</w:t>
      </w:r>
    </w:p>
    <w:p w14:paraId="12A671FC" w14:textId="583C234A" w:rsidR="0040656F" w:rsidRDefault="00CC11A9" w:rsidP="0040656F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Bankovní spojení:</w:t>
      </w:r>
      <w:r w:rsidR="0040656F">
        <w:rPr>
          <w:rFonts w:eastAsia="Times New Roman"/>
          <w:lang w:eastAsia="cs-CZ"/>
        </w:rPr>
        <w:t xml:space="preserve"> </w:t>
      </w:r>
      <w:r w:rsidR="0040656F">
        <w:rPr>
          <w:rFonts w:eastAsia="Times New Roman"/>
          <w:lang w:eastAsia="cs-CZ"/>
        </w:rPr>
        <w:tab/>
      </w:r>
      <w:r w:rsidR="0043732A">
        <w:rPr>
          <w:rFonts w:eastAsia="Times New Roman"/>
          <w:lang w:eastAsia="cs-CZ"/>
        </w:rPr>
        <w:t>XXXX</w:t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</w:r>
      <w:r w:rsidRPr="00C81072">
        <w:rPr>
          <w:rFonts w:eastAsia="Times New Roman"/>
          <w:lang w:eastAsia="cs-CZ"/>
        </w:rPr>
        <w:tab/>
      </w:r>
      <w:r w:rsidR="005178F2" w:rsidRPr="00C81072">
        <w:rPr>
          <w:rFonts w:eastAsia="Times New Roman"/>
          <w:lang w:eastAsia="cs-CZ"/>
        </w:rPr>
        <w:tab/>
      </w:r>
      <w:r w:rsidR="005178F2" w:rsidRPr="00C81072">
        <w:rPr>
          <w:rFonts w:eastAsia="Times New Roman"/>
          <w:lang w:eastAsia="cs-CZ"/>
        </w:rPr>
        <w:tab/>
      </w:r>
    </w:p>
    <w:p w14:paraId="446C1E62" w14:textId="6A9533DA" w:rsidR="00CC11A9" w:rsidRPr="00C81072" w:rsidRDefault="0040656F" w:rsidP="0040656F">
      <w:pPr>
        <w:spacing w:after="0" w:line="240" w:lineRule="auto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Č</w:t>
      </w:r>
      <w:r w:rsidR="00CC11A9" w:rsidRPr="00C81072">
        <w:rPr>
          <w:rFonts w:eastAsia="Times New Roman"/>
          <w:lang w:eastAsia="cs-CZ"/>
        </w:rPr>
        <w:t>íslo účtu</w:t>
      </w:r>
      <w:r w:rsidR="00634CE5" w:rsidRPr="001F3428">
        <w:rPr>
          <w:rFonts w:eastAsia="Times New Roman"/>
          <w:lang w:eastAsia="cs-CZ"/>
        </w:rPr>
        <w:t>:</w:t>
      </w:r>
      <w:r w:rsidR="00CC11A9" w:rsidRPr="00C81072">
        <w:rPr>
          <w:rFonts w:eastAsia="Times New Roman"/>
          <w:lang w:eastAsia="cs-CZ"/>
        </w:rPr>
        <w:tab/>
      </w:r>
      <w:r>
        <w:rPr>
          <w:rFonts w:eastAsia="Times New Roman"/>
          <w:lang w:eastAsia="cs-CZ"/>
        </w:rPr>
        <w:tab/>
      </w:r>
      <w:r w:rsidR="0043732A">
        <w:rPr>
          <w:rFonts w:eastAsia="Times New Roman"/>
          <w:lang w:eastAsia="cs-CZ"/>
        </w:rPr>
        <w:t>XXXX</w:t>
      </w:r>
    </w:p>
    <w:p w14:paraId="77403A26" w14:textId="1EA1688A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Datová schránka:</w:t>
      </w:r>
      <w:r w:rsidRPr="00C81072">
        <w:rPr>
          <w:rFonts w:eastAsia="Times New Roman"/>
          <w:lang w:eastAsia="cs-CZ"/>
        </w:rPr>
        <w:tab/>
        <w:t>siqbxt2</w:t>
      </w:r>
    </w:p>
    <w:p w14:paraId="7603B864" w14:textId="6B6EA18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proofErr w:type="spellStart"/>
      <w:r w:rsidRPr="00C81072">
        <w:rPr>
          <w:rFonts w:eastAsia="Times New Roman"/>
          <w:lang w:eastAsia="cs-CZ"/>
        </w:rPr>
        <w:t>Administrující</w:t>
      </w:r>
      <w:proofErr w:type="spellEnd"/>
      <w:r w:rsidRPr="00C81072">
        <w:rPr>
          <w:rFonts w:eastAsia="Times New Roman"/>
          <w:lang w:eastAsia="cs-CZ"/>
        </w:rPr>
        <w:t xml:space="preserve"> odbor:</w:t>
      </w:r>
      <w:r w:rsidRPr="00C81072">
        <w:rPr>
          <w:rFonts w:eastAsia="Times New Roman"/>
          <w:lang w:eastAsia="cs-CZ"/>
        </w:rPr>
        <w:tab/>
      </w:r>
      <w:r w:rsidR="0040656F" w:rsidRPr="00247A41">
        <w:rPr>
          <w:rFonts w:eastAsia="Times New Roman"/>
          <w:lang w:eastAsia="cs-CZ"/>
        </w:rPr>
        <w:t>investic</w:t>
      </w:r>
    </w:p>
    <w:p w14:paraId="07C5C673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</w:p>
    <w:p w14:paraId="495ACF77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(dále jen „poskytovatel“)</w:t>
      </w:r>
    </w:p>
    <w:p w14:paraId="3BD5F015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</w:p>
    <w:p w14:paraId="19682608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a</w:t>
      </w:r>
    </w:p>
    <w:p w14:paraId="4B87B08F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</w:p>
    <w:p w14:paraId="743F7AF7" w14:textId="4E046E30" w:rsidR="009700D1" w:rsidRPr="00DF3493" w:rsidRDefault="00615066" w:rsidP="009700D1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/>
          <w:bCs/>
          <w:color w:val="FF0000"/>
          <w:lang w:eastAsia="cs-CZ"/>
        </w:rPr>
      </w:pPr>
      <w:r>
        <w:rPr>
          <w:rFonts w:eastAsia="Times New Roman"/>
          <w:b/>
          <w:bCs/>
          <w:lang w:eastAsia="cs-CZ"/>
        </w:rPr>
        <w:t>m</w:t>
      </w:r>
      <w:r w:rsidR="009700D1">
        <w:rPr>
          <w:rFonts w:eastAsia="Times New Roman"/>
          <w:b/>
          <w:bCs/>
          <w:lang w:eastAsia="cs-CZ"/>
        </w:rPr>
        <w:t xml:space="preserve">ěsto </w:t>
      </w:r>
      <w:r>
        <w:rPr>
          <w:rFonts w:eastAsia="Times New Roman"/>
          <w:b/>
          <w:bCs/>
          <w:lang w:eastAsia="cs-CZ"/>
        </w:rPr>
        <w:t>Nejdek</w:t>
      </w:r>
    </w:p>
    <w:p w14:paraId="425D5196" w14:textId="45373589" w:rsidR="009700D1" w:rsidRDefault="009700D1" w:rsidP="009700D1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lang w:eastAsia="cs-CZ"/>
        </w:rPr>
      </w:pPr>
      <w:r w:rsidRPr="00C81072">
        <w:rPr>
          <w:rFonts w:eastAsia="Times New Roman"/>
          <w:bCs/>
          <w:lang w:eastAsia="cs-CZ"/>
        </w:rPr>
        <w:t>Adresa sídla:</w:t>
      </w:r>
      <w:r w:rsidRPr="00C81072">
        <w:rPr>
          <w:rFonts w:eastAsia="Times New Roman"/>
          <w:bCs/>
          <w:lang w:eastAsia="cs-CZ"/>
        </w:rPr>
        <w:tab/>
      </w:r>
      <w:r>
        <w:rPr>
          <w:rFonts w:eastAsia="Times New Roman"/>
          <w:bCs/>
          <w:lang w:eastAsia="cs-CZ"/>
        </w:rPr>
        <w:t xml:space="preserve">náměstí </w:t>
      </w:r>
      <w:r w:rsidR="00615066">
        <w:rPr>
          <w:rFonts w:eastAsia="Times New Roman"/>
          <w:bCs/>
          <w:lang w:eastAsia="cs-CZ"/>
        </w:rPr>
        <w:t>Karla IV.</w:t>
      </w:r>
      <w:r w:rsidR="003A574F">
        <w:rPr>
          <w:rFonts w:eastAsia="Times New Roman"/>
          <w:bCs/>
          <w:lang w:eastAsia="cs-CZ"/>
        </w:rPr>
        <w:t xml:space="preserve"> 239</w:t>
      </w:r>
      <w:r>
        <w:rPr>
          <w:rFonts w:eastAsia="Times New Roman"/>
          <w:bCs/>
          <w:lang w:eastAsia="cs-CZ"/>
        </w:rPr>
        <w:t xml:space="preserve">, 362 </w:t>
      </w:r>
      <w:r w:rsidR="00615066">
        <w:rPr>
          <w:rFonts w:eastAsia="Times New Roman"/>
          <w:bCs/>
          <w:lang w:eastAsia="cs-CZ"/>
        </w:rPr>
        <w:t>2</w:t>
      </w:r>
      <w:r>
        <w:rPr>
          <w:rFonts w:eastAsia="Times New Roman"/>
          <w:bCs/>
          <w:lang w:eastAsia="cs-CZ"/>
        </w:rPr>
        <w:t xml:space="preserve">1 </w:t>
      </w:r>
      <w:r w:rsidR="003A574F">
        <w:rPr>
          <w:rFonts w:eastAsia="Times New Roman"/>
          <w:bCs/>
          <w:lang w:eastAsia="cs-CZ"/>
        </w:rPr>
        <w:t>Nejdek</w:t>
      </w:r>
      <w:bookmarkStart w:id="0" w:name="_GoBack"/>
      <w:bookmarkEnd w:id="0"/>
    </w:p>
    <w:p w14:paraId="110FCB13" w14:textId="6BDD7B41" w:rsidR="009700D1" w:rsidRDefault="009700D1" w:rsidP="009700D1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C81072">
        <w:rPr>
          <w:rFonts w:eastAsia="Times New Roman"/>
          <w:bCs/>
          <w:lang w:eastAsia="cs-CZ"/>
        </w:rPr>
        <w:t>Identifikační číslo:</w:t>
      </w:r>
      <w:r w:rsidRPr="00C81072">
        <w:rPr>
          <w:rFonts w:eastAsia="Times New Roman"/>
          <w:bCs/>
          <w:lang w:eastAsia="cs-CZ"/>
        </w:rPr>
        <w:tab/>
      </w:r>
      <w:r w:rsidRPr="00A1102C">
        <w:rPr>
          <w:rFonts w:eastAsia="Times New Roman"/>
          <w:bCs/>
          <w:lang w:eastAsia="cs-CZ"/>
        </w:rPr>
        <w:t>00254</w:t>
      </w:r>
      <w:r w:rsidR="00615066">
        <w:rPr>
          <w:rFonts w:eastAsia="Times New Roman"/>
          <w:bCs/>
          <w:lang w:eastAsia="cs-CZ"/>
        </w:rPr>
        <w:t>801</w:t>
      </w:r>
    </w:p>
    <w:p w14:paraId="25EE5ABE" w14:textId="62499A53" w:rsidR="009700D1" w:rsidRPr="00C445A4" w:rsidRDefault="009700D1" w:rsidP="009700D1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>
        <w:rPr>
          <w:rFonts w:eastAsia="Times New Roman"/>
          <w:bCs/>
          <w:color w:val="000000" w:themeColor="text1"/>
          <w:lang w:eastAsia="cs-CZ"/>
        </w:rPr>
        <w:t>DIČ:</w:t>
      </w:r>
      <w:r>
        <w:rPr>
          <w:rFonts w:eastAsia="Times New Roman"/>
          <w:bCs/>
          <w:color w:val="000000" w:themeColor="text1"/>
          <w:lang w:eastAsia="cs-CZ"/>
        </w:rPr>
        <w:tab/>
      </w:r>
      <w:r w:rsidRPr="00A1102C">
        <w:rPr>
          <w:rFonts w:eastAsia="Times New Roman"/>
          <w:bCs/>
          <w:color w:val="000000" w:themeColor="text1"/>
          <w:lang w:eastAsia="cs-CZ"/>
        </w:rPr>
        <w:t>CZ00254</w:t>
      </w:r>
      <w:r w:rsidR="00615066">
        <w:rPr>
          <w:rFonts w:eastAsia="Times New Roman"/>
          <w:bCs/>
          <w:color w:val="000000" w:themeColor="text1"/>
          <w:lang w:eastAsia="cs-CZ"/>
        </w:rPr>
        <w:t>801</w:t>
      </w:r>
    </w:p>
    <w:p w14:paraId="441BDF66" w14:textId="4819A97E" w:rsidR="009700D1" w:rsidRPr="00C445A4" w:rsidRDefault="009700D1" w:rsidP="009700D1">
      <w:pPr>
        <w:tabs>
          <w:tab w:val="left" w:pos="2127"/>
        </w:tabs>
        <w:spacing w:after="0" w:line="240" w:lineRule="auto"/>
        <w:ind w:right="-57"/>
        <w:rPr>
          <w:rFonts w:eastAsia="Arial Unicode MS"/>
          <w:color w:val="000000" w:themeColor="text1"/>
          <w:lang w:eastAsia="cs-CZ"/>
        </w:rPr>
      </w:pPr>
      <w:r w:rsidRPr="00C445A4">
        <w:rPr>
          <w:rFonts w:eastAsia="Times New Roman"/>
          <w:color w:val="000000" w:themeColor="text1"/>
          <w:lang w:eastAsia="cs-CZ"/>
        </w:rPr>
        <w:t>Zastoupený:</w:t>
      </w:r>
      <w:r>
        <w:rPr>
          <w:rFonts w:eastAsia="Times New Roman"/>
          <w:color w:val="000000" w:themeColor="text1"/>
          <w:lang w:eastAsia="cs-CZ"/>
        </w:rPr>
        <w:tab/>
      </w:r>
      <w:r w:rsidR="00615066">
        <w:rPr>
          <w:rFonts w:eastAsia="Times New Roman"/>
          <w:color w:val="000000" w:themeColor="text1"/>
          <w:lang w:eastAsia="cs-CZ"/>
        </w:rPr>
        <w:t xml:space="preserve">Ludmila </w:t>
      </w:r>
      <w:proofErr w:type="spellStart"/>
      <w:r w:rsidR="00615066">
        <w:rPr>
          <w:rFonts w:eastAsia="Times New Roman"/>
          <w:color w:val="000000" w:themeColor="text1"/>
          <w:lang w:eastAsia="cs-CZ"/>
        </w:rPr>
        <w:t>Vocelková</w:t>
      </w:r>
      <w:proofErr w:type="spellEnd"/>
      <w:r>
        <w:rPr>
          <w:rFonts w:eastAsia="Times New Roman"/>
          <w:color w:val="000000" w:themeColor="text1"/>
          <w:lang w:eastAsia="cs-CZ"/>
        </w:rPr>
        <w:t xml:space="preserve">, </w:t>
      </w:r>
      <w:r w:rsidRPr="00AC7296">
        <w:rPr>
          <w:rFonts w:eastAsia="Times New Roman"/>
          <w:color w:val="000000" w:themeColor="text1"/>
          <w:lang w:eastAsia="cs-CZ"/>
        </w:rPr>
        <w:t>starost</w:t>
      </w:r>
      <w:r w:rsidR="00615066">
        <w:rPr>
          <w:rFonts w:eastAsia="Times New Roman"/>
          <w:color w:val="000000" w:themeColor="text1"/>
          <w:lang w:eastAsia="cs-CZ"/>
        </w:rPr>
        <w:t>k</w:t>
      </w:r>
      <w:r w:rsidRPr="00AC7296">
        <w:rPr>
          <w:rFonts w:eastAsia="Times New Roman"/>
          <w:color w:val="000000" w:themeColor="text1"/>
          <w:lang w:eastAsia="cs-CZ"/>
        </w:rPr>
        <w:t>a</w:t>
      </w:r>
      <w:r w:rsidRPr="00847EA2">
        <w:rPr>
          <w:rFonts w:eastAsia="Times New Roman"/>
          <w:color w:val="000000" w:themeColor="text1"/>
          <w:lang w:eastAsia="cs-CZ"/>
        </w:rPr>
        <w:t xml:space="preserve"> </w:t>
      </w:r>
      <w:r>
        <w:rPr>
          <w:rFonts w:eastAsia="Times New Roman"/>
          <w:color w:val="000000" w:themeColor="text1"/>
          <w:lang w:eastAsia="cs-CZ"/>
        </w:rPr>
        <w:t xml:space="preserve"> </w:t>
      </w:r>
    </w:p>
    <w:p w14:paraId="7C56249E" w14:textId="60A99C5E" w:rsidR="009700D1" w:rsidRPr="00C445A4" w:rsidRDefault="009700D1" w:rsidP="009700D1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C445A4">
        <w:rPr>
          <w:rFonts w:eastAsia="Times New Roman"/>
          <w:color w:val="000000" w:themeColor="text1"/>
          <w:lang w:eastAsia="cs-CZ"/>
        </w:rPr>
        <w:t>Bankovní spojení:</w:t>
      </w:r>
      <w:r w:rsidRPr="00C445A4">
        <w:rPr>
          <w:rFonts w:eastAsia="Times New Roman"/>
          <w:color w:val="000000" w:themeColor="text1"/>
          <w:lang w:eastAsia="cs-CZ"/>
        </w:rPr>
        <w:tab/>
      </w:r>
      <w:r w:rsidR="0043732A">
        <w:rPr>
          <w:rFonts w:eastAsia="Times New Roman"/>
          <w:color w:val="000000" w:themeColor="text1"/>
          <w:lang w:eastAsia="cs-CZ"/>
        </w:rPr>
        <w:t>XXXX</w:t>
      </w:r>
      <w:r w:rsidRPr="00C445A4">
        <w:rPr>
          <w:rFonts w:eastAsia="Times New Roman"/>
          <w:color w:val="000000" w:themeColor="text1"/>
          <w:lang w:eastAsia="cs-CZ"/>
        </w:rPr>
        <w:tab/>
      </w:r>
      <w:r w:rsidRPr="00C445A4">
        <w:rPr>
          <w:rFonts w:eastAsia="Times New Roman"/>
          <w:color w:val="000000" w:themeColor="text1"/>
          <w:lang w:eastAsia="cs-CZ"/>
        </w:rPr>
        <w:tab/>
      </w:r>
      <w:r w:rsidRPr="00C445A4">
        <w:rPr>
          <w:rFonts w:eastAsia="Times New Roman"/>
          <w:color w:val="000000" w:themeColor="text1"/>
          <w:lang w:eastAsia="cs-CZ"/>
        </w:rPr>
        <w:tab/>
      </w:r>
      <w:r w:rsidRPr="00C445A4">
        <w:rPr>
          <w:rFonts w:eastAsia="Times New Roman"/>
          <w:color w:val="000000" w:themeColor="text1"/>
          <w:lang w:eastAsia="cs-CZ"/>
        </w:rPr>
        <w:tab/>
      </w:r>
      <w:r w:rsidRPr="00C445A4">
        <w:rPr>
          <w:rFonts w:eastAsia="Times New Roman"/>
          <w:color w:val="000000" w:themeColor="text1"/>
          <w:lang w:eastAsia="cs-CZ"/>
        </w:rPr>
        <w:tab/>
      </w:r>
    </w:p>
    <w:p w14:paraId="0FC7B611" w14:textId="536672C7" w:rsidR="009700D1" w:rsidRDefault="009700D1" w:rsidP="009700D1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C445A4">
        <w:rPr>
          <w:rFonts w:eastAsia="Times New Roman"/>
          <w:color w:val="000000" w:themeColor="text1"/>
          <w:lang w:eastAsia="cs-CZ"/>
        </w:rPr>
        <w:t>Číslo účtu:</w:t>
      </w:r>
      <w:r w:rsidRPr="00C445A4">
        <w:rPr>
          <w:rFonts w:eastAsia="Times New Roman"/>
          <w:color w:val="000000" w:themeColor="text1"/>
          <w:lang w:eastAsia="cs-CZ"/>
        </w:rPr>
        <w:tab/>
      </w:r>
      <w:r w:rsidR="0043732A">
        <w:rPr>
          <w:rFonts w:eastAsia="Times New Roman"/>
          <w:color w:val="000000" w:themeColor="text1"/>
          <w:lang w:eastAsia="cs-CZ"/>
        </w:rPr>
        <w:t>XXXX</w:t>
      </w:r>
    </w:p>
    <w:p w14:paraId="7BA0569B" w14:textId="434226C2" w:rsidR="009700D1" w:rsidRPr="00C445A4" w:rsidRDefault="009700D1" w:rsidP="009700D1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C445A4">
        <w:rPr>
          <w:rFonts w:eastAsia="Times New Roman"/>
          <w:color w:val="000000" w:themeColor="text1"/>
          <w:lang w:eastAsia="cs-CZ"/>
        </w:rPr>
        <w:t>E-mail:</w:t>
      </w:r>
      <w:r w:rsidRPr="00C445A4">
        <w:rPr>
          <w:rFonts w:eastAsia="Times New Roman"/>
          <w:color w:val="000000" w:themeColor="text1"/>
          <w:lang w:eastAsia="cs-CZ"/>
        </w:rPr>
        <w:tab/>
      </w:r>
      <w:r w:rsidR="0043732A">
        <w:rPr>
          <w:rFonts w:eastAsia="Times New Roman"/>
          <w:color w:val="000000" w:themeColor="text1"/>
          <w:lang w:eastAsia="cs-CZ"/>
        </w:rPr>
        <w:t>XXXX</w:t>
      </w:r>
    </w:p>
    <w:p w14:paraId="51276D7F" w14:textId="5D0BD648" w:rsidR="009700D1" w:rsidRPr="00C445A4" w:rsidRDefault="009700D1" w:rsidP="009700D1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C445A4">
        <w:rPr>
          <w:rFonts w:eastAsia="Times New Roman"/>
          <w:color w:val="000000" w:themeColor="text1"/>
          <w:lang w:eastAsia="cs-CZ"/>
        </w:rPr>
        <w:t>Datová schránka:</w:t>
      </w:r>
      <w:r w:rsidRPr="00C445A4">
        <w:rPr>
          <w:rFonts w:eastAsia="Times New Roman"/>
          <w:color w:val="000000" w:themeColor="text1"/>
          <w:lang w:eastAsia="cs-CZ"/>
        </w:rPr>
        <w:tab/>
      </w:r>
      <w:r w:rsidR="00EA67D1" w:rsidRPr="00EA67D1">
        <w:rPr>
          <w:rFonts w:eastAsia="Times New Roman"/>
          <w:color w:val="000000" w:themeColor="text1"/>
          <w:lang w:eastAsia="cs-CZ"/>
        </w:rPr>
        <w:t xml:space="preserve">b56bu3f </w:t>
      </w:r>
    </w:p>
    <w:p w14:paraId="066625AA" w14:textId="77777777" w:rsidR="00CC11A9" w:rsidRPr="00C81072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lang w:eastAsia="cs-CZ"/>
        </w:rPr>
      </w:pPr>
    </w:p>
    <w:p w14:paraId="16141EAA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(dále jen „příjemce“)</w:t>
      </w:r>
    </w:p>
    <w:p w14:paraId="1CE920A6" w14:textId="77777777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</w:p>
    <w:p w14:paraId="2B7E0514" w14:textId="0E8AA4F1" w:rsidR="00CC11A9" w:rsidRPr="00C81072" w:rsidRDefault="00CC11A9" w:rsidP="00CC11A9">
      <w:pPr>
        <w:spacing w:after="0" w:line="240" w:lineRule="auto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(společně jako „smluvní strany“)</w:t>
      </w:r>
    </w:p>
    <w:p w14:paraId="4179BCA7" w14:textId="77777777" w:rsidR="003672DD" w:rsidRDefault="003672DD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</w:p>
    <w:p w14:paraId="227DB4AB" w14:textId="77777777" w:rsidR="003672DD" w:rsidRDefault="003672DD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</w:p>
    <w:p w14:paraId="5B5F078F" w14:textId="77777777" w:rsidR="003672DD" w:rsidRDefault="003672DD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</w:p>
    <w:p w14:paraId="2B3E2913" w14:textId="77777777" w:rsidR="003672DD" w:rsidRDefault="003672DD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</w:p>
    <w:p w14:paraId="30A3ADE9" w14:textId="67B1CE24" w:rsidR="00CC11A9" w:rsidRPr="00C81072" w:rsidRDefault="00CC11A9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I.</w:t>
      </w:r>
    </w:p>
    <w:p w14:paraId="12538C54" w14:textId="77777777" w:rsidR="00CC11A9" w:rsidRPr="00C81072" w:rsidRDefault="00CC11A9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Obecné ustanovení</w:t>
      </w:r>
    </w:p>
    <w:p w14:paraId="3B470646" w14:textId="434E03BA" w:rsidR="00CC11A9" w:rsidRPr="00C81072" w:rsidRDefault="00CC11A9" w:rsidP="00CC11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V souladu se zákony č. 129/2000 Sb., o krajích (krajské zřízení)</w:t>
      </w:r>
      <w:r w:rsidR="00D4715D">
        <w:rPr>
          <w:rFonts w:eastAsia="Arial Unicode MS"/>
          <w:lang w:eastAsia="cs-CZ"/>
        </w:rPr>
        <w:t>,</w:t>
      </w:r>
      <w:r w:rsidR="00D403A5" w:rsidRPr="00C81072">
        <w:rPr>
          <w:rFonts w:eastAsia="Arial Unicode MS"/>
          <w:lang w:eastAsia="cs-CZ"/>
        </w:rPr>
        <w:t xml:space="preserve"> ve znění</w:t>
      </w:r>
      <w:r w:rsidRPr="00C81072">
        <w:rPr>
          <w:rFonts w:eastAsia="Arial Unicode MS"/>
          <w:lang w:eastAsia="cs-CZ"/>
        </w:rPr>
        <w:t xml:space="preserve"> pozdějších předpisů a č. 250/2000 Sb., o rozpočtových pravidlech územních rozpočtů</w:t>
      </w:r>
      <w:r w:rsidR="00D4715D">
        <w:rPr>
          <w:rFonts w:eastAsia="Arial Unicode MS"/>
          <w:lang w:eastAsia="cs-CZ"/>
        </w:rPr>
        <w:t>,</w:t>
      </w:r>
      <w:r w:rsidRPr="00C81072">
        <w:rPr>
          <w:rFonts w:eastAsia="Arial Unicode MS"/>
          <w:lang w:eastAsia="cs-CZ"/>
        </w:rPr>
        <w:t xml:space="preserve"> ve znění pozdějších předpisů (dále </w:t>
      </w:r>
      <w:r w:rsidR="00D4715D">
        <w:rPr>
          <w:rFonts w:eastAsia="Arial Unicode MS"/>
          <w:lang w:eastAsia="cs-CZ"/>
        </w:rPr>
        <w:t>jen</w:t>
      </w:r>
      <w:r w:rsidRPr="00C81072">
        <w:rPr>
          <w:rFonts w:eastAsia="Arial Unicode MS"/>
          <w:lang w:eastAsia="cs-CZ"/>
        </w:rPr>
        <w:t xml:space="preserve"> „RPÚR“) a v souladu s </w:t>
      </w:r>
      <w:r w:rsidR="00CA6D5C">
        <w:rPr>
          <w:lang w:eastAsia="cs-CZ"/>
        </w:rPr>
        <w:t>p</w:t>
      </w:r>
      <w:r w:rsidR="00571858" w:rsidRPr="00AC6E69">
        <w:rPr>
          <w:lang w:eastAsia="cs-CZ"/>
        </w:rPr>
        <w:t>rogramem</w:t>
      </w:r>
      <w:r w:rsidR="00571858" w:rsidRPr="00C81072">
        <w:rPr>
          <w:lang w:eastAsia="cs-CZ"/>
        </w:rPr>
        <w:t xml:space="preserve"> </w:t>
      </w:r>
      <w:r w:rsidR="00CA6D5C">
        <w:rPr>
          <w:rFonts w:eastAsia="Times New Roman"/>
        </w:rPr>
        <w:t>P</w:t>
      </w:r>
      <w:r w:rsidR="00571858">
        <w:rPr>
          <w:rFonts w:eastAsia="Times New Roman"/>
        </w:rPr>
        <w:t xml:space="preserve">odpora </w:t>
      </w:r>
      <w:r w:rsidR="003672DD">
        <w:rPr>
          <w:rFonts w:eastAsia="Times New Roman"/>
        </w:rPr>
        <w:t xml:space="preserve">implementace </w:t>
      </w:r>
      <w:r w:rsidR="00CA6D5C">
        <w:rPr>
          <w:rFonts w:eastAsia="Times New Roman"/>
        </w:rPr>
        <w:t>Ú</w:t>
      </w:r>
      <w:r w:rsidR="003672DD">
        <w:rPr>
          <w:rFonts w:eastAsia="Times New Roman"/>
        </w:rPr>
        <w:t xml:space="preserve">zemní studie Krušné </w:t>
      </w:r>
      <w:proofErr w:type="gramStart"/>
      <w:r w:rsidR="003672DD">
        <w:rPr>
          <w:rFonts w:eastAsia="Times New Roman"/>
        </w:rPr>
        <w:t>hory - západ</w:t>
      </w:r>
      <w:proofErr w:type="gramEnd"/>
      <w:r w:rsidR="00571858">
        <w:rPr>
          <w:rFonts w:eastAsia="Times New Roman"/>
        </w:rPr>
        <w:t xml:space="preserve"> </w:t>
      </w:r>
      <w:r w:rsidRPr="00C81072">
        <w:rPr>
          <w:rFonts w:eastAsia="Arial Unicode MS"/>
          <w:lang w:eastAsia="cs-CZ"/>
        </w:rPr>
        <w:t>(dále jen „dotační program“) poskytovatel poskytuje příjemci dotaci na</w:t>
      </w:r>
      <w:r w:rsidR="00393659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 xml:space="preserve">účel uvedený </w:t>
      </w:r>
      <w:r w:rsidRPr="00D4715D">
        <w:rPr>
          <w:rFonts w:eastAsia="Arial Unicode MS"/>
          <w:lang w:eastAsia="cs-CZ"/>
        </w:rPr>
        <w:t>v čl</w:t>
      </w:r>
      <w:r w:rsidR="003829B7" w:rsidRPr="00D4715D">
        <w:rPr>
          <w:rFonts w:eastAsia="Arial Unicode MS"/>
          <w:lang w:eastAsia="cs-CZ"/>
        </w:rPr>
        <w:t>.</w:t>
      </w:r>
      <w:r w:rsidRPr="00D4715D">
        <w:rPr>
          <w:rFonts w:eastAsia="Arial Unicode MS"/>
          <w:lang w:eastAsia="cs-CZ"/>
        </w:rPr>
        <w:t xml:space="preserve"> II</w:t>
      </w:r>
      <w:r w:rsidR="003829B7" w:rsidRPr="00D4715D">
        <w:rPr>
          <w:rFonts w:eastAsia="Arial Unicode MS"/>
          <w:lang w:eastAsia="cs-CZ"/>
        </w:rPr>
        <w:t xml:space="preserve"> odst. 2</w:t>
      </w:r>
      <w:r w:rsidRPr="00C81072">
        <w:rPr>
          <w:rFonts w:eastAsia="Arial Unicode MS"/>
          <w:lang w:eastAsia="cs-CZ"/>
        </w:rPr>
        <w:t> smlouvy a příjemce tuto dotaci přijímá.</w:t>
      </w:r>
    </w:p>
    <w:p w14:paraId="7A83DFC7" w14:textId="77777777" w:rsidR="00B766F2" w:rsidRPr="00C81072" w:rsidRDefault="00B766F2" w:rsidP="00F40594">
      <w:pPr>
        <w:spacing w:after="0" w:line="240" w:lineRule="auto"/>
        <w:rPr>
          <w:rFonts w:eastAsia="Arial Unicode MS"/>
          <w:lang w:eastAsia="cs-CZ"/>
        </w:rPr>
      </w:pPr>
    </w:p>
    <w:p w14:paraId="302CD13A" w14:textId="77777777" w:rsidR="00CC11A9" w:rsidRPr="00C81072" w:rsidRDefault="00CC11A9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II.</w:t>
      </w:r>
    </w:p>
    <w:p w14:paraId="42636255" w14:textId="77777777" w:rsidR="00CC11A9" w:rsidRPr="00C81072" w:rsidRDefault="00CC11A9" w:rsidP="00CC11A9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Výše dotace, její účel a údaje o dotaci</w:t>
      </w:r>
    </w:p>
    <w:p w14:paraId="0056A505" w14:textId="17055742" w:rsidR="00645FDB" w:rsidRDefault="00F8238C" w:rsidP="00645FDB">
      <w:pPr>
        <w:pStyle w:val="Normlnweb"/>
        <w:numPr>
          <w:ilvl w:val="0"/>
          <w:numId w:val="30"/>
        </w:numPr>
        <w:ind w:left="426" w:hanging="426"/>
        <w:rPr>
          <w:b/>
          <w:bCs/>
          <w:sz w:val="22"/>
          <w:szCs w:val="22"/>
        </w:rPr>
      </w:pPr>
      <w:r w:rsidRPr="00AC6E69">
        <w:rPr>
          <w:sz w:val="22"/>
          <w:szCs w:val="22"/>
        </w:rPr>
        <w:t>Poskytovatel poskytuje příjemci dotaci z rozpočtu poskytovatele v kalendářním roce, ve výši a </w:t>
      </w:r>
      <w:r w:rsidRPr="00AC6E69">
        <w:rPr>
          <w:snapToGrid w:val="0"/>
          <w:sz w:val="22"/>
          <w:szCs w:val="22"/>
        </w:rPr>
        <w:t xml:space="preserve">na účel </w:t>
      </w:r>
      <w:r w:rsidRPr="00AC6E69">
        <w:rPr>
          <w:sz w:val="22"/>
          <w:szCs w:val="22"/>
        </w:rPr>
        <w:t>podle údajů uvedených v odstavci 2. tohoto článku</w:t>
      </w:r>
      <w:r w:rsidRPr="00247A41">
        <w:rPr>
          <w:sz w:val="22"/>
          <w:szCs w:val="22"/>
        </w:rPr>
        <w:t>.</w:t>
      </w:r>
      <w:r w:rsidR="00645FDB" w:rsidRPr="00247A41">
        <w:t xml:space="preserve"> </w:t>
      </w:r>
      <w:r w:rsidR="00645FDB" w:rsidRPr="00247A41">
        <w:rPr>
          <w:sz w:val="22"/>
          <w:szCs w:val="22"/>
        </w:rPr>
        <w:t xml:space="preserve">Výše dotace může být snížena s ohledem na případnou maximální přípustnou výši podpory v režimu de </w:t>
      </w:r>
      <w:proofErr w:type="spellStart"/>
      <w:r w:rsidR="00645FDB" w:rsidRPr="00247A41">
        <w:rPr>
          <w:sz w:val="22"/>
          <w:szCs w:val="22"/>
        </w:rPr>
        <w:t>minimis</w:t>
      </w:r>
      <w:proofErr w:type="spellEnd"/>
      <w:r w:rsidR="00645FDB" w:rsidRPr="00247A41">
        <w:rPr>
          <w:sz w:val="22"/>
          <w:szCs w:val="22"/>
        </w:rPr>
        <w:t xml:space="preserve">, a to dle aktuálního stavu v registru podpor de </w:t>
      </w:r>
      <w:proofErr w:type="spellStart"/>
      <w:r w:rsidR="00645FDB" w:rsidRPr="00247A41">
        <w:rPr>
          <w:sz w:val="22"/>
          <w:szCs w:val="22"/>
        </w:rPr>
        <w:t>minimis</w:t>
      </w:r>
      <w:proofErr w:type="spellEnd"/>
      <w:r w:rsidR="00645FDB" w:rsidRPr="00247A41">
        <w:rPr>
          <w:sz w:val="22"/>
          <w:szCs w:val="22"/>
        </w:rPr>
        <w:t xml:space="preserve"> v den podpisu smlouvy.</w:t>
      </w:r>
    </w:p>
    <w:p w14:paraId="62FD60D4" w14:textId="77777777" w:rsidR="00CC11A9" w:rsidRPr="00C81072" w:rsidRDefault="00CC11A9" w:rsidP="00645FDB">
      <w:pPr>
        <w:pStyle w:val="Normlnweb"/>
        <w:numPr>
          <w:ilvl w:val="0"/>
          <w:numId w:val="30"/>
        </w:numPr>
        <w:rPr>
          <w:b/>
          <w:bCs/>
          <w:sz w:val="22"/>
          <w:szCs w:val="22"/>
        </w:rPr>
      </w:pPr>
      <w:r w:rsidRPr="00C81072">
        <w:rPr>
          <w:sz w:val="22"/>
          <w:szCs w:val="22"/>
        </w:rPr>
        <w:lastRenderedPageBreak/>
        <w:t>Údaje o dotaci:</w:t>
      </w:r>
    </w:p>
    <w:p w14:paraId="08222F8E" w14:textId="6F252569" w:rsidR="00E257AB" w:rsidRPr="00E257AB" w:rsidRDefault="00815B39" w:rsidP="00CC11A9">
      <w:pPr>
        <w:pStyle w:val="Normlnweb"/>
        <w:ind w:left="426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CC11A9" w:rsidRPr="00C81072">
        <w:rPr>
          <w:sz w:val="22"/>
          <w:szCs w:val="22"/>
        </w:rPr>
        <w:t>Dotace se poskytuje v kalendářním roce:</w:t>
      </w:r>
      <w:r w:rsidR="00CC11A9" w:rsidRPr="00C81072">
        <w:rPr>
          <w:sz w:val="22"/>
          <w:szCs w:val="22"/>
        </w:rPr>
        <w:tab/>
      </w:r>
      <w:r w:rsidR="00CC11A9" w:rsidRPr="00C81072">
        <w:rPr>
          <w:sz w:val="22"/>
          <w:szCs w:val="22"/>
        </w:rPr>
        <w:tab/>
      </w:r>
      <w:r w:rsidR="00CC11A9" w:rsidRPr="00C81072">
        <w:rPr>
          <w:sz w:val="22"/>
          <w:szCs w:val="22"/>
        </w:rPr>
        <w:tab/>
      </w:r>
      <w:r w:rsidR="00E257AB">
        <w:rPr>
          <w:b/>
          <w:sz w:val="22"/>
          <w:szCs w:val="22"/>
        </w:rPr>
        <w:t>2024</w:t>
      </w:r>
    </w:p>
    <w:p w14:paraId="041A388D" w14:textId="7F19289F" w:rsidR="00CC11A9" w:rsidRPr="00C81072" w:rsidRDefault="00815B39" w:rsidP="00CC11A9">
      <w:pPr>
        <w:pStyle w:val="Normlnweb"/>
        <w:ind w:left="426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CC11A9" w:rsidRPr="00C81072">
        <w:rPr>
          <w:sz w:val="22"/>
          <w:szCs w:val="22"/>
        </w:rPr>
        <w:t>Dotace se poskytuje ve výši:</w:t>
      </w:r>
      <w:r w:rsidR="00CC11A9" w:rsidRPr="00C81072">
        <w:rPr>
          <w:sz w:val="22"/>
          <w:szCs w:val="22"/>
        </w:rPr>
        <w:tab/>
      </w:r>
      <w:r w:rsidR="00CC11A9" w:rsidRPr="00C81072">
        <w:rPr>
          <w:sz w:val="22"/>
          <w:szCs w:val="22"/>
        </w:rPr>
        <w:tab/>
      </w:r>
      <w:r w:rsidR="00CC11A9" w:rsidRPr="00C81072">
        <w:rPr>
          <w:sz w:val="22"/>
          <w:szCs w:val="22"/>
        </w:rPr>
        <w:tab/>
      </w:r>
      <w:r w:rsidR="00CC11A9" w:rsidRPr="00C81072">
        <w:rPr>
          <w:sz w:val="22"/>
          <w:szCs w:val="22"/>
        </w:rPr>
        <w:tab/>
      </w:r>
      <w:r w:rsidR="00615066" w:rsidRPr="00615066">
        <w:rPr>
          <w:b/>
          <w:sz w:val="22"/>
          <w:szCs w:val="22"/>
        </w:rPr>
        <w:t>6</w:t>
      </w:r>
      <w:r w:rsidR="00E257AB" w:rsidRPr="00E257AB">
        <w:rPr>
          <w:b/>
          <w:sz w:val="22"/>
          <w:szCs w:val="22"/>
        </w:rPr>
        <w:t>00.000</w:t>
      </w:r>
      <w:r w:rsidR="00CC11A9" w:rsidRPr="00E257AB">
        <w:rPr>
          <w:b/>
          <w:color w:val="FF0000"/>
          <w:sz w:val="22"/>
          <w:szCs w:val="22"/>
        </w:rPr>
        <w:t xml:space="preserve"> </w:t>
      </w:r>
      <w:r w:rsidR="00CC11A9" w:rsidRPr="00E257AB">
        <w:rPr>
          <w:b/>
          <w:sz w:val="22"/>
          <w:szCs w:val="22"/>
        </w:rPr>
        <w:t>Kč</w:t>
      </w:r>
    </w:p>
    <w:p w14:paraId="7CF831B7" w14:textId="6BEDB22A" w:rsidR="00CC11A9" w:rsidRPr="00C81072" w:rsidRDefault="00CC11A9" w:rsidP="00CC11A9">
      <w:pPr>
        <w:pStyle w:val="Normlnweb"/>
        <w:ind w:left="426"/>
        <w:rPr>
          <w:sz w:val="22"/>
          <w:szCs w:val="22"/>
        </w:rPr>
      </w:pPr>
      <w:r w:rsidRPr="00C81072">
        <w:rPr>
          <w:sz w:val="22"/>
          <w:szCs w:val="22"/>
        </w:rPr>
        <w:tab/>
        <w:t>(</w:t>
      </w:r>
      <w:r w:rsidR="005C4E9D" w:rsidRPr="00C81072">
        <w:rPr>
          <w:sz w:val="22"/>
          <w:szCs w:val="22"/>
        </w:rPr>
        <w:t>s</w:t>
      </w:r>
      <w:r w:rsidRPr="00C81072">
        <w:rPr>
          <w:sz w:val="22"/>
          <w:szCs w:val="22"/>
        </w:rPr>
        <w:t xml:space="preserve">lovy: </w:t>
      </w:r>
      <w:r w:rsidR="00EA67D1" w:rsidRPr="00EA67D1">
        <w:rPr>
          <w:b/>
          <w:sz w:val="22"/>
          <w:szCs w:val="22"/>
        </w:rPr>
        <w:t>š</w:t>
      </w:r>
      <w:r w:rsidR="00615066" w:rsidRPr="00EA67D1">
        <w:rPr>
          <w:b/>
          <w:sz w:val="22"/>
          <w:szCs w:val="22"/>
        </w:rPr>
        <w:t>e</w:t>
      </w:r>
      <w:r w:rsidR="00615066">
        <w:rPr>
          <w:b/>
          <w:sz w:val="22"/>
          <w:szCs w:val="22"/>
        </w:rPr>
        <w:t>st</w:t>
      </w:r>
      <w:r w:rsidR="00E257AB" w:rsidRPr="00E257AB">
        <w:rPr>
          <w:b/>
          <w:sz w:val="22"/>
          <w:szCs w:val="22"/>
        </w:rPr>
        <w:t xml:space="preserve"> s</w:t>
      </w:r>
      <w:r w:rsidR="00615066">
        <w:rPr>
          <w:b/>
          <w:sz w:val="22"/>
          <w:szCs w:val="22"/>
        </w:rPr>
        <w:t>et</w:t>
      </w:r>
      <w:r w:rsidR="00E257AB" w:rsidRPr="00E257AB">
        <w:rPr>
          <w:b/>
          <w:sz w:val="22"/>
          <w:szCs w:val="22"/>
        </w:rPr>
        <w:t xml:space="preserve"> tisíc</w:t>
      </w:r>
      <w:r w:rsidRPr="00E257AB">
        <w:rPr>
          <w:b/>
          <w:color w:val="FF0000"/>
          <w:sz w:val="22"/>
          <w:szCs w:val="22"/>
        </w:rPr>
        <w:t xml:space="preserve"> </w:t>
      </w:r>
      <w:r w:rsidRPr="00E257AB">
        <w:rPr>
          <w:b/>
          <w:sz w:val="22"/>
          <w:szCs w:val="22"/>
        </w:rPr>
        <w:t>korun českých</w:t>
      </w:r>
      <w:r w:rsidRPr="00C81072">
        <w:rPr>
          <w:sz w:val="22"/>
          <w:szCs w:val="22"/>
        </w:rPr>
        <w:t>)</w:t>
      </w:r>
    </w:p>
    <w:p w14:paraId="69E8D13F" w14:textId="6093936E" w:rsidR="00E257AB" w:rsidRPr="00E257AB" w:rsidRDefault="00E257AB" w:rsidP="00E257AB">
      <w:pPr>
        <w:spacing w:after="0" w:line="240" w:lineRule="auto"/>
        <w:ind w:left="5664" w:hanging="5154"/>
        <w:jc w:val="left"/>
        <w:rPr>
          <w:rFonts w:eastAsia="Times New Roman"/>
          <w:b/>
          <w:bCs/>
          <w:color w:val="FF0000"/>
          <w:lang w:eastAsia="cs-CZ"/>
        </w:rPr>
      </w:pPr>
      <w:r w:rsidRPr="00E257AB">
        <w:rPr>
          <w:rFonts w:eastAsia="Times New Roman"/>
          <w:lang w:eastAsia="cs-CZ"/>
        </w:rPr>
        <w:t>Dotace se poskytuje na účel:</w:t>
      </w:r>
      <w:r w:rsidRPr="00E257AB">
        <w:rPr>
          <w:rFonts w:eastAsia="Times New Roman"/>
          <w:lang w:eastAsia="cs-CZ"/>
        </w:rPr>
        <w:tab/>
      </w:r>
      <w:r w:rsidR="004A5C02">
        <w:rPr>
          <w:rFonts w:eastAsia="Times New Roman"/>
          <w:b/>
          <w:lang w:eastAsia="cs-CZ"/>
        </w:rPr>
        <w:t xml:space="preserve">Volnočasový areál </w:t>
      </w:r>
      <w:proofErr w:type="spellStart"/>
      <w:r w:rsidR="004A5C02">
        <w:rPr>
          <w:rFonts w:eastAsia="Times New Roman"/>
          <w:b/>
          <w:lang w:eastAsia="cs-CZ"/>
        </w:rPr>
        <w:t>Pozorka</w:t>
      </w:r>
      <w:proofErr w:type="spellEnd"/>
      <w:r w:rsidR="004A5C02">
        <w:rPr>
          <w:rFonts w:eastAsia="Times New Roman"/>
          <w:b/>
          <w:lang w:eastAsia="cs-CZ"/>
        </w:rPr>
        <w:t xml:space="preserve"> – </w:t>
      </w:r>
      <w:proofErr w:type="spellStart"/>
      <w:r w:rsidR="004A5C02">
        <w:rPr>
          <w:rFonts w:eastAsia="Times New Roman"/>
          <w:b/>
          <w:lang w:eastAsia="cs-CZ"/>
        </w:rPr>
        <w:t>Limnice</w:t>
      </w:r>
      <w:proofErr w:type="spellEnd"/>
      <w:r w:rsidR="004A5C02">
        <w:rPr>
          <w:rFonts w:eastAsia="Times New Roman"/>
          <w:b/>
          <w:lang w:eastAsia="cs-CZ"/>
        </w:rPr>
        <w:t>, Nejdek – odstavná plocha</w:t>
      </w:r>
    </w:p>
    <w:p w14:paraId="23B04943" w14:textId="39DB4FDF" w:rsidR="00E257AB" w:rsidRPr="00E257AB" w:rsidRDefault="00E257AB" w:rsidP="00E257AB">
      <w:pPr>
        <w:spacing w:after="0" w:line="240" w:lineRule="auto"/>
        <w:ind w:left="510"/>
        <w:rPr>
          <w:rFonts w:eastAsia="Times New Roman"/>
          <w:b/>
          <w:bCs/>
          <w:lang w:eastAsia="cs-CZ"/>
        </w:rPr>
      </w:pPr>
      <w:r w:rsidRPr="00E257AB">
        <w:rPr>
          <w:rFonts w:eastAsia="Times New Roman"/>
          <w:lang w:eastAsia="cs-CZ"/>
        </w:rPr>
        <w:t>Platba dotace bude opatřena variabilním symbolem:</w:t>
      </w:r>
      <w:r w:rsidRPr="00E257AB">
        <w:rPr>
          <w:rFonts w:eastAsia="Times New Roman"/>
          <w:lang w:eastAsia="cs-CZ"/>
        </w:rPr>
        <w:tab/>
      </w:r>
      <w:r w:rsidR="0043732A">
        <w:rPr>
          <w:rFonts w:eastAsia="Times New Roman"/>
          <w:b/>
          <w:lang w:eastAsia="cs-CZ"/>
        </w:rPr>
        <w:t>XXXX</w:t>
      </w:r>
    </w:p>
    <w:p w14:paraId="4276D08D" w14:textId="1CA2C2D7" w:rsidR="00CF660D" w:rsidRDefault="00CC11A9" w:rsidP="00E257AB">
      <w:pPr>
        <w:pStyle w:val="Normlnweb"/>
        <w:ind w:left="426"/>
        <w:rPr>
          <w:sz w:val="22"/>
          <w:szCs w:val="22"/>
        </w:rPr>
      </w:pPr>
      <w:r w:rsidRPr="00C81072">
        <w:rPr>
          <w:sz w:val="22"/>
          <w:szCs w:val="22"/>
        </w:rPr>
        <w:tab/>
      </w:r>
    </w:p>
    <w:p w14:paraId="632B9972" w14:textId="17741639" w:rsidR="00D733D2" w:rsidRPr="00C81072" w:rsidRDefault="00D733D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III.</w:t>
      </w:r>
    </w:p>
    <w:p w14:paraId="1AAA9DA8" w14:textId="77777777" w:rsidR="00D733D2" w:rsidRPr="00C81072" w:rsidRDefault="00D733D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Způsob poskytnutí dotace</w:t>
      </w:r>
    </w:p>
    <w:p w14:paraId="7E75CD9B" w14:textId="00891B03" w:rsidR="00D733D2" w:rsidRPr="00D4715D" w:rsidRDefault="00D733D2" w:rsidP="000D021A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Arial Unicode MS"/>
          <w:lang w:eastAsia="cs-CZ"/>
        </w:rPr>
        <w:t xml:space="preserve">Dotace bude příjemci poukázána </w:t>
      </w:r>
      <w:r w:rsidRPr="00D4715D">
        <w:rPr>
          <w:rFonts w:eastAsia="Arial Unicode MS"/>
          <w:lang w:eastAsia="cs-CZ"/>
        </w:rPr>
        <w:t xml:space="preserve">jednorázově </w:t>
      </w:r>
      <w:r w:rsidR="009C4702" w:rsidRPr="00D4715D">
        <w:rPr>
          <w:rFonts w:eastAsia="Arial Unicode MS"/>
          <w:lang w:eastAsia="cs-CZ"/>
        </w:rPr>
        <w:t xml:space="preserve">zpravidla </w:t>
      </w:r>
      <w:r w:rsidRPr="00D4715D">
        <w:rPr>
          <w:rFonts w:eastAsia="Arial Unicode MS"/>
          <w:lang w:eastAsia="cs-CZ"/>
        </w:rPr>
        <w:t xml:space="preserve">do </w:t>
      </w:r>
      <w:r w:rsidR="00063C82" w:rsidRPr="00D4715D">
        <w:rPr>
          <w:rFonts w:eastAsia="Arial Unicode MS"/>
          <w:lang w:eastAsia="cs-CZ"/>
        </w:rPr>
        <w:t>20</w:t>
      </w:r>
      <w:r w:rsidR="00063C82" w:rsidRPr="00D4715D">
        <w:rPr>
          <w:rFonts w:eastAsia="Arial Unicode MS"/>
          <w:color w:val="FF0000"/>
          <w:lang w:eastAsia="cs-CZ"/>
        </w:rPr>
        <w:t xml:space="preserve"> </w:t>
      </w:r>
      <w:r w:rsidRPr="00D4715D">
        <w:rPr>
          <w:rFonts w:eastAsia="Arial Unicode MS"/>
          <w:lang w:eastAsia="cs-CZ"/>
        </w:rPr>
        <w:t>pracovních dnů od uzavření smlouvy</w:t>
      </w:r>
      <w:r w:rsidR="005075F5" w:rsidRPr="00D4715D">
        <w:rPr>
          <w:rFonts w:eastAsia="Arial Unicode MS"/>
          <w:lang w:eastAsia="cs-CZ"/>
        </w:rPr>
        <w:t xml:space="preserve"> </w:t>
      </w:r>
      <w:r w:rsidRPr="00D4715D">
        <w:rPr>
          <w:rFonts w:eastAsia="Arial Unicode MS"/>
          <w:lang w:eastAsia="cs-CZ"/>
        </w:rPr>
        <w:t xml:space="preserve">formou bezhotovostního převodu na bankovní účet příjemce </w:t>
      </w:r>
      <w:r w:rsidR="009929D2" w:rsidRPr="00D4715D">
        <w:rPr>
          <w:rFonts w:eastAsia="Arial Unicode MS"/>
          <w:lang w:eastAsia="cs-CZ"/>
        </w:rPr>
        <w:t>uvedený v</w:t>
      </w:r>
      <w:r w:rsidR="004F5509" w:rsidRPr="00D4715D">
        <w:rPr>
          <w:rFonts w:eastAsia="Arial Unicode MS"/>
          <w:lang w:eastAsia="cs-CZ"/>
        </w:rPr>
        <w:t xml:space="preserve"> záhlaví smlouvy</w:t>
      </w:r>
      <w:r w:rsidRPr="00D4715D">
        <w:rPr>
          <w:rFonts w:eastAsia="Arial Unicode MS"/>
          <w:lang w:eastAsia="cs-CZ"/>
        </w:rPr>
        <w:t>. Platba bude opatřena variabilním symbolem uvedeným v </w:t>
      </w:r>
      <w:r w:rsidR="00BF512D" w:rsidRPr="00D4715D">
        <w:rPr>
          <w:rFonts w:eastAsia="Arial Unicode MS"/>
          <w:lang w:eastAsia="cs-CZ"/>
        </w:rPr>
        <w:t xml:space="preserve">čl. II. </w:t>
      </w:r>
      <w:r w:rsidRPr="00D4715D">
        <w:rPr>
          <w:rFonts w:eastAsia="Arial Unicode MS"/>
          <w:lang w:eastAsia="cs-CZ"/>
        </w:rPr>
        <w:t>odst</w:t>
      </w:r>
      <w:r w:rsidR="003829B7" w:rsidRPr="00D4715D">
        <w:rPr>
          <w:rFonts w:eastAsia="Arial Unicode MS"/>
          <w:lang w:eastAsia="cs-CZ"/>
        </w:rPr>
        <w:t>.</w:t>
      </w:r>
      <w:r w:rsidRPr="00D4715D">
        <w:rPr>
          <w:rFonts w:eastAsia="Arial Unicode MS"/>
          <w:lang w:eastAsia="cs-CZ"/>
        </w:rPr>
        <w:t xml:space="preserve"> 2.</w:t>
      </w:r>
    </w:p>
    <w:p w14:paraId="085DA0DC" w14:textId="77777777" w:rsidR="00D733D2" w:rsidRPr="00D4715D" w:rsidRDefault="00D733D2" w:rsidP="00D733D2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0AF0BA9E" w14:textId="77777777" w:rsidR="00D733D2" w:rsidRPr="00C81072" w:rsidRDefault="00D733D2" w:rsidP="000D021A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Dotace je poskytována formou zálohy s povinností následného finančního vypořádání.</w:t>
      </w:r>
    </w:p>
    <w:p w14:paraId="748BE673" w14:textId="77777777" w:rsidR="00D733D2" w:rsidRPr="00B80343" w:rsidRDefault="00D733D2" w:rsidP="00D733D2">
      <w:pPr>
        <w:spacing w:after="0" w:line="240" w:lineRule="auto"/>
        <w:rPr>
          <w:rFonts w:eastAsia="Times New Roman"/>
          <w:lang w:eastAsia="cs-CZ"/>
        </w:rPr>
      </w:pPr>
    </w:p>
    <w:p w14:paraId="271693EB" w14:textId="38D2DDF3" w:rsidR="00D733D2" w:rsidRPr="00C81072" w:rsidRDefault="00D733D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IV.</w:t>
      </w:r>
    </w:p>
    <w:p w14:paraId="283568C7" w14:textId="77777777" w:rsidR="00D733D2" w:rsidRPr="00C81072" w:rsidRDefault="00D733D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Základní povinnosti příjemce</w:t>
      </w:r>
    </w:p>
    <w:p w14:paraId="24015BEF" w14:textId="2DDF76E8" w:rsidR="00D733D2" w:rsidRPr="00C81072" w:rsidRDefault="00D733D2" w:rsidP="000D021A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 xml:space="preserve">Příjemce je povinen vyčerpat poskytnuté finanční prostředky nejpozději </w:t>
      </w:r>
      <w:r w:rsidR="00131D8C" w:rsidRPr="00247A41">
        <w:rPr>
          <w:rFonts w:eastAsia="Arial Unicode MS"/>
          <w:lang w:eastAsia="cs-CZ"/>
        </w:rPr>
        <w:t xml:space="preserve">31. 12. 2025. Dotace se poskytuje na realizaci projektu/činnosti/akce od 1. 1. 2024 do 31. 12. 2025. Doklady o realizaci projektu/činnosti/akce musí mít datum uskutečnění zdanitelného plnění od 1. 1. 2024 do 31. 12. 2025 a musí být uhrazeny nejpozději do 31. 12. 2025 (datum hotovostní úhrady nebo datum uskutečnění bankovního převodu). </w:t>
      </w:r>
      <w:r w:rsidR="00F71696" w:rsidRPr="00247A41">
        <w:rPr>
          <w:rFonts w:eastAsia="Arial Unicode MS"/>
          <w:lang w:eastAsia="cs-CZ"/>
        </w:rPr>
        <w:t xml:space="preserve"> </w:t>
      </w:r>
      <w:r w:rsidR="00DF7ECE" w:rsidRPr="00247A41">
        <w:rPr>
          <w:rFonts w:eastAsia="Arial Unicode MS"/>
          <w:lang w:eastAsia="cs-CZ"/>
        </w:rPr>
        <w:t>Vyčerpáním</w:t>
      </w:r>
      <w:r w:rsidR="00DF7ECE" w:rsidRPr="00802526">
        <w:rPr>
          <w:rFonts w:eastAsia="Arial Unicode MS"/>
          <w:lang w:eastAsia="cs-CZ"/>
        </w:rPr>
        <w:t xml:space="preserve"> se rozumí datum ode</w:t>
      </w:r>
      <w:r w:rsidR="0015202A" w:rsidRPr="00802526">
        <w:rPr>
          <w:rFonts w:eastAsia="Arial Unicode MS"/>
          <w:lang w:eastAsia="cs-CZ"/>
        </w:rPr>
        <w:t>ps</w:t>
      </w:r>
      <w:r w:rsidR="00DF7ECE" w:rsidRPr="00802526">
        <w:rPr>
          <w:rFonts w:eastAsia="Arial Unicode MS"/>
          <w:lang w:eastAsia="cs-CZ"/>
        </w:rPr>
        <w:t>ání finančních prostředků</w:t>
      </w:r>
      <w:r w:rsidR="00DF7ECE" w:rsidRPr="00C81072">
        <w:rPr>
          <w:rFonts w:eastAsia="Arial Unicode MS"/>
          <w:lang w:eastAsia="cs-CZ"/>
        </w:rPr>
        <w:t xml:space="preserve"> z účtu příjemce, popř.</w:t>
      </w:r>
      <w:r w:rsidR="00820862" w:rsidRPr="00C81072">
        <w:rPr>
          <w:rFonts w:eastAsia="Arial Unicode MS"/>
          <w:lang w:eastAsia="cs-CZ"/>
        </w:rPr>
        <w:t> </w:t>
      </w:r>
      <w:r w:rsidR="00DF7ECE" w:rsidRPr="00C81072">
        <w:rPr>
          <w:rFonts w:eastAsia="Arial Unicode MS"/>
          <w:lang w:eastAsia="cs-CZ"/>
        </w:rPr>
        <w:t>datum zaplacení uvedené na daňovém dokladu v případě hotovostních plateb.</w:t>
      </w:r>
    </w:p>
    <w:p w14:paraId="633097CB" w14:textId="77777777" w:rsidR="00063C82" w:rsidRPr="00C81072" w:rsidRDefault="00063C82" w:rsidP="002B67D8">
      <w:pPr>
        <w:spacing w:after="0" w:line="240" w:lineRule="auto"/>
        <w:rPr>
          <w:rFonts w:eastAsia="Arial Unicode MS"/>
          <w:lang w:eastAsia="cs-CZ"/>
        </w:rPr>
      </w:pPr>
    </w:p>
    <w:p w14:paraId="68422FB7" w14:textId="2072A353" w:rsidR="00D4715D" w:rsidRPr="004A5C02" w:rsidRDefault="00D4715D" w:rsidP="004A5C02">
      <w:pPr>
        <w:numPr>
          <w:ilvl w:val="0"/>
          <w:numId w:val="3"/>
        </w:numPr>
        <w:tabs>
          <w:tab w:val="clear" w:pos="360"/>
        </w:tabs>
        <w:spacing w:after="0" w:line="240" w:lineRule="auto"/>
        <w:rPr>
          <w:rFonts w:eastAsia="Arial Unicode MS"/>
          <w:lang w:eastAsia="cs-CZ"/>
        </w:rPr>
      </w:pPr>
      <w:r w:rsidRPr="00247A41">
        <w:rPr>
          <w:rFonts w:eastAsia="Arial Unicode MS"/>
          <w:lang w:eastAsia="cs-CZ"/>
        </w:rPr>
        <w:t xml:space="preserve">Dotace je </w:t>
      </w:r>
      <w:r w:rsidR="008E6AD6" w:rsidRPr="00247A41">
        <w:rPr>
          <w:rFonts w:eastAsia="Arial Unicode MS"/>
          <w:lang w:eastAsia="cs-CZ"/>
        </w:rPr>
        <w:t>i</w:t>
      </w:r>
      <w:r w:rsidR="00F71696" w:rsidRPr="00247A41">
        <w:rPr>
          <w:rFonts w:eastAsia="Arial Unicode MS"/>
          <w:lang w:eastAsia="cs-CZ"/>
        </w:rPr>
        <w:t>nvestičního</w:t>
      </w:r>
      <w:r w:rsidRPr="00247A41">
        <w:rPr>
          <w:rFonts w:eastAsia="Arial Unicode MS"/>
          <w:lang w:eastAsia="cs-CZ"/>
        </w:rPr>
        <w:t xml:space="preserve"> charakteru a příjemce</w:t>
      </w:r>
      <w:r w:rsidRPr="003D36FB">
        <w:rPr>
          <w:rFonts w:eastAsia="Arial Unicode MS"/>
          <w:lang w:eastAsia="cs-CZ"/>
        </w:rPr>
        <w:t xml:space="preserve"> je povinen ji použít výhradně </w:t>
      </w:r>
      <w:r w:rsidR="00D6670A">
        <w:rPr>
          <w:rFonts w:eastAsia="Arial Unicode MS"/>
          <w:lang w:eastAsia="cs-CZ"/>
        </w:rPr>
        <w:t xml:space="preserve">k účelu uvedenému v žádosti, tzn. </w:t>
      </w:r>
      <w:r w:rsidR="004A5C02" w:rsidRPr="004A5C02">
        <w:rPr>
          <w:rFonts w:eastAsia="Arial Unicode MS"/>
          <w:lang w:eastAsia="cs-CZ"/>
        </w:rPr>
        <w:t>k vybudování záchytné odstavné plochy pro osobní automobily s</w:t>
      </w:r>
      <w:r w:rsidR="004A5C02">
        <w:rPr>
          <w:rFonts w:eastAsia="Arial Unicode MS"/>
          <w:lang w:eastAsia="cs-CZ"/>
        </w:rPr>
        <w:t> </w:t>
      </w:r>
      <w:r w:rsidR="004A5C02" w:rsidRPr="004A5C02">
        <w:rPr>
          <w:rFonts w:eastAsia="Arial Unicode MS"/>
          <w:lang w:eastAsia="cs-CZ"/>
        </w:rPr>
        <w:t>kapacitou</w:t>
      </w:r>
      <w:r w:rsidR="004A5C02">
        <w:rPr>
          <w:rFonts w:eastAsia="Arial Unicode MS"/>
          <w:lang w:eastAsia="cs-CZ"/>
        </w:rPr>
        <w:t xml:space="preserve"> </w:t>
      </w:r>
      <w:r w:rsidR="004A5C02" w:rsidRPr="004A5C02">
        <w:rPr>
          <w:rFonts w:eastAsia="Arial Unicode MS"/>
          <w:lang w:eastAsia="cs-CZ"/>
        </w:rPr>
        <w:t>41 míst, která bude sloužit jako nástupní místo k připravovanému projektu "Volnočasový areál</w:t>
      </w:r>
      <w:r w:rsidR="004A5C02">
        <w:rPr>
          <w:rFonts w:eastAsia="Arial Unicode MS"/>
          <w:lang w:eastAsia="cs-CZ"/>
        </w:rPr>
        <w:t xml:space="preserve"> </w:t>
      </w:r>
      <w:proofErr w:type="spellStart"/>
      <w:proofErr w:type="gramStart"/>
      <w:r w:rsidR="004A5C02" w:rsidRPr="004A5C02">
        <w:rPr>
          <w:rFonts w:eastAsia="Arial Unicode MS"/>
          <w:lang w:eastAsia="cs-CZ"/>
        </w:rPr>
        <w:t>Pozorka</w:t>
      </w:r>
      <w:proofErr w:type="spellEnd"/>
      <w:r w:rsidR="004A5C02" w:rsidRPr="004A5C02">
        <w:rPr>
          <w:rFonts w:eastAsia="Arial Unicode MS"/>
          <w:lang w:eastAsia="cs-CZ"/>
        </w:rPr>
        <w:t xml:space="preserve"> - </w:t>
      </w:r>
      <w:proofErr w:type="spellStart"/>
      <w:r w:rsidR="004A5C02" w:rsidRPr="004A5C02">
        <w:rPr>
          <w:rFonts w:eastAsia="Arial Unicode MS"/>
          <w:lang w:eastAsia="cs-CZ"/>
        </w:rPr>
        <w:t>Limnice</w:t>
      </w:r>
      <w:proofErr w:type="spellEnd"/>
      <w:proofErr w:type="gramEnd"/>
      <w:r w:rsidR="004A5C02" w:rsidRPr="004A5C02">
        <w:rPr>
          <w:rFonts w:eastAsia="Arial Unicode MS"/>
          <w:lang w:eastAsia="cs-CZ"/>
        </w:rPr>
        <w:t xml:space="preserve">" a naučné stezce Vysoká štola </w:t>
      </w:r>
      <w:r w:rsidR="002366CA">
        <w:rPr>
          <w:rFonts w:eastAsia="Arial Unicode MS"/>
          <w:lang w:eastAsia="cs-CZ"/>
        </w:rPr>
        <w:t>–</w:t>
      </w:r>
      <w:r w:rsidR="004A5C02" w:rsidRPr="004A5C02">
        <w:rPr>
          <w:rFonts w:eastAsia="Arial Unicode MS"/>
          <w:lang w:eastAsia="cs-CZ"/>
        </w:rPr>
        <w:t xml:space="preserve"> Oldřichov</w:t>
      </w:r>
      <w:r w:rsidR="002366CA">
        <w:rPr>
          <w:rFonts w:eastAsia="Arial Unicode MS"/>
          <w:lang w:eastAsia="cs-CZ"/>
        </w:rPr>
        <w:t xml:space="preserve"> a k pořízení a instalaci turistického informačního panelu</w:t>
      </w:r>
      <w:r w:rsidR="006F50EA" w:rsidRPr="004A5C02">
        <w:rPr>
          <w:rFonts w:eastAsia="Arial Unicode MS"/>
          <w:lang w:eastAsia="cs-CZ"/>
        </w:rPr>
        <w:t>.</w:t>
      </w:r>
      <w:r w:rsidRPr="004A5C02">
        <w:rPr>
          <w:rFonts w:eastAsia="Arial Unicode MS"/>
          <w:lang w:eastAsia="cs-CZ"/>
        </w:rPr>
        <w:t xml:space="preserve"> </w:t>
      </w:r>
    </w:p>
    <w:p w14:paraId="311E90B2" w14:textId="49FFF8FA" w:rsidR="005A7F71" w:rsidRDefault="00D4715D" w:rsidP="00D4715D">
      <w:pPr>
        <w:spacing w:after="0" w:line="240" w:lineRule="auto"/>
        <w:ind w:firstLine="360"/>
        <w:rPr>
          <w:rFonts w:eastAsia="Arial Unicode MS"/>
          <w:color w:val="FF0000"/>
          <w:highlight w:val="yellow"/>
          <w:lang w:eastAsia="cs-CZ"/>
        </w:rPr>
      </w:pPr>
      <w:r>
        <w:rPr>
          <w:rFonts w:eastAsia="Arial Unicode MS"/>
          <w:color w:val="FF0000"/>
          <w:highlight w:val="yellow"/>
          <w:lang w:eastAsia="cs-CZ"/>
        </w:rPr>
        <w:t xml:space="preserve"> </w:t>
      </w:r>
    </w:p>
    <w:p w14:paraId="67C8C35E" w14:textId="2047E2F3" w:rsidR="005A7F71" w:rsidRDefault="00316986" w:rsidP="00D4715D">
      <w:pPr>
        <w:spacing w:after="0" w:line="240" w:lineRule="auto"/>
        <w:ind w:firstLine="360"/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 xml:space="preserve"> </w:t>
      </w:r>
      <w:r w:rsidR="005A7F71" w:rsidRPr="00D6670A">
        <w:rPr>
          <w:rFonts w:eastAsia="Arial Unicode MS"/>
          <w:lang w:eastAsia="cs-CZ"/>
        </w:rPr>
        <w:t>Příjemce je dále povinen splnit tyto podmínky:</w:t>
      </w:r>
    </w:p>
    <w:p w14:paraId="00DA4EC3" w14:textId="520C3115" w:rsidR="004A5C02" w:rsidRDefault="004A5C02" w:rsidP="00D4715D">
      <w:pPr>
        <w:spacing w:after="0" w:line="240" w:lineRule="auto"/>
        <w:ind w:firstLine="360"/>
        <w:rPr>
          <w:rFonts w:eastAsia="Arial Unicode MS"/>
          <w:lang w:eastAsia="cs-CZ"/>
        </w:rPr>
      </w:pPr>
    </w:p>
    <w:p w14:paraId="6FD16F6A" w14:textId="33275A85" w:rsidR="002E195B" w:rsidRDefault="002E195B" w:rsidP="004A5C02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Maximální možný podíl dotace činí 60 % celkových uznatelných nákladů projektu. Vlastní podíl žadatele činí minimálně 40 %.</w:t>
      </w:r>
    </w:p>
    <w:p w14:paraId="0BD295B4" w14:textId="73D28F54" w:rsidR="004A5C02" w:rsidRPr="004A5C02" w:rsidRDefault="004A5C02" w:rsidP="004A5C02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4A5C02">
        <w:rPr>
          <w:rFonts w:eastAsia="Times New Roman"/>
          <w:lang w:eastAsia="cs-CZ"/>
        </w:rPr>
        <w:t>Žadatel je povinen po dobu 5 let ode dne předání projektu do provozu (datum předávacího protokolu nebo kolaudačního souhlasu), dále jen „doba udržitelnosti“, zajistit trvalou údržbu, úklid a funkčnost podpořeného předmětu dotace dle čl. IX. odst. 3. písm. b), c) a e) dotačního programu.</w:t>
      </w:r>
    </w:p>
    <w:p w14:paraId="28C5CE8B" w14:textId="77777777" w:rsidR="004A5C02" w:rsidRPr="004A5C02" w:rsidRDefault="004A5C02" w:rsidP="004A5C02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4A5C02">
        <w:rPr>
          <w:rFonts w:eastAsia="Times New Roman"/>
          <w:lang w:eastAsia="cs-CZ"/>
        </w:rPr>
        <w:t>Žadatel je povinen k předmětu dotace dle čl. IX. odst. 3. písm. b) a e) dotačního programu zasílat každoročně monitorovací zprávu o využití a stavu předmětu dotace. Monitorovací zpráva bude předložena každoročně k 31. 12. následujícího roku po finančním vypořádání po dobu udržitelnosti.</w:t>
      </w:r>
    </w:p>
    <w:p w14:paraId="47916E28" w14:textId="77777777" w:rsidR="004A5C02" w:rsidRPr="004A5C02" w:rsidRDefault="004A5C02" w:rsidP="004A5C02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4A5C02">
        <w:rPr>
          <w:rFonts w:eastAsia="Times New Roman"/>
          <w:lang w:eastAsia="cs-CZ"/>
        </w:rPr>
        <w:t>Dotovaný projekt se musí vztahovat na pozemky a majetek ve vlastnictví žadatele nebo na pozemky a majetek se souhlasem vlastníka, pokud není žadatelem o dotaci, na kterém lze projekt realizovat.</w:t>
      </w:r>
    </w:p>
    <w:p w14:paraId="313BCF32" w14:textId="77777777" w:rsidR="004A5C02" w:rsidRPr="004A5C02" w:rsidRDefault="004A5C02" w:rsidP="004A5C02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4A5C02">
        <w:rPr>
          <w:rFonts w:eastAsia="Times New Roman"/>
          <w:lang w:eastAsia="cs-CZ"/>
        </w:rPr>
        <w:t xml:space="preserve">Žadatel jako příjemce dotace je povinen po dokončení realizace projektu informovat Destinační agenturu Krušnohoří, </w:t>
      </w:r>
      <w:proofErr w:type="spellStart"/>
      <w:r w:rsidRPr="004A5C02">
        <w:rPr>
          <w:rFonts w:eastAsia="Times New Roman"/>
          <w:lang w:eastAsia="cs-CZ"/>
        </w:rPr>
        <w:t>z.s</w:t>
      </w:r>
      <w:proofErr w:type="spellEnd"/>
      <w:r w:rsidRPr="004A5C02">
        <w:rPr>
          <w:rFonts w:eastAsia="Times New Roman"/>
          <w:lang w:eastAsia="cs-CZ"/>
        </w:rPr>
        <w:t>. a mapový portál Mapy.cz o umístění předmětu dotace dle čl. IX. odst. 3. písm. b) a e) dotačního programu.</w:t>
      </w:r>
    </w:p>
    <w:p w14:paraId="3F1227C4" w14:textId="77777777" w:rsidR="0035089B" w:rsidRPr="00D6670A" w:rsidRDefault="0035089B" w:rsidP="00316986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D6670A">
        <w:rPr>
          <w:rFonts w:eastAsia="Times New Roman"/>
          <w:lang w:eastAsia="cs-CZ"/>
        </w:rPr>
        <w:t>Územním vymezením realizovaného projektu je řešené a zájmové území vymezené v Územní studii Krušné hory.</w:t>
      </w:r>
    </w:p>
    <w:p w14:paraId="368C720E" w14:textId="77777777" w:rsidR="0035089B" w:rsidRPr="00D6670A" w:rsidRDefault="0035089B" w:rsidP="00316986">
      <w:pPr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D6670A">
        <w:rPr>
          <w:rFonts w:eastAsia="Times New Roman"/>
          <w:lang w:eastAsia="cs-CZ"/>
        </w:rPr>
        <w:t>Pro financování projektu není možno využít souběhu jiných dotací z rozpočtu kraje.</w:t>
      </w:r>
    </w:p>
    <w:p w14:paraId="4500537C" w14:textId="0C13A126" w:rsidR="0035089B" w:rsidRDefault="0035089B" w:rsidP="00316986">
      <w:pPr>
        <w:pStyle w:val="Odstavecseseznamem"/>
        <w:numPr>
          <w:ilvl w:val="0"/>
          <w:numId w:val="31"/>
        </w:numPr>
        <w:spacing w:after="0" w:line="240" w:lineRule="auto"/>
        <w:ind w:left="754" w:hanging="357"/>
        <w:rPr>
          <w:rFonts w:eastAsia="Times New Roman"/>
          <w:lang w:eastAsia="cs-CZ"/>
        </w:rPr>
      </w:pPr>
      <w:r w:rsidRPr="00D6670A">
        <w:rPr>
          <w:rFonts w:eastAsia="Times New Roman"/>
          <w:lang w:eastAsia="cs-CZ"/>
        </w:rPr>
        <w:t xml:space="preserve">Spolufinancování projektu ze státního rozpočtu nebo strukturálních fondů Evropské unie je možné, pokud to pravidla pro poskytnutí těchto podpor nevylučují. Výše dotace spolu s těmito </w:t>
      </w:r>
      <w:r w:rsidRPr="00D6670A">
        <w:rPr>
          <w:rFonts w:eastAsia="Times New Roman"/>
          <w:lang w:eastAsia="cs-CZ"/>
        </w:rPr>
        <w:lastRenderedPageBreak/>
        <w:t>prostředky nesmí přesáhnout 100 % celkových uznatelných nákladů projektu. Informaci o poskytnuté dotaci z výše uvedených rozpočtů uvede žadatel v žádosti; v případě obdržení další dotace v průběhu realizace projektu tuto skutečnost neprodleně písemně oznámí poskytovateli dotace.</w:t>
      </w:r>
    </w:p>
    <w:p w14:paraId="4A0FC56E" w14:textId="77777777" w:rsidR="00247A41" w:rsidRPr="00D4715D" w:rsidRDefault="00247A41" w:rsidP="00D733D2">
      <w:pPr>
        <w:spacing w:after="0" w:line="240" w:lineRule="auto"/>
        <w:rPr>
          <w:rFonts w:eastAsia="Arial Unicode MS"/>
          <w:highlight w:val="yellow"/>
          <w:lang w:eastAsia="cs-CZ"/>
        </w:rPr>
      </w:pPr>
    </w:p>
    <w:p w14:paraId="3857805C" w14:textId="77777777" w:rsidR="00D733D2" w:rsidRPr="00C81072" w:rsidRDefault="00D733D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V.</w:t>
      </w:r>
    </w:p>
    <w:p w14:paraId="0FE40B36" w14:textId="77777777" w:rsidR="00D733D2" w:rsidRPr="00C81072" w:rsidRDefault="00B766F2" w:rsidP="00D733D2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O</w:t>
      </w:r>
      <w:r w:rsidR="00D733D2" w:rsidRPr="00C81072">
        <w:rPr>
          <w:rFonts w:eastAsia="Times New Roman"/>
          <w:b/>
          <w:bCs/>
          <w:lang w:eastAsia="cs-CZ"/>
        </w:rPr>
        <w:t>statní povinnosti příjemce</w:t>
      </w:r>
    </w:p>
    <w:p w14:paraId="15AEEC94" w14:textId="073F6B08" w:rsidR="008F0B23" w:rsidRPr="00C81072" w:rsidRDefault="008F0B23" w:rsidP="000D021A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lang w:eastAsia="cs-CZ"/>
        </w:rPr>
      </w:pPr>
      <w:r w:rsidRPr="00C81072">
        <w:rPr>
          <w:lang w:eastAsia="cs-CZ"/>
        </w:rPr>
        <w:t xml:space="preserve">Příjemce je povinen řídit </w:t>
      </w:r>
      <w:r w:rsidR="00C17246">
        <w:rPr>
          <w:lang w:eastAsia="cs-CZ"/>
        </w:rPr>
        <w:t>se</w:t>
      </w:r>
      <w:r w:rsidR="00C17246" w:rsidRPr="00C81072">
        <w:rPr>
          <w:rFonts w:eastAsia="Arial Unicode MS"/>
          <w:lang w:eastAsia="cs-CZ"/>
        </w:rPr>
        <w:t> </w:t>
      </w:r>
      <w:r w:rsidR="00C17246">
        <w:rPr>
          <w:lang w:eastAsia="cs-CZ"/>
        </w:rPr>
        <w:t>p</w:t>
      </w:r>
      <w:r w:rsidR="00C17246" w:rsidRPr="00AC6E69">
        <w:rPr>
          <w:lang w:eastAsia="cs-CZ"/>
        </w:rPr>
        <w:t>rogramem</w:t>
      </w:r>
      <w:r w:rsidR="00C17246" w:rsidRPr="00C81072">
        <w:rPr>
          <w:lang w:eastAsia="cs-CZ"/>
        </w:rPr>
        <w:t xml:space="preserve"> </w:t>
      </w:r>
      <w:r w:rsidR="00C17246">
        <w:rPr>
          <w:rFonts w:eastAsia="Times New Roman"/>
        </w:rPr>
        <w:t xml:space="preserve">Podpora implementace Územní studie Krušné </w:t>
      </w:r>
      <w:proofErr w:type="gramStart"/>
      <w:r w:rsidR="00C17246">
        <w:rPr>
          <w:rFonts w:eastAsia="Times New Roman"/>
        </w:rPr>
        <w:t>hory - západ</w:t>
      </w:r>
      <w:proofErr w:type="gramEnd"/>
      <w:r w:rsidR="00C17246">
        <w:rPr>
          <w:rFonts w:eastAsia="Times New Roman"/>
        </w:rPr>
        <w:t xml:space="preserve"> </w:t>
      </w:r>
      <w:r w:rsidR="00820862" w:rsidRPr="00C81072">
        <w:rPr>
          <w:lang w:eastAsia="cs-CZ"/>
        </w:rPr>
        <w:t xml:space="preserve">schváleným Zastupitelstvem </w:t>
      </w:r>
      <w:r w:rsidRPr="00C81072">
        <w:rPr>
          <w:lang w:eastAsia="cs-CZ"/>
        </w:rPr>
        <w:t>Karlovarského kraje usnesením č</w:t>
      </w:r>
      <w:r w:rsidR="008434E2">
        <w:rPr>
          <w:lang w:eastAsia="cs-CZ"/>
        </w:rPr>
        <w:t>.</w:t>
      </w:r>
      <w:r w:rsidRPr="00C81072">
        <w:rPr>
          <w:lang w:eastAsia="cs-CZ"/>
        </w:rPr>
        <w:t xml:space="preserve"> </w:t>
      </w:r>
      <w:r w:rsidR="00AC6E69">
        <w:rPr>
          <w:lang w:eastAsia="cs-CZ"/>
        </w:rPr>
        <w:t>ZK 50/02/24</w:t>
      </w:r>
      <w:r w:rsidR="00235F86" w:rsidRPr="00C81072">
        <w:rPr>
          <w:color w:val="FF0000"/>
          <w:lang w:eastAsia="cs-CZ"/>
        </w:rPr>
        <w:t xml:space="preserve"> </w:t>
      </w:r>
      <w:r w:rsidRPr="00C81072">
        <w:rPr>
          <w:lang w:eastAsia="cs-CZ"/>
        </w:rPr>
        <w:t xml:space="preserve">ze dne </w:t>
      </w:r>
      <w:r w:rsidR="00AC6E69">
        <w:rPr>
          <w:lang w:eastAsia="cs-CZ"/>
        </w:rPr>
        <w:t>26. 2. 2024</w:t>
      </w:r>
      <w:r w:rsidRPr="00C81072">
        <w:rPr>
          <w:lang w:eastAsia="cs-CZ"/>
        </w:rPr>
        <w:t>, zveřejněnými na</w:t>
      </w:r>
      <w:r w:rsidR="00063C82" w:rsidRPr="00C81072">
        <w:rPr>
          <w:lang w:eastAsia="cs-CZ"/>
        </w:rPr>
        <w:t> </w:t>
      </w:r>
      <w:r w:rsidRPr="00C81072">
        <w:rPr>
          <w:lang w:eastAsia="cs-CZ"/>
        </w:rPr>
        <w:t>úřední desce poskytovatele a</w:t>
      </w:r>
      <w:r w:rsidR="008C6878" w:rsidRPr="00C81072">
        <w:rPr>
          <w:lang w:eastAsia="cs-CZ"/>
        </w:rPr>
        <w:t> </w:t>
      </w:r>
      <w:r w:rsidRPr="00C81072">
        <w:rPr>
          <w:lang w:eastAsia="cs-CZ"/>
        </w:rPr>
        <w:t>touto</w:t>
      </w:r>
      <w:r w:rsidR="008C6878" w:rsidRPr="00C81072">
        <w:rPr>
          <w:lang w:eastAsia="cs-CZ"/>
        </w:rPr>
        <w:t> </w:t>
      </w:r>
      <w:r w:rsidRPr="00C81072">
        <w:rPr>
          <w:lang w:eastAsia="cs-CZ"/>
        </w:rPr>
        <w:t>smlouvou.</w:t>
      </w:r>
    </w:p>
    <w:p w14:paraId="65F6FFF3" w14:textId="77777777" w:rsidR="008F0B23" w:rsidRPr="00C81072" w:rsidRDefault="008F0B23" w:rsidP="00F40594">
      <w:pPr>
        <w:tabs>
          <w:tab w:val="num" w:pos="720"/>
        </w:tabs>
        <w:spacing w:after="0" w:line="240" w:lineRule="auto"/>
        <w:rPr>
          <w:rFonts w:eastAsia="Arial Unicode MS"/>
          <w:lang w:eastAsia="cs-CZ"/>
        </w:rPr>
      </w:pPr>
    </w:p>
    <w:p w14:paraId="7B7C700A" w14:textId="0BAAC913" w:rsidR="00517DCD" w:rsidRPr="00C81072" w:rsidRDefault="008F0B23" w:rsidP="000D021A">
      <w:pPr>
        <w:numPr>
          <w:ilvl w:val="0"/>
          <w:numId w:val="4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je povinen použít poskytnuté finanční prostředky maximálně hospodárným způsobem</w:t>
      </w:r>
      <w:r w:rsidR="00DA5631" w:rsidRPr="00C81072">
        <w:rPr>
          <w:rFonts w:eastAsia="Arial Unicode MS"/>
          <w:lang w:eastAsia="cs-CZ"/>
        </w:rPr>
        <w:t xml:space="preserve"> </w:t>
      </w:r>
      <w:r w:rsidRPr="00C81072">
        <w:rPr>
          <w:rFonts w:eastAsia="Arial Unicode MS"/>
          <w:lang w:eastAsia="cs-CZ"/>
        </w:rPr>
        <w:t>výhradně k účelu uvedenému v</w:t>
      </w:r>
      <w:r w:rsidR="003829B7">
        <w:rPr>
          <w:rFonts w:eastAsia="Arial Unicode MS"/>
          <w:lang w:eastAsia="cs-CZ"/>
        </w:rPr>
        <w:t> </w:t>
      </w:r>
      <w:r w:rsidRPr="00AC6E69">
        <w:rPr>
          <w:rFonts w:eastAsia="Arial Unicode MS"/>
          <w:lang w:eastAsia="cs-CZ"/>
        </w:rPr>
        <w:t>čl</w:t>
      </w:r>
      <w:r w:rsidR="003829B7" w:rsidRPr="00AC6E69">
        <w:rPr>
          <w:rFonts w:eastAsia="Arial Unicode MS"/>
          <w:lang w:eastAsia="cs-CZ"/>
        </w:rPr>
        <w:t>.</w:t>
      </w:r>
      <w:r w:rsidRPr="00AC6E69">
        <w:rPr>
          <w:rFonts w:eastAsia="Arial Unicode MS"/>
          <w:lang w:eastAsia="cs-CZ"/>
        </w:rPr>
        <w:t xml:space="preserve"> II.</w:t>
      </w:r>
      <w:r w:rsidR="003829B7" w:rsidRPr="00AC6E69">
        <w:rPr>
          <w:rFonts w:eastAsia="Arial Unicode MS"/>
          <w:lang w:eastAsia="cs-CZ"/>
        </w:rPr>
        <w:t xml:space="preserve"> odst. 2</w:t>
      </w:r>
      <w:r w:rsidRPr="00C81072">
        <w:rPr>
          <w:rFonts w:eastAsia="Arial Unicode MS"/>
          <w:lang w:eastAsia="cs-CZ"/>
        </w:rPr>
        <w:t xml:space="preserve"> smlouvy v souladu se specifikací uvedenou dále v této smlouvě. </w:t>
      </w:r>
      <w:r w:rsidR="00404DE1" w:rsidRPr="00C81072">
        <w:rPr>
          <w:rFonts w:eastAsia="Arial Unicode MS"/>
          <w:lang w:eastAsia="cs-CZ"/>
        </w:rPr>
        <w:t>Pokud příjemce v rámci poskytnutých dotačních prostředků realizuje více aktivit/opatření za dodržení účelu smlouvy</w:t>
      </w:r>
      <w:r w:rsidR="00893799" w:rsidRPr="00C81072">
        <w:rPr>
          <w:rFonts w:eastAsia="Arial Unicode MS"/>
          <w:lang w:eastAsia="cs-CZ"/>
        </w:rPr>
        <w:t>, žádosti o dotaci</w:t>
      </w:r>
      <w:r w:rsidR="00404DE1" w:rsidRPr="00C81072">
        <w:rPr>
          <w:rFonts w:eastAsia="Arial Unicode MS"/>
          <w:lang w:eastAsia="cs-CZ"/>
        </w:rPr>
        <w:t xml:space="preserve"> a dotačního programu</w:t>
      </w:r>
      <w:r w:rsidR="00244366" w:rsidRPr="00C81072">
        <w:rPr>
          <w:rFonts w:eastAsia="Arial Unicode MS"/>
          <w:lang w:eastAsia="cs-CZ"/>
        </w:rPr>
        <w:t>,</w:t>
      </w:r>
      <w:r w:rsidR="00404DE1" w:rsidRPr="00C81072">
        <w:rPr>
          <w:rFonts w:eastAsia="Arial Unicode MS"/>
          <w:lang w:eastAsia="cs-CZ"/>
        </w:rPr>
        <w:t xml:space="preserve"> nejedná se o poruš</w:t>
      </w:r>
      <w:r w:rsidR="00517DCD" w:rsidRPr="00C81072">
        <w:rPr>
          <w:rFonts w:eastAsia="Arial Unicode MS"/>
          <w:lang w:eastAsia="cs-CZ"/>
        </w:rPr>
        <w:t>ení podmínek poskytnutí dotace.</w:t>
      </w:r>
    </w:p>
    <w:p w14:paraId="14E8B99F" w14:textId="77777777" w:rsidR="00517DCD" w:rsidRPr="00C81072" w:rsidRDefault="00517DCD" w:rsidP="00D9675B">
      <w:pPr>
        <w:spacing w:after="0" w:line="240" w:lineRule="auto"/>
        <w:rPr>
          <w:rFonts w:eastAsia="Arial Unicode MS"/>
          <w:lang w:eastAsia="cs-CZ"/>
        </w:rPr>
      </w:pPr>
    </w:p>
    <w:p w14:paraId="5D3D7E64" w14:textId="02723034" w:rsidR="008F0B23" w:rsidRPr="00247A41" w:rsidRDefault="008F0B23" w:rsidP="000D021A">
      <w:pPr>
        <w:numPr>
          <w:ilvl w:val="0"/>
          <w:numId w:val="4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tyto prostředky nesmí poskytnout jiným právnickým nebo fyzickým osobám (pokud</w:t>
      </w:r>
      <w:r w:rsidR="00CF660D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nejde o úhrady spojené s realizací účelu, na který byly poskytnuty). Dále tyto</w:t>
      </w:r>
      <w:r w:rsidR="008C6878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 xml:space="preserve">prostředky nesmí použít </w:t>
      </w:r>
      <w:r w:rsidRPr="00247A41">
        <w:rPr>
          <w:rFonts w:eastAsia="Arial Unicode MS"/>
          <w:lang w:eastAsia="cs-CZ"/>
        </w:rPr>
        <w:t>na penále, úroky z úvěrů, náhrady škod, pokuty, úhrady dluhu apod.</w:t>
      </w:r>
    </w:p>
    <w:p w14:paraId="10D62616" w14:textId="77777777" w:rsidR="008F0B23" w:rsidRPr="00C81072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027FD38B" w14:textId="31CF3040" w:rsidR="008F0B23" w:rsidRPr="00C81072" w:rsidRDefault="008F0B23" w:rsidP="000D021A">
      <w:pPr>
        <w:numPr>
          <w:ilvl w:val="0"/>
          <w:numId w:val="4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14:paraId="7CE31BC9" w14:textId="77777777" w:rsidR="008F0B23" w:rsidRPr="00C81072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2FADF93D" w14:textId="77777777" w:rsidR="008F0B23" w:rsidRPr="00C81072" w:rsidRDefault="008F0B23" w:rsidP="000D021A">
      <w:pPr>
        <w:numPr>
          <w:ilvl w:val="0"/>
          <w:numId w:val="4"/>
        </w:numPr>
        <w:spacing w:after="0" w:line="240" w:lineRule="auto"/>
        <w:rPr>
          <w:rFonts w:eastAsia="Arial Unicode MS"/>
          <w:lang w:eastAsia="cs-CZ"/>
        </w:rPr>
      </w:pPr>
      <w:r w:rsidRPr="00C81072">
        <w:t>Pokud příjemce vede účetnictví nebo daňovou evidenci</w:t>
      </w:r>
      <w:r w:rsidR="00244366" w:rsidRPr="00C81072">
        <w:t>,</w:t>
      </w:r>
      <w:r w:rsidRPr="00C81072">
        <w:t xml:space="preserve"> musí být účetní operace související s poskytnutou dotací odděleně identifikovatelné od ostatních účetních operací v účetnictví nebo daňové evidenci příjemce. To znamená, že účetní operace související s dotací musí být účtovány odděleně od ostatních aktivit příjemce (např. na zvláštním účetním středisku)</w:t>
      </w:r>
      <w:r w:rsidRPr="00C81072">
        <w:rPr>
          <w:rFonts w:eastAsia="Arial Unicode MS"/>
          <w:lang w:eastAsia="cs-CZ"/>
        </w:rPr>
        <w:t>.</w:t>
      </w:r>
    </w:p>
    <w:p w14:paraId="403F7672" w14:textId="77777777" w:rsidR="008F0B23" w:rsidRPr="00C81072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3D33DED8" w14:textId="00052975" w:rsidR="008F0B23" w:rsidRPr="00C81072" w:rsidRDefault="008F0B23" w:rsidP="000D021A">
      <w:pPr>
        <w:numPr>
          <w:ilvl w:val="0"/>
          <w:numId w:val="4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 xml:space="preserve">Dotace podléhá finančnímu vypořádání. Příjemce je povinen provést a předložit </w:t>
      </w:r>
      <w:proofErr w:type="spellStart"/>
      <w:r w:rsidRPr="00C81072">
        <w:rPr>
          <w:rFonts w:eastAsia="Arial Unicode MS"/>
          <w:lang w:eastAsia="cs-CZ"/>
        </w:rPr>
        <w:t>administrujícímu</w:t>
      </w:r>
      <w:proofErr w:type="spellEnd"/>
      <w:r w:rsidRPr="00C81072">
        <w:rPr>
          <w:rFonts w:eastAsia="Arial Unicode MS"/>
          <w:lang w:eastAsia="cs-CZ"/>
        </w:rPr>
        <w:t xml:space="preserve"> odboru prostřednictvím podatelny poskytovatele závěrečné finanční vypořádání dotace, které</w:t>
      </w:r>
      <w:r w:rsidR="00A22E47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 xml:space="preserve">příjemce opatří svým podpisem, a to nejpozději do </w:t>
      </w:r>
      <w:r w:rsidR="00D6670A">
        <w:rPr>
          <w:rFonts w:eastAsia="Arial Unicode MS"/>
          <w:lang w:eastAsia="cs-CZ"/>
        </w:rPr>
        <w:t>31. 1. 2026</w:t>
      </w:r>
      <w:r w:rsidRPr="00C81072">
        <w:rPr>
          <w:rFonts w:eastAsia="Arial Unicode MS"/>
          <w:lang w:eastAsia="cs-CZ"/>
        </w:rPr>
        <w:t>, resp. do dne ukončení smlouvy v případě čl.</w:t>
      </w:r>
      <w:r w:rsidR="00A22E47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I</w:t>
      </w:r>
      <w:r w:rsidR="000C12F2" w:rsidRPr="00C81072">
        <w:rPr>
          <w:rFonts w:eastAsia="Arial Unicode MS"/>
          <w:lang w:eastAsia="cs-CZ"/>
        </w:rPr>
        <w:t>X.</w:t>
      </w:r>
      <w:r w:rsidRPr="00C81072">
        <w:rPr>
          <w:rFonts w:eastAsia="Arial Unicode MS"/>
          <w:lang w:eastAsia="cs-CZ"/>
        </w:rPr>
        <w:t xml:space="preserve"> (rozhodující je datum doručení finančního vypořádání dotace na podatelnu poskytovatele). Formulář finanční vypořádání dotace je zveřejněn na internetu poskytovatele v sekci Dotace </w:t>
      </w:r>
      <w:hyperlink r:id="rId11" w:history="1">
        <w:r w:rsidR="009929D2" w:rsidRPr="00C81072">
          <w:rPr>
            <w:rStyle w:val="Hypertextovodkaz"/>
          </w:rPr>
          <w:t>http://www.kr-karlovarsky.cz/dotace/Stranky/Prehled-dotace.aspx</w:t>
        </w:r>
      </w:hyperlink>
      <w:r w:rsidRPr="00C81072">
        <w:rPr>
          <w:rFonts w:eastAsia="Arial Unicode MS"/>
          <w:lang w:eastAsia="cs-CZ"/>
        </w:rPr>
        <w:t>.</w:t>
      </w:r>
    </w:p>
    <w:p w14:paraId="09F8E3EE" w14:textId="77777777" w:rsidR="008F0B23" w:rsidRPr="00C81072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2C4CE4AC" w14:textId="77777777" w:rsidR="008F0B23" w:rsidRPr="00C81072" w:rsidRDefault="008F0B23" w:rsidP="000D021A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je povinen společně s finančním vypořádáním dotace předložit kopie veškerých dokladů vztahujících se k poskytnuté dotaci. Ke každému dokladu musí být přiložen doklad o jeho úhradě (bankovní výpis či pokladní doklad). Doklad o úhradě zálohy/dílčí platby bez vyúčtování této</w:t>
      </w:r>
      <w:r w:rsidR="006C53A1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zálohy/dílčí platby nelze považovat za doklad k závěrečnému finančnímu vypořádání dotace a</w:t>
      </w:r>
      <w:r w:rsidR="00063C82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za</w:t>
      </w:r>
      <w:r w:rsidR="00063C82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uznatelný výdaj.</w:t>
      </w:r>
    </w:p>
    <w:p w14:paraId="1CED71B4" w14:textId="77777777" w:rsidR="008F0B23" w:rsidRPr="00247A41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5C2FCA59" w14:textId="2452DE5B" w:rsidR="004F5509" w:rsidRDefault="008F0B23" w:rsidP="000D021A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eastAsia="Arial Unicode MS"/>
          <w:lang w:eastAsia="cs-CZ"/>
        </w:rPr>
      </w:pPr>
      <w:r w:rsidRPr="00247A41">
        <w:rPr>
          <w:rFonts w:eastAsia="Arial Unicode MS"/>
          <w:lang w:eastAsia="cs-CZ"/>
        </w:rPr>
        <w:t xml:space="preserve">Spolu s finančním vypořádáním dotace je příjemce povinen předložit </w:t>
      </w:r>
      <w:proofErr w:type="spellStart"/>
      <w:r w:rsidRPr="00247A41">
        <w:rPr>
          <w:rFonts w:eastAsia="Arial Unicode MS"/>
          <w:lang w:eastAsia="cs-CZ"/>
        </w:rPr>
        <w:t>administrujícímu</w:t>
      </w:r>
      <w:proofErr w:type="spellEnd"/>
      <w:r w:rsidRPr="00247A41">
        <w:rPr>
          <w:rFonts w:eastAsia="Arial Unicode MS"/>
          <w:lang w:eastAsia="cs-CZ"/>
        </w:rPr>
        <w:t xml:space="preserve"> odboru</w:t>
      </w:r>
      <w:r w:rsidR="004F5509" w:rsidRPr="00247A41">
        <w:rPr>
          <w:rFonts w:eastAsia="Arial Unicode MS"/>
          <w:lang w:eastAsia="cs-CZ"/>
        </w:rPr>
        <w:t>:</w:t>
      </w:r>
    </w:p>
    <w:p w14:paraId="1A28FBF0" w14:textId="77777777" w:rsidR="009C3EF7" w:rsidRPr="00247A41" w:rsidRDefault="009C3EF7" w:rsidP="009C3EF7">
      <w:pPr>
        <w:spacing w:after="0" w:line="240" w:lineRule="auto"/>
        <w:rPr>
          <w:rFonts w:eastAsia="Arial Unicode MS"/>
          <w:lang w:eastAsia="cs-CZ"/>
        </w:rPr>
      </w:pPr>
    </w:p>
    <w:p w14:paraId="3AAB6220" w14:textId="749EF181" w:rsidR="004F5509" w:rsidRPr="00247A41" w:rsidRDefault="004F5509" w:rsidP="000D021A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lang w:eastAsia="cs-CZ"/>
        </w:rPr>
      </w:pPr>
      <w:r w:rsidRPr="00247A41">
        <w:rPr>
          <w:rFonts w:eastAsia="Arial Unicode MS"/>
          <w:lang w:eastAsia="cs-CZ"/>
        </w:rPr>
        <w:t xml:space="preserve">průkaznou fotodokumentaci </w:t>
      </w:r>
      <w:r w:rsidR="004F3493" w:rsidRPr="00247A41">
        <w:rPr>
          <w:rFonts w:eastAsia="Arial Unicode MS"/>
          <w:lang w:eastAsia="cs-CZ"/>
        </w:rPr>
        <w:t xml:space="preserve">k </w:t>
      </w:r>
      <w:r w:rsidRPr="00247A41">
        <w:rPr>
          <w:rFonts w:eastAsia="Arial Unicode MS"/>
          <w:lang w:eastAsia="cs-CZ"/>
        </w:rPr>
        <w:t>předmětu dotace;</w:t>
      </w:r>
    </w:p>
    <w:p w14:paraId="15073E18" w14:textId="77777777" w:rsidR="00966A36" w:rsidRPr="00966A36" w:rsidRDefault="00966A36" w:rsidP="00966A36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lang w:eastAsia="cs-CZ"/>
        </w:rPr>
      </w:pPr>
      <w:r w:rsidRPr="00966A36">
        <w:rPr>
          <w:rFonts w:eastAsia="Arial Unicode MS"/>
          <w:lang w:eastAsia="cs-CZ"/>
        </w:rPr>
        <w:t>doklady o výběru dodavatele;</w:t>
      </w:r>
    </w:p>
    <w:p w14:paraId="51E5E440" w14:textId="77777777" w:rsidR="00966A36" w:rsidRPr="00966A36" w:rsidRDefault="00966A36" w:rsidP="00966A36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lang w:eastAsia="cs-CZ"/>
        </w:rPr>
      </w:pPr>
      <w:r w:rsidRPr="00966A36">
        <w:rPr>
          <w:rFonts w:eastAsia="Arial Unicode MS"/>
          <w:lang w:eastAsia="cs-CZ"/>
        </w:rPr>
        <w:t>kopie dokladů o realizaci akce (předávací protokol nebo kolaudační souhlas/rozhodnutí nebo oznámení o užívání stavby);</w:t>
      </w:r>
    </w:p>
    <w:p w14:paraId="7B725AAA" w14:textId="1EAF7C6F" w:rsidR="00966A36" w:rsidRDefault="00966A36" w:rsidP="00966A36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lang w:eastAsia="cs-CZ"/>
        </w:rPr>
      </w:pPr>
      <w:r w:rsidRPr="00966A36">
        <w:rPr>
          <w:rFonts w:eastAsia="Arial Unicode MS"/>
          <w:lang w:eastAsia="cs-CZ"/>
        </w:rPr>
        <w:t>doklad o konání veřejné konzultace (např. prezenční listina, pozvánka, shrnutí a popis proběhlé akce);</w:t>
      </w:r>
    </w:p>
    <w:p w14:paraId="09F485B0" w14:textId="293B19F5" w:rsidR="00966A36" w:rsidRPr="00966A36" w:rsidRDefault="00966A36" w:rsidP="00966A36">
      <w:pPr>
        <w:pStyle w:val="Odstavecseseznamem"/>
        <w:numPr>
          <w:ilvl w:val="0"/>
          <w:numId w:val="14"/>
        </w:numPr>
        <w:rPr>
          <w:rFonts w:eastAsia="Arial Unicode MS"/>
          <w:lang w:eastAsia="cs-CZ"/>
        </w:rPr>
      </w:pPr>
      <w:r>
        <w:rPr>
          <w:rFonts w:eastAsia="Arial Unicode MS"/>
          <w:lang w:eastAsia="cs-CZ"/>
        </w:rPr>
        <w:t>d</w:t>
      </w:r>
      <w:r w:rsidRPr="00966A36">
        <w:rPr>
          <w:rFonts w:eastAsia="Arial Unicode MS"/>
          <w:lang w:eastAsia="cs-CZ"/>
        </w:rPr>
        <w:t>oklad o informování</w:t>
      </w:r>
      <w:r>
        <w:rPr>
          <w:rFonts w:eastAsia="Arial Unicode MS"/>
          <w:lang w:eastAsia="cs-CZ"/>
        </w:rPr>
        <w:t xml:space="preserve"> </w:t>
      </w:r>
      <w:r w:rsidRPr="00966A36">
        <w:rPr>
          <w:rFonts w:eastAsia="Arial Unicode MS"/>
          <w:lang w:eastAsia="cs-CZ"/>
        </w:rPr>
        <w:t>Destinační agentury Krušnohoří a Mapy.cz</w:t>
      </w:r>
      <w:r>
        <w:rPr>
          <w:rFonts w:eastAsia="Arial Unicode MS"/>
          <w:lang w:eastAsia="cs-CZ"/>
        </w:rPr>
        <w:t xml:space="preserve"> o umístění předmětu dotace</w:t>
      </w:r>
      <w:r w:rsidR="007D5324">
        <w:rPr>
          <w:rFonts w:eastAsia="Arial Unicode MS"/>
          <w:lang w:eastAsia="cs-CZ"/>
        </w:rPr>
        <w:t>;</w:t>
      </w:r>
    </w:p>
    <w:p w14:paraId="5BE0398B" w14:textId="16D64949" w:rsidR="004F5509" w:rsidRPr="00247A41" w:rsidRDefault="004F5509" w:rsidP="000D021A">
      <w:pPr>
        <w:pStyle w:val="Odstavecseseznamem"/>
        <w:numPr>
          <w:ilvl w:val="0"/>
          <w:numId w:val="14"/>
        </w:numPr>
        <w:spacing w:after="0" w:line="240" w:lineRule="auto"/>
        <w:rPr>
          <w:rFonts w:eastAsia="Arial Unicode MS"/>
          <w:lang w:eastAsia="cs-CZ"/>
        </w:rPr>
      </w:pPr>
      <w:r w:rsidRPr="00247A41">
        <w:rPr>
          <w:rFonts w:eastAsia="Arial Unicode MS"/>
          <w:lang w:eastAsia="cs-CZ"/>
        </w:rPr>
        <w:t>doklad o zaúčtování majetku do účetnictví organizace</w:t>
      </w:r>
      <w:r w:rsidR="00DD5B1F" w:rsidRPr="00247A41">
        <w:rPr>
          <w:rFonts w:eastAsia="Arial Unicode MS"/>
          <w:lang w:eastAsia="cs-CZ"/>
        </w:rPr>
        <w:t>.</w:t>
      </w:r>
    </w:p>
    <w:p w14:paraId="504E1F98" w14:textId="77777777" w:rsidR="008F0B23" w:rsidRPr="00C81072" w:rsidRDefault="008F0B23" w:rsidP="00F40594">
      <w:pPr>
        <w:tabs>
          <w:tab w:val="num" w:pos="720"/>
        </w:tabs>
        <w:spacing w:after="0" w:line="240" w:lineRule="auto"/>
        <w:rPr>
          <w:rFonts w:eastAsia="Arial Unicode MS"/>
          <w:lang w:eastAsia="cs-CZ"/>
        </w:rPr>
      </w:pPr>
    </w:p>
    <w:p w14:paraId="601EEBD9" w14:textId="743FBC55" w:rsidR="00476C23" w:rsidRPr="00802526" w:rsidRDefault="008F0B23" w:rsidP="00247A41">
      <w:pPr>
        <w:numPr>
          <w:ilvl w:val="0"/>
          <w:numId w:val="36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lastRenderedPageBreak/>
        <w:t>Příjemce</w:t>
      </w:r>
      <w:r w:rsidR="00476C23" w:rsidRPr="00C81072">
        <w:rPr>
          <w:rFonts w:eastAsia="Arial Unicode MS"/>
          <w:lang w:eastAsia="cs-CZ"/>
        </w:rPr>
        <w:t xml:space="preserve"> je povinen zajistit propagaci poskytovatele dotace</w:t>
      </w:r>
      <w:r w:rsidR="00AF07DC" w:rsidRPr="00C81072">
        <w:rPr>
          <w:rFonts w:eastAsia="Arial Unicode MS"/>
          <w:lang w:eastAsia="cs-CZ"/>
        </w:rPr>
        <w:t xml:space="preserve"> </w:t>
      </w:r>
      <w:r w:rsidR="00476C23" w:rsidRPr="00C81072">
        <w:rPr>
          <w:rFonts w:eastAsia="Arial Unicode MS"/>
          <w:lang w:eastAsia="cs-CZ"/>
        </w:rPr>
        <w:t xml:space="preserve">vhodným viditelným umístěním loga poskytovatele. Publicita bude realizována v souladu s formami propagace zvolenými příjemcem </w:t>
      </w:r>
      <w:r w:rsidR="00031E45">
        <w:rPr>
          <w:rFonts w:eastAsia="Arial Unicode MS"/>
          <w:lang w:eastAsia="cs-CZ"/>
        </w:rPr>
        <w:br/>
      </w:r>
      <w:r w:rsidR="00476C23" w:rsidRPr="00C81072">
        <w:rPr>
          <w:rFonts w:eastAsia="Arial Unicode MS"/>
          <w:lang w:eastAsia="cs-CZ"/>
        </w:rPr>
        <w:t xml:space="preserve">v bodě </w:t>
      </w:r>
      <w:r w:rsidR="00CF660D" w:rsidRPr="00C81072">
        <w:rPr>
          <w:rFonts w:eastAsia="Arial Unicode MS"/>
          <w:lang w:eastAsia="cs-CZ"/>
        </w:rPr>
        <w:t>6</w:t>
      </w:r>
      <w:r w:rsidR="00476C23" w:rsidRPr="00C81072">
        <w:rPr>
          <w:rFonts w:eastAsia="Arial Unicode MS"/>
          <w:lang w:eastAsia="cs-CZ"/>
        </w:rPr>
        <w:t xml:space="preserve"> formuláře žádosti o dotaci</w:t>
      </w:r>
      <w:r w:rsidR="00FB6890" w:rsidRPr="00C81072">
        <w:rPr>
          <w:rFonts w:eastAsia="Arial Unicode MS"/>
          <w:lang w:eastAsia="cs-CZ"/>
        </w:rPr>
        <w:t xml:space="preserve">. </w:t>
      </w:r>
      <w:r w:rsidR="00FB6890" w:rsidRPr="00802526">
        <w:rPr>
          <w:rFonts w:eastAsia="Arial Unicode MS"/>
          <w:lang w:eastAsia="cs-CZ"/>
        </w:rPr>
        <w:t>P</w:t>
      </w:r>
      <w:r w:rsidR="00476C23" w:rsidRPr="00802526">
        <w:rPr>
          <w:rFonts w:eastAsia="Arial Unicode MS"/>
          <w:lang w:eastAsia="cs-CZ"/>
        </w:rPr>
        <w:t xml:space="preserve">ovinnost publicity je splněna, pokud příjemce úspěšně provede alespoň jednu zvolenou formu propagace. V případě propagace prostřednictvím webových stránek umístí příjemce na web </w:t>
      </w:r>
      <w:r w:rsidR="00CF660D" w:rsidRPr="00802526">
        <w:rPr>
          <w:rFonts w:eastAsia="Arial Unicode MS"/>
          <w:lang w:eastAsia="cs-CZ"/>
        </w:rPr>
        <w:t xml:space="preserve">aktivní </w:t>
      </w:r>
      <w:r w:rsidR="00476C23" w:rsidRPr="00802526">
        <w:rPr>
          <w:rFonts w:eastAsia="Arial Unicode MS"/>
          <w:lang w:eastAsia="cs-CZ"/>
        </w:rPr>
        <w:t xml:space="preserve">odkaz </w:t>
      </w:r>
      <w:r w:rsidR="00063C82" w:rsidRPr="00802526">
        <w:rPr>
          <w:rFonts w:eastAsia="Arial Unicode MS"/>
          <w:lang w:eastAsia="cs-CZ"/>
        </w:rPr>
        <w:t>na</w:t>
      </w:r>
      <w:r w:rsidR="00476C23" w:rsidRPr="00802526">
        <w:rPr>
          <w:rFonts w:eastAsia="Arial Unicode MS"/>
          <w:lang w:eastAsia="cs-CZ"/>
        </w:rPr>
        <w:t xml:space="preserve"> </w:t>
      </w:r>
      <w:hyperlink r:id="rId12" w:history="1">
        <w:r w:rsidR="00972169" w:rsidRPr="00802526">
          <w:rPr>
            <w:rStyle w:val="Hypertextovodkaz"/>
          </w:rPr>
          <w:t>https://www.kr-karlovarsky.cz</w:t>
        </w:r>
      </w:hyperlink>
      <w:r w:rsidR="00476C23" w:rsidRPr="00802526">
        <w:rPr>
          <w:rFonts w:eastAsia="Arial Unicode MS"/>
          <w:lang w:eastAsia="cs-CZ"/>
        </w:rPr>
        <w:t>.</w:t>
      </w:r>
    </w:p>
    <w:p w14:paraId="1D4AD7AC" w14:textId="77777777" w:rsidR="00476C23" w:rsidRPr="00802526" w:rsidRDefault="00476C23" w:rsidP="00F40594">
      <w:pPr>
        <w:spacing w:after="0" w:line="240" w:lineRule="auto"/>
        <w:rPr>
          <w:rFonts w:eastAsia="Arial Unicode MS"/>
          <w:lang w:eastAsia="cs-CZ"/>
        </w:rPr>
      </w:pPr>
    </w:p>
    <w:p w14:paraId="5B40B447" w14:textId="342652F7" w:rsidR="00476C23" w:rsidRPr="00C81072" w:rsidRDefault="00476C23" w:rsidP="00247A41">
      <w:pPr>
        <w:numPr>
          <w:ilvl w:val="0"/>
          <w:numId w:val="36"/>
        </w:numPr>
        <w:spacing w:after="0" w:line="240" w:lineRule="auto"/>
      </w:pPr>
      <w:bookmarkStart w:id="1" w:name="_Hlk157150467"/>
      <w:r w:rsidRPr="00802526">
        <w:rPr>
          <w:rFonts w:eastAsia="Arial Unicode MS"/>
          <w:lang w:eastAsia="cs-CZ"/>
        </w:rPr>
        <w:t>Příjemce odpovídá za správnost loga poskytovatele, pokud je uvedeno na propagačních materiálech (</w:t>
      </w:r>
      <w:r w:rsidR="00266773" w:rsidRPr="00802526">
        <w:rPr>
          <w:rFonts w:eastAsia="Arial Unicode MS"/>
          <w:lang w:eastAsia="cs-CZ"/>
        </w:rPr>
        <w:t xml:space="preserve">viz </w:t>
      </w:r>
      <w:r w:rsidRPr="00802526">
        <w:rPr>
          <w:rFonts w:eastAsia="Arial Unicode MS"/>
          <w:lang w:eastAsia="cs-CZ"/>
        </w:rPr>
        <w:t>pravidla pro užití loga</w:t>
      </w:r>
      <w:r w:rsidRPr="00C81072">
        <w:rPr>
          <w:rFonts w:eastAsia="Arial Unicode MS"/>
          <w:lang w:eastAsia="cs-CZ"/>
        </w:rPr>
        <w:t xml:space="preserve"> poskytovatele </w:t>
      </w:r>
      <w:hyperlink r:id="rId13" w:history="1">
        <w:r w:rsidR="00266773" w:rsidRPr="00C81072">
          <w:rPr>
            <w:rStyle w:val="Hypertextovodkaz"/>
          </w:rPr>
          <w:t>http://www.kr-karlovarsky.cz/samosprava/Stranky/poskyt.aspx</w:t>
        </w:r>
      </w:hyperlink>
      <w:bookmarkEnd w:id="1"/>
      <w:r w:rsidRPr="00C81072">
        <w:rPr>
          <w:rFonts w:eastAsia="Arial Unicode MS"/>
          <w:lang w:eastAsia="cs-CZ"/>
        </w:rPr>
        <w:t>).</w:t>
      </w:r>
    </w:p>
    <w:p w14:paraId="5C50FCFB" w14:textId="77777777" w:rsidR="00281566" w:rsidRPr="00C81072" w:rsidRDefault="00281566" w:rsidP="00B80343">
      <w:pPr>
        <w:spacing w:after="0" w:line="240" w:lineRule="auto"/>
        <w:rPr>
          <w:rFonts w:eastAsia="Arial Unicode MS"/>
          <w:lang w:eastAsia="cs-CZ"/>
        </w:rPr>
      </w:pPr>
    </w:p>
    <w:p w14:paraId="2A060652" w14:textId="48A6F19A" w:rsidR="008F0B23" w:rsidRPr="00C81072" w:rsidRDefault="00190D24" w:rsidP="00247A41">
      <w:pPr>
        <w:numPr>
          <w:ilvl w:val="0"/>
          <w:numId w:val="36"/>
        </w:numPr>
        <w:spacing w:after="0" w:line="240" w:lineRule="auto"/>
        <w:rPr>
          <w:rFonts w:eastAsia="Arial Unicode MS"/>
          <w:lang w:eastAsia="cs-CZ"/>
        </w:rPr>
      </w:pPr>
      <w:bookmarkStart w:id="2" w:name="_Hlk157150545"/>
      <w:r w:rsidRPr="00802526">
        <w:t>Pokud</w:t>
      </w:r>
      <w:r w:rsidR="008F0B23" w:rsidRPr="00802526">
        <w:t xml:space="preserve"> má</w:t>
      </w:r>
      <w:r w:rsidR="008F0B23" w:rsidRPr="00C81072">
        <w:t xml:space="preserve"> </w:t>
      </w:r>
      <w:r w:rsidRPr="00C81072">
        <w:t xml:space="preserve">příjemce </w:t>
      </w:r>
      <w:r w:rsidR="008F0B23" w:rsidRPr="00C81072">
        <w:t>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bookmarkEnd w:id="2"/>
    <w:p w14:paraId="442D4929" w14:textId="4BE1484B" w:rsidR="008F0B23" w:rsidRDefault="008F0B23" w:rsidP="008F0B23">
      <w:pPr>
        <w:spacing w:after="0" w:line="240" w:lineRule="auto"/>
        <w:rPr>
          <w:rFonts w:eastAsia="Arial Unicode MS"/>
          <w:lang w:eastAsia="cs-CZ"/>
        </w:rPr>
      </w:pPr>
    </w:p>
    <w:p w14:paraId="185C8DC7" w14:textId="77777777" w:rsidR="008F0B23" w:rsidRPr="00C81072" w:rsidRDefault="008F0B23" w:rsidP="008F0B23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VI.</w:t>
      </w:r>
    </w:p>
    <w:p w14:paraId="31B7C3A4" w14:textId="77777777" w:rsidR="008F0B23" w:rsidRPr="00C81072" w:rsidRDefault="008F0B23" w:rsidP="008F0B23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Vrácení dotace, ohlašování změn</w:t>
      </w:r>
    </w:p>
    <w:p w14:paraId="34CCA972" w14:textId="4C2900BA" w:rsidR="008F0B23" w:rsidRPr="00C81072" w:rsidRDefault="008F0B23" w:rsidP="000D021A">
      <w:pPr>
        <w:numPr>
          <w:ilvl w:val="0"/>
          <w:numId w:val="5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 xml:space="preserve">Nevyčerpané finanční prostředky dotace je příjemce povinen vrátit nejpozději do termínu předložení finančního vypořádání dotace uvedeného v čl. V. odst. </w:t>
      </w:r>
      <w:r w:rsidR="00664E7F" w:rsidRPr="00C81072">
        <w:rPr>
          <w:rFonts w:eastAsia="Arial Unicode MS"/>
          <w:lang w:eastAsia="cs-CZ"/>
        </w:rPr>
        <w:t xml:space="preserve">6 </w:t>
      </w:r>
      <w:r w:rsidRPr="00C81072">
        <w:rPr>
          <w:rFonts w:eastAsia="Arial Unicode MS"/>
          <w:lang w:eastAsia="cs-CZ"/>
        </w:rPr>
        <w:t>formou bezhotovostního převodu na</w:t>
      </w:r>
      <w:r w:rsidR="00A22E47" w:rsidRPr="00C81072">
        <w:rPr>
          <w:rFonts w:eastAsia="Arial Unicode MS"/>
          <w:lang w:eastAsia="cs-CZ"/>
        </w:rPr>
        <w:t> </w:t>
      </w:r>
      <w:r w:rsidRPr="00C81072">
        <w:rPr>
          <w:rFonts w:eastAsia="Arial Unicode MS"/>
          <w:lang w:eastAsia="cs-CZ"/>
        </w:rPr>
        <w:t>účet poskytovatele</w:t>
      </w:r>
      <w:r w:rsidR="00266773" w:rsidRPr="00C81072">
        <w:rPr>
          <w:rFonts w:eastAsia="Arial Unicode MS"/>
          <w:lang w:eastAsia="cs-CZ"/>
        </w:rPr>
        <w:t>, ze kterého dotaci obdržel</w:t>
      </w:r>
      <w:r w:rsidR="00A22E47" w:rsidRPr="00C81072">
        <w:rPr>
          <w:rFonts w:eastAsia="Arial Unicode MS"/>
          <w:lang w:eastAsia="cs-CZ"/>
        </w:rPr>
        <w:t>.</w:t>
      </w:r>
      <w:r w:rsidRPr="00C81072">
        <w:rPr>
          <w:rFonts w:eastAsia="Arial Unicode MS"/>
          <w:lang w:eastAsia="cs-CZ"/>
        </w:rPr>
        <w:t xml:space="preserve"> </w:t>
      </w:r>
      <w:r w:rsidR="00F73D78" w:rsidRPr="00C81072">
        <w:rPr>
          <w:rFonts w:eastAsia="Arial Unicode MS"/>
          <w:lang w:eastAsia="cs-CZ"/>
        </w:rPr>
        <w:t xml:space="preserve">Platbu </w:t>
      </w:r>
      <w:r w:rsidR="00266773" w:rsidRPr="00C81072">
        <w:rPr>
          <w:rFonts w:eastAsia="Arial Unicode MS"/>
          <w:lang w:eastAsia="cs-CZ"/>
        </w:rPr>
        <w:t xml:space="preserve">musí </w:t>
      </w:r>
      <w:r w:rsidR="00F73D78" w:rsidRPr="00C81072">
        <w:rPr>
          <w:rFonts w:eastAsia="Arial Unicode MS"/>
          <w:lang w:eastAsia="cs-CZ"/>
        </w:rPr>
        <w:t xml:space="preserve">opatřit </w:t>
      </w:r>
      <w:r w:rsidRPr="00C81072">
        <w:rPr>
          <w:rFonts w:eastAsia="Arial Unicode MS"/>
          <w:lang w:eastAsia="cs-CZ"/>
        </w:rPr>
        <w:t xml:space="preserve">variabilním symbolem uvedeným </w:t>
      </w:r>
      <w:r w:rsidR="00031E45">
        <w:rPr>
          <w:rFonts w:eastAsia="Arial Unicode MS"/>
          <w:lang w:eastAsia="cs-CZ"/>
        </w:rPr>
        <w:br/>
      </w:r>
      <w:r w:rsidRPr="00C81072">
        <w:rPr>
          <w:rFonts w:eastAsia="Arial Unicode MS"/>
          <w:lang w:eastAsia="cs-CZ"/>
        </w:rPr>
        <w:t>v čl. II</w:t>
      </w:r>
      <w:r w:rsidR="00A94054" w:rsidRPr="00C81072">
        <w:rPr>
          <w:rFonts w:eastAsia="Arial Unicode MS"/>
          <w:lang w:eastAsia="cs-CZ"/>
        </w:rPr>
        <w:t>.</w:t>
      </w:r>
      <w:r w:rsidR="00D80E8F" w:rsidRPr="00C81072">
        <w:rPr>
          <w:rFonts w:eastAsia="Arial Unicode MS"/>
          <w:lang w:eastAsia="cs-CZ"/>
        </w:rPr>
        <w:t xml:space="preserve"> odst. 2</w:t>
      </w:r>
      <w:r w:rsidRPr="00C81072">
        <w:rPr>
          <w:rFonts w:eastAsia="Arial Unicode MS"/>
          <w:lang w:eastAsia="cs-CZ"/>
        </w:rPr>
        <w:t>.</w:t>
      </w:r>
    </w:p>
    <w:p w14:paraId="296FD4FE" w14:textId="77777777" w:rsidR="008F0B23" w:rsidRPr="00C81072" w:rsidRDefault="008F0B23" w:rsidP="008F0B23">
      <w:pPr>
        <w:spacing w:after="0" w:line="240" w:lineRule="auto"/>
        <w:rPr>
          <w:rFonts w:eastAsia="Arial Unicode MS"/>
          <w:lang w:eastAsia="cs-CZ"/>
        </w:rPr>
      </w:pPr>
    </w:p>
    <w:p w14:paraId="424ADE14" w14:textId="0460362D" w:rsidR="008F0B23" w:rsidRPr="00C81072" w:rsidRDefault="008F0B23" w:rsidP="005D1295">
      <w:pPr>
        <w:numPr>
          <w:ilvl w:val="0"/>
          <w:numId w:val="5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je rovněž povinen vrátit poskytnuté finanční prostředky na účet uvedený v </w:t>
      </w:r>
      <w:r w:rsidR="00DB55D3" w:rsidRPr="00C81072">
        <w:rPr>
          <w:rFonts w:eastAsia="Arial Unicode MS"/>
          <w:lang w:eastAsia="cs-CZ"/>
        </w:rPr>
        <w:t>záhlaví smlouvy</w:t>
      </w:r>
      <w:r w:rsidRPr="00C81072">
        <w:rPr>
          <w:rFonts w:eastAsia="Arial Unicode MS"/>
          <w:lang w:eastAsia="cs-CZ"/>
        </w:rPr>
        <w:t>, jestliže odpadne účel, na který je dotace poskytována</w:t>
      </w:r>
      <w:r w:rsidR="004F1637" w:rsidRPr="00C81072">
        <w:rPr>
          <w:rFonts w:eastAsia="Arial Unicode MS"/>
          <w:lang w:eastAsia="cs-CZ"/>
        </w:rPr>
        <w:t>,</w:t>
      </w:r>
      <w:r w:rsidR="00014FB6" w:rsidRPr="00C81072">
        <w:rPr>
          <w:rFonts w:eastAsia="Arial Unicode MS"/>
          <w:lang w:eastAsia="cs-CZ"/>
        </w:rPr>
        <w:t xml:space="preserve"> nebo nemůže </w:t>
      </w:r>
      <w:r w:rsidR="00EF4C48" w:rsidRPr="00C81072">
        <w:rPr>
          <w:rFonts w:eastAsia="Arial Unicode MS"/>
          <w:lang w:eastAsia="cs-CZ"/>
        </w:rPr>
        <w:t xml:space="preserve">dodržet </w:t>
      </w:r>
      <w:r w:rsidR="00686ECC" w:rsidRPr="00C81072">
        <w:rPr>
          <w:rFonts w:eastAsia="Arial Unicode MS"/>
          <w:lang w:eastAsia="cs-CZ"/>
        </w:rPr>
        <w:t>termín pro vyčerpání poskytnutých finančních prostředků uvedený v čl. IV</w:t>
      </w:r>
      <w:r w:rsidR="008211C7" w:rsidRPr="00C81072">
        <w:rPr>
          <w:rFonts w:eastAsia="Arial Unicode MS"/>
          <w:lang w:eastAsia="cs-CZ"/>
        </w:rPr>
        <w:t>.</w:t>
      </w:r>
      <w:r w:rsidR="00686ECC" w:rsidRPr="00C81072">
        <w:rPr>
          <w:rFonts w:eastAsia="Arial Unicode MS"/>
          <w:lang w:eastAsia="cs-CZ"/>
        </w:rPr>
        <w:t xml:space="preserve"> odst. 1</w:t>
      </w:r>
      <w:r w:rsidR="004F1637" w:rsidRPr="00C81072">
        <w:rPr>
          <w:rFonts w:eastAsia="Arial Unicode MS"/>
          <w:lang w:eastAsia="cs-CZ"/>
        </w:rPr>
        <w:t>,</w:t>
      </w:r>
      <w:r w:rsidRPr="00C81072">
        <w:rPr>
          <w:rFonts w:eastAsia="Arial Unicode MS"/>
          <w:lang w:eastAsia="cs-CZ"/>
        </w:rPr>
        <w:t xml:space="preserve"> do </w:t>
      </w:r>
      <w:r w:rsidRPr="00DD5B1F">
        <w:rPr>
          <w:rFonts w:eastAsia="Arial Unicode MS"/>
          <w:lang w:eastAsia="cs-CZ"/>
        </w:rPr>
        <w:t xml:space="preserve">10 </w:t>
      </w:r>
      <w:r w:rsidRPr="00C81072">
        <w:rPr>
          <w:rFonts w:eastAsia="Arial Unicode MS"/>
          <w:lang w:eastAsia="cs-CZ"/>
        </w:rPr>
        <w:t>pracovních dnů ode dne, kdy se příjemce o této skutečnosti dozví. Platba bude opatřena variabilním symbolem uvedeným v čl. II</w:t>
      </w:r>
      <w:r w:rsidR="004335E2" w:rsidRPr="00C81072">
        <w:rPr>
          <w:rFonts w:eastAsia="Arial Unicode MS"/>
          <w:lang w:eastAsia="cs-CZ"/>
        </w:rPr>
        <w:t>.</w:t>
      </w:r>
      <w:r w:rsidR="00D80E8F" w:rsidRPr="00C81072">
        <w:rPr>
          <w:rFonts w:eastAsia="Arial Unicode MS"/>
          <w:lang w:eastAsia="cs-CZ"/>
        </w:rPr>
        <w:t xml:space="preserve"> odst. 2</w:t>
      </w:r>
      <w:r w:rsidRPr="00C81072">
        <w:rPr>
          <w:rFonts w:eastAsia="Arial Unicode MS"/>
          <w:lang w:eastAsia="cs-CZ"/>
        </w:rPr>
        <w:t>.</w:t>
      </w:r>
    </w:p>
    <w:p w14:paraId="4D367BE2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Arial Unicode MS"/>
          <w:lang w:eastAsia="cs-CZ"/>
        </w:rPr>
      </w:pPr>
    </w:p>
    <w:p w14:paraId="3E3B660B" w14:textId="5181C139" w:rsidR="008F0B23" w:rsidRPr="00C81072" w:rsidRDefault="008F0B23" w:rsidP="005D1295">
      <w:pPr>
        <w:numPr>
          <w:ilvl w:val="0"/>
          <w:numId w:val="5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 xml:space="preserve">Před vrácením nevyčerpaných finančních prostředků zpět na účet poskytovatele je příjemce o této skutečnosti povinen informovat </w:t>
      </w:r>
      <w:proofErr w:type="spellStart"/>
      <w:r w:rsidRPr="00C81072">
        <w:rPr>
          <w:rFonts w:eastAsia="Arial Unicode MS"/>
          <w:lang w:eastAsia="cs-CZ"/>
        </w:rPr>
        <w:t>administrující</w:t>
      </w:r>
      <w:proofErr w:type="spellEnd"/>
      <w:r w:rsidRPr="00C81072">
        <w:rPr>
          <w:rFonts w:eastAsia="Arial Unicode MS"/>
          <w:lang w:eastAsia="cs-CZ"/>
        </w:rPr>
        <w:t xml:space="preserve"> odbor</w:t>
      </w:r>
      <w:r w:rsidRPr="00B80343">
        <w:rPr>
          <w:rFonts w:eastAsia="Arial Unicode MS"/>
          <w:lang w:eastAsia="cs-CZ"/>
        </w:rPr>
        <w:t xml:space="preserve"> </w:t>
      </w:r>
      <w:r w:rsidRPr="00C81072">
        <w:rPr>
          <w:rFonts w:eastAsia="Arial Unicode MS"/>
          <w:lang w:eastAsia="cs-CZ"/>
        </w:rPr>
        <w:t>prostřednictvím avíza, které</w:t>
      </w:r>
      <w:r w:rsidR="008C6878" w:rsidRPr="00C81072">
        <w:rPr>
          <w:rFonts w:eastAsia="Arial Unicode MS"/>
          <w:lang w:eastAsia="cs-CZ"/>
        </w:rPr>
        <w:t> </w:t>
      </w:r>
      <w:r w:rsidR="00A22E47" w:rsidRPr="00C81072">
        <w:rPr>
          <w:rFonts w:eastAsia="Arial Unicode MS"/>
          <w:lang w:eastAsia="cs-CZ"/>
        </w:rPr>
        <w:t>je součástí</w:t>
      </w:r>
      <w:r w:rsidR="00F73D78" w:rsidRPr="00C81072">
        <w:rPr>
          <w:rFonts w:eastAsia="Arial Unicode MS"/>
          <w:lang w:eastAsia="cs-CZ"/>
        </w:rPr>
        <w:t xml:space="preserve"> </w:t>
      </w:r>
      <w:r w:rsidRPr="00C81072">
        <w:rPr>
          <w:rFonts w:eastAsia="Arial Unicode MS"/>
          <w:lang w:eastAsia="cs-CZ"/>
        </w:rPr>
        <w:t>formuláře finanční vypořádání dotace.</w:t>
      </w:r>
    </w:p>
    <w:p w14:paraId="07C67EC7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Arial Unicode MS"/>
          <w:lang w:eastAsia="cs-CZ"/>
        </w:rPr>
      </w:pPr>
    </w:p>
    <w:p w14:paraId="64FA5668" w14:textId="77777777" w:rsidR="008F0B23" w:rsidRPr="00C81072" w:rsidRDefault="008F0B23" w:rsidP="005D1295">
      <w:pPr>
        <w:numPr>
          <w:ilvl w:val="0"/>
          <w:numId w:val="5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14:paraId="72D1C3DF" w14:textId="77777777" w:rsidR="008F0B23" w:rsidRPr="00C81072" w:rsidRDefault="008F0B23" w:rsidP="008F0B23">
      <w:pPr>
        <w:spacing w:after="0" w:line="240" w:lineRule="auto"/>
        <w:rPr>
          <w:rFonts w:eastAsia="Arial Unicode MS"/>
          <w:lang w:eastAsia="cs-CZ"/>
        </w:rPr>
      </w:pPr>
    </w:p>
    <w:p w14:paraId="32EFBA83" w14:textId="6FC86B86" w:rsidR="008F0B23" w:rsidRPr="00C81072" w:rsidRDefault="008F0B23" w:rsidP="000D021A">
      <w:pPr>
        <w:numPr>
          <w:ilvl w:val="0"/>
          <w:numId w:val="7"/>
        </w:numPr>
        <w:spacing w:after="0" w:line="240" w:lineRule="auto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 xml:space="preserve">Příjemce je zejména povinen oznámit poskytovateli do </w:t>
      </w:r>
      <w:r w:rsidRPr="00DD5B1F">
        <w:rPr>
          <w:rFonts w:eastAsia="Arial Unicode MS"/>
          <w:lang w:eastAsia="cs-CZ"/>
        </w:rPr>
        <w:t>10 p</w:t>
      </w:r>
      <w:r w:rsidRPr="00C81072">
        <w:rPr>
          <w:rFonts w:eastAsia="Arial Unicode MS"/>
          <w:lang w:eastAsia="cs-CZ"/>
        </w:rPr>
        <w:t xml:space="preserve">racovních dnů ode dne, kdy došlo k události, skutečnosti, které mají nebo mohou mít za následek změnu oprávněné osoby příjemce, změnu vlastnického vztahu příjemce k věci, na niž se dotace </w:t>
      </w:r>
      <w:r w:rsidR="000F73AF" w:rsidRPr="00C81072">
        <w:rPr>
          <w:rFonts w:eastAsia="Arial Unicode MS"/>
          <w:lang w:eastAsia="cs-CZ"/>
        </w:rPr>
        <w:t>poskytuje</w:t>
      </w:r>
      <w:r w:rsidRPr="00C81072">
        <w:rPr>
          <w:rFonts w:eastAsia="Arial Unicode MS"/>
          <w:lang w:eastAsia="cs-CZ"/>
        </w:rPr>
        <w:t xml:space="preserve"> apod.</w:t>
      </w:r>
    </w:p>
    <w:p w14:paraId="31D30975" w14:textId="77777777" w:rsidR="008F0B23" w:rsidRPr="00C81072" w:rsidRDefault="008F0B23" w:rsidP="00F40594">
      <w:pPr>
        <w:spacing w:after="0" w:line="240" w:lineRule="auto"/>
        <w:rPr>
          <w:rFonts w:eastAsia="Arial Unicode MS"/>
          <w:lang w:eastAsia="cs-CZ"/>
        </w:rPr>
      </w:pPr>
    </w:p>
    <w:p w14:paraId="081EAD7E" w14:textId="77777777" w:rsidR="008F0B23" w:rsidRPr="00C81072" w:rsidRDefault="008F0B23" w:rsidP="000D021A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lang w:eastAsia="cs-CZ"/>
        </w:rPr>
      </w:pPr>
      <w:r w:rsidRPr="00C81072">
        <w:rPr>
          <w:rFonts w:eastAsia="Arial Unicode MS"/>
          <w:lang w:eastAsia="cs-CZ"/>
        </w:rPr>
        <w:t>V případě, že nastanou skutečnosti uvedené v předchozím odstavci, je příjemce povinen zajistit, aby práva a povinnosti ze smlouvy přešly na nového vlastníka věci, na niž se dotace poskytuje</w:t>
      </w:r>
      <w:r w:rsidR="000362D3" w:rsidRPr="00C81072">
        <w:rPr>
          <w:rFonts w:eastAsia="Arial Unicode MS"/>
          <w:lang w:eastAsia="cs-CZ"/>
        </w:rPr>
        <w:t>,</w:t>
      </w:r>
      <w:r w:rsidRPr="00C81072">
        <w:rPr>
          <w:rFonts w:eastAsia="Arial Unicode MS"/>
          <w:lang w:eastAsia="cs-CZ"/>
        </w:rPr>
        <w:t xml:space="preserve"> nebo podat návrh na ukončení smlouvy.</w:t>
      </w:r>
    </w:p>
    <w:p w14:paraId="42806024" w14:textId="77777777" w:rsidR="008940C4" w:rsidRDefault="008940C4" w:rsidP="008F0B23">
      <w:pPr>
        <w:spacing w:after="0" w:line="240" w:lineRule="auto"/>
        <w:jc w:val="center"/>
        <w:rPr>
          <w:rFonts w:eastAsia="Arial Unicode MS"/>
          <w:b/>
          <w:bCs/>
          <w:lang w:eastAsia="cs-CZ"/>
        </w:rPr>
      </w:pPr>
    </w:p>
    <w:p w14:paraId="0B257D4E" w14:textId="612BE87E" w:rsidR="008F0B23" w:rsidRPr="00C81072" w:rsidRDefault="008F0B23" w:rsidP="008F0B23">
      <w:pPr>
        <w:spacing w:after="0" w:line="240" w:lineRule="auto"/>
        <w:jc w:val="center"/>
        <w:rPr>
          <w:rFonts w:eastAsia="Arial Unicode MS"/>
          <w:b/>
          <w:bCs/>
          <w:lang w:eastAsia="cs-CZ"/>
        </w:rPr>
      </w:pPr>
      <w:r w:rsidRPr="00C81072">
        <w:rPr>
          <w:rFonts w:eastAsia="Arial Unicode MS"/>
          <w:b/>
          <w:bCs/>
          <w:lang w:eastAsia="cs-CZ"/>
        </w:rPr>
        <w:t>Článek V</w:t>
      </w:r>
      <w:r w:rsidR="002C3670" w:rsidRPr="00C81072">
        <w:rPr>
          <w:rFonts w:eastAsia="Arial Unicode MS"/>
          <w:b/>
          <w:bCs/>
          <w:lang w:eastAsia="cs-CZ"/>
        </w:rPr>
        <w:t>II</w:t>
      </w:r>
      <w:r w:rsidRPr="00C81072">
        <w:rPr>
          <w:rFonts w:eastAsia="Arial Unicode MS"/>
          <w:b/>
          <w:bCs/>
          <w:lang w:eastAsia="cs-CZ"/>
        </w:rPr>
        <w:t>.</w:t>
      </w:r>
    </w:p>
    <w:p w14:paraId="3844DECC" w14:textId="77777777" w:rsidR="008F0B23" w:rsidRPr="00C81072" w:rsidRDefault="008F0B23" w:rsidP="008F0B23">
      <w:pPr>
        <w:spacing w:after="0" w:line="240" w:lineRule="auto"/>
        <w:jc w:val="center"/>
        <w:rPr>
          <w:rFonts w:eastAsia="Arial Unicode MS"/>
          <w:b/>
          <w:bCs/>
          <w:lang w:eastAsia="cs-CZ"/>
        </w:rPr>
      </w:pPr>
      <w:r w:rsidRPr="00C81072">
        <w:rPr>
          <w:rFonts w:eastAsia="Arial Unicode MS"/>
          <w:b/>
          <w:bCs/>
          <w:lang w:eastAsia="cs-CZ"/>
        </w:rPr>
        <w:t>Kontrolní ustanovení</w:t>
      </w:r>
    </w:p>
    <w:p w14:paraId="4523FA32" w14:textId="5DF24152" w:rsidR="008F0B23" w:rsidRPr="00C81072" w:rsidRDefault="008C6878" w:rsidP="000D021A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t xml:space="preserve">Poskytovatel je </w:t>
      </w:r>
      <w:r w:rsidR="008F0B23" w:rsidRPr="00C81072">
        <w:t>v souladu se zákonem č.</w:t>
      </w:r>
      <w:r w:rsidRPr="00C81072">
        <w:t> </w:t>
      </w:r>
      <w:r w:rsidR="008F0B23" w:rsidRPr="00C81072">
        <w:t>320/2001 Sb., o finanční kontrole ve veřejné správě a</w:t>
      </w:r>
      <w:r w:rsidR="008721B5" w:rsidRPr="00C81072">
        <w:t> </w:t>
      </w:r>
      <w:r w:rsidR="008F0B23" w:rsidRPr="00C81072">
        <w:t>o</w:t>
      </w:r>
      <w:r w:rsidR="008721B5" w:rsidRPr="00C81072">
        <w:t> </w:t>
      </w:r>
      <w:r w:rsidR="008F0B23" w:rsidRPr="00C81072">
        <w:t>změně některých zákonů (zákon o</w:t>
      </w:r>
      <w:r w:rsidRPr="00C81072">
        <w:t> </w:t>
      </w:r>
      <w:r w:rsidR="008F0B23" w:rsidRPr="00C81072">
        <w:t>finanční kontrole) ve znění pozdějších předpisů</w:t>
      </w:r>
      <w:r w:rsidR="008F0B23" w:rsidRPr="00C81072">
        <w:rPr>
          <w:bCs/>
        </w:rPr>
        <w:t xml:space="preserve"> </w:t>
      </w:r>
      <w:r w:rsidRPr="00C81072">
        <w:rPr>
          <w:bCs/>
        </w:rPr>
        <w:t xml:space="preserve">a </w:t>
      </w:r>
      <w:r w:rsidR="008F0B23" w:rsidRPr="00C81072">
        <w:rPr>
          <w:bCs/>
        </w:rPr>
        <w:t>v souladu se zákonem č. 255/2012 Sb., o</w:t>
      </w:r>
      <w:r w:rsidRPr="00C81072">
        <w:rPr>
          <w:bCs/>
        </w:rPr>
        <w:t> </w:t>
      </w:r>
      <w:r w:rsidR="008F0B23" w:rsidRPr="00C81072">
        <w:rPr>
          <w:bCs/>
        </w:rPr>
        <w:t>kontrole (kontrolní řád) ve znění pozdějších předpisů a dalšími platnými právními předpisy</w:t>
      </w:r>
      <w:r w:rsidR="008F0B23" w:rsidRPr="00C81072">
        <w:t xml:space="preserve"> kontrolovat dodržení podmínek, za nichž byla dotace poskytnuta</w:t>
      </w:r>
      <w:r w:rsidR="008F0B23" w:rsidRPr="00C81072">
        <w:rPr>
          <w:strike/>
        </w:rPr>
        <w:t xml:space="preserve"> </w:t>
      </w:r>
      <w:r w:rsidR="008F0B23" w:rsidRPr="00C81072">
        <w:t>a</w:t>
      </w:r>
      <w:r w:rsidR="00F73D78" w:rsidRPr="00C81072">
        <w:t> </w:t>
      </w:r>
      <w:r w:rsidR="008F0B23" w:rsidRPr="00C81072">
        <w:t>příjemce je povinen tuto kontrolu strpět</w:t>
      </w:r>
      <w:r w:rsidR="008F0B23" w:rsidRPr="00C81072">
        <w:rPr>
          <w:rFonts w:eastAsia="Times New Roman"/>
          <w:lang w:eastAsia="cs-CZ"/>
        </w:rPr>
        <w:t>.</w:t>
      </w:r>
    </w:p>
    <w:p w14:paraId="104231F3" w14:textId="77777777" w:rsidR="008F0B23" w:rsidRPr="00C81072" w:rsidRDefault="008F0B23" w:rsidP="008F0B23">
      <w:pPr>
        <w:tabs>
          <w:tab w:val="num" w:pos="720"/>
        </w:tabs>
        <w:spacing w:after="0" w:line="240" w:lineRule="auto"/>
        <w:ind w:left="426" w:hanging="426"/>
        <w:rPr>
          <w:rFonts w:eastAsia="Times New Roman"/>
          <w:strike/>
          <w:lang w:eastAsia="cs-CZ"/>
        </w:rPr>
      </w:pPr>
    </w:p>
    <w:p w14:paraId="5EEA28BE" w14:textId="35C633DC" w:rsidR="008F0B23" w:rsidRPr="00C81072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lang w:eastAsia="cs-CZ"/>
        </w:rPr>
      </w:pPr>
      <w:r w:rsidRPr="00C81072">
        <w:rPr>
          <w:rFonts w:eastAsia="Times New Roman"/>
          <w:b/>
          <w:lang w:eastAsia="cs-CZ"/>
        </w:rPr>
        <w:t>Článek V</w:t>
      </w:r>
      <w:r w:rsidR="002C3670" w:rsidRPr="00C81072">
        <w:rPr>
          <w:rFonts w:eastAsia="Times New Roman"/>
          <w:b/>
          <w:lang w:eastAsia="cs-CZ"/>
        </w:rPr>
        <w:t>II</w:t>
      </w:r>
      <w:r w:rsidRPr="00C81072">
        <w:rPr>
          <w:rFonts w:eastAsia="Times New Roman"/>
          <w:b/>
          <w:lang w:eastAsia="cs-CZ"/>
        </w:rPr>
        <w:t>I.</w:t>
      </w:r>
    </w:p>
    <w:p w14:paraId="5829DC5C" w14:textId="77777777" w:rsidR="008F0B23" w:rsidRPr="00C81072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lang w:eastAsia="cs-CZ"/>
        </w:rPr>
      </w:pPr>
      <w:r w:rsidRPr="00C81072">
        <w:rPr>
          <w:rFonts w:eastAsia="Times New Roman"/>
          <w:b/>
          <w:lang w:eastAsia="cs-CZ"/>
        </w:rPr>
        <w:t>Důsledky porušení povinností příjemce</w:t>
      </w:r>
    </w:p>
    <w:p w14:paraId="58F79F5F" w14:textId="215CA0B7" w:rsidR="008F0B23" w:rsidRPr="00C81072" w:rsidRDefault="008F0B23" w:rsidP="000D021A">
      <w:pPr>
        <w:pStyle w:val="Odstavecseseznamem"/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C81072">
        <w:rPr>
          <w:rFonts w:eastAsia="Times New Roman"/>
          <w:bCs/>
          <w:lang w:eastAsia="cs-CZ"/>
        </w:rPr>
        <w:t>V případě, že příjemce nesplní některou ze svých povinností stanovených v </w:t>
      </w:r>
      <w:r w:rsidR="00D80E8F" w:rsidRPr="00C81072">
        <w:rPr>
          <w:rFonts w:eastAsia="Times New Roman"/>
          <w:bCs/>
          <w:lang w:eastAsia="cs-CZ"/>
        </w:rPr>
        <w:t>č</w:t>
      </w:r>
      <w:r w:rsidRPr="00C81072">
        <w:rPr>
          <w:rFonts w:eastAsia="Times New Roman"/>
          <w:bCs/>
          <w:lang w:eastAsia="cs-CZ"/>
        </w:rPr>
        <w:t>l. IV.</w:t>
      </w:r>
      <w:r w:rsidR="00D80E8F" w:rsidRPr="00C81072">
        <w:rPr>
          <w:rFonts w:eastAsia="Times New Roman"/>
          <w:bCs/>
          <w:lang w:eastAsia="cs-CZ"/>
        </w:rPr>
        <w:t xml:space="preserve"> odst. 1</w:t>
      </w:r>
      <w:r w:rsidR="0029215C" w:rsidRPr="00C81072">
        <w:rPr>
          <w:rFonts w:eastAsia="Times New Roman"/>
          <w:bCs/>
          <w:lang w:eastAsia="cs-CZ"/>
        </w:rPr>
        <w:t xml:space="preserve">, </w:t>
      </w:r>
      <w:r w:rsidR="00031E45">
        <w:rPr>
          <w:rFonts w:eastAsia="Times New Roman"/>
          <w:bCs/>
          <w:lang w:eastAsia="cs-CZ"/>
        </w:rPr>
        <w:br/>
      </w:r>
      <w:r w:rsidR="0029215C" w:rsidRPr="00C81072">
        <w:rPr>
          <w:rFonts w:eastAsia="Times New Roman"/>
          <w:bCs/>
          <w:lang w:eastAsia="cs-CZ"/>
        </w:rPr>
        <w:t>čl. V</w:t>
      </w:r>
      <w:r w:rsidR="00D80E8F" w:rsidRPr="00C81072">
        <w:rPr>
          <w:rFonts w:eastAsia="Times New Roman"/>
          <w:bCs/>
          <w:lang w:eastAsia="cs-CZ"/>
        </w:rPr>
        <w:t xml:space="preserve">. odst. </w:t>
      </w:r>
      <w:r w:rsidR="00664E7F" w:rsidRPr="00802526">
        <w:rPr>
          <w:rFonts w:eastAsia="Times New Roman"/>
          <w:bCs/>
          <w:lang w:eastAsia="cs-CZ"/>
        </w:rPr>
        <w:t>4</w:t>
      </w:r>
      <w:r w:rsidR="00D80E8F" w:rsidRPr="00802526">
        <w:rPr>
          <w:rFonts w:eastAsia="Times New Roman"/>
          <w:bCs/>
          <w:lang w:eastAsia="cs-CZ"/>
        </w:rPr>
        <w:t xml:space="preserve">, </w:t>
      </w:r>
      <w:r w:rsidR="00664E7F" w:rsidRPr="00802526">
        <w:rPr>
          <w:rFonts w:eastAsia="Times New Roman"/>
          <w:bCs/>
          <w:lang w:eastAsia="cs-CZ"/>
        </w:rPr>
        <w:t>5</w:t>
      </w:r>
      <w:r w:rsidR="003733B0" w:rsidRPr="00802526">
        <w:rPr>
          <w:rFonts w:eastAsia="Times New Roman"/>
          <w:bCs/>
          <w:lang w:eastAsia="cs-CZ"/>
        </w:rPr>
        <w:t xml:space="preserve">, </w:t>
      </w:r>
      <w:r w:rsidR="00664E7F" w:rsidRPr="00802526">
        <w:rPr>
          <w:rFonts w:eastAsia="Times New Roman"/>
          <w:bCs/>
          <w:lang w:eastAsia="cs-CZ"/>
        </w:rPr>
        <w:t>8</w:t>
      </w:r>
      <w:r w:rsidR="0029215C" w:rsidRPr="00802526">
        <w:rPr>
          <w:rFonts w:eastAsia="Times New Roman"/>
          <w:bCs/>
          <w:lang w:eastAsia="cs-CZ"/>
        </w:rPr>
        <w:t>,</w:t>
      </w:r>
      <w:r w:rsidR="003733B0" w:rsidRPr="00802526">
        <w:rPr>
          <w:rFonts w:eastAsia="Times New Roman"/>
          <w:bCs/>
          <w:lang w:eastAsia="cs-CZ"/>
        </w:rPr>
        <w:t xml:space="preserve"> </w:t>
      </w:r>
      <w:r w:rsidR="00664E7F" w:rsidRPr="00802526">
        <w:rPr>
          <w:rFonts w:eastAsia="Times New Roman"/>
          <w:bCs/>
          <w:lang w:eastAsia="cs-CZ"/>
        </w:rPr>
        <w:t>9</w:t>
      </w:r>
      <w:r w:rsidR="00AA4091" w:rsidRPr="00802526">
        <w:rPr>
          <w:rFonts w:eastAsia="Times New Roman"/>
          <w:bCs/>
          <w:lang w:eastAsia="cs-CZ"/>
        </w:rPr>
        <w:t xml:space="preserve">, </w:t>
      </w:r>
      <w:r w:rsidR="00664E7F" w:rsidRPr="00802526">
        <w:rPr>
          <w:rFonts w:eastAsia="Times New Roman"/>
          <w:bCs/>
          <w:lang w:eastAsia="cs-CZ"/>
        </w:rPr>
        <w:t>10</w:t>
      </w:r>
      <w:r w:rsidR="00AA4091" w:rsidRPr="00802526">
        <w:rPr>
          <w:rFonts w:eastAsia="Times New Roman"/>
          <w:bCs/>
          <w:lang w:eastAsia="cs-CZ"/>
        </w:rPr>
        <w:t>,</w:t>
      </w:r>
      <w:r w:rsidR="0029215C" w:rsidRPr="00802526">
        <w:rPr>
          <w:rFonts w:eastAsia="Times New Roman"/>
          <w:bCs/>
          <w:lang w:eastAsia="cs-CZ"/>
        </w:rPr>
        <w:t xml:space="preserve"> </w:t>
      </w:r>
      <w:r w:rsidR="00B80343" w:rsidRPr="00802526">
        <w:rPr>
          <w:rFonts w:eastAsia="Times New Roman"/>
          <w:bCs/>
          <w:lang w:eastAsia="cs-CZ"/>
        </w:rPr>
        <w:t>11</w:t>
      </w:r>
      <w:r w:rsidR="00B80343">
        <w:rPr>
          <w:rFonts w:eastAsia="Times New Roman"/>
          <w:bCs/>
          <w:lang w:eastAsia="cs-CZ"/>
        </w:rPr>
        <w:t xml:space="preserve"> </w:t>
      </w:r>
      <w:r w:rsidR="0029215C" w:rsidRPr="00C81072">
        <w:rPr>
          <w:rFonts w:eastAsia="Times New Roman"/>
          <w:bCs/>
          <w:lang w:eastAsia="cs-CZ"/>
        </w:rPr>
        <w:t>čl. VI</w:t>
      </w:r>
      <w:r w:rsidR="00B766F2" w:rsidRPr="00C81072">
        <w:rPr>
          <w:rFonts w:eastAsia="Times New Roman"/>
          <w:bCs/>
          <w:lang w:eastAsia="cs-CZ"/>
        </w:rPr>
        <w:t>.</w:t>
      </w:r>
      <w:r w:rsidR="00D80E8F" w:rsidRPr="00C81072">
        <w:rPr>
          <w:rFonts w:eastAsia="Times New Roman"/>
          <w:bCs/>
          <w:lang w:eastAsia="cs-CZ"/>
        </w:rPr>
        <w:t xml:space="preserve"> odst. 3, 4, 5, 6</w:t>
      </w:r>
      <w:r w:rsidRPr="00C81072">
        <w:rPr>
          <w:rFonts w:eastAsia="Times New Roman"/>
          <w:bCs/>
          <w:lang w:eastAsia="cs-CZ"/>
        </w:rPr>
        <w:t xml:space="preserve">, popř. poruší jinou povinnost nepeněžité povahy </w:t>
      </w:r>
      <w:r w:rsidRPr="00C81072">
        <w:rPr>
          <w:rFonts w:eastAsia="Times New Roman"/>
          <w:bCs/>
          <w:lang w:eastAsia="cs-CZ"/>
        </w:rPr>
        <w:lastRenderedPageBreak/>
        <w:t>vyplývající z</w:t>
      </w:r>
      <w:r w:rsidR="00D80E8F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</w:t>
      </w:r>
      <w:r w:rsidR="008C6878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porušení rozpočtové kázně ve výši 5 % (slovy: pět procent) poskytnutých finančních prostředků, dle této smlouvy, do rozpočtu poskytovatele.</w:t>
      </w:r>
    </w:p>
    <w:p w14:paraId="2EA9D335" w14:textId="77777777" w:rsidR="008F0B23" w:rsidRPr="00C81072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14:paraId="44186DF9" w14:textId="798E5C80" w:rsidR="008F0B23" w:rsidRPr="00C81072" w:rsidRDefault="008F0B23" w:rsidP="000D021A">
      <w:pPr>
        <w:pStyle w:val="Odstavecseseznamem"/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C81072">
        <w:rPr>
          <w:rFonts w:eastAsia="Times New Roman"/>
          <w:bCs/>
          <w:lang w:eastAsia="cs-CZ"/>
        </w:rPr>
        <w:t xml:space="preserve">V případě, že příjemce neprokáže způsobem stanoveným v čl. </w:t>
      </w:r>
      <w:r w:rsidR="0029215C" w:rsidRPr="00C81072">
        <w:rPr>
          <w:rFonts w:eastAsia="Times New Roman"/>
          <w:bCs/>
          <w:lang w:eastAsia="cs-CZ"/>
        </w:rPr>
        <w:t>I</w:t>
      </w:r>
      <w:r w:rsidRPr="00C81072">
        <w:rPr>
          <w:rFonts w:eastAsia="Times New Roman"/>
          <w:bCs/>
          <w:lang w:eastAsia="cs-CZ"/>
        </w:rPr>
        <w:t xml:space="preserve">V. odst. </w:t>
      </w:r>
      <w:r w:rsidR="0029215C" w:rsidRPr="00C81072">
        <w:rPr>
          <w:rFonts w:eastAsia="Times New Roman"/>
          <w:bCs/>
          <w:lang w:eastAsia="cs-CZ"/>
        </w:rPr>
        <w:t>2</w:t>
      </w:r>
      <w:r w:rsidRPr="00C81072">
        <w:rPr>
          <w:rFonts w:eastAsia="Times New Roman"/>
          <w:bCs/>
          <w:lang w:eastAsia="cs-CZ"/>
        </w:rPr>
        <w:t>,</w:t>
      </w:r>
      <w:r w:rsidR="0029215C" w:rsidRPr="00C81072">
        <w:rPr>
          <w:rFonts w:eastAsia="Times New Roman"/>
          <w:bCs/>
          <w:lang w:eastAsia="cs-CZ"/>
        </w:rPr>
        <w:t xml:space="preserve"> v čl. V</w:t>
      </w:r>
      <w:r w:rsidR="00D80E8F" w:rsidRPr="00C81072">
        <w:rPr>
          <w:rFonts w:eastAsia="Times New Roman"/>
          <w:bCs/>
          <w:lang w:eastAsia="cs-CZ"/>
        </w:rPr>
        <w:t>.</w:t>
      </w:r>
      <w:r w:rsidR="0029215C" w:rsidRPr="00C81072">
        <w:rPr>
          <w:rFonts w:eastAsia="Times New Roman"/>
          <w:bCs/>
          <w:lang w:eastAsia="cs-CZ"/>
        </w:rPr>
        <w:t> odst. 1,</w:t>
      </w:r>
      <w:r w:rsidRPr="00C81072">
        <w:rPr>
          <w:rFonts w:eastAsia="Times New Roman"/>
          <w:bCs/>
          <w:lang w:eastAsia="cs-CZ"/>
        </w:rPr>
        <w:t xml:space="preserve"> 2,</w:t>
      </w:r>
      <w:r w:rsidR="0029215C" w:rsidRPr="00C81072">
        <w:rPr>
          <w:rFonts w:eastAsia="Times New Roman"/>
          <w:bCs/>
          <w:lang w:eastAsia="cs-CZ"/>
        </w:rPr>
        <w:t xml:space="preserve"> 3</w:t>
      </w:r>
      <w:r w:rsidRPr="00C81072">
        <w:rPr>
          <w:rFonts w:eastAsia="Times New Roman"/>
          <w:bCs/>
          <w:lang w:eastAsia="cs-CZ"/>
        </w:rPr>
        <w:t xml:space="preserve">, </w:t>
      </w:r>
      <w:r w:rsidR="00664E7F" w:rsidRPr="00C81072">
        <w:rPr>
          <w:rFonts w:eastAsia="Times New Roman"/>
          <w:bCs/>
          <w:lang w:eastAsia="cs-CZ"/>
        </w:rPr>
        <w:t>6</w:t>
      </w:r>
      <w:r w:rsidR="00184E2C" w:rsidRPr="00C81072">
        <w:rPr>
          <w:rFonts w:eastAsia="Times New Roman"/>
          <w:bCs/>
          <w:lang w:eastAsia="cs-CZ"/>
        </w:rPr>
        <w:t xml:space="preserve">, </w:t>
      </w:r>
      <w:r w:rsidR="00664E7F" w:rsidRPr="00C81072">
        <w:rPr>
          <w:rFonts w:eastAsia="Times New Roman"/>
          <w:bCs/>
          <w:lang w:eastAsia="cs-CZ"/>
        </w:rPr>
        <w:t xml:space="preserve">7 </w:t>
      </w:r>
      <w:r w:rsidRPr="00C81072">
        <w:rPr>
          <w:rFonts w:eastAsia="Times New Roman"/>
          <w:bCs/>
          <w:lang w:eastAsia="cs-CZ"/>
        </w:rPr>
        <w:t>použití finančních prostředků, popř. použije poskytnuté prostředky, případně jejich část, k jinému účelu, než je uvedeno v této smlouv</w:t>
      </w:r>
      <w:r w:rsidR="0029215C" w:rsidRPr="00C81072">
        <w:rPr>
          <w:rFonts w:eastAsia="Times New Roman"/>
          <w:bCs/>
          <w:lang w:eastAsia="cs-CZ"/>
        </w:rPr>
        <w:t>ě</w:t>
      </w:r>
      <w:r w:rsidRPr="00C81072">
        <w:rPr>
          <w:rFonts w:eastAsia="Times New Roman"/>
          <w:bCs/>
          <w:lang w:eastAsia="cs-CZ"/>
        </w:rPr>
        <w:t>, považují se tyto prostředky, případně jejich část, za</w:t>
      </w:r>
      <w:r w:rsidR="00B766F2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prostředky neoprávněně použité ve smyslu ustanovení § 22 RPÚR. Příjemce je v tomto případě povinen provést v souladu s ustanovením § 22 RPÚR odvod za porušení rozpočtové kázně do</w:t>
      </w:r>
      <w:r w:rsidR="00B766F2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rozpočtu poskytovatele.</w:t>
      </w:r>
    </w:p>
    <w:p w14:paraId="783FBB80" w14:textId="77777777" w:rsidR="008F0B23" w:rsidRPr="00C81072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14:paraId="400919BB" w14:textId="77777777" w:rsidR="008F0B23" w:rsidRPr="00C81072" w:rsidRDefault="008F0B23" w:rsidP="000D021A">
      <w:pPr>
        <w:pStyle w:val="Odstavecseseznamem"/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C81072">
        <w:rPr>
          <w:rFonts w:eastAsia="Times New Roman"/>
          <w:bCs/>
          <w:lang w:eastAsia="cs-CZ"/>
        </w:rPr>
        <w:t>V případě, že příjemce nesplní některou ze svých povinností stanovených v čl. V</w:t>
      </w:r>
      <w:r w:rsidR="0029215C" w:rsidRPr="00C81072">
        <w:rPr>
          <w:rFonts w:eastAsia="Times New Roman"/>
          <w:bCs/>
          <w:lang w:eastAsia="cs-CZ"/>
        </w:rPr>
        <w:t>I</w:t>
      </w:r>
      <w:r w:rsidRPr="00C81072">
        <w:rPr>
          <w:rFonts w:eastAsia="Times New Roman"/>
          <w:bCs/>
          <w:lang w:eastAsia="cs-CZ"/>
        </w:rPr>
        <w:t xml:space="preserve">. odst. 1, </w:t>
      </w:r>
      <w:r w:rsidR="0029215C" w:rsidRPr="00C81072">
        <w:rPr>
          <w:rFonts w:eastAsia="Times New Roman"/>
          <w:bCs/>
          <w:lang w:eastAsia="cs-CZ"/>
        </w:rPr>
        <w:t>2</w:t>
      </w:r>
      <w:r w:rsidRPr="00C81072">
        <w:rPr>
          <w:rFonts w:eastAsia="Times New Roman"/>
          <w:bCs/>
          <w:lang w:eastAsia="cs-CZ"/>
        </w:rPr>
        <w:t xml:space="preserve"> této smlouvy, považuje se toto jednání za zadržení peněžních prostředků ve smyslu ustanovení §</w:t>
      </w:r>
      <w:r w:rsidR="00B766F2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22 RPÚR. Příjemce je v tomto případě povinen provést v souladu s ustanovením § 22 RPÚR odvod za porušení rozpočtové kázně do rozpočtu poskytovatele.</w:t>
      </w:r>
    </w:p>
    <w:p w14:paraId="382CFB11" w14:textId="77777777" w:rsidR="008F0B23" w:rsidRPr="00C81072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14:paraId="30A896BD" w14:textId="69689E09" w:rsidR="008F0B23" w:rsidRPr="00C81072" w:rsidRDefault="008F0B23" w:rsidP="000D021A">
      <w:pPr>
        <w:pStyle w:val="Odstavecseseznamem"/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C81072">
        <w:rPr>
          <w:rFonts w:eastAsia="Times New Roman"/>
          <w:bCs/>
          <w:lang w:eastAsia="cs-CZ"/>
        </w:rPr>
        <w:t>Veškeré platby v důsledku porušení povinností příjemce provede příjemce formou bezhotovostního převodu na účet poskytovatele</w:t>
      </w:r>
      <w:r w:rsidR="00C8481B" w:rsidRPr="00C81072">
        <w:rPr>
          <w:rFonts w:eastAsia="Times New Roman"/>
          <w:bCs/>
          <w:lang w:eastAsia="cs-CZ"/>
        </w:rPr>
        <w:t>, ze kterého dotaci obdržel</w:t>
      </w:r>
      <w:r w:rsidRPr="00C81072">
        <w:rPr>
          <w:rFonts w:eastAsia="Times New Roman"/>
          <w:bCs/>
          <w:lang w:eastAsia="cs-CZ"/>
        </w:rPr>
        <w:t xml:space="preserve"> </w:t>
      </w:r>
      <w:r w:rsidRPr="00C81072">
        <w:rPr>
          <w:rFonts w:eastAsia="Times New Roman"/>
          <w:bCs/>
          <w:strike/>
          <w:lang w:eastAsia="cs-CZ"/>
        </w:rPr>
        <w:t>a</w:t>
      </w:r>
      <w:r w:rsidRPr="00C81072">
        <w:rPr>
          <w:rFonts w:eastAsia="Times New Roman"/>
          <w:bCs/>
          <w:lang w:eastAsia="cs-CZ"/>
        </w:rPr>
        <w:t xml:space="preserve"> opatří je</w:t>
      </w:r>
      <w:r w:rsidR="00C8481B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variabilním symbolem</w:t>
      </w:r>
      <w:r w:rsidR="00401FF7" w:rsidRPr="00C81072">
        <w:rPr>
          <w:rFonts w:eastAsia="Times New Roman"/>
          <w:bCs/>
          <w:lang w:eastAsia="cs-CZ"/>
        </w:rPr>
        <w:t xml:space="preserve"> </w:t>
      </w:r>
      <w:r w:rsidR="00401FF7" w:rsidRPr="00C81072">
        <w:rPr>
          <w:rFonts w:eastAsia="Arial Unicode MS"/>
          <w:lang w:eastAsia="cs-CZ"/>
        </w:rPr>
        <w:t>uvedeným v čl. II</w:t>
      </w:r>
      <w:r w:rsidR="00184E2C" w:rsidRPr="00C81072">
        <w:rPr>
          <w:rFonts w:eastAsia="Arial Unicode MS"/>
          <w:lang w:eastAsia="cs-CZ"/>
        </w:rPr>
        <w:t>.</w:t>
      </w:r>
      <w:r w:rsidR="00401FF7" w:rsidRPr="00C81072">
        <w:rPr>
          <w:rFonts w:eastAsia="Arial Unicode MS"/>
          <w:lang w:eastAsia="cs-CZ"/>
        </w:rPr>
        <w:t xml:space="preserve"> odst. 2</w:t>
      </w:r>
      <w:r w:rsidRPr="00C81072">
        <w:rPr>
          <w:rFonts w:eastAsia="Times New Roman"/>
          <w:bCs/>
          <w:lang w:eastAsia="cs-CZ"/>
        </w:rPr>
        <w:t xml:space="preserve"> a</w:t>
      </w:r>
      <w:r w:rsidR="00B766F2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písemně informuje poskytovatele o vrácení peněžních prostředků na</w:t>
      </w:r>
      <w:r w:rsidR="00C8481B" w:rsidRPr="00C81072">
        <w:rPr>
          <w:rFonts w:eastAsia="Times New Roman"/>
          <w:bCs/>
          <w:lang w:eastAsia="cs-CZ"/>
        </w:rPr>
        <w:t> </w:t>
      </w:r>
      <w:r w:rsidRPr="00C81072">
        <w:rPr>
          <w:rFonts w:eastAsia="Times New Roman"/>
          <w:bCs/>
          <w:lang w:eastAsia="cs-CZ"/>
        </w:rPr>
        <w:t>jeho účet.</w:t>
      </w:r>
    </w:p>
    <w:p w14:paraId="4EABA926" w14:textId="77777777" w:rsidR="008F0B23" w:rsidRPr="00C81072" w:rsidRDefault="008F0B23" w:rsidP="008F0B23">
      <w:pPr>
        <w:tabs>
          <w:tab w:val="left" w:pos="3765"/>
          <w:tab w:val="center" w:pos="4536"/>
        </w:tabs>
        <w:spacing w:after="0" w:line="240" w:lineRule="auto"/>
        <w:rPr>
          <w:rFonts w:eastAsia="Times New Roman"/>
          <w:bCs/>
          <w:lang w:eastAsia="cs-CZ"/>
        </w:rPr>
      </w:pPr>
    </w:p>
    <w:p w14:paraId="2A850480" w14:textId="605A295E" w:rsidR="008F0B23" w:rsidRPr="00C81072" w:rsidRDefault="008F0B23" w:rsidP="008F0B23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</w:t>
      </w:r>
      <w:r w:rsidR="00247A41">
        <w:rPr>
          <w:rFonts w:eastAsia="Times New Roman"/>
          <w:b/>
          <w:bCs/>
          <w:lang w:eastAsia="cs-CZ"/>
        </w:rPr>
        <w:t>ánek</w:t>
      </w:r>
      <w:r w:rsidRPr="00C81072">
        <w:rPr>
          <w:rFonts w:eastAsia="Times New Roman"/>
          <w:b/>
          <w:bCs/>
          <w:lang w:eastAsia="cs-CZ"/>
        </w:rPr>
        <w:t xml:space="preserve"> I</w:t>
      </w:r>
      <w:r w:rsidR="002C3670" w:rsidRPr="00C81072">
        <w:rPr>
          <w:rFonts w:eastAsia="Times New Roman"/>
          <w:b/>
          <w:bCs/>
          <w:lang w:eastAsia="cs-CZ"/>
        </w:rPr>
        <w:t>X</w:t>
      </w:r>
      <w:r w:rsidRPr="00C81072">
        <w:rPr>
          <w:rFonts w:eastAsia="Times New Roman"/>
          <w:b/>
          <w:bCs/>
          <w:lang w:eastAsia="cs-CZ"/>
        </w:rPr>
        <w:t>.</w:t>
      </w:r>
    </w:p>
    <w:p w14:paraId="4C0A7957" w14:textId="77777777" w:rsidR="008F0B23" w:rsidRPr="00C81072" w:rsidRDefault="008F0B23" w:rsidP="008F0B23">
      <w:pPr>
        <w:spacing w:after="0" w:line="240" w:lineRule="auto"/>
        <w:jc w:val="center"/>
        <w:rPr>
          <w:rFonts w:eastAsia="Times New Roman"/>
          <w:lang w:eastAsia="cs-CZ"/>
        </w:rPr>
      </w:pPr>
      <w:r w:rsidRPr="00C81072">
        <w:rPr>
          <w:rFonts w:eastAsia="Times New Roman"/>
          <w:b/>
          <w:bCs/>
          <w:lang w:eastAsia="cs-CZ"/>
        </w:rPr>
        <w:t>Ukončení smlouvy</w:t>
      </w:r>
    </w:p>
    <w:p w14:paraId="48DDEC73" w14:textId="77777777" w:rsidR="008F0B23" w:rsidRPr="00C81072" w:rsidRDefault="008F0B23" w:rsidP="000D021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Smlouvu lze ukončit na základě písemné dohody smluvních stran nebo výpovědí.</w:t>
      </w:r>
    </w:p>
    <w:p w14:paraId="04C4DC8F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0F4E1931" w14:textId="77777777" w:rsidR="008F0B23" w:rsidRPr="00C81072" w:rsidRDefault="008F0B23" w:rsidP="000D021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 xml:space="preserve">Kterákoli smluvní strana je oprávněna tuto smlouvu písemně vypovědět </w:t>
      </w:r>
      <w:r w:rsidR="002B67D8" w:rsidRPr="00C81072">
        <w:rPr>
          <w:rFonts w:eastAsia="Times New Roman"/>
          <w:lang w:eastAsia="cs-CZ"/>
        </w:rPr>
        <w:t>z důvodu, že</w:t>
      </w:r>
      <w:r w:rsidR="00C8481B" w:rsidRPr="00C81072">
        <w:rPr>
          <w:rFonts w:eastAsia="Times New Roman"/>
          <w:lang w:eastAsia="cs-CZ"/>
        </w:rPr>
        <w:t> </w:t>
      </w:r>
      <w:r w:rsidR="002B67D8" w:rsidRPr="00C81072">
        <w:rPr>
          <w:rFonts w:eastAsia="Times New Roman"/>
          <w:lang w:eastAsia="cs-CZ"/>
        </w:rPr>
        <w:t>tato</w:t>
      </w:r>
      <w:r w:rsidR="00C8481B" w:rsidRPr="00C81072">
        <w:rPr>
          <w:rFonts w:eastAsia="Times New Roman"/>
          <w:lang w:eastAsia="cs-CZ"/>
        </w:rPr>
        <w:t> </w:t>
      </w:r>
      <w:r w:rsidR="002B67D8" w:rsidRPr="00C81072">
        <w:rPr>
          <w:rFonts w:eastAsia="Times New Roman"/>
          <w:lang w:eastAsia="cs-CZ"/>
        </w:rPr>
        <w:t>smlouva byla uzavřena na základě nepravdivých údajů</w:t>
      </w:r>
      <w:r w:rsidRPr="00C81072">
        <w:rPr>
          <w:rFonts w:eastAsia="Times New Roman"/>
          <w:lang w:eastAsia="cs-CZ"/>
        </w:rPr>
        <w:t>. Výpovědní lhůta činí 1 měsíc a</w:t>
      </w:r>
      <w:r w:rsidR="00C8481B" w:rsidRPr="00C81072">
        <w:rPr>
          <w:rFonts w:eastAsia="Times New Roman"/>
          <w:lang w:eastAsia="cs-CZ"/>
        </w:rPr>
        <w:t> </w:t>
      </w:r>
      <w:r w:rsidRPr="00C81072">
        <w:rPr>
          <w:rFonts w:eastAsia="Times New Roman"/>
          <w:lang w:eastAsia="cs-CZ"/>
        </w:rPr>
        <w:t>začíná běžet 1. dnem následujícím po dni doručení výpovědi druhé smluvní straně. V případě pochybností se má za to, že výpověď byla doručena 5. pracovním dnem od jejího odeslání. Ve</w:t>
      </w:r>
      <w:r w:rsidR="00CF660D" w:rsidRPr="00C81072">
        <w:rPr>
          <w:rFonts w:eastAsia="Times New Roman"/>
          <w:lang w:eastAsia="cs-CZ"/>
        </w:rPr>
        <w:t> </w:t>
      </w:r>
      <w:r w:rsidRPr="00C81072">
        <w:rPr>
          <w:rFonts w:eastAsia="Times New Roman"/>
          <w:lang w:eastAsia="cs-CZ"/>
        </w:rPr>
        <w:t>výpovědní lhůtě může poskytovatel zastavit poskytnutí dotace.</w:t>
      </w:r>
    </w:p>
    <w:p w14:paraId="42292BF7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4FD4D690" w14:textId="4A4A9B8A" w:rsidR="008F0B23" w:rsidRPr="00C81072" w:rsidRDefault="008F0B23" w:rsidP="000D021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bCs/>
          <w:lang w:eastAsia="cs-CZ"/>
        </w:rPr>
        <w:t>V případě ukončení smlouvy dle výše uvedených odstavců tohoto článku, je příjemce povinen provést finanční vypořádání poskytnuté dotace, a to ke dni ukončení smlouvy.</w:t>
      </w:r>
    </w:p>
    <w:p w14:paraId="0E47773B" w14:textId="77777777" w:rsidR="008F0B23" w:rsidRPr="00C81072" w:rsidRDefault="008F0B23" w:rsidP="008F0B23">
      <w:pPr>
        <w:spacing w:after="0" w:line="240" w:lineRule="auto"/>
        <w:rPr>
          <w:rFonts w:eastAsia="Times New Roman"/>
          <w:bCs/>
          <w:lang w:eastAsia="cs-CZ"/>
        </w:rPr>
      </w:pPr>
    </w:p>
    <w:p w14:paraId="66B5C023" w14:textId="77777777" w:rsidR="008F0B23" w:rsidRPr="00C81072" w:rsidRDefault="008F0B23" w:rsidP="008F0B23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 xml:space="preserve">Článek </w:t>
      </w:r>
      <w:r w:rsidR="002C3670" w:rsidRPr="00C81072">
        <w:rPr>
          <w:rFonts w:eastAsia="Times New Roman"/>
          <w:b/>
          <w:bCs/>
          <w:lang w:eastAsia="cs-CZ"/>
        </w:rPr>
        <w:t>X</w:t>
      </w:r>
      <w:r w:rsidRPr="00C81072">
        <w:rPr>
          <w:rFonts w:eastAsia="Times New Roman"/>
          <w:b/>
          <w:bCs/>
          <w:lang w:eastAsia="cs-CZ"/>
        </w:rPr>
        <w:t>.</w:t>
      </w:r>
    </w:p>
    <w:p w14:paraId="6598F746" w14:textId="77777777" w:rsidR="008F0B23" w:rsidRPr="00C81072" w:rsidRDefault="008F0B23" w:rsidP="008F0B23">
      <w:pPr>
        <w:spacing w:after="0" w:line="240" w:lineRule="auto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Veřejná podpora</w:t>
      </w:r>
    </w:p>
    <w:p w14:paraId="06726625" w14:textId="77777777" w:rsidR="00B940E7" w:rsidRPr="002D3284" w:rsidRDefault="00B940E7" w:rsidP="00B940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bookmarkStart w:id="3" w:name="_Hlk167968044"/>
      <w:r w:rsidRPr="002D3284">
        <w:rPr>
          <w:rFonts w:eastAsia="Times New Roman"/>
          <w:bCs/>
          <w:color w:val="000000" w:themeColor="text1"/>
          <w:lang w:eastAsia="cs-CZ"/>
        </w:rPr>
        <w:t xml:space="preserve">Příjemce bere na vědomí, že je mu poskytována podpora de </w:t>
      </w:r>
      <w:proofErr w:type="spellStart"/>
      <w:r w:rsidRPr="002D3284">
        <w:rPr>
          <w:rFonts w:eastAsia="Times New Roman"/>
          <w:bCs/>
          <w:color w:val="000000" w:themeColor="text1"/>
          <w:lang w:eastAsia="cs-CZ"/>
        </w:rPr>
        <w:t>minimis</w:t>
      </w:r>
      <w:proofErr w:type="spellEnd"/>
      <w:r w:rsidRPr="002D3284">
        <w:rPr>
          <w:rFonts w:eastAsia="Times New Roman"/>
          <w:bCs/>
          <w:color w:val="000000" w:themeColor="text1"/>
          <w:lang w:eastAsia="cs-CZ"/>
        </w:rPr>
        <w:t xml:space="preserve"> (podpora malého rozsahu), a to v souladu s Nařízením Komise (ES) č. </w:t>
      </w:r>
      <w:r>
        <w:t>2023/2831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ze dne 1</w:t>
      </w:r>
      <w:r>
        <w:rPr>
          <w:rFonts w:eastAsia="Times New Roman"/>
          <w:bCs/>
          <w:color w:val="000000" w:themeColor="text1"/>
          <w:lang w:eastAsia="cs-CZ"/>
        </w:rPr>
        <w:t>3</w:t>
      </w:r>
      <w:r w:rsidRPr="002D3284">
        <w:rPr>
          <w:rFonts w:eastAsia="Times New Roman"/>
          <w:bCs/>
          <w:color w:val="000000" w:themeColor="text1"/>
          <w:lang w:eastAsia="cs-CZ"/>
        </w:rPr>
        <w:t>. prosince 20</w:t>
      </w:r>
      <w:r>
        <w:rPr>
          <w:rFonts w:eastAsia="Times New Roman"/>
          <w:bCs/>
          <w:color w:val="000000" w:themeColor="text1"/>
          <w:lang w:eastAsia="cs-CZ"/>
        </w:rPr>
        <w:t>2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3 o použití článků 107 a 108 Smlouvy o fungování Evropské unie na podporu de </w:t>
      </w:r>
      <w:proofErr w:type="spellStart"/>
      <w:r w:rsidRPr="002D3284">
        <w:rPr>
          <w:rFonts w:eastAsia="Times New Roman"/>
          <w:bCs/>
          <w:color w:val="000000" w:themeColor="text1"/>
          <w:lang w:eastAsia="cs-CZ"/>
        </w:rPr>
        <w:t>minimis</w:t>
      </w:r>
      <w:proofErr w:type="spellEnd"/>
      <w:r w:rsidRPr="002D3284">
        <w:rPr>
          <w:rFonts w:eastAsia="Times New Roman"/>
          <w:bCs/>
          <w:color w:val="000000" w:themeColor="text1"/>
          <w:lang w:eastAsia="cs-CZ"/>
        </w:rPr>
        <w:t xml:space="preserve">, publikovaném v Úředním věstníku L </w:t>
      </w:r>
      <w:r>
        <w:rPr>
          <w:rFonts w:eastAsia="Times New Roman"/>
          <w:bCs/>
          <w:color w:val="000000" w:themeColor="text1"/>
          <w:lang w:eastAsia="cs-CZ"/>
        </w:rPr>
        <w:t>ze dne 15. 12. 2023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(dále jen „Nařízení komise“).</w:t>
      </w:r>
    </w:p>
    <w:p w14:paraId="6DC5609F" w14:textId="77777777" w:rsidR="00B940E7" w:rsidRPr="002D3284" w:rsidRDefault="00B940E7" w:rsidP="00B940E7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65A29B21" w14:textId="77777777" w:rsidR="00B940E7" w:rsidRPr="002D3284" w:rsidRDefault="00B940E7" w:rsidP="00B940E7">
      <w:pPr>
        <w:pStyle w:val="Odstavecseseznamem"/>
        <w:numPr>
          <w:ilvl w:val="0"/>
          <w:numId w:val="33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 xml:space="preserve">Příjemce podpory prohlašuje, že v souladu s článkem 3 tohoto Nařízení komise, obdržel v předchozích 3 letech od data </w:t>
      </w:r>
      <w:r>
        <w:rPr>
          <w:color w:val="000000" w:themeColor="text1"/>
        </w:rPr>
        <w:t>poskytnutí podpory dle</w:t>
      </w:r>
      <w:r w:rsidRPr="002D3284">
        <w:rPr>
          <w:color w:val="000000" w:themeColor="text1"/>
        </w:rPr>
        <w:t xml:space="preserve"> této smlouvy podporu de </w:t>
      </w:r>
      <w:proofErr w:type="spellStart"/>
      <w:r w:rsidRPr="002D3284">
        <w:rPr>
          <w:color w:val="000000" w:themeColor="text1"/>
        </w:rPr>
        <w:t>minimis</w:t>
      </w:r>
      <w:proofErr w:type="spellEnd"/>
      <w:r w:rsidRPr="002D3284">
        <w:rPr>
          <w:color w:val="000000" w:themeColor="text1"/>
        </w:rPr>
        <w:t xml:space="preserve"> a celková výše podpory de </w:t>
      </w:r>
      <w:proofErr w:type="spellStart"/>
      <w:r w:rsidRPr="002D3284">
        <w:rPr>
          <w:color w:val="000000" w:themeColor="text1"/>
        </w:rPr>
        <w:t>minimis</w:t>
      </w:r>
      <w:proofErr w:type="spellEnd"/>
      <w:r w:rsidRPr="002D3284">
        <w:rPr>
          <w:color w:val="000000" w:themeColor="text1"/>
        </w:rPr>
        <w:t xml:space="preserve">, kterou tak s poskytovanou dotací přijme, nepřesáhne </w:t>
      </w:r>
      <w:r>
        <w:rPr>
          <w:color w:val="000000" w:themeColor="text1"/>
        </w:rPr>
        <w:t>3</w:t>
      </w:r>
      <w:r w:rsidRPr="002D3284">
        <w:rPr>
          <w:color w:val="000000" w:themeColor="text1"/>
        </w:rPr>
        <w:t>00.000 EUR.</w:t>
      </w:r>
    </w:p>
    <w:bookmarkEnd w:id="3"/>
    <w:p w14:paraId="1E98570E" w14:textId="77777777" w:rsidR="00A275C0" w:rsidRDefault="00A275C0" w:rsidP="00A275C0">
      <w:pPr>
        <w:spacing w:after="0" w:line="240" w:lineRule="auto"/>
        <w:ind w:left="426" w:hanging="426"/>
      </w:pPr>
    </w:p>
    <w:p w14:paraId="6A9A0498" w14:textId="77777777" w:rsidR="00763CD1" w:rsidRPr="002D3284" w:rsidRDefault="00763CD1" w:rsidP="00763CD1">
      <w:pPr>
        <w:numPr>
          <w:ilvl w:val="0"/>
          <w:numId w:val="34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>Kurz pro přepočet částky do CZK je stanovený Evropskou centrální bankou zveřejňovaný na webových stránkách ECB ke dni podpisu smlouvy.</w:t>
      </w:r>
    </w:p>
    <w:p w14:paraId="31AF234C" w14:textId="77777777" w:rsidR="00763CD1" w:rsidRPr="002D3284" w:rsidRDefault="00763CD1" w:rsidP="00763CD1">
      <w:pPr>
        <w:spacing w:after="0" w:line="240" w:lineRule="auto"/>
        <w:ind w:left="426" w:hanging="426"/>
        <w:rPr>
          <w:color w:val="000000" w:themeColor="text1"/>
        </w:rPr>
      </w:pPr>
    </w:p>
    <w:p w14:paraId="26E9D98D" w14:textId="77777777" w:rsidR="00763CD1" w:rsidRPr="002D3284" w:rsidRDefault="00763CD1" w:rsidP="00763CD1">
      <w:pPr>
        <w:numPr>
          <w:ilvl w:val="0"/>
          <w:numId w:val="34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 xml:space="preserve">Příjemce podpory dle smlouvy se zavazuje vrátit poskytovateli bez zbytečného odkladu poskytnutou podporu včetně úroků podle Nařízení komise v případě, že se jeho prohlášení uvedené v odstavci 1 tohoto článku prokáže jako nepravdivé, či pokud Komise (ES) rozhodne podle přímo </w:t>
      </w:r>
      <w:r w:rsidRPr="002D3284">
        <w:rPr>
          <w:color w:val="000000" w:themeColor="text1"/>
        </w:rPr>
        <w:lastRenderedPageBreak/>
        <w:t>aplikovatelného právního předpisu</w:t>
      </w:r>
      <w:r w:rsidRPr="002D3284">
        <w:rPr>
          <w:rStyle w:val="Znakapoznpodarou"/>
          <w:color w:val="000000" w:themeColor="text1"/>
        </w:rPr>
        <w:footnoteReference w:id="1"/>
      </w:r>
      <w:r w:rsidRPr="002D3284">
        <w:rPr>
          <w:color w:val="000000" w:themeColor="text1"/>
        </w:rPr>
        <w:t xml:space="preserve"> buď o vrácení podpory, prozatímním navrácení podpory nebo o pozastavení podpory.</w:t>
      </w:r>
    </w:p>
    <w:p w14:paraId="47AB9FC8" w14:textId="77777777" w:rsidR="009D73C9" w:rsidRDefault="009D73C9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lang w:eastAsia="cs-CZ"/>
        </w:rPr>
      </w:pPr>
    </w:p>
    <w:p w14:paraId="268570A6" w14:textId="3D9B5003" w:rsidR="008F0B23" w:rsidRPr="00C81072" w:rsidRDefault="008F0B23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Článek X</w:t>
      </w:r>
      <w:r w:rsidR="002C3670" w:rsidRPr="00C81072">
        <w:rPr>
          <w:rFonts w:eastAsia="Times New Roman"/>
          <w:b/>
          <w:bCs/>
          <w:lang w:eastAsia="cs-CZ"/>
        </w:rPr>
        <w:t>I</w:t>
      </w:r>
      <w:r w:rsidRPr="00C81072">
        <w:rPr>
          <w:rFonts w:eastAsia="Times New Roman"/>
          <w:b/>
          <w:bCs/>
          <w:lang w:eastAsia="cs-CZ"/>
        </w:rPr>
        <w:t>.</w:t>
      </w:r>
    </w:p>
    <w:p w14:paraId="683F5E9A" w14:textId="77777777" w:rsidR="008F0B23" w:rsidRPr="00C81072" w:rsidRDefault="008F0B23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lang w:eastAsia="cs-CZ"/>
        </w:rPr>
      </w:pPr>
      <w:r w:rsidRPr="00C81072">
        <w:rPr>
          <w:rFonts w:eastAsia="Times New Roman"/>
          <w:b/>
          <w:bCs/>
          <w:lang w:eastAsia="cs-CZ"/>
        </w:rPr>
        <w:t>Závěrečná ustanovení</w:t>
      </w:r>
    </w:p>
    <w:p w14:paraId="153B81C4" w14:textId="1A2ABA83" w:rsidR="008F0B23" w:rsidRPr="00C81072" w:rsidRDefault="008F0B23" w:rsidP="000D021A">
      <w:pPr>
        <w:numPr>
          <w:ilvl w:val="0"/>
          <w:numId w:val="10"/>
        </w:numPr>
        <w:tabs>
          <w:tab w:val="clear" w:pos="1680"/>
          <w:tab w:val="left" w:pos="-1134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 xml:space="preserve">Příjemce je povinen bez zbytečného </w:t>
      </w:r>
      <w:r w:rsidR="00BD446B" w:rsidRPr="00C81072">
        <w:rPr>
          <w:rFonts w:eastAsia="Times New Roman"/>
          <w:lang w:eastAsia="cs-CZ"/>
        </w:rPr>
        <w:t>odkladu</w:t>
      </w:r>
      <w:r w:rsidRPr="00C81072">
        <w:rPr>
          <w:rFonts w:eastAsia="Times New Roman"/>
          <w:lang w:eastAsia="cs-CZ"/>
        </w:rPr>
        <w:t xml:space="preserve"> písemně informovat </w:t>
      </w:r>
      <w:proofErr w:type="spellStart"/>
      <w:r w:rsidRPr="00C81072">
        <w:rPr>
          <w:rFonts w:eastAsia="Times New Roman"/>
          <w:lang w:eastAsia="cs-CZ"/>
        </w:rPr>
        <w:t>administrující</w:t>
      </w:r>
      <w:proofErr w:type="spellEnd"/>
      <w:r w:rsidRPr="00C81072">
        <w:rPr>
          <w:rFonts w:eastAsia="Times New Roman"/>
          <w:lang w:eastAsia="cs-CZ"/>
        </w:rPr>
        <w:t xml:space="preserve"> odbor o jakékoliv změně v údajích uvedených v této smlouvě ohledně jeho osoby a o všech okolnostech, které mají nebo by mohly mít vliv na plnění jeho povinností podle smlouvy.</w:t>
      </w:r>
    </w:p>
    <w:p w14:paraId="26EDF719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122D4B15" w14:textId="4777AA51" w:rsidR="008F0B23" w:rsidRDefault="008F0B23" w:rsidP="000D021A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 xml:space="preserve"> Pokud smlouva či zvláštní obecně závazný předpis nestanoví jinak, řídí se vztahy </w:t>
      </w:r>
      <w:r w:rsidR="008721B5" w:rsidRPr="00C81072">
        <w:rPr>
          <w:rFonts w:eastAsia="Times New Roman"/>
          <w:lang w:eastAsia="cs-CZ"/>
        </w:rPr>
        <w:t>dle smlouvy</w:t>
      </w:r>
      <w:r w:rsidRPr="00C81072">
        <w:rPr>
          <w:rFonts w:eastAsia="Times New Roman"/>
          <w:lang w:eastAsia="cs-CZ"/>
        </w:rPr>
        <w:t xml:space="preserve"> příslušnými ustanoveními zákonů č. 500/2004 Sb., správní řád</w:t>
      </w:r>
      <w:r w:rsidR="00F93851">
        <w:rPr>
          <w:rFonts w:eastAsia="Times New Roman"/>
          <w:lang w:eastAsia="cs-CZ"/>
        </w:rPr>
        <w:t>,</w:t>
      </w:r>
      <w:r w:rsidR="00D403A5" w:rsidRPr="00C81072">
        <w:rPr>
          <w:rFonts w:eastAsia="Times New Roman"/>
          <w:lang w:eastAsia="cs-CZ"/>
        </w:rPr>
        <w:t xml:space="preserve"> ve znění</w:t>
      </w:r>
      <w:r w:rsidRPr="00C81072">
        <w:rPr>
          <w:rFonts w:eastAsia="Times New Roman"/>
          <w:lang w:eastAsia="cs-CZ"/>
        </w:rPr>
        <w:t xml:space="preserve"> pozdějších předpisů a č. 89/2012 Sb., občanský zákoník</w:t>
      </w:r>
      <w:r w:rsidR="00C006C9">
        <w:rPr>
          <w:rFonts w:eastAsia="Times New Roman"/>
          <w:lang w:eastAsia="cs-CZ"/>
        </w:rPr>
        <w:t>,</w:t>
      </w:r>
      <w:r w:rsidR="00D403A5" w:rsidRPr="00C81072">
        <w:rPr>
          <w:rFonts w:eastAsia="Times New Roman"/>
          <w:lang w:eastAsia="cs-CZ"/>
        </w:rPr>
        <w:t xml:space="preserve"> ve znění</w:t>
      </w:r>
      <w:r w:rsidRPr="00C81072">
        <w:rPr>
          <w:rFonts w:eastAsia="Times New Roman"/>
          <w:lang w:eastAsia="cs-CZ"/>
        </w:rPr>
        <w:t xml:space="preserve"> pozdějších předpisů.</w:t>
      </w:r>
    </w:p>
    <w:p w14:paraId="54CDB0A7" w14:textId="77777777" w:rsidR="009C3EF7" w:rsidRPr="00C81072" w:rsidRDefault="009C3EF7" w:rsidP="009C3EF7">
      <w:pPr>
        <w:spacing w:after="0" w:line="240" w:lineRule="auto"/>
        <w:rPr>
          <w:rFonts w:eastAsia="Times New Roman"/>
          <w:lang w:eastAsia="cs-CZ"/>
        </w:rPr>
      </w:pPr>
    </w:p>
    <w:p w14:paraId="68AFA09E" w14:textId="0CC82155" w:rsidR="00EF57A1" w:rsidRPr="00F93851" w:rsidRDefault="00EF57A1" w:rsidP="000D021A">
      <w:pPr>
        <w:numPr>
          <w:ilvl w:val="0"/>
          <w:numId w:val="19"/>
        </w:numPr>
        <w:tabs>
          <w:tab w:val="clear" w:pos="1680"/>
          <w:tab w:val="left" w:pos="426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F93851">
        <w:rPr>
          <w:rFonts w:eastAsia="Times New Roman"/>
          <w:lang w:eastAsia="cs-CZ"/>
        </w:rPr>
        <w:t>Smlouva je vyhotovena v elektronické podobě.</w:t>
      </w:r>
    </w:p>
    <w:p w14:paraId="4CDB9398" w14:textId="77777777" w:rsidR="00973F58" w:rsidRPr="002D3284" w:rsidRDefault="00973F58" w:rsidP="00973F58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61D11940" w14:textId="3E1088B9" w:rsidR="00973F58" w:rsidRPr="002D3284" w:rsidRDefault="00973F58" w:rsidP="00973F58">
      <w:pPr>
        <w:numPr>
          <w:ilvl w:val="0"/>
          <w:numId w:val="21"/>
        </w:numPr>
        <w:tabs>
          <w:tab w:val="clear" w:pos="360"/>
          <w:tab w:val="left" w:pos="426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>Smlouva nabývá platnosti a účinnosti dnem podpisu smluvních stran. Smluvní strany se dohodly, že zveřejnění smlouvy v registru smluv provede poskytovatel. Kontakt na doručení oznámení o</w:t>
      </w:r>
      <w:r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color w:val="000000" w:themeColor="text1"/>
        </w:rPr>
        <w:t>vkladu smluvním protistranám je uveden v záhlaví smlouvy u příjemce. Považuje-li příjemce rozsah uveřejnění v registru smluv za nedostatečný, upozorní na tuto skutečnost poskytovatele. Neprovede-li poskytovatel v přiměřené lhůtě nápravu, je příjemce oprávněn v registru smluv uveřejnit smlouvu v jím požadovaném rozsahu.</w:t>
      </w:r>
    </w:p>
    <w:p w14:paraId="45E8A6F5" w14:textId="77777777" w:rsidR="009B4958" w:rsidRPr="00C81072" w:rsidRDefault="009B4958" w:rsidP="008F0B23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57E64E31" w14:textId="77777777" w:rsidR="008F0B23" w:rsidRPr="00C81072" w:rsidRDefault="008F0B23" w:rsidP="000D021A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V případě, že se některá ustanovení smlouvy stanou neplatnými nebo neúčinnými, zůstává platnost a účinnosti ostatních ustanovení smlouvy zachována. Smluvní strany se zavazují nahradit takto neplatná nebo neúčinná ustanovení ustanoveními jejich povaze nejbližšími s přihlédnutím k</w:t>
      </w:r>
      <w:r w:rsidR="00117A22" w:rsidRPr="00C81072">
        <w:rPr>
          <w:rFonts w:eastAsia="Times New Roman"/>
          <w:lang w:eastAsia="cs-CZ"/>
        </w:rPr>
        <w:t> </w:t>
      </w:r>
      <w:r w:rsidRPr="00C81072">
        <w:rPr>
          <w:rFonts w:eastAsia="Times New Roman"/>
          <w:lang w:eastAsia="cs-CZ"/>
        </w:rPr>
        <w:t>vůli smluvních stran dle předmětu smlouvy.</w:t>
      </w:r>
    </w:p>
    <w:p w14:paraId="39529308" w14:textId="77777777" w:rsidR="008F0B23" w:rsidRPr="00C81072" w:rsidRDefault="008F0B23" w:rsidP="008F0B23">
      <w:pPr>
        <w:tabs>
          <w:tab w:val="left" w:pos="426"/>
        </w:tabs>
        <w:spacing w:after="0" w:line="240" w:lineRule="auto"/>
        <w:ind w:left="426" w:hanging="426"/>
        <w:rPr>
          <w:rFonts w:eastAsia="Times New Roman"/>
          <w:lang w:eastAsia="cs-CZ"/>
        </w:rPr>
      </w:pPr>
    </w:p>
    <w:p w14:paraId="26F00006" w14:textId="10145225" w:rsidR="008F0B23" w:rsidRPr="00C81072" w:rsidRDefault="008F0B23" w:rsidP="000D021A">
      <w:pPr>
        <w:numPr>
          <w:ilvl w:val="0"/>
          <w:numId w:val="22"/>
        </w:numPr>
        <w:spacing w:after="0" w:line="240" w:lineRule="auto"/>
        <w:ind w:left="426" w:hanging="426"/>
        <w:rPr>
          <w:rFonts w:eastAsia="Times New Roman"/>
          <w:lang w:eastAsia="cs-CZ"/>
        </w:rPr>
      </w:pPr>
      <w:r w:rsidRPr="00C81072">
        <w:rPr>
          <w:rFonts w:eastAsia="Times New Roman"/>
          <w:lang w:eastAsia="cs-CZ"/>
        </w:rPr>
        <w:t>O poskytnutí dotace a uzavření veřejnoprávní smlouvy rozhodla v souladu s ustanovením §</w:t>
      </w:r>
      <w:r w:rsidR="00117A22" w:rsidRPr="00C81072">
        <w:rPr>
          <w:rFonts w:eastAsia="Times New Roman"/>
          <w:lang w:eastAsia="cs-CZ"/>
        </w:rPr>
        <w:t> </w:t>
      </w:r>
      <w:r w:rsidRPr="00C81072">
        <w:rPr>
          <w:rFonts w:eastAsia="Times New Roman"/>
          <w:lang w:eastAsia="cs-CZ"/>
        </w:rPr>
        <w:t>59</w:t>
      </w:r>
      <w:r w:rsidR="00117A22" w:rsidRPr="00C81072">
        <w:rPr>
          <w:rFonts w:eastAsia="Times New Roman"/>
          <w:lang w:eastAsia="cs-CZ"/>
        </w:rPr>
        <w:t> </w:t>
      </w:r>
      <w:r w:rsidRPr="00C81072">
        <w:rPr>
          <w:rFonts w:eastAsia="Times New Roman"/>
          <w:lang w:eastAsia="cs-CZ"/>
        </w:rPr>
        <w:t>odst. 2 písm. a) zákona č. 129/2000 Sb., o krajích (krajské zřízení)</w:t>
      </w:r>
      <w:r w:rsidR="004F1637" w:rsidRPr="00C81072">
        <w:rPr>
          <w:rFonts w:eastAsia="Times New Roman"/>
          <w:lang w:eastAsia="cs-CZ"/>
        </w:rPr>
        <w:t>,</w:t>
      </w:r>
      <w:r w:rsidR="00D403A5" w:rsidRPr="00C81072">
        <w:rPr>
          <w:rFonts w:eastAsia="Times New Roman"/>
          <w:lang w:eastAsia="cs-CZ"/>
        </w:rPr>
        <w:t xml:space="preserve"> ve znění</w:t>
      </w:r>
      <w:r w:rsidRPr="00C81072">
        <w:rPr>
          <w:rFonts w:eastAsia="Times New Roman"/>
          <w:lang w:eastAsia="cs-CZ"/>
        </w:rPr>
        <w:t xml:space="preserve"> pozdějších předpisů Rada Karlovarského kraje usnesením č. RK </w:t>
      </w:r>
      <w:r w:rsidR="007D4604">
        <w:rPr>
          <w:rFonts w:eastAsia="Times New Roman"/>
          <w:lang w:eastAsia="cs-CZ"/>
        </w:rPr>
        <w:t xml:space="preserve">803/06/24 </w:t>
      </w:r>
      <w:r w:rsidRPr="00C81072">
        <w:rPr>
          <w:rFonts w:eastAsia="Times New Roman"/>
          <w:lang w:eastAsia="cs-CZ"/>
        </w:rPr>
        <w:t xml:space="preserve">ze dne </w:t>
      </w:r>
      <w:r w:rsidR="007D4604">
        <w:rPr>
          <w:rFonts w:eastAsia="Times New Roman"/>
          <w:lang w:eastAsia="cs-CZ"/>
        </w:rPr>
        <w:t>17. 6 2024</w:t>
      </w:r>
      <w:r w:rsidRPr="00C81072">
        <w:rPr>
          <w:rFonts w:eastAsia="Times New Roman"/>
          <w:lang w:eastAsia="cs-CZ"/>
        </w:rPr>
        <w:t>.</w:t>
      </w:r>
    </w:p>
    <w:p w14:paraId="3747E7AD" w14:textId="77777777" w:rsidR="008F0B23" w:rsidRPr="00C81072" w:rsidRDefault="008F0B23" w:rsidP="008F0B23">
      <w:pPr>
        <w:spacing w:after="0" w:line="240" w:lineRule="auto"/>
        <w:ind w:left="426" w:hanging="426"/>
        <w:rPr>
          <w:rFonts w:eastAsia="Times New Roman"/>
          <w:lang w:eastAsia="cs-CZ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2267"/>
        <w:gridCol w:w="2265"/>
        <w:gridCol w:w="2266"/>
      </w:tblGrid>
      <w:tr w:rsidR="00C81072" w:rsidRPr="00C81072" w14:paraId="247CCB24" w14:textId="77777777" w:rsidTr="005D1295">
        <w:trPr>
          <w:trHeight w:val="644"/>
        </w:trPr>
        <w:tc>
          <w:tcPr>
            <w:tcW w:w="2265" w:type="dxa"/>
            <w:vAlign w:val="center"/>
          </w:tcPr>
          <w:p w14:paraId="09815805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Karlovy Vary</w:t>
            </w:r>
          </w:p>
        </w:tc>
        <w:tc>
          <w:tcPr>
            <w:tcW w:w="2266" w:type="dxa"/>
            <w:vAlign w:val="center"/>
          </w:tcPr>
          <w:p w14:paraId="421A7209" w14:textId="77777777" w:rsidR="008F0B23" w:rsidRPr="00C81072" w:rsidRDefault="008F0B23" w:rsidP="00063C82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dne</w:t>
            </w:r>
            <w:proofErr w:type="gramStart"/>
            <w:r w:rsidRPr="00C81072">
              <w:rPr>
                <w:rFonts w:eastAsia="Times New Roman"/>
                <w:lang w:eastAsia="cs-CZ"/>
              </w:rPr>
              <w:t xml:space="preserve"> ....</w:t>
            </w:r>
            <w:proofErr w:type="gramEnd"/>
            <w:r w:rsidRPr="00C81072">
              <w:rPr>
                <w:rFonts w:eastAsia="Times New Roman"/>
                <w:lang w:eastAsia="cs-CZ"/>
              </w:rPr>
              <w:t>. ..... ..... .....</w:t>
            </w:r>
          </w:p>
        </w:tc>
        <w:tc>
          <w:tcPr>
            <w:tcW w:w="2265" w:type="dxa"/>
            <w:vAlign w:val="bottom"/>
          </w:tcPr>
          <w:p w14:paraId="0B95A248" w14:textId="77777777" w:rsidR="008F0B23" w:rsidRPr="00C81072" w:rsidRDefault="008F0B23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..... ..... ..... ..... .....</w:t>
            </w:r>
          </w:p>
          <w:p w14:paraId="067F63ED" w14:textId="77777777" w:rsidR="008F0B23" w:rsidRPr="00C81072" w:rsidRDefault="008F0B23" w:rsidP="00063C82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(místo)</w:t>
            </w:r>
          </w:p>
        </w:tc>
        <w:tc>
          <w:tcPr>
            <w:tcW w:w="2266" w:type="dxa"/>
            <w:vAlign w:val="center"/>
          </w:tcPr>
          <w:p w14:paraId="60291E50" w14:textId="77777777" w:rsidR="008F0B23" w:rsidRPr="00C81072" w:rsidRDefault="008F0B23" w:rsidP="00063C82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dne</w:t>
            </w:r>
            <w:proofErr w:type="gramStart"/>
            <w:r w:rsidRPr="00C81072">
              <w:rPr>
                <w:rFonts w:eastAsia="Times New Roman"/>
                <w:lang w:eastAsia="cs-CZ"/>
              </w:rPr>
              <w:t xml:space="preserve"> ....</w:t>
            </w:r>
            <w:proofErr w:type="gramEnd"/>
            <w:r w:rsidRPr="00C81072">
              <w:rPr>
                <w:rFonts w:eastAsia="Times New Roman"/>
                <w:lang w:eastAsia="cs-CZ"/>
              </w:rPr>
              <w:t>. ..... ..... .....</w:t>
            </w:r>
          </w:p>
        </w:tc>
      </w:tr>
      <w:tr w:rsidR="00C81072" w:rsidRPr="00C81072" w14:paraId="16D7887C" w14:textId="77777777" w:rsidTr="005D1295">
        <w:trPr>
          <w:trHeight w:val="1536"/>
        </w:trPr>
        <w:tc>
          <w:tcPr>
            <w:tcW w:w="4532" w:type="dxa"/>
            <w:gridSpan w:val="2"/>
            <w:tcBorders>
              <w:bottom w:val="single" w:sz="4" w:space="0" w:color="auto"/>
            </w:tcBorders>
          </w:tcPr>
          <w:p w14:paraId="5ED70078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7939EAA2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3DEB5066" w14:textId="0CBBEC19" w:rsidR="008F0B23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205D32C2" w14:textId="3270EE61" w:rsidR="007D4604" w:rsidRDefault="007D4604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3175D808" w14:textId="77777777" w:rsidR="007D4604" w:rsidRPr="00C81072" w:rsidRDefault="007D4604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0778232A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3777DF3D" w14:textId="77777777" w:rsidR="007D4604" w:rsidRPr="00C81072" w:rsidRDefault="007D4604" w:rsidP="007D4604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_________________________</w:t>
            </w:r>
          </w:p>
          <w:p w14:paraId="150A97A0" w14:textId="77777777" w:rsidR="007D4604" w:rsidRDefault="007D4604" w:rsidP="007D4604">
            <w:pPr>
              <w:spacing w:after="0" w:line="240" w:lineRule="auto"/>
              <w:jc w:val="center"/>
              <w:rPr>
                <w:rFonts w:eastAsia="Times New Roman"/>
                <w:color w:val="FF0000"/>
                <w:highlight w:val="yellow"/>
                <w:lang w:eastAsia="cs-CZ"/>
              </w:rPr>
            </w:pPr>
            <w:r w:rsidRPr="00C81072">
              <w:rPr>
                <w:rFonts w:eastAsia="Times New Roman"/>
                <w:lang w:eastAsia="cs-CZ"/>
              </w:rPr>
              <w:t>poskytovatel</w:t>
            </w:r>
          </w:p>
          <w:p w14:paraId="1B95CD03" w14:textId="77777777" w:rsidR="007D4604" w:rsidRDefault="007D4604" w:rsidP="007D4604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7435ED">
              <w:rPr>
                <w:rFonts w:eastAsia="Times New Roman"/>
                <w:lang w:eastAsia="cs-CZ"/>
              </w:rPr>
              <w:t xml:space="preserve">Patrik </w:t>
            </w:r>
            <w:proofErr w:type="spellStart"/>
            <w:r w:rsidRPr="007435ED">
              <w:rPr>
                <w:rFonts w:eastAsia="Times New Roman"/>
                <w:lang w:eastAsia="cs-CZ"/>
              </w:rPr>
              <w:t>Pizinger</w:t>
            </w:r>
            <w:proofErr w:type="spellEnd"/>
            <w:r>
              <w:rPr>
                <w:rFonts w:eastAsia="Times New Roman"/>
                <w:lang w:eastAsia="cs-CZ"/>
              </w:rPr>
              <w:t xml:space="preserve">                                                    </w:t>
            </w:r>
            <w:r w:rsidRPr="007435ED">
              <w:rPr>
                <w:rFonts w:eastAsia="Times New Roman"/>
                <w:lang w:eastAsia="cs-CZ"/>
              </w:rPr>
              <w:t xml:space="preserve"> člen rady pro oblast regionálního rozvoje </w:t>
            </w:r>
            <w:r>
              <w:rPr>
                <w:rFonts w:eastAsia="Times New Roman"/>
                <w:lang w:eastAsia="cs-CZ"/>
              </w:rPr>
              <w:br/>
            </w:r>
            <w:r w:rsidRPr="007435ED">
              <w:rPr>
                <w:rFonts w:eastAsia="Times New Roman"/>
                <w:lang w:eastAsia="cs-CZ"/>
              </w:rPr>
              <w:t>a projektového řízení</w:t>
            </w:r>
          </w:p>
          <w:p w14:paraId="5D6E577E" w14:textId="0C61B628" w:rsidR="007D4604" w:rsidRPr="00B80343" w:rsidRDefault="007D4604" w:rsidP="007D4604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4528" w:type="dxa"/>
            <w:gridSpan w:val="2"/>
          </w:tcPr>
          <w:p w14:paraId="6D1F5350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65CC1C65" w14:textId="77777777" w:rsidR="008F0B23" w:rsidRPr="00C81072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626A441A" w14:textId="10ED67C0" w:rsidR="008F0B23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7EB1F71B" w14:textId="77777777" w:rsidR="007D4604" w:rsidRPr="00C81072" w:rsidRDefault="007D4604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21C38B7D" w14:textId="29E2DC0D" w:rsidR="008F0B23" w:rsidRDefault="008F0B23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7F20B1BD" w14:textId="77777777" w:rsidR="007D4604" w:rsidRPr="00C81072" w:rsidRDefault="007D4604" w:rsidP="00063C8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  <w:p w14:paraId="5FB6FDDF" w14:textId="77777777" w:rsidR="007D4604" w:rsidRPr="00C81072" w:rsidRDefault="007D4604" w:rsidP="007D4604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_________________________</w:t>
            </w:r>
          </w:p>
          <w:p w14:paraId="0A3645D5" w14:textId="77777777" w:rsidR="007D4604" w:rsidRDefault="007D4604" w:rsidP="007D4604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p</w:t>
            </w:r>
            <w:r w:rsidRPr="00C81072">
              <w:rPr>
                <w:rFonts w:eastAsia="Times New Roman"/>
                <w:lang w:eastAsia="cs-CZ"/>
              </w:rPr>
              <w:t>říjemce</w:t>
            </w:r>
          </w:p>
          <w:p w14:paraId="4B83B585" w14:textId="0AB5AFB1" w:rsidR="008F0B23" w:rsidRPr="00C81072" w:rsidRDefault="004A5C02" w:rsidP="007D4604">
            <w:pPr>
              <w:spacing w:after="0" w:line="240" w:lineRule="auto"/>
              <w:ind w:left="72" w:firstLine="64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color w:val="000000" w:themeColor="text1"/>
                <w:lang w:eastAsia="cs-CZ"/>
              </w:rPr>
              <w:t xml:space="preserve">Ludmila </w:t>
            </w:r>
            <w:proofErr w:type="spellStart"/>
            <w:r>
              <w:rPr>
                <w:rFonts w:eastAsia="Times New Roman"/>
                <w:color w:val="000000" w:themeColor="text1"/>
                <w:lang w:eastAsia="cs-CZ"/>
              </w:rPr>
              <w:t>Vocelková</w:t>
            </w:r>
            <w:proofErr w:type="spellEnd"/>
            <w:r w:rsidR="007D4604">
              <w:rPr>
                <w:rFonts w:eastAsia="Times New Roman"/>
                <w:color w:val="000000" w:themeColor="text1"/>
                <w:lang w:eastAsia="cs-CZ"/>
              </w:rPr>
              <w:t xml:space="preserve">                                         </w:t>
            </w:r>
            <w:r w:rsidR="007D4604" w:rsidRPr="00847EA2">
              <w:rPr>
                <w:rFonts w:eastAsia="Times New Roman"/>
                <w:color w:val="000000" w:themeColor="text1"/>
                <w:lang w:eastAsia="cs-CZ"/>
              </w:rPr>
              <w:t>staros</w:t>
            </w:r>
            <w:r w:rsidR="007D4604">
              <w:rPr>
                <w:rFonts w:eastAsia="Times New Roman"/>
                <w:color w:val="000000" w:themeColor="text1"/>
                <w:lang w:eastAsia="cs-CZ"/>
              </w:rPr>
              <w:t>t</w:t>
            </w:r>
            <w:r>
              <w:rPr>
                <w:rFonts w:eastAsia="Times New Roman"/>
                <w:color w:val="000000" w:themeColor="text1"/>
                <w:lang w:eastAsia="cs-CZ"/>
              </w:rPr>
              <w:t>k</w:t>
            </w:r>
            <w:r w:rsidR="007D4604" w:rsidRPr="00847EA2">
              <w:rPr>
                <w:rFonts w:eastAsia="Times New Roman"/>
                <w:color w:val="000000" w:themeColor="text1"/>
                <w:lang w:eastAsia="cs-CZ"/>
              </w:rPr>
              <w:t>a</w:t>
            </w:r>
            <w:r w:rsidR="007D4604">
              <w:rPr>
                <w:rFonts w:eastAsia="Times New Roman"/>
                <w:color w:val="000000" w:themeColor="text1"/>
                <w:lang w:eastAsia="cs-CZ"/>
              </w:rPr>
              <w:t xml:space="preserve">                     </w:t>
            </w:r>
          </w:p>
        </w:tc>
      </w:tr>
    </w:tbl>
    <w:p w14:paraId="21B00C44" w14:textId="77777777" w:rsidR="008F0B23" w:rsidRPr="00C81072" w:rsidRDefault="008F0B23" w:rsidP="008F0B23">
      <w:pPr>
        <w:spacing w:after="0" w:line="240" w:lineRule="auto"/>
        <w:rPr>
          <w:rFonts w:eastAsia="Times New Roman"/>
          <w:lang w:eastAsia="cs-CZ"/>
        </w:rPr>
      </w:pPr>
    </w:p>
    <w:sectPr w:rsidR="008F0B23" w:rsidRPr="00C81072" w:rsidSect="00300D1B">
      <w:headerReference w:type="default" r:id="rId14"/>
      <w:footerReference w:type="defaul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C5579" w14:textId="77777777" w:rsidR="00B16D7B" w:rsidRDefault="00B16D7B" w:rsidP="008F0B23">
      <w:pPr>
        <w:spacing w:after="0" w:line="240" w:lineRule="auto"/>
      </w:pPr>
      <w:r>
        <w:separator/>
      </w:r>
    </w:p>
  </w:endnote>
  <w:endnote w:type="continuationSeparator" w:id="0">
    <w:p w14:paraId="3E1615EB" w14:textId="77777777" w:rsidR="00B16D7B" w:rsidRDefault="00B16D7B" w:rsidP="008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291980"/>
      <w:docPartObj>
        <w:docPartGallery w:val="Page Numbers (Bottom of Page)"/>
        <w:docPartUnique/>
      </w:docPartObj>
    </w:sdtPr>
    <w:sdtEndPr/>
    <w:sdtContent>
      <w:p w14:paraId="2D3FCCE1" w14:textId="34E5CAE0" w:rsidR="00AC6E69" w:rsidRDefault="00AC6E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A2665E" w14:textId="199EB086" w:rsidR="289559A6" w:rsidRDefault="289559A6" w:rsidP="00067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F8875" w14:textId="77777777" w:rsidR="00B16D7B" w:rsidRDefault="00B16D7B" w:rsidP="008F0B23">
      <w:pPr>
        <w:spacing w:after="0" w:line="240" w:lineRule="auto"/>
      </w:pPr>
      <w:r>
        <w:separator/>
      </w:r>
    </w:p>
  </w:footnote>
  <w:footnote w:type="continuationSeparator" w:id="0">
    <w:p w14:paraId="097BF6E6" w14:textId="77777777" w:rsidR="00B16D7B" w:rsidRDefault="00B16D7B" w:rsidP="008F0B23">
      <w:pPr>
        <w:spacing w:after="0" w:line="240" w:lineRule="auto"/>
      </w:pPr>
      <w:r>
        <w:continuationSeparator/>
      </w:r>
    </w:p>
  </w:footnote>
  <w:footnote w:id="1">
    <w:p w14:paraId="744BBFE0" w14:textId="77777777" w:rsidR="00763CD1" w:rsidRPr="008721B5" w:rsidRDefault="00763CD1" w:rsidP="00763CD1">
      <w:pPr>
        <w:pStyle w:val="Textpoznpodarou"/>
      </w:pPr>
      <w:r w:rsidRPr="008721B5">
        <w:rPr>
          <w:rStyle w:val="Znakapoznpodarou"/>
        </w:rPr>
        <w:footnoteRef/>
      </w:r>
      <w:r w:rsidRPr="008721B5">
        <w:t xml:space="preserve"> Nařízení Rady (EU) 2015/1589 ze dne 13. července 2015, kterým se stanoví prováděcí pravidla k článku 108 Smlouvy o fungování Evropské unie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89559A6" w14:paraId="29007BE2" w14:textId="77777777" w:rsidTr="00067587">
      <w:trPr>
        <w:trHeight w:val="300"/>
      </w:trPr>
      <w:tc>
        <w:tcPr>
          <w:tcW w:w="3020" w:type="dxa"/>
        </w:tcPr>
        <w:p w14:paraId="71CD8A76" w14:textId="565DF51D" w:rsidR="289559A6" w:rsidRDefault="289559A6" w:rsidP="00067587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AC4D3A0" w14:textId="6A02C2D8" w:rsidR="289559A6" w:rsidRDefault="289559A6" w:rsidP="00067587">
          <w:pPr>
            <w:pStyle w:val="Zhlav"/>
            <w:jc w:val="center"/>
          </w:pPr>
        </w:p>
      </w:tc>
      <w:tc>
        <w:tcPr>
          <w:tcW w:w="3020" w:type="dxa"/>
        </w:tcPr>
        <w:p w14:paraId="70B5FFAB" w14:textId="2DBF5A25" w:rsidR="289559A6" w:rsidRDefault="289559A6" w:rsidP="00067587">
          <w:pPr>
            <w:pStyle w:val="Zhlav"/>
            <w:ind w:right="-115"/>
            <w:jc w:val="right"/>
          </w:pPr>
        </w:p>
      </w:tc>
    </w:tr>
  </w:tbl>
  <w:p w14:paraId="6780A997" w14:textId="77FE3723" w:rsidR="289559A6" w:rsidRDefault="289559A6" w:rsidP="000675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F37"/>
    <w:multiLevelType w:val="hybridMultilevel"/>
    <w:tmpl w:val="A7F6FAD2"/>
    <w:lvl w:ilvl="0" w:tplc="6B2CECF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1" w15:restartNumberingAfterBreak="0">
    <w:nsid w:val="0DC72B56"/>
    <w:multiLevelType w:val="hybridMultilevel"/>
    <w:tmpl w:val="384870DC"/>
    <w:lvl w:ilvl="0" w:tplc="3BFC82B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1577"/>
    <w:multiLevelType w:val="hybridMultilevel"/>
    <w:tmpl w:val="B7DAC792"/>
    <w:lvl w:ilvl="0" w:tplc="E5160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1475"/>
    <w:multiLevelType w:val="hybridMultilevel"/>
    <w:tmpl w:val="3C32ACDC"/>
    <w:lvl w:ilvl="0" w:tplc="E7A2C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0473BB"/>
    <w:multiLevelType w:val="hybridMultilevel"/>
    <w:tmpl w:val="8DD6C1B4"/>
    <w:lvl w:ilvl="0" w:tplc="9656E32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15A"/>
    <w:multiLevelType w:val="hybridMultilevel"/>
    <w:tmpl w:val="B7584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566E"/>
    <w:multiLevelType w:val="hybridMultilevel"/>
    <w:tmpl w:val="7CC04FAE"/>
    <w:lvl w:ilvl="0" w:tplc="34D06592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73F4"/>
    <w:multiLevelType w:val="hybridMultilevel"/>
    <w:tmpl w:val="94A4EE8C"/>
    <w:lvl w:ilvl="0" w:tplc="FFFFFFFF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213E5"/>
    <w:multiLevelType w:val="hybridMultilevel"/>
    <w:tmpl w:val="71D8CE68"/>
    <w:lvl w:ilvl="0" w:tplc="E0B07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45599"/>
    <w:multiLevelType w:val="hybridMultilevel"/>
    <w:tmpl w:val="AF2A78C4"/>
    <w:lvl w:ilvl="0" w:tplc="6EA06B6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D434AD"/>
    <w:multiLevelType w:val="hybridMultilevel"/>
    <w:tmpl w:val="14E853CA"/>
    <w:lvl w:ilvl="0" w:tplc="C532BE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E6F3C"/>
    <w:multiLevelType w:val="hybridMultilevel"/>
    <w:tmpl w:val="06DA1BA4"/>
    <w:lvl w:ilvl="0" w:tplc="E2824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D5213"/>
    <w:multiLevelType w:val="hybridMultilevel"/>
    <w:tmpl w:val="B74C91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692"/>
    <w:multiLevelType w:val="hybridMultilevel"/>
    <w:tmpl w:val="B46E7B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E45963"/>
    <w:multiLevelType w:val="hybridMultilevel"/>
    <w:tmpl w:val="B19E85EE"/>
    <w:lvl w:ilvl="0" w:tplc="650615E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5" w15:restartNumberingAfterBreak="0">
    <w:nsid w:val="4E9D301D"/>
    <w:multiLevelType w:val="hybridMultilevel"/>
    <w:tmpl w:val="D516632A"/>
    <w:lvl w:ilvl="0" w:tplc="DB58567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117FC"/>
    <w:multiLevelType w:val="hybridMultilevel"/>
    <w:tmpl w:val="B588C32C"/>
    <w:lvl w:ilvl="0" w:tplc="0D84D24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CB6BC8"/>
    <w:multiLevelType w:val="hybridMultilevel"/>
    <w:tmpl w:val="7A34A5C4"/>
    <w:lvl w:ilvl="0" w:tplc="BFFA6F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551058"/>
    <w:multiLevelType w:val="hybridMultilevel"/>
    <w:tmpl w:val="3E6E5738"/>
    <w:lvl w:ilvl="0" w:tplc="52C8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B5339A"/>
    <w:multiLevelType w:val="hybridMultilevel"/>
    <w:tmpl w:val="7A360488"/>
    <w:lvl w:ilvl="0" w:tplc="3966745C">
      <w:start w:val="3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37634"/>
    <w:multiLevelType w:val="hybridMultilevel"/>
    <w:tmpl w:val="6DB4051C"/>
    <w:lvl w:ilvl="0" w:tplc="83302A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D01DB"/>
    <w:multiLevelType w:val="hybridMultilevel"/>
    <w:tmpl w:val="4F1E9AAE"/>
    <w:lvl w:ilvl="0" w:tplc="7E6A0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804262"/>
    <w:multiLevelType w:val="hybridMultilevel"/>
    <w:tmpl w:val="9954A8C2"/>
    <w:lvl w:ilvl="0" w:tplc="C6C29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C1762A"/>
    <w:multiLevelType w:val="hybridMultilevel"/>
    <w:tmpl w:val="9568538A"/>
    <w:lvl w:ilvl="0" w:tplc="5C0EE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3A0853"/>
    <w:multiLevelType w:val="hybridMultilevel"/>
    <w:tmpl w:val="0270F6B6"/>
    <w:lvl w:ilvl="0" w:tplc="6D109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E1562"/>
    <w:multiLevelType w:val="hybridMultilevel"/>
    <w:tmpl w:val="14763E5E"/>
    <w:lvl w:ilvl="0" w:tplc="64A226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A404F"/>
    <w:multiLevelType w:val="hybridMultilevel"/>
    <w:tmpl w:val="4D180EF0"/>
    <w:lvl w:ilvl="0" w:tplc="6688F8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503B39"/>
    <w:multiLevelType w:val="hybridMultilevel"/>
    <w:tmpl w:val="94A4EE8C"/>
    <w:lvl w:ilvl="0" w:tplc="16CABB2C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8363D"/>
    <w:multiLevelType w:val="hybridMultilevel"/>
    <w:tmpl w:val="0F30EFDE"/>
    <w:lvl w:ilvl="0" w:tplc="DBC0F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C58F0"/>
    <w:multiLevelType w:val="hybridMultilevel"/>
    <w:tmpl w:val="DAD48E58"/>
    <w:lvl w:ilvl="0" w:tplc="72D8590E">
      <w:start w:val="3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26BC6"/>
    <w:multiLevelType w:val="hybridMultilevel"/>
    <w:tmpl w:val="E376CBC0"/>
    <w:lvl w:ilvl="0" w:tplc="B85C3E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332AE8"/>
    <w:multiLevelType w:val="hybridMultilevel"/>
    <w:tmpl w:val="FE3CCDC4"/>
    <w:lvl w:ilvl="0" w:tplc="82CE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3"/>
  </w:num>
  <w:num w:numId="5">
    <w:abstractNumId w:val="10"/>
  </w:num>
  <w:num w:numId="6">
    <w:abstractNumId w:val="2"/>
  </w:num>
  <w:num w:numId="7">
    <w:abstractNumId w:val="1"/>
  </w:num>
  <w:num w:numId="8">
    <w:abstractNumId w:val="4"/>
  </w:num>
  <w:num w:numId="9">
    <w:abstractNumId w:val="21"/>
  </w:num>
  <w:num w:numId="10">
    <w:abstractNumId w:val="14"/>
  </w:num>
  <w:num w:numId="11">
    <w:abstractNumId w:val="11"/>
  </w:num>
  <w:num w:numId="12">
    <w:abstractNumId w:val="28"/>
  </w:num>
  <w:num w:numId="13">
    <w:abstractNumId w:val="29"/>
  </w:num>
  <w:num w:numId="14">
    <w:abstractNumId w:val="8"/>
  </w:num>
  <w:num w:numId="15">
    <w:abstractNumId w:val="24"/>
  </w:num>
  <w:num w:numId="16">
    <w:abstractNumId w:val="6"/>
  </w:num>
  <w:num w:numId="17">
    <w:abstractNumId w:val="27"/>
  </w:num>
  <w:num w:numId="18">
    <w:abstractNumId w:val="9"/>
  </w:num>
  <w:num w:numId="19">
    <w:abstractNumId w:val="19"/>
  </w:num>
  <w:num w:numId="20">
    <w:abstractNumId w:val="26"/>
  </w:num>
  <w:num w:numId="21">
    <w:abstractNumId w:val="0"/>
  </w:num>
  <w:num w:numId="22">
    <w:abstractNumId w:val="25"/>
  </w:num>
  <w:num w:numId="23">
    <w:abstractNumId w:val="7"/>
  </w:num>
  <w:num w:numId="24">
    <w:abstractNumId w:val="13"/>
  </w:num>
  <w:num w:numId="25">
    <w:abstractNumId w:val="17"/>
  </w:num>
  <w:num w:numId="26">
    <w:abstractNumId w:val="5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5"/>
  </w:num>
  <w:num w:numId="34">
    <w:abstractNumId w:val="20"/>
  </w:num>
  <w:num w:numId="35">
    <w:abstractNumId w:val="12"/>
  </w:num>
  <w:num w:numId="36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CC"/>
    <w:rsid w:val="00014FB6"/>
    <w:rsid w:val="0002214C"/>
    <w:rsid w:val="00031E45"/>
    <w:rsid w:val="00033EEB"/>
    <w:rsid w:val="000362D3"/>
    <w:rsid w:val="00062252"/>
    <w:rsid w:val="0006239A"/>
    <w:rsid w:val="00063C82"/>
    <w:rsid w:val="00067587"/>
    <w:rsid w:val="000717F9"/>
    <w:rsid w:val="000802CB"/>
    <w:rsid w:val="000858A0"/>
    <w:rsid w:val="000C0B7A"/>
    <w:rsid w:val="000C12F2"/>
    <w:rsid w:val="000C76F4"/>
    <w:rsid w:val="000D021A"/>
    <w:rsid w:val="000D37F3"/>
    <w:rsid w:val="000E6D8B"/>
    <w:rsid w:val="000F73AF"/>
    <w:rsid w:val="00102C47"/>
    <w:rsid w:val="00117A22"/>
    <w:rsid w:val="00131D8C"/>
    <w:rsid w:val="00132A80"/>
    <w:rsid w:val="0015202A"/>
    <w:rsid w:val="00154647"/>
    <w:rsid w:val="001817D7"/>
    <w:rsid w:val="00184E2C"/>
    <w:rsid w:val="00187D78"/>
    <w:rsid w:val="00190D24"/>
    <w:rsid w:val="00196DB2"/>
    <w:rsid w:val="001A3CCC"/>
    <w:rsid w:val="00235F86"/>
    <w:rsid w:val="002366CA"/>
    <w:rsid w:val="00244366"/>
    <w:rsid w:val="00247572"/>
    <w:rsid w:val="00247A41"/>
    <w:rsid w:val="00251951"/>
    <w:rsid w:val="002525C2"/>
    <w:rsid w:val="0025503C"/>
    <w:rsid w:val="00266773"/>
    <w:rsid w:val="00281566"/>
    <w:rsid w:val="0029215C"/>
    <w:rsid w:val="00295B0C"/>
    <w:rsid w:val="002B3F52"/>
    <w:rsid w:val="002B67D8"/>
    <w:rsid w:val="002C3670"/>
    <w:rsid w:val="002E195B"/>
    <w:rsid w:val="002E4E97"/>
    <w:rsid w:val="00300D1B"/>
    <w:rsid w:val="00303E56"/>
    <w:rsid w:val="00316986"/>
    <w:rsid w:val="00320C36"/>
    <w:rsid w:val="00325592"/>
    <w:rsid w:val="0035089B"/>
    <w:rsid w:val="003633F4"/>
    <w:rsid w:val="003672DD"/>
    <w:rsid w:val="00371D93"/>
    <w:rsid w:val="003733B0"/>
    <w:rsid w:val="003767E2"/>
    <w:rsid w:val="003829B7"/>
    <w:rsid w:val="00385583"/>
    <w:rsid w:val="00393659"/>
    <w:rsid w:val="003A574F"/>
    <w:rsid w:val="003B249A"/>
    <w:rsid w:val="003B6DE9"/>
    <w:rsid w:val="003C40E6"/>
    <w:rsid w:val="003D28B6"/>
    <w:rsid w:val="003D36FB"/>
    <w:rsid w:val="003D6BBB"/>
    <w:rsid w:val="003E2204"/>
    <w:rsid w:val="00401FF7"/>
    <w:rsid w:val="00404DE1"/>
    <w:rsid w:val="0040656F"/>
    <w:rsid w:val="004335E2"/>
    <w:rsid w:val="0043732A"/>
    <w:rsid w:val="0046096F"/>
    <w:rsid w:val="00476C23"/>
    <w:rsid w:val="004A5C02"/>
    <w:rsid w:val="004A5E69"/>
    <w:rsid w:val="004B7CA6"/>
    <w:rsid w:val="004C3CDF"/>
    <w:rsid w:val="004F1637"/>
    <w:rsid w:val="004F3493"/>
    <w:rsid w:val="004F5509"/>
    <w:rsid w:val="005022FF"/>
    <w:rsid w:val="005075F5"/>
    <w:rsid w:val="00511228"/>
    <w:rsid w:val="00513EE1"/>
    <w:rsid w:val="005178F2"/>
    <w:rsid w:val="00517DCD"/>
    <w:rsid w:val="00560154"/>
    <w:rsid w:val="00564566"/>
    <w:rsid w:val="00571858"/>
    <w:rsid w:val="005865FA"/>
    <w:rsid w:val="005A3162"/>
    <w:rsid w:val="005A7F71"/>
    <w:rsid w:val="005B5F81"/>
    <w:rsid w:val="005B6C29"/>
    <w:rsid w:val="005C4E9D"/>
    <w:rsid w:val="005D1295"/>
    <w:rsid w:val="005D78CC"/>
    <w:rsid w:val="005E6AC0"/>
    <w:rsid w:val="00615066"/>
    <w:rsid w:val="00630DF0"/>
    <w:rsid w:val="00634CE5"/>
    <w:rsid w:val="00640D63"/>
    <w:rsid w:val="00643C26"/>
    <w:rsid w:val="00645FDB"/>
    <w:rsid w:val="00664E7F"/>
    <w:rsid w:val="00665BDD"/>
    <w:rsid w:val="00686ECC"/>
    <w:rsid w:val="006A6B01"/>
    <w:rsid w:val="006C53A1"/>
    <w:rsid w:val="006D0126"/>
    <w:rsid w:val="006E0038"/>
    <w:rsid w:val="006F2369"/>
    <w:rsid w:val="006F50EA"/>
    <w:rsid w:val="007018CB"/>
    <w:rsid w:val="00710F90"/>
    <w:rsid w:val="0071229F"/>
    <w:rsid w:val="00763CD1"/>
    <w:rsid w:val="007A26B7"/>
    <w:rsid w:val="007C424F"/>
    <w:rsid w:val="007D4604"/>
    <w:rsid w:val="007D5324"/>
    <w:rsid w:val="00800E6F"/>
    <w:rsid w:val="00802526"/>
    <w:rsid w:val="008076E0"/>
    <w:rsid w:val="00815B39"/>
    <w:rsid w:val="00815C2F"/>
    <w:rsid w:val="00820862"/>
    <w:rsid w:val="008211C7"/>
    <w:rsid w:val="008348EA"/>
    <w:rsid w:val="008434E2"/>
    <w:rsid w:val="008466C6"/>
    <w:rsid w:val="0086380E"/>
    <w:rsid w:val="00866C55"/>
    <w:rsid w:val="008721B5"/>
    <w:rsid w:val="00893799"/>
    <w:rsid w:val="008940C4"/>
    <w:rsid w:val="008A4C02"/>
    <w:rsid w:val="008C6878"/>
    <w:rsid w:val="008D4B53"/>
    <w:rsid w:val="008E6AD6"/>
    <w:rsid w:val="008F0B23"/>
    <w:rsid w:val="0096233F"/>
    <w:rsid w:val="00966A36"/>
    <w:rsid w:val="009700D1"/>
    <w:rsid w:val="00972169"/>
    <w:rsid w:val="00973F58"/>
    <w:rsid w:val="009929D2"/>
    <w:rsid w:val="00997E6C"/>
    <w:rsid w:val="009B4958"/>
    <w:rsid w:val="009C3EF7"/>
    <w:rsid w:val="009C4702"/>
    <w:rsid w:val="009C6F84"/>
    <w:rsid w:val="009D73C9"/>
    <w:rsid w:val="00A22E47"/>
    <w:rsid w:val="00A275C0"/>
    <w:rsid w:val="00A43ABC"/>
    <w:rsid w:val="00A47F4B"/>
    <w:rsid w:val="00A562B2"/>
    <w:rsid w:val="00A77221"/>
    <w:rsid w:val="00A94054"/>
    <w:rsid w:val="00AA4091"/>
    <w:rsid w:val="00AC6E69"/>
    <w:rsid w:val="00AF07DC"/>
    <w:rsid w:val="00B16D7B"/>
    <w:rsid w:val="00B766F2"/>
    <w:rsid w:val="00B80343"/>
    <w:rsid w:val="00B940E7"/>
    <w:rsid w:val="00BA0C3B"/>
    <w:rsid w:val="00BA5EA2"/>
    <w:rsid w:val="00BB0D11"/>
    <w:rsid w:val="00BC1DA4"/>
    <w:rsid w:val="00BC216D"/>
    <w:rsid w:val="00BD446B"/>
    <w:rsid w:val="00BF512D"/>
    <w:rsid w:val="00C006C9"/>
    <w:rsid w:val="00C112CD"/>
    <w:rsid w:val="00C17246"/>
    <w:rsid w:val="00C707E0"/>
    <w:rsid w:val="00C75871"/>
    <w:rsid w:val="00C81072"/>
    <w:rsid w:val="00C8481B"/>
    <w:rsid w:val="00C91027"/>
    <w:rsid w:val="00CA6D5C"/>
    <w:rsid w:val="00CC11A9"/>
    <w:rsid w:val="00CC70E6"/>
    <w:rsid w:val="00CD7089"/>
    <w:rsid w:val="00CF660D"/>
    <w:rsid w:val="00D006DF"/>
    <w:rsid w:val="00D21960"/>
    <w:rsid w:val="00D362D9"/>
    <w:rsid w:val="00D403A5"/>
    <w:rsid w:val="00D4715D"/>
    <w:rsid w:val="00D633DA"/>
    <w:rsid w:val="00D6670A"/>
    <w:rsid w:val="00D72289"/>
    <w:rsid w:val="00D733D2"/>
    <w:rsid w:val="00D80E8F"/>
    <w:rsid w:val="00D9675B"/>
    <w:rsid w:val="00DA5631"/>
    <w:rsid w:val="00DB55D3"/>
    <w:rsid w:val="00DD5B1F"/>
    <w:rsid w:val="00DF1E0C"/>
    <w:rsid w:val="00DF5E91"/>
    <w:rsid w:val="00DF7ECE"/>
    <w:rsid w:val="00E257AB"/>
    <w:rsid w:val="00E30593"/>
    <w:rsid w:val="00E35F29"/>
    <w:rsid w:val="00E51915"/>
    <w:rsid w:val="00E84768"/>
    <w:rsid w:val="00EA67D1"/>
    <w:rsid w:val="00EB02D6"/>
    <w:rsid w:val="00EE5502"/>
    <w:rsid w:val="00EE5F78"/>
    <w:rsid w:val="00EF4C48"/>
    <w:rsid w:val="00EF57A1"/>
    <w:rsid w:val="00F0440D"/>
    <w:rsid w:val="00F04A51"/>
    <w:rsid w:val="00F069E7"/>
    <w:rsid w:val="00F40594"/>
    <w:rsid w:val="00F41681"/>
    <w:rsid w:val="00F42A10"/>
    <w:rsid w:val="00F54944"/>
    <w:rsid w:val="00F71696"/>
    <w:rsid w:val="00F73C3E"/>
    <w:rsid w:val="00F73D78"/>
    <w:rsid w:val="00F8238C"/>
    <w:rsid w:val="00F858B5"/>
    <w:rsid w:val="00F93851"/>
    <w:rsid w:val="00FA04D0"/>
    <w:rsid w:val="00FA63A9"/>
    <w:rsid w:val="00FB6890"/>
    <w:rsid w:val="081163BA"/>
    <w:rsid w:val="2895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4F4"/>
  <w15:chartTrackingRefBased/>
  <w15:docId w15:val="{30540CE1-1BD4-435A-B0C5-9A5B0596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5E91"/>
    <w:pPr>
      <w:spacing w:after="200"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CC1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11A9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rsid w:val="00CC11A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11A9"/>
    <w:rPr>
      <w:rFonts w:ascii="Segoe UI" w:eastAsia="Calibri" w:hAnsi="Segoe UI" w:cs="Segoe UI"/>
      <w:sz w:val="18"/>
      <w:szCs w:val="18"/>
    </w:rPr>
  </w:style>
  <w:style w:type="paragraph" w:styleId="Normlnweb">
    <w:name w:val="Normal (Web)"/>
    <w:basedOn w:val="Normln"/>
    <w:link w:val="NormlnwebChar"/>
    <w:uiPriority w:val="99"/>
    <w:rsid w:val="00CC11A9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CC11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D733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0B2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0B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F0B2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8F0B2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7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CD7089"/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C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C3B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766F2"/>
    <w:rPr>
      <w:rFonts w:ascii="Times New Roman" w:hAnsi="Times New Roman"/>
      <w:sz w:val="22"/>
      <w:szCs w:val="22"/>
      <w:lang w:eastAsia="en-US"/>
    </w:rPr>
  </w:style>
  <w:style w:type="character" w:styleId="Sledovanodkaz">
    <w:name w:val="FollowedHyperlink"/>
    <w:uiPriority w:val="99"/>
    <w:semiHidden/>
    <w:unhideWhenUsed/>
    <w:rsid w:val="0097216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2E4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4E97"/>
    <w:rPr>
      <w:rFonts w:ascii="Times New Roman" w:hAnsi="Times New Roman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29D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0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ln"/>
    <w:rsid w:val="009B495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9B49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r-karlovarsky.cz/samosprava/Stranky/poskyt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r-karlovarsky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r-karlovarsky.cz/dotace/Stranky/Prehled-dotac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B5EF28BB6FA4AAFE66A8BE9B4A3FA" ma:contentTypeVersion="5" ma:contentTypeDescription="Vytvoří nový dokument" ma:contentTypeScope="" ma:versionID="9d9f30862c4348a75c67919bb800d1e2">
  <xsd:schema xmlns:xsd="http://www.w3.org/2001/XMLSchema" xmlns:xs="http://www.w3.org/2001/XMLSchema" xmlns:p="http://schemas.microsoft.com/office/2006/metadata/properties" xmlns:ns2="0ae73e37-9979-4043-8bcb-e8f0eac355ef" xmlns:ns3="d87dc67d-0739-4cd1-9830-26abc4988147" targetNamespace="http://schemas.microsoft.com/office/2006/metadata/properties" ma:root="true" ma:fieldsID="50bd4cf6b6d7e91b8c20e61dadd92106" ns2:_="" ns3:_="">
    <xsd:import namespace="0ae73e37-9979-4043-8bcb-e8f0eac355ef"/>
    <xsd:import namespace="d87dc67d-0739-4cd1-9830-26abc4988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73e37-9979-4043-8bcb-e8f0eac35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dc67d-0739-4cd1-9830-26abc49881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49540-5ED3-4A22-A9CE-E66F97EC0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8E8FF-09CB-4493-BBF6-C1C93B60C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73e37-9979-4043-8bcb-e8f0eac355ef"/>
    <ds:schemaRef ds:uri="d87dc67d-0739-4cd1-9830-26abc4988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ECEBF1-D543-4F0B-92BA-1C669072DCDC}">
  <ds:schemaRefs>
    <ds:schemaRef ds:uri="http://purl.org/dc/elements/1.1/"/>
    <ds:schemaRef ds:uri="http://schemas.microsoft.com/office/2006/metadata/properties"/>
    <ds:schemaRef ds:uri="0ae73e37-9979-4043-8bcb-e8f0eac355ef"/>
    <ds:schemaRef ds:uri="http://purl.org/dc/terms/"/>
    <ds:schemaRef ds:uri="http://schemas.openxmlformats.org/package/2006/metadata/core-properties"/>
    <ds:schemaRef ds:uri="d87dc67d-0739-4cd1-9830-26abc498814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E0F244-AC66-4705-8036-59D2989A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2491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 Michal</dc:creator>
  <cp:keywords/>
  <dc:description/>
  <cp:lastModifiedBy>Sobotka Jaroslav</cp:lastModifiedBy>
  <cp:revision>3</cp:revision>
  <cp:lastPrinted>2024-09-19T11:01:00Z</cp:lastPrinted>
  <dcterms:created xsi:type="dcterms:W3CDTF">2024-09-19T11:03:00Z</dcterms:created>
  <dcterms:modified xsi:type="dcterms:W3CDTF">2024-09-24T11:19:00Z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0x010100118B5EF28BB6FA4AAFE66A8BE9B4A3FA</vt:lpwstr>
  </property>
</Properties>
</file>