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ADD9E8F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231475">
        <w:rPr>
          <w:sz w:val="22"/>
          <w:szCs w:val="22"/>
        </w:rPr>
        <w:t>………………..</w:t>
      </w:r>
      <w:r w:rsidRPr="007D54F6">
        <w:rPr>
          <w:sz w:val="22"/>
          <w:szCs w:val="22"/>
        </w:rPr>
        <w:t>, ředitel</w:t>
      </w:r>
    </w:p>
    <w:p w14:paraId="31C5A6F9" w14:textId="7BD55C5E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231475">
        <w:rPr>
          <w:sz w:val="22"/>
          <w:szCs w:val="22"/>
        </w:rPr>
        <w:t>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6AD2EC62" w:rsidR="009D3AA4" w:rsidRPr="00F7752E" w:rsidRDefault="00556D1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MARCCRAB GASTROTECH s.r.o.</w:t>
      </w:r>
    </w:p>
    <w:p w14:paraId="5EE075F4" w14:textId="76DF96E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56D10">
        <w:rPr>
          <w:rFonts w:ascii="Times New Roman" w:hAnsi="Times New Roman"/>
          <w:b w:val="0"/>
          <w:sz w:val="22"/>
          <w:szCs w:val="22"/>
        </w:rPr>
        <w:t>Zrzavého 1705/2a, Řepy, 163 00 Praha 6</w:t>
      </w:r>
    </w:p>
    <w:p w14:paraId="6419FF1C" w14:textId="4D9C32E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556D10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556D10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556D1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556D10">
        <w:rPr>
          <w:rFonts w:ascii="Times New Roman" w:hAnsi="Times New Roman"/>
          <w:b w:val="0"/>
          <w:sz w:val="22"/>
          <w:szCs w:val="22"/>
        </w:rPr>
        <w:t>392693</w:t>
      </w:r>
    </w:p>
    <w:p w14:paraId="545CBD79" w14:textId="2A5FF96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56D10">
        <w:rPr>
          <w:rFonts w:ascii="Times New Roman" w:hAnsi="Times New Roman"/>
          <w:b w:val="0"/>
          <w:sz w:val="22"/>
          <w:szCs w:val="22"/>
        </w:rPr>
        <w:t>08745226</w:t>
      </w:r>
    </w:p>
    <w:p w14:paraId="04DD9ECE" w14:textId="2FDC9E0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56D10">
        <w:rPr>
          <w:rFonts w:ascii="Times New Roman" w:hAnsi="Times New Roman"/>
          <w:b w:val="0"/>
          <w:sz w:val="22"/>
          <w:szCs w:val="22"/>
        </w:rPr>
        <w:t>CZ08745226</w:t>
      </w:r>
    </w:p>
    <w:p w14:paraId="45220221" w14:textId="4F78561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31475">
        <w:rPr>
          <w:rFonts w:ascii="Times New Roman" w:hAnsi="Times New Roman"/>
          <w:b w:val="0"/>
          <w:sz w:val="22"/>
          <w:szCs w:val="22"/>
        </w:rPr>
        <w:t>…………..</w:t>
      </w:r>
    </w:p>
    <w:p w14:paraId="738BC35C" w14:textId="068A04BF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231475">
        <w:rPr>
          <w:rFonts w:ascii="Times New Roman" w:hAnsi="Times New Roman"/>
          <w:b w:val="0"/>
          <w:sz w:val="22"/>
          <w:szCs w:val="22"/>
        </w:rPr>
        <w:t>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370E37A6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B71D3D">
        <w:rPr>
          <w:b/>
          <w:u w:val="single"/>
        </w:rPr>
        <w:t>Kuchyňské zařízení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F83EDE">
        <w:rPr>
          <w:sz w:val="22"/>
          <w:szCs w:val="22"/>
        </w:rPr>
        <w:t>4618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C9D70D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B71D3D">
        <w:rPr>
          <w:b/>
          <w:sz w:val="22"/>
          <w:szCs w:val="22"/>
        </w:rPr>
        <w:t xml:space="preserve">kuchyňské zařízení: 2x krouhač zeleniny, 2x </w:t>
      </w:r>
      <w:proofErr w:type="spellStart"/>
      <w:r w:rsidR="00B71D3D">
        <w:rPr>
          <w:b/>
          <w:sz w:val="22"/>
          <w:szCs w:val="22"/>
        </w:rPr>
        <w:t>blixer</w:t>
      </w:r>
      <w:proofErr w:type="spellEnd"/>
      <w:r w:rsidR="00B71D3D">
        <w:rPr>
          <w:b/>
          <w:sz w:val="22"/>
          <w:szCs w:val="22"/>
        </w:rPr>
        <w:t xml:space="preserve">, 1x sada disků pro krouhače, 1x náhradní hrnec na </w:t>
      </w:r>
      <w:proofErr w:type="spellStart"/>
      <w:r w:rsidR="00B71D3D">
        <w:rPr>
          <w:b/>
          <w:sz w:val="22"/>
          <w:szCs w:val="22"/>
        </w:rPr>
        <w:t>blixer</w:t>
      </w:r>
      <w:proofErr w:type="spellEnd"/>
      <w:r w:rsidR="00B71D3D">
        <w:rPr>
          <w:b/>
          <w:sz w:val="22"/>
          <w:szCs w:val="22"/>
        </w:rPr>
        <w:t xml:space="preserve">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0330EF">
        <w:rPr>
          <w:b/>
          <w:sz w:val="22"/>
          <w:szCs w:val="22"/>
        </w:rPr>
        <w:t xml:space="preserve"> </w:t>
      </w:r>
      <w:r w:rsidR="009C5955">
        <w:rPr>
          <w:b/>
          <w:sz w:val="22"/>
          <w:szCs w:val="22"/>
        </w:rPr>
        <w:t xml:space="preserve">zaškolení zaměstnanců Zadavatele k obsluze, dodání návodu k užívání vč. technického popisu a dalších dokumentů – v českém jazyce ( protokol o shodě, záruční list, atd.) nejdéle do </w:t>
      </w:r>
      <w:r w:rsidR="00B71D3D">
        <w:rPr>
          <w:b/>
          <w:sz w:val="22"/>
          <w:szCs w:val="22"/>
        </w:rPr>
        <w:t>2 měsíců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6E1C2116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B71D3D">
        <w:rPr>
          <w:rFonts w:eastAsia="Calibri"/>
          <w:b/>
          <w:bCs/>
          <w:sz w:val="22"/>
          <w:szCs w:val="22"/>
        </w:rPr>
        <w:t>2 měsíců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0545EBC7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556D10">
        <w:rPr>
          <w:b/>
          <w:sz w:val="22"/>
          <w:szCs w:val="22"/>
        </w:rPr>
        <w:t>612.562,00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556D10">
        <w:rPr>
          <w:sz w:val="22"/>
          <w:szCs w:val="22"/>
        </w:rPr>
        <w:t>128.638,02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556D10">
        <w:rPr>
          <w:b/>
          <w:sz w:val="22"/>
          <w:szCs w:val="22"/>
        </w:rPr>
        <w:t>741.200,02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098A4778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 xml:space="preserve">v délce </w:t>
      </w:r>
      <w:r w:rsidR="005E06C5">
        <w:rPr>
          <w:rFonts w:ascii="Times New Roman" w:hAnsi="Times New Roman"/>
          <w:color w:val="auto"/>
          <w:sz w:val="22"/>
          <w:szCs w:val="22"/>
        </w:rPr>
        <w:t>36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 xml:space="preserve">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A89CC80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556D10">
        <w:rPr>
          <w:rFonts w:ascii="Times New Roman" w:hAnsi="Times New Roman"/>
          <w:b w:val="0"/>
          <w:sz w:val="22"/>
          <w:szCs w:val="22"/>
        </w:rPr>
        <w:t>servis@marccrab.cz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6850B8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231475">
        <w:rPr>
          <w:color w:val="000000"/>
          <w:sz w:val="22"/>
          <w:szCs w:val="22"/>
        </w:rPr>
        <w:t>26.9.2024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 xml:space="preserve">V ……………………..., dne </w:t>
      </w:r>
      <w:r w:rsidR="00231475">
        <w:rPr>
          <w:color w:val="000000"/>
          <w:sz w:val="22"/>
          <w:szCs w:val="22"/>
        </w:rPr>
        <w:t>25.9.2024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33569E79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  <w:r w:rsidRPr="007D54F6">
        <w:rPr>
          <w:b/>
          <w:sz w:val="22"/>
          <w:szCs w:val="22"/>
        </w:rPr>
        <w:tab/>
        <w:t xml:space="preserve"> </w:t>
      </w:r>
    </w:p>
    <w:p w14:paraId="0AE285F1" w14:textId="7777777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</w:p>
    <w:p w14:paraId="2F391DFB" w14:textId="7F2FB08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C0AB47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1BA158B" w14:textId="1AD9527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AAE38C8" w14:textId="39B01E3C" w:rsidR="007E7DFF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b/>
          <w:color w:val="000000"/>
        </w:rPr>
        <w:lastRenderedPageBreak/>
        <w:t>1)</w:t>
      </w:r>
      <w:r w:rsidRPr="007E7DFF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Podrobný rozpis nabídkové ceny</w:t>
      </w:r>
    </w:p>
    <w:p w14:paraId="34B64557" w14:textId="2B349112" w:rsidR="007E7DFF" w:rsidRPr="0031071B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31071B">
        <w:rPr>
          <w:rFonts w:ascii="Calibri" w:eastAsia="Calibri" w:hAnsi="Calibri" w:cs="Calibri"/>
          <w:b/>
          <w:bCs/>
        </w:rPr>
        <w:t>Tabulka specifikace předmětu plnění včetně cen</w:t>
      </w:r>
      <w:r w:rsidRPr="0031071B">
        <w:rPr>
          <w:rFonts w:ascii="Calibri" w:eastAsia="Calibri" w:hAnsi="Calibri" w:cs="Calibri"/>
          <w:i/>
        </w:rPr>
        <w:t>:</w:t>
      </w:r>
    </w:p>
    <w:p w14:paraId="4F8EDA98" w14:textId="77777777" w:rsidR="007E7DFF" w:rsidRPr="0031071B" w:rsidRDefault="007E7DFF" w:rsidP="007E7DF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7E7DFF" w:rsidRPr="0031071B" w14:paraId="568DCE0C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3664D7B4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proofErr w:type="spellStart"/>
            <w:r w:rsidRPr="0031071B">
              <w:rPr>
                <w:rFonts w:ascii="Calibri" w:eastAsia="Times New Roman" w:hAnsi="Calibri" w:cs="Calibri"/>
              </w:rPr>
              <w:t>Pol.č</w:t>
            </w:r>
            <w:proofErr w:type="spellEnd"/>
            <w:r w:rsidRPr="0031071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55B3F01A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</w:p>
          <w:p w14:paraId="730EFBDF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20E17F78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Cena v Kč </w:t>
            </w:r>
          </w:p>
          <w:p w14:paraId="05E3CFFA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0FAE51D6" w14:textId="77777777" w:rsidR="007E7DFF" w:rsidRPr="0031071B" w:rsidRDefault="007E7DFF" w:rsidP="00FD0672">
            <w:pPr>
              <w:spacing w:before="120"/>
              <w:ind w:right="-25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Počet </w:t>
            </w:r>
          </w:p>
          <w:p w14:paraId="2D863212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103BA04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5A807F0F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0E97564B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Sazba </w:t>
            </w:r>
          </w:p>
          <w:p w14:paraId="5ED627AD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DPH </w:t>
            </w:r>
          </w:p>
          <w:p w14:paraId="58BD0D09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67A9EF6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Poznámka:</w:t>
            </w:r>
          </w:p>
          <w:p w14:paraId="7D523A26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Název zboží</w:t>
            </w:r>
          </w:p>
        </w:tc>
      </w:tr>
      <w:tr w:rsidR="007E7DFF" w:rsidRPr="0031071B" w14:paraId="0B33B356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19268125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1</w:t>
            </w:r>
            <w:r w:rsidRPr="0031071B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753539A9" w14:textId="5511EAF3" w:rsidR="007E7DFF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Krouhač zeleniny</w:t>
            </w:r>
          </w:p>
        </w:tc>
        <w:tc>
          <w:tcPr>
            <w:tcW w:w="1662" w:type="dxa"/>
            <w:shd w:val="clear" w:color="auto" w:fill="auto"/>
          </w:tcPr>
          <w:p w14:paraId="15F204B4" w14:textId="09C32D27" w:rsidR="007E7DFF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38.955,00</w:t>
            </w:r>
          </w:p>
        </w:tc>
        <w:tc>
          <w:tcPr>
            <w:tcW w:w="963" w:type="dxa"/>
            <w:shd w:val="clear" w:color="auto" w:fill="auto"/>
          </w:tcPr>
          <w:p w14:paraId="00AB2E0F" w14:textId="36038832" w:rsidR="007E7DFF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42129F8F" w14:textId="381FAE91" w:rsidR="007E7DFF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38.955,00</w:t>
            </w:r>
          </w:p>
        </w:tc>
        <w:tc>
          <w:tcPr>
            <w:tcW w:w="1419" w:type="dxa"/>
            <w:shd w:val="clear" w:color="auto" w:fill="auto"/>
          </w:tcPr>
          <w:p w14:paraId="5F800DEF" w14:textId="2633EE3D" w:rsidR="007E7DFF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47.135,55</w:t>
            </w:r>
          </w:p>
        </w:tc>
        <w:tc>
          <w:tcPr>
            <w:tcW w:w="864" w:type="dxa"/>
            <w:shd w:val="clear" w:color="auto" w:fill="auto"/>
          </w:tcPr>
          <w:p w14:paraId="4EA37F16" w14:textId="0A065C92" w:rsidR="007E7DFF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714F5318" w14:textId="75935AA3" w:rsidR="007E7DFF" w:rsidRPr="0031071B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CL50E ULTRA</w:t>
            </w:r>
          </w:p>
        </w:tc>
      </w:tr>
      <w:tr w:rsidR="00CB314E" w:rsidRPr="0031071B" w14:paraId="7FDDDCA9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3E392950" w14:textId="264DEB1F" w:rsidR="00CB314E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31F2C173" w14:textId="6F434B77" w:rsidR="00CB314E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Krouhač zeleniny 400 V s automatickou hlavou a přítlačnou pákou</w:t>
            </w:r>
          </w:p>
        </w:tc>
        <w:tc>
          <w:tcPr>
            <w:tcW w:w="1662" w:type="dxa"/>
            <w:shd w:val="clear" w:color="auto" w:fill="auto"/>
          </w:tcPr>
          <w:p w14:paraId="48F41505" w14:textId="0A82930A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216.390,00</w:t>
            </w:r>
          </w:p>
        </w:tc>
        <w:tc>
          <w:tcPr>
            <w:tcW w:w="963" w:type="dxa"/>
            <w:shd w:val="clear" w:color="auto" w:fill="auto"/>
          </w:tcPr>
          <w:p w14:paraId="56D73C27" w14:textId="408CAFBE" w:rsidR="00CB314E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1A2B8E1F" w14:textId="3CCC4E21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216.390,00</w:t>
            </w:r>
          </w:p>
        </w:tc>
        <w:tc>
          <w:tcPr>
            <w:tcW w:w="1419" w:type="dxa"/>
            <w:shd w:val="clear" w:color="auto" w:fill="auto"/>
          </w:tcPr>
          <w:p w14:paraId="13F7E899" w14:textId="7A84203C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261.831,90</w:t>
            </w:r>
          </w:p>
        </w:tc>
        <w:tc>
          <w:tcPr>
            <w:tcW w:w="864" w:type="dxa"/>
            <w:shd w:val="clear" w:color="auto" w:fill="auto"/>
          </w:tcPr>
          <w:p w14:paraId="28A2E4F0" w14:textId="4CDD81C6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0C359D3D" w14:textId="276CA626" w:rsidR="00CB314E" w:rsidRPr="0031071B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CL60E/AM</w:t>
            </w:r>
          </w:p>
        </w:tc>
      </w:tr>
      <w:tr w:rsidR="00CB314E" w:rsidRPr="0031071B" w14:paraId="2394C4E3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6920270D" w14:textId="77122734" w:rsidR="00CB314E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14:paraId="11870C3F" w14:textId="76854598" w:rsidR="00CB314E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Sada disků pro krouhače</w:t>
            </w:r>
          </w:p>
        </w:tc>
        <w:tc>
          <w:tcPr>
            <w:tcW w:w="1662" w:type="dxa"/>
            <w:shd w:val="clear" w:color="auto" w:fill="auto"/>
          </w:tcPr>
          <w:p w14:paraId="04ED7D4B" w14:textId="5BC7EC53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28.338,00</w:t>
            </w:r>
          </w:p>
        </w:tc>
        <w:tc>
          <w:tcPr>
            <w:tcW w:w="963" w:type="dxa"/>
            <w:shd w:val="clear" w:color="auto" w:fill="auto"/>
          </w:tcPr>
          <w:p w14:paraId="25EC66C3" w14:textId="2BE2C746" w:rsidR="00CB314E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sada</w:t>
            </w:r>
          </w:p>
        </w:tc>
        <w:tc>
          <w:tcPr>
            <w:tcW w:w="1358" w:type="dxa"/>
            <w:shd w:val="clear" w:color="auto" w:fill="auto"/>
          </w:tcPr>
          <w:p w14:paraId="792F095F" w14:textId="7138A59C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28.338,00</w:t>
            </w:r>
          </w:p>
        </w:tc>
        <w:tc>
          <w:tcPr>
            <w:tcW w:w="1419" w:type="dxa"/>
            <w:shd w:val="clear" w:color="auto" w:fill="auto"/>
          </w:tcPr>
          <w:p w14:paraId="1C878D1B" w14:textId="3AE71D94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34.288,98</w:t>
            </w:r>
          </w:p>
        </w:tc>
        <w:tc>
          <w:tcPr>
            <w:tcW w:w="864" w:type="dxa"/>
            <w:shd w:val="clear" w:color="auto" w:fill="auto"/>
          </w:tcPr>
          <w:p w14:paraId="173D0793" w14:textId="691AA167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B583FD0" w14:textId="00FC575E" w:rsidR="00CB314E" w:rsidRPr="00A53165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3165">
              <w:rPr>
                <w:rFonts w:ascii="Calibri" w:eastAsia="Times New Roman" w:hAnsi="Calibri" w:cs="Calibri"/>
                <w:sz w:val="18"/>
                <w:szCs w:val="18"/>
              </w:rPr>
              <w:t>28062W,28064W,28004W,27068W,28056W,28059W,28052W,28112W,107812</w:t>
            </w:r>
          </w:p>
        </w:tc>
      </w:tr>
      <w:tr w:rsidR="00CB314E" w:rsidRPr="0031071B" w14:paraId="701C5A6D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5C51E383" w14:textId="0128725F" w:rsidR="00CB314E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852" w:type="dxa"/>
            <w:shd w:val="clear" w:color="auto" w:fill="auto"/>
          </w:tcPr>
          <w:p w14:paraId="4C91F55A" w14:textId="34FBB1F7" w:rsidR="00CB314E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Blixer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2 rychlostní</w:t>
            </w:r>
          </w:p>
        </w:tc>
        <w:tc>
          <w:tcPr>
            <w:tcW w:w="1662" w:type="dxa"/>
            <w:shd w:val="clear" w:color="auto" w:fill="auto"/>
          </w:tcPr>
          <w:p w14:paraId="167E5298" w14:textId="658A288A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210.189,00</w:t>
            </w:r>
          </w:p>
        </w:tc>
        <w:tc>
          <w:tcPr>
            <w:tcW w:w="963" w:type="dxa"/>
            <w:shd w:val="clear" w:color="auto" w:fill="auto"/>
          </w:tcPr>
          <w:p w14:paraId="07333CFB" w14:textId="703EF419" w:rsidR="00CB314E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53B71FA8" w14:textId="72A44AE0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210.189,00</w:t>
            </w:r>
          </w:p>
        </w:tc>
        <w:tc>
          <w:tcPr>
            <w:tcW w:w="1419" w:type="dxa"/>
            <w:shd w:val="clear" w:color="auto" w:fill="auto"/>
          </w:tcPr>
          <w:p w14:paraId="33464BE5" w14:textId="14E90FD4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254.328,69</w:t>
            </w:r>
          </w:p>
        </w:tc>
        <w:tc>
          <w:tcPr>
            <w:tcW w:w="864" w:type="dxa"/>
            <w:shd w:val="clear" w:color="auto" w:fill="auto"/>
          </w:tcPr>
          <w:p w14:paraId="2ADA5E32" w14:textId="775CE819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65C5B04" w14:textId="52A4F662" w:rsidR="00CB314E" w:rsidRPr="0031071B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BLIXER 20E</w:t>
            </w:r>
          </w:p>
        </w:tc>
      </w:tr>
      <w:tr w:rsidR="00CB314E" w:rsidRPr="0031071B" w14:paraId="1F979DCD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00066E0B" w14:textId="463BB244" w:rsidR="00CB314E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852" w:type="dxa"/>
            <w:shd w:val="clear" w:color="auto" w:fill="auto"/>
          </w:tcPr>
          <w:p w14:paraId="11B8413D" w14:textId="3BCA1331" w:rsidR="00CB314E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Blixer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stolní 2 rychlostní</w:t>
            </w:r>
          </w:p>
        </w:tc>
        <w:tc>
          <w:tcPr>
            <w:tcW w:w="1662" w:type="dxa"/>
            <w:shd w:val="clear" w:color="auto" w:fill="auto"/>
          </w:tcPr>
          <w:p w14:paraId="64AB7F33" w14:textId="6C1BF414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66.624,00</w:t>
            </w:r>
          </w:p>
        </w:tc>
        <w:tc>
          <w:tcPr>
            <w:tcW w:w="963" w:type="dxa"/>
            <w:shd w:val="clear" w:color="auto" w:fill="auto"/>
          </w:tcPr>
          <w:p w14:paraId="223BBE4F" w14:textId="3A274863" w:rsidR="00CB314E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6900AAD9" w14:textId="22A10E58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66.624,00</w:t>
            </w:r>
          </w:p>
        </w:tc>
        <w:tc>
          <w:tcPr>
            <w:tcW w:w="1419" w:type="dxa"/>
            <w:shd w:val="clear" w:color="auto" w:fill="auto"/>
          </w:tcPr>
          <w:p w14:paraId="59A731FA" w14:textId="1FED47BA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80.615,04</w:t>
            </w:r>
          </w:p>
        </w:tc>
        <w:tc>
          <w:tcPr>
            <w:tcW w:w="864" w:type="dxa"/>
            <w:shd w:val="clear" w:color="auto" w:fill="auto"/>
          </w:tcPr>
          <w:p w14:paraId="7E353A47" w14:textId="545F663A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B09BCAA" w14:textId="148B3F95" w:rsidR="00CB314E" w:rsidRPr="0031071B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BLIXER 5G TIMER</w:t>
            </w:r>
          </w:p>
        </w:tc>
      </w:tr>
      <w:tr w:rsidR="00CB314E" w:rsidRPr="0031071B" w14:paraId="4D972C57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52E858DD" w14:textId="6174CF04" w:rsidR="00CB314E" w:rsidRPr="0031071B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852" w:type="dxa"/>
            <w:shd w:val="clear" w:color="auto" w:fill="auto"/>
          </w:tcPr>
          <w:p w14:paraId="36A5F3B9" w14:textId="679B308D" w:rsidR="00CB314E" w:rsidRPr="0031071B" w:rsidRDefault="00CB314E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Náhradní hrnec na blixer</w:t>
            </w:r>
          </w:p>
        </w:tc>
        <w:tc>
          <w:tcPr>
            <w:tcW w:w="1662" w:type="dxa"/>
            <w:shd w:val="clear" w:color="auto" w:fill="auto"/>
          </w:tcPr>
          <w:p w14:paraId="1783C718" w14:textId="4D405403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52.066,00</w:t>
            </w:r>
          </w:p>
        </w:tc>
        <w:tc>
          <w:tcPr>
            <w:tcW w:w="963" w:type="dxa"/>
            <w:shd w:val="clear" w:color="auto" w:fill="auto"/>
          </w:tcPr>
          <w:p w14:paraId="357990C0" w14:textId="1010C79F" w:rsidR="00CB314E" w:rsidRDefault="00CB314E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13B2F5F6" w14:textId="38A870DE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52.066,00</w:t>
            </w:r>
          </w:p>
        </w:tc>
        <w:tc>
          <w:tcPr>
            <w:tcW w:w="1419" w:type="dxa"/>
            <w:shd w:val="clear" w:color="auto" w:fill="auto"/>
          </w:tcPr>
          <w:p w14:paraId="53929A89" w14:textId="526568B8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62.999,86</w:t>
            </w:r>
          </w:p>
        </w:tc>
        <w:tc>
          <w:tcPr>
            <w:tcW w:w="864" w:type="dxa"/>
            <w:shd w:val="clear" w:color="auto" w:fill="auto"/>
          </w:tcPr>
          <w:p w14:paraId="3A3F4E24" w14:textId="6E4076F5" w:rsidR="00CB314E" w:rsidRPr="0031071B" w:rsidRDefault="00556D1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29A582C9" w14:textId="0D9839CA" w:rsidR="00CB314E" w:rsidRPr="0031071B" w:rsidRDefault="00A5316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57066</w:t>
            </w:r>
          </w:p>
        </w:tc>
      </w:tr>
      <w:tr w:rsidR="007E7DFF" w:rsidRPr="0031071B" w14:paraId="1C7FDB4B" w14:textId="77777777" w:rsidTr="00FD0672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2F1DA73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635621C7" w14:textId="04305A38" w:rsidR="007E7DFF" w:rsidRPr="0031071B" w:rsidRDefault="007A16E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612.562,00</w:t>
            </w:r>
          </w:p>
        </w:tc>
        <w:tc>
          <w:tcPr>
            <w:tcW w:w="1419" w:type="dxa"/>
            <w:shd w:val="clear" w:color="auto" w:fill="auto"/>
          </w:tcPr>
          <w:p w14:paraId="7A5AAB60" w14:textId="64D7D530" w:rsidR="007E7DFF" w:rsidRPr="0031071B" w:rsidRDefault="007A16E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741.200,02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036D8B26" w14:textId="0FA70621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E3E227C" w14:textId="18CE20C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7E7DFF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B8B8" w14:textId="77777777" w:rsidR="00BB5CDE" w:rsidRDefault="00BB5CDE" w:rsidP="00583CC5">
      <w:r>
        <w:separator/>
      </w:r>
    </w:p>
  </w:endnote>
  <w:endnote w:type="continuationSeparator" w:id="0">
    <w:p w14:paraId="092940B0" w14:textId="77777777" w:rsidR="00BB5CDE" w:rsidRDefault="00BB5CD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550BA261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7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14B8F" w14:textId="77777777" w:rsidR="00BB5CDE" w:rsidRDefault="00BB5CDE" w:rsidP="00583CC5">
      <w:r>
        <w:separator/>
      </w:r>
    </w:p>
  </w:footnote>
  <w:footnote w:type="continuationSeparator" w:id="0">
    <w:p w14:paraId="447DE3FB" w14:textId="77777777" w:rsidR="00BB5CDE" w:rsidRDefault="00BB5CD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330EF"/>
    <w:rsid w:val="00077221"/>
    <w:rsid w:val="000E3AF4"/>
    <w:rsid w:val="000F24B1"/>
    <w:rsid w:val="001A61DA"/>
    <w:rsid w:val="001C32C6"/>
    <w:rsid w:val="001F6B6A"/>
    <w:rsid w:val="00231475"/>
    <w:rsid w:val="0023186F"/>
    <w:rsid w:val="0028789E"/>
    <w:rsid w:val="002E0AFA"/>
    <w:rsid w:val="00304ED4"/>
    <w:rsid w:val="00312A80"/>
    <w:rsid w:val="00332CAF"/>
    <w:rsid w:val="00556D10"/>
    <w:rsid w:val="00565069"/>
    <w:rsid w:val="00571502"/>
    <w:rsid w:val="00583CC5"/>
    <w:rsid w:val="0059786B"/>
    <w:rsid w:val="005B540D"/>
    <w:rsid w:val="005E06C5"/>
    <w:rsid w:val="005E2B8C"/>
    <w:rsid w:val="005E6862"/>
    <w:rsid w:val="00675238"/>
    <w:rsid w:val="00697787"/>
    <w:rsid w:val="006A01A9"/>
    <w:rsid w:val="00703DD4"/>
    <w:rsid w:val="0071399D"/>
    <w:rsid w:val="00770FBD"/>
    <w:rsid w:val="007A16EF"/>
    <w:rsid w:val="007A3E39"/>
    <w:rsid w:val="007D593E"/>
    <w:rsid w:val="007E7DFF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6E57"/>
    <w:rsid w:val="009D7E61"/>
    <w:rsid w:val="009F78F7"/>
    <w:rsid w:val="00A03C83"/>
    <w:rsid w:val="00A33670"/>
    <w:rsid w:val="00A53165"/>
    <w:rsid w:val="00A77A7D"/>
    <w:rsid w:val="00A95B5F"/>
    <w:rsid w:val="00AB0FD4"/>
    <w:rsid w:val="00AC704E"/>
    <w:rsid w:val="00AD3B63"/>
    <w:rsid w:val="00B71D3D"/>
    <w:rsid w:val="00BB5CDE"/>
    <w:rsid w:val="00BD77F1"/>
    <w:rsid w:val="00BF45DF"/>
    <w:rsid w:val="00C05316"/>
    <w:rsid w:val="00C4114B"/>
    <w:rsid w:val="00C5302C"/>
    <w:rsid w:val="00C63BC4"/>
    <w:rsid w:val="00C67DB5"/>
    <w:rsid w:val="00CB314E"/>
    <w:rsid w:val="00CD0246"/>
    <w:rsid w:val="00CD6EC9"/>
    <w:rsid w:val="00D2067A"/>
    <w:rsid w:val="00D848CB"/>
    <w:rsid w:val="00D87F4B"/>
    <w:rsid w:val="00E220DB"/>
    <w:rsid w:val="00E33B13"/>
    <w:rsid w:val="00E62CF5"/>
    <w:rsid w:val="00EE0C73"/>
    <w:rsid w:val="00F20132"/>
    <w:rsid w:val="00F32954"/>
    <w:rsid w:val="00F32A9A"/>
    <w:rsid w:val="00F46FBB"/>
    <w:rsid w:val="00F70321"/>
    <w:rsid w:val="00F83EDE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55C0-21D7-428F-92D7-0FAE236D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2178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5</cp:revision>
  <cp:lastPrinted>2024-01-19T11:25:00Z</cp:lastPrinted>
  <dcterms:created xsi:type="dcterms:W3CDTF">2024-09-25T10:38:00Z</dcterms:created>
  <dcterms:modified xsi:type="dcterms:W3CDTF">2024-09-27T05:43:00Z</dcterms:modified>
</cp:coreProperties>
</file>