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7939" w:rsidRDefault="005B0422">
      <w:pPr>
        <w:pStyle w:val="Titulektabulky0"/>
        <w:shd w:val="clear" w:color="auto" w:fill="auto"/>
        <w:tabs>
          <w:tab w:val="left" w:pos="7800"/>
        </w:tabs>
      </w:pPr>
      <w:r>
        <w:t>SPORTOVNÍ AREÁLY MOST, a.s.</w:t>
      </w:r>
      <w:r>
        <w:tab/>
      </w:r>
      <w:r>
        <w:rPr>
          <w:color w:val="627CAE"/>
        </w:rPr>
        <w:t>OBJEDNÁVKA č. 24OV174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3768"/>
        <w:gridCol w:w="2198"/>
        <w:gridCol w:w="2928"/>
      </w:tblGrid>
      <w:tr w:rsidR="00E87939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39" w:rsidRDefault="005B0422">
            <w:pPr>
              <w:pStyle w:val="Jin0"/>
              <w:shd w:val="clear" w:color="auto" w:fill="auto"/>
              <w:spacing w:before="140"/>
              <w:ind w:firstLine="26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627CAE"/>
                <w:sz w:val="16"/>
                <w:szCs w:val="16"/>
              </w:rPr>
              <w:t>Odběratel: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0422" w:rsidRDefault="005B0422">
            <w:pPr>
              <w:pStyle w:val="Jin0"/>
              <w:shd w:val="clear" w:color="auto" w:fill="auto"/>
              <w:ind w:firstLine="0"/>
            </w:pPr>
            <w:r>
              <w:t xml:space="preserve">SPORTOVNÍ AREÁLY MOST, a.s. </w:t>
            </w:r>
          </w:p>
          <w:p w:rsidR="00E87939" w:rsidRDefault="005B0422">
            <w:pPr>
              <w:pStyle w:val="Jin0"/>
              <w:shd w:val="clear" w:color="auto" w:fill="auto"/>
              <w:ind w:firstLine="0"/>
            </w:pPr>
            <w:r>
              <w:t>tř. Budovatelů 112/7</w:t>
            </w:r>
          </w:p>
          <w:p w:rsidR="00E87939" w:rsidRDefault="005B0422">
            <w:pPr>
              <w:pStyle w:val="Jin0"/>
              <w:shd w:val="clear" w:color="auto" w:fill="auto"/>
              <w:ind w:firstLine="0"/>
            </w:pPr>
            <w:r>
              <w:t>434 01 Most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39" w:rsidRDefault="005B0422">
            <w:pPr>
              <w:pStyle w:val="Jin0"/>
              <w:shd w:val="clear" w:color="auto" w:fill="auto"/>
              <w:spacing w:before="160" w:after="340"/>
              <w:ind w:firstLine="280"/>
              <w:rPr>
                <w:sz w:val="19"/>
                <w:szCs w:val="19"/>
              </w:rPr>
            </w:pPr>
            <w:r>
              <w:rPr>
                <w:b w:val="0"/>
                <w:bCs w:val="0"/>
                <w:sz w:val="19"/>
                <w:szCs w:val="19"/>
              </w:rPr>
              <w:t>Datum objednávky:</w:t>
            </w:r>
          </w:p>
          <w:p w:rsidR="00E87939" w:rsidRDefault="005B0422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b w:val="0"/>
                <w:bCs w:val="0"/>
                <w:sz w:val="19"/>
                <w:szCs w:val="19"/>
              </w:rPr>
              <w:t>Forma úhrady: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87939" w:rsidRDefault="005B0422">
            <w:pPr>
              <w:pStyle w:val="Jin0"/>
              <w:shd w:val="clear" w:color="auto" w:fill="auto"/>
              <w:spacing w:before="160" w:after="360"/>
              <w:ind w:firstLine="360"/>
              <w:rPr>
                <w:sz w:val="19"/>
                <w:szCs w:val="19"/>
              </w:rPr>
            </w:pPr>
            <w:r>
              <w:rPr>
                <w:b w:val="0"/>
                <w:bCs w:val="0"/>
                <w:sz w:val="19"/>
                <w:szCs w:val="19"/>
              </w:rPr>
              <w:t>23.09.2024</w:t>
            </w:r>
          </w:p>
          <w:p w:rsidR="00E87939" w:rsidRDefault="005B0422">
            <w:pPr>
              <w:pStyle w:val="Jin0"/>
              <w:shd w:val="clear" w:color="auto" w:fill="auto"/>
              <w:ind w:firstLine="360"/>
              <w:rPr>
                <w:sz w:val="19"/>
                <w:szCs w:val="19"/>
              </w:rPr>
            </w:pPr>
            <w:r>
              <w:rPr>
                <w:b w:val="0"/>
                <w:bCs w:val="0"/>
                <w:sz w:val="19"/>
                <w:szCs w:val="19"/>
              </w:rPr>
              <w:t>Příkazem</w:t>
            </w:r>
          </w:p>
        </w:tc>
      </w:tr>
      <w:tr w:rsidR="00E879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7939" w:rsidRDefault="00E87939">
            <w:pPr>
              <w:pStyle w:val="Jin0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768" w:type="dxa"/>
            <w:vMerge/>
            <w:shd w:val="clear" w:color="auto" w:fill="FFFFFF"/>
            <w:vAlign w:val="center"/>
          </w:tcPr>
          <w:p w:rsidR="00E87939" w:rsidRDefault="00E87939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7939" w:rsidRDefault="00E87939"/>
        </w:tc>
        <w:tc>
          <w:tcPr>
            <w:tcW w:w="2928" w:type="dxa"/>
            <w:vMerge/>
            <w:shd w:val="clear" w:color="auto" w:fill="FFFFFF"/>
          </w:tcPr>
          <w:p w:rsidR="00E87939" w:rsidRDefault="00E87939"/>
        </w:tc>
      </w:tr>
      <w:tr w:rsidR="00E87939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7939" w:rsidRDefault="005B0422">
            <w:pPr>
              <w:pStyle w:val="Jin0"/>
              <w:shd w:val="clear" w:color="auto" w:fill="auto"/>
              <w:spacing w:after="80"/>
              <w:ind w:firstLine="26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627CAE"/>
                <w:sz w:val="18"/>
                <w:szCs w:val="18"/>
              </w:rPr>
              <w:t>IČ: 25044001</w:t>
            </w:r>
          </w:p>
          <w:p w:rsidR="00E87939" w:rsidRDefault="005B0422">
            <w:pPr>
              <w:pStyle w:val="Jin0"/>
              <w:shd w:val="clear" w:color="auto" w:fill="auto"/>
              <w:ind w:firstLine="26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627CAE"/>
                <w:sz w:val="18"/>
                <w:szCs w:val="18"/>
              </w:rPr>
              <w:t>DIČ: CZ25044001</w:t>
            </w:r>
          </w:p>
        </w:tc>
        <w:tc>
          <w:tcPr>
            <w:tcW w:w="3768" w:type="dxa"/>
            <w:shd w:val="clear" w:color="auto" w:fill="FFFFFF"/>
          </w:tcPr>
          <w:p w:rsidR="00E87939" w:rsidRDefault="00E87939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39" w:rsidRDefault="005B0422">
            <w:pPr>
              <w:pStyle w:val="Jin0"/>
              <w:shd w:val="clear" w:color="auto" w:fill="auto"/>
              <w:spacing w:before="140"/>
              <w:ind w:firstLine="56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627CAE"/>
                <w:sz w:val="16"/>
                <w:szCs w:val="16"/>
              </w:rPr>
              <w:t>Dodavatel:</w:t>
            </w:r>
          </w:p>
        </w:tc>
        <w:tc>
          <w:tcPr>
            <w:tcW w:w="29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939" w:rsidRDefault="005B0422">
            <w:pPr>
              <w:pStyle w:val="Jin0"/>
              <w:shd w:val="clear" w:color="auto" w:fill="auto"/>
              <w:tabs>
                <w:tab w:val="left" w:pos="747"/>
              </w:tabs>
              <w:spacing w:after="8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IČ:</w:t>
            </w:r>
            <w:r>
              <w:rPr>
                <w:b w:val="0"/>
                <w:bCs w:val="0"/>
                <w:sz w:val="18"/>
                <w:szCs w:val="18"/>
              </w:rPr>
              <w:tab/>
            </w:r>
            <w:r>
              <w:rPr>
                <w:b w:val="0"/>
                <w:bCs w:val="0"/>
                <w:sz w:val="18"/>
                <w:szCs w:val="18"/>
              </w:rPr>
              <w:t>28675151</w:t>
            </w:r>
          </w:p>
          <w:p w:rsidR="00E87939" w:rsidRDefault="005B0422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CZ28675151</w:t>
            </w:r>
          </w:p>
        </w:tc>
      </w:tr>
      <w:tr w:rsidR="00E87939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E87939" w:rsidRDefault="005B0422">
            <w:pPr>
              <w:pStyle w:val="Jin0"/>
              <w:shd w:val="clear" w:color="auto" w:fill="auto"/>
              <w:spacing w:before="120" w:after="120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Objednávku vystavil:</w:t>
            </w:r>
          </w:p>
          <w:p w:rsidR="00E87939" w:rsidRDefault="005B0422">
            <w:pPr>
              <w:pStyle w:val="Jin0"/>
              <w:shd w:val="clear" w:color="auto" w:fill="auto"/>
              <w:spacing w:after="120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Tel. číslo:</w:t>
            </w:r>
          </w:p>
          <w:p w:rsidR="00E87939" w:rsidRDefault="005B0422">
            <w:pPr>
              <w:pStyle w:val="Jin0"/>
              <w:shd w:val="clear" w:color="auto" w:fill="auto"/>
              <w:spacing w:after="120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3768" w:type="dxa"/>
            <w:shd w:val="clear" w:color="auto" w:fill="FFFFFF"/>
          </w:tcPr>
          <w:p w:rsidR="00E87939" w:rsidRDefault="005B0422">
            <w:pPr>
              <w:pStyle w:val="Jin0"/>
              <w:shd w:val="clear" w:color="auto" w:fill="auto"/>
              <w:spacing w:before="100" w:line="377" w:lineRule="auto"/>
              <w:ind w:firstLine="32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:rsidR="00E87939" w:rsidRDefault="005B0422">
            <w:pPr>
              <w:pStyle w:val="Jin0"/>
              <w:shd w:val="clear" w:color="auto" w:fill="auto"/>
              <w:spacing w:line="377" w:lineRule="auto"/>
              <w:ind w:left="320" w:firstLine="2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422" w:rsidRDefault="005B0422">
            <w:pPr>
              <w:pStyle w:val="Jin0"/>
              <w:shd w:val="clear" w:color="auto" w:fill="auto"/>
              <w:spacing w:before="120"/>
              <w:ind w:left="540" w:firstLine="0"/>
            </w:pPr>
            <w:r>
              <w:t xml:space="preserve">Areo truhlářství s.r.o. </w:t>
            </w:r>
          </w:p>
          <w:p w:rsidR="00E87939" w:rsidRDefault="005B0422">
            <w:pPr>
              <w:pStyle w:val="Jin0"/>
              <w:shd w:val="clear" w:color="auto" w:fill="auto"/>
              <w:spacing w:before="120"/>
              <w:ind w:left="540" w:firstLine="0"/>
            </w:pPr>
            <w:r>
              <w:t>Kostelní 1465</w:t>
            </w:r>
          </w:p>
          <w:p w:rsidR="00E87939" w:rsidRDefault="005B0422">
            <w:pPr>
              <w:pStyle w:val="Jin0"/>
              <w:shd w:val="clear" w:color="auto" w:fill="auto"/>
              <w:ind w:firstLine="540"/>
            </w:pPr>
            <w:r>
              <w:t>434 01 Most</w:t>
            </w:r>
          </w:p>
        </w:tc>
      </w:tr>
      <w:tr w:rsidR="00E879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688" w:type="dxa"/>
            <w:gridSpan w:val="2"/>
            <w:shd w:val="clear" w:color="auto" w:fill="FFFFFF"/>
            <w:vAlign w:val="bottom"/>
          </w:tcPr>
          <w:p w:rsidR="00E87939" w:rsidRDefault="005B0422">
            <w:pPr>
              <w:pStyle w:val="Jin0"/>
              <w:shd w:val="clear" w:color="auto" w:fill="auto"/>
              <w:tabs>
                <w:tab w:val="left" w:pos="2809"/>
              </w:tabs>
              <w:ind w:firstLine="26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Sp</w:t>
            </w:r>
            <w:r>
              <w:rPr>
                <w:sz w:val="14"/>
                <w:szCs w:val="14"/>
              </w:rPr>
              <w:t>latnost vystavené faktury</w:t>
            </w:r>
            <w:r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ab/>
            </w:r>
            <w:r>
              <w:rPr>
                <w:b w:val="0"/>
                <w:bCs w:val="0"/>
                <w:sz w:val="16"/>
                <w:szCs w:val="16"/>
              </w:rPr>
              <w:t>30 dni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FFFFFF"/>
          </w:tcPr>
          <w:p w:rsidR="00E87939" w:rsidRDefault="00E87939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FFFFFF"/>
          </w:tcPr>
          <w:p w:rsidR="00E87939" w:rsidRDefault="00E87939">
            <w:pPr>
              <w:rPr>
                <w:sz w:val="10"/>
                <w:szCs w:val="10"/>
              </w:rPr>
            </w:pPr>
          </w:p>
        </w:tc>
      </w:tr>
      <w:tr w:rsidR="00E8793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</w:tcPr>
          <w:p w:rsidR="00E87939" w:rsidRDefault="00E87939">
            <w:pPr>
              <w:rPr>
                <w:sz w:val="10"/>
                <w:szCs w:val="10"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  <w:shd w:val="clear" w:color="auto" w:fill="FFFFFF"/>
          </w:tcPr>
          <w:p w:rsidR="00E87939" w:rsidRDefault="00E87939">
            <w:pPr>
              <w:rPr>
                <w:sz w:val="10"/>
                <w:szCs w:val="10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939" w:rsidRDefault="00E87939">
            <w:pPr>
              <w:rPr>
                <w:sz w:val="10"/>
                <w:szCs w:val="10"/>
              </w:rPr>
            </w:pPr>
          </w:p>
        </w:tc>
      </w:tr>
    </w:tbl>
    <w:p w:rsidR="00E87939" w:rsidRDefault="00E87939">
      <w:pPr>
        <w:spacing w:after="99" w:line="1" w:lineRule="exact"/>
      </w:pPr>
    </w:p>
    <w:p w:rsidR="005B0422" w:rsidRDefault="005B0422">
      <w:pPr>
        <w:pStyle w:val="Zkladntext1"/>
        <w:shd w:val="clear" w:color="auto" w:fill="auto"/>
        <w:spacing w:after="220"/>
        <w:ind w:left="300" w:firstLine="0"/>
      </w:pPr>
      <w:r>
        <w:t xml:space="preserve">Objednávám u Vás dle Vaší nabídky č. N3729 výrobu a montáž baru s LED podsvícením do zasedací místnosti v 2. </w:t>
      </w:r>
      <w:proofErr w:type="spellStart"/>
      <w:r>
        <w:t>NP</w:t>
      </w:r>
      <w:proofErr w:type="spellEnd"/>
      <w:r>
        <w:t xml:space="preserve"> </w:t>
      </w:r>
    </w:p>
    <w:p w:rsidR="00E87939" w:rsidRDefault="005B0422">
      <w:pPr>
        <w:pStyle w:val="Zkladntext1"/>
        <w:shd w:val="clear" w:color="auto" w:fill="auto"/>
        <w:spacing w:after="220"/>
        <w:ind w:left="300" w:firstLine="0"/>
      </w:pPr>
      <w:r>
        <w:t xml:space="preserve">ve </w:t>
      </w:r>
      <w:r>
        <w:t>sportovní hale v Mostě.</w:t>
      </w:r>
    </w:p>
    <w:p w:rsidR="00E87939" w:rsidRDefault="005B0422">
      <w:pPr>
        <w:pStyle w:val="Zkladntext1"/>
        <w:shd w:val="clear" w:color="auto" w:fill="auto"/>
        <w:spacing w:after="700"/>
        <w:ind w:firstLine="300"/>
      </w:pPr>
      <w:r>
        <w:t>Cena je 105.560,00 Kč bez DPH.</w:t>
      </w:r>
    </w:p>
    <w:p w:rsidR="00E87939" w:rsidRDefault="005B0422">
      <w:pPr>
        <w:pStyle w:val="Zkladntext1"/>
        <w:shd w:val="clear" w:color="auto" w:fill="auto"/>
        <w:spacing w:after="6480" w:line="257" w:lineRule="auto"/>
        <w:ind w:firstLine="30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Potvrzenou objednávku zašlete zpět na e-mailovou adresu: </w:t>
      </w:r>
      <w:proofErr w:type="spellStart"/>
      <w:r>
        <w:t>xxx</w:t>
      </w:r>
      <w:proofErr w:type="spellEnd"/>
    </w:p>
    <w:p w:rsidR="00E87939" w:rsidRDefault="00E87939">
      <w:pPr>
        <w:framePr w:w="5794" w:h="1963" w:hSpace="2779" w:vSpace="29" w:wrap="notBeside" w:vAnchor="text" w:hAnchor="text" w:y="1"/>
        <w:rPr>
          <w:sz w:val="2"/>
          <w:szCs w:val="2"/>
        </w:rPr>
      </w:pPr>
    </w:p>
    <w:p w:rsidR="00E87939" w:rsidRDefault="00E87939">
      <w:pPr>
        <w:spacing w:line="1" w:lineRule="exact"/>
      </w:pPr>
    </w:p>
    <w:sectPr w:rsidR="00E87939">
      <w:pgSz w:w="11900" w:h="16840"/>
      <w:pgMar w:top="540" w:right="468" w:bottom="540" w:left="559" w:header="112" w:footer="1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0422" w:rsidRDefault="005B0422">
      <w:r>
        <w:separator/>
      </w:r>
    </w:p>
  </w:endnote>
  <w:endnote w:type="continuationSeparator" w:id="0">
    <w:p w:rsidR="005B0422" w:rsidRDefault="005B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7939" w:rsidRDefault="00E87939"/>
  </w:footnote>
  <w:footnote w:type="continuationSeparator" w:id="0">
    <w:p w:rsidR="00E87939" w:rsidRDefault="00E879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39"/>
    <w:rsid w:val="005B0422"/>
    <w:rsid w:val="00D22606"/>
    <w:rsid w:val="00E8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77FE"/>
  <w15:docId w15:val="{A8681BF1-C080-4FAB-8E75-EA9BE9D1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60"/>
      <w:ind w:firstLine="15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7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S25C-0i24092513080</dc:title>
  <dc:subject/>
  <dc:creator/>
  <cp:keywords/>
  <cp:lastModifiedBy>Miroslava Zaborcova</cp:lastModifiedBy>
  <cp:revision>2</cp:revision>
  <dcterms:created xsi:type="dcterms:W3CDTF">2024-09-26T10:29:00Z</dcterms:created>
  <dcterms:modified xsi:type="dcterms:W3CDTF">2024-09-26T10:30:00Z</dcterms:modified>
</cp:coreProperties>
</file>