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2B7C33" w14:textId="77777777" w:rsidR="007D7209" w:rsidRDefault="007D720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Smlouva o </w:t>
      </w:r>
      <w:r>
        <w:rPr>
          <w:rFonts w:ascii="Cambria" w:eastAsia="Cambria" w:hAnsi="Cambria" w:cs="Cambria"/>
          <w:b/>
          <w:sz w:val="28"/>
          <w:szCs w:val="28"/>
        </w:rPr>
        <w:t xml:space="preserve">poskytování poradenské a konzultační činnosti v oblasti geriatrické a paliativní péče </w:t>
      </w:r>
    </w:p>
    <w:p w14:paraId="00000001" w14:textId="191194D0" w:rsidR="006E118E" w:rsidRDefault="007D7209">
      <w:pPr>
        <w:jc w:val="center"/>
        <w:rPr>
          <w:rFonts w:ascii="Cambria" w:eastAsia="Cambria" w:hAnsi="Cambria" w:cs="Cambria"/>
          <w:sz w:val="28"/>
          <w:szCs w:val="28"/>
        </w:rPr>
      </w:pPr>
      <w:r w:rsidRPr="007D7209">
        <w:rPr>
          <w:rFonts w:ascii="Cambria" w:eastAsia="Cambria" w:hAnsi="Cambria" w:cs="Cambria"/>
          <w:b/>
          <w:bCs/>
          <w:sz w:val="28"/>
          <w:szCs w:val="28"/>
        </w:rPr>
        <w:t>S-0037/71234390/2024</w:t>
      </w:r>
      <w:r>
        <w:rPr>
          <w:rFonts w:ascii="Cambria" w:eastAsia="Cambria" w:hAnsi="Cambria" w:cs="Cambria"/>
          <w:b/>
          <w:sz w:val="28"/>
          <w:szCs w:val="28"/>
        </w:rPr>
        <w:br/>
      </w:r>
    </w:p>
    <w:p w14:paraId="00000002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3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04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uzavřená mezi:</w:t>
      </w:r>
    </w:p>
    <w:p w14:paraId="00000005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06" w14:textId="77777777" w:rsidR="006E118E" w:rsidRDefault="007D720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Domov Slaný, poskytovatel sociálních služeb</w:t>
      </w:r>
    </w:p>
    <w:p w14:paraId="00000007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 sídlem: Hlaváčkovo náměstí 218/5, 274 01 Slaný</w:t>
      </w:r>
    </w:p>
    <w:p w14:paraId="00000008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Korespondenční adresa: Hlaváčkovo náměstí 218/5, 274 01 Slaný</w:t>
      </w:r>
    </w:p>
    <w:p w14:paraId="00000009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Adresa provozovny: Domov Slaný, </w:t>
      </w:r>
      <w:proofErr w:type="spellStart"/>
      <w:r>
        <w:rPr>
          <w:rFonts w:ascii="Cambria" w:eastAsia="Cambria" w:hAnsi="Cambria" w:cs="Cambria"/>
        </w:rPr>
        <w:t>p.s.s</w:t>
      </w:r>
      <w:proofErr w:type="spellEnd"/>
      <w:r>
        <w:rPr>
          <w:rFonts w:ascii="Cambria" w:eastAsia="Cambria" w:hAnsi="Cambria" w:cs="Cambria"/>
        </w:rPr>
        <w:t>. - středisko Žižice, Žižice 93, 274 01 Slaný</w:t>
      </w:r>
    </w:p>
    <w:p w14:paraId="0000000A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IČ: 71234390</w:t>
      </w:r>
    </w:p>
    <w:p w14:paraId="0000000B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Organizace zastoupena: </w:t>
      </w:r>
      <w:proofErr w:type="spellStart"/>
      <w:r>
        <w:rPr>
          <w:rFonts w:ascii="Cambria" w:eastAsia="Cambria" w:hAnsi="Cambria" w:cs="Cambria"/>
        </w:rPr>
        <w:t>Ing.Václavem</w:t>
      </w:r>
      <w:proofErr w:type="spellEnd"/>
      <w:r>
        <w:rPr>
          <w:rFonts w:ascii="Cambria" w:eastAsia="Cambria" w:hAnsi="Cambria" w:cs="Cambria"/>
        </w:rPr>
        <w:t xml:space="preserve"> Váňou, MPA, ředitelem</w:t>
      </w:r>
    </w:p>
    <w:p w14:paraId="0000000C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Bankovní spojení: Komerční banka, a.s.</w:t>
      </w:r>
    </w:p>
    <w:p w14:paraId="0000000D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Číslo účtu: 35-3513270237/0100</w:t>
      </w:r>
    </w:p>
    <w:p w14:paraId="0000000E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Zapsána v obchodním rejstříku vedeném Městským soudem v Praze, </w:t>
      </w:r>
      <w:proofErr w:type="spellStart"/>
      <w:r>
        <w:rPr>
          <w:rFonts w:ascii="Cambria" w:eastAsia="Cambria" w:hAnsi="Cambria" w:cs="Cambria"/>
        </w:rPr>
        <w:t>sp</w:t>
      </w:r>
      <w:proofErr w:type="spellEnd"/>
      <w:r>
        <w:rPr>
          <w:rFonts w:ascii="Cambria" w:eastAsia="Cambria" w:hAnsi="Cambria" w:cs="Cambria"/>
        </w:rPr>
        <w:t xml:space="preserve">. zn. </w:t>
      </w:r>
      <w:proofErr w:type="spellStart"/>
      <w:r>
        <w:rPr>
          <w:rFonts w:ascii="Cambria" w:eastAsia="Cambria" w:hAnsi="Cambria" w:cs="Cambria"/>
        </w:rPr>
        <w:t>Pr</w:t>
      </w:r>
      <w:proofErr w:type="spellEnd"/>
      <w:r>
        <w:rPr>
          <w:rFonts w:ascii="Cambria" w:eastAsia="Cambria" w:hAnsi="Cambria" w:cs="Cambria"/>
        </w:rPr>
        <w:t xml:space="preserve"> 986</w:t>
      </w:r>
    </w:p>
    <w:p w14:paraId="0000000F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Kontakt: </w:t>
      </w:r>
      <w:proofErr w:type="spellStart"/>
      <w:r>
        <w:rPr>
          <w:rFonts w:ascii="Cambria" w:eastAsia="Cambria" w:hAnsi="Cambria" w:cs="Cambria"/>
        </w:rPr>
        <w:t>Ing.Václav</w:t>
      </w:r>
      <w:proofErr w:type="spellEnd"/>
      <w:r>
        <w:rPr>
          <w:rFonts w:ascii="Cambria" w:eastAsia="Cambria" w:hAnsi="Cambria" w:cs="Cambria"/>
        </w:rPr>
        <w:t xml:space="preserve"> Váňa, MPA, tel. 312 525 710, e-mail: </w:t>
      </w:r>
      <w:hyperlink r:id="rId7">
        <w:r>
          <w:rPr>
            <w:rFonts w:ascii="Cambria" w:eastAsia="Cambria" w:hAnsi="Cambria" w:cs="Cambria"/>
            <w:color w:val="1155CC"/>
            <w:u w:val="single"/>
          </w:rPr>
          <w:t>reditel@dpsslany.cz</w:t>
        </w:r>
      </w:hyperlink>
    </w:p>
    <w:p w14:paraId="00000010" w14:textId="77777777" w:rsidR="006E118E" w:rsidRDefault="006E118E"/>
    <w:p w14:paraId="00000011" w14:textId="77777777" w:rsidR="006E118E" w:rsidRDefault="007D7209"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Domov</w:t>
      </w:r>
      <w:r>
        <w:rPr>
          <w:rFonts w:ascii="Cambria" w:eastAsia="Cambria" w:hAnsi="Cambria" w:cs="Cambria"/>
        </w:rPr>
        <w:t>“)</w:t>
      </w:r>
    </w:p>
    <w:p w14:paraId="00000012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</w:p>
    <w:p w14:paraId="00000013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a</w:t>
      </w:r>
    </w:p>
    <w:p w14:paraId="00000014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</w:pPr>
    </w:p>
    <w:p w14:paraId="00000015" w14:textId="77777777" w:rsidR="006E118E" w:rsidRDefault="007D7209">
      <w:pPr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  <w:b/>
          <w:color w:val="262626"/>
        </w:rPr>
        <w:t>Všeobecný lékař s.r.o.</w:t>
      </w:r>
    </w:p>
    <w:p w14:paraId="00000016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Se sídlem: Sedlečko 6, 257 53 Vrchotovy Janovice</w:t>
      </w:r>
    </w:p>
    <w:p w14:paraId="00000017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Korespondenční adresa: Vnoučkova 2008, 256 01 Benešov</w:t>
      </w:r>
    </w:p>
    <w:p w14:paraId="00000018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IČ: 14351293</w:t>
      </w:r>
    </w:p>
    <w:p w14:paraId="00000019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Zastoupena Soňou </w:t>
      </w:r>
      <w:proofErr w:type="spellStart"/>
      <w:r>
        <w:rPr>
          <w:rFonts w:ascii="Cambria" w:eastAsia="Cambria" w:hAnsi="Cambria" w:cs="Cambria"/>
          <w:color w:val="262626"/>
        </w:rPr>
        <w:t>Neuhortovou</w:t>
      </w:r>
      <w:proofErr w:type="spellEnd"/>
      <w:r>
        <w:rPr>
          <w:rFonts w:ascii="Cambria" w:eastAsia="Cambria" w:hAnsi="Cambria" w:cs="Cambria"/>
          <w:color w:val="262626"/>
        </w:rPr>
        <w:t>, jednatelkou</w:t>
      </w:r>
    </w:p>
    <w:p w14:paraId="0000001A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Společnost zapsána v obchodním rejstříku vedeném Městským soudem v Praze, oddíl C, </w:t>
      </w:r>
    </w:p>
    <w:p w14:paraId="0000001B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vložka 364401</w:t>
      </w:r>
    </w:p>
    <w:p w14:paraId="0000001C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Kontaktní osoba pro záležitosti vyplývající z této smlouvy: Petra Mansfeldová, e-mail: </w:t>
      </w:r>
      <w:hyperlink r:id="rId8">
        <w:r>
          <w:rPr>
            <w:rFonts w:ascii="Cambria" w:eastAsia="Cambria" w:hAnsi="Cambria" w:cs="Cambria"/>
            <w:color w:val="1155CC"/>
            <w:u w:val="single"/>
          </w:rPr>
          <w:t>petra.mansfeldova@vseobecnylekar.cz</w:t>
        </w:r>
      </w:hyperlink>
      <w:r>
        <w:rPr>
          <w:rFonts w:ascii="Cambria" w:eastAsia="Cambria" w:hAnsi="Cambria" w:cs="Cambria"/>
          <w:color w:val="262626"/>
        </w:rPr>
        <w:t xml:space="preserve"> a Šárka Bambulová, e-mail: </w:t>
      </w:r>
      <w:hyperlink r:id="rId9">
        <w:r>
          <w:rPr>
            <w:rFonts w:ascii="Cambria" w:eastAsia="Cambria" w:hAnsi="Cambria" w:cs="Cambria"/>
            <w:color w:val="1155CC"/>
            <w:u w:val="single"/>
          </w:rPr>
          <w:t>sarka.bambulova@vseobecnylekar.cz</w:t>
        </w:r>
      </w:hyperlink>
      <w:r>
        <w:rPr>
          <w:rFonts w:ascii="Cambria" w:eastAsia="Cambria" w:hAnsi="Cambria" w:cs="Cambria"/>
          <w:color w:val="262626"/>
        </w:rPr>
        <w:t xml:space="preserve"> </w:t>
      </w:r>
    </w:p>
    <w:p w14:paraId="0000001D" w14:textId="77777777" w:rsidR="006E118E" w:rsidRDefault="007D7209">
      <w:hyperlink r:id="rId10">
        <w:r>
          <w:rPr>
            <w:rFonts w:ascii="Cambria" w:eastAsia="Cambria" w:hAnsi="Cambria" w:cs="Cambria"/>
            <w:color w:val="1155CC"/>
            <w:u w:val="single"/>
          </w:rPr>
          <w:t>www.vseobecnylekar.cz</w:t>
        </w:r>
      </w:hyperlink>
    </w:p>
    <w:p w14:paraId="0000001E" w14:textId="77777777" w:rsidR="006E118E" w:rsidRDefault="007D7209">
      <w:pPr>
        <w:rPr>
          <w:rFonts w:ascii="Cambria" w:eastAsia="Cambria" w:hAnsi="Cambria" w:cs="Cambria"/>
          <w:color w:val="1155CC"/>
          <w:u w:val="single"/>
        </w:rPr>
      </w:pPr>
      <w:r>
        <w:fldChar w:fldCharType="begin"/>
      </w:r>
      <w:r>
        <w:instrText xml:space="preserve"> HYPERLINK "http://www.vseobecnylekar.cz/" </w:instrText>
      </w:r>
      <w:r>
        <w:fldChar w:fldCharType="separate"/>
      </w:r>
    </w:p>
    <w:p w14:paraId="0000001F" w14:textId="77777777" w:rsidR="006E118E" w:rsidRDefault="007D7209">
      <w:pPr>
        <w:widowControl w:val="0"/>
        <w:spacing w:line="276" w:lineRule="auto"/>
        <w:jc w:val="both"/>
        <w:rPr>
          <w:rFonts w:ascii="Cambria" w:eastAsia="Cambria" w:hAnsi="Cambria" w:cs="Cambria"/>
        </w:rPr>
      </w:pPr>
      <w:r>
        <w:fldChar w:fldCharType="end"/>
      </w: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Poskytovatel</w:t>
      </w:r>
      <w:r>
        <w:rPr>
          <w:rFonts w:ascii="Cambria" w:eastAsia="Cambria" w:hAnsi="Cambria" w:cs="Cambria"/>
        </w:rPr>
        <w:t>“)</w:t>
      </w:r>
    </w:p>
    <w:p w14:paraId="00000020" w14:textId="77777777" w:rsidR="006E118E" w:rsidRDefault="006E118E">
      <w:pPr>
        <w:widowControl w:val="0"/>
        <w:spacing w:line="276" w:lineRule="auto"/>
        <w:jc w:val="both"/>
        <w:rPr>
          <w:rFonts w:ascii="Cambria" w:eastAsia="Cambria" w:hAnsi="Cambria" w:cs="Cambria"/>
        </w:rPr>
      </w:pPr>
    </w:p>
    <w:p w14:paraId="00000021" w14:textId="77777777" w:rsidR="006E118E" w:rsidRDefault="007D7209">
      <w:pPr>
        <w:widowControl w:val="0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společně také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00000022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23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 sjednává za následujících podmínek: </w:t>
      </w:r>
    </w:p>
    <w:p w14:paraId="00000024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25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26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I.</w:t>
      </w:r>
    </w:p>
    <w:p w14:paraId="00000027" w14:textId="77777777" w:rsidR="006E118E" w:rsidRDefault="007D720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Předmět smlouvy</w:t>
      </w:r>
    </w:p>
    <w:p w14:paraId="00000028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29" w14:textId="77777777" w:rsidR="006E118E" w:rsidRDefault="007D72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Předmětem smlouvy je poskytování </w:t>
      </w:r>
      <w:r>
        <w:rPr>
          <w:rFonts w:ascii="Cambria" w:eastAsia="Cambria" w:hAnsi="Cambria" w:cs="Cambria"/>
        </w:rPr>
        <w:t xml:space="preserve">poradenské a konzultační činnosti v oblasti geriatrické a </w:t>
      </w:r>
      <w:r>
        <w:t>paliativní péče v rámci poskytování</w:t>
      </w:r>
      <w:r>
        <w:rPr>
          <w:rFonts w:ascii="Cambria" w:eastAsia="Cambria" w:hAnsi="Cambria" w:cs="Cambria"/>
        </w:rPr>
        <w:t xml:space="preserve"> nadstandardních lékařských služeb</w:t>
      </w:r>
      <w:r>
        <w:rPr>
          <w:rFonts w:ascii="Cambria" w:eastAsia="Cambria" w:hAnsi="Cambria" w:cs="Cambria"/>
          <w:color w:val="FF0000"/>
        </w:rPr>
        <w:t xml:space="preserve"> </w:t>
      </w:r>
      <w:r>
        <w:rPr>
          <w:rFonts w:ascii="Cambria" w:eastAsia="Cambria" w:hAnsi="Cambria" w:cs="Cambria"/>
        </w:rPr>
        <w:t xml:space="preserve">(dále jen nadstandardní služby) zahrnujících: optimalizaci administrace ORP, odborné </w:t>
      </w:r>
      <w:proofErr w:type="spellStart"/>
      <w:r>
        <w:rPr>
          <w:rFonts w:ascii="Cambria" w:eastAsia="Cambria" w:hAnsi="Cambria" w:cs="Cambria"/>
        </w:rPr>
        <w:t>farmakogeriatrické</w:t>
      </w:r>
      <w:proofErr w:type="spellEnd"/>
      <w:r>
        <w:rPr>
          <w:rFonts w:ascii="Cambria" w:eastAsia="Cambria" w:hAnsi="Cambria" w:cs="Cambria"/>
        </w:rPr>
        <w:t xml:space="preserve"> revize medikace, geriatrické analýzy s cílem </w:t>
      </w:r>
      <w:r>
        <w:rPr>
          <w:rFonts w:ascii="Cambria" w:eastAsia="Cambria" w:hAnsi="Cambria" w:cs="Cambria"/>
        </w:rPr>
        <w:lastRenderedPageBreak/>
        <w:t xml:space="preserve">zkvalitňování ošetřovatelské péče, nastavení řádných ošetřovatelských postupů, edukace a vzdělávání ošetřovatelského a zdravotnického personálu, odborné poradenství, telefonické konzultace ošetřovatelské péče v pracovní dny od pondělí </w:t>
      </w:r>
      <w:r>
        <w:rPr>
          <w:rFonts w:ascii="Cambria" w:eastAsia="Cambria" w:hAnsi="Cambria" w:cs="Cambria"/>
        </w:rPr>
        <w:t>do pátku (od 8 do 18 hodin) a zejména návštěvní služby bez indikace zdravotní pojišťovny týkající se registrovaných pacientů - klientů Domova v místě jejich pobytu (dále jen „Provozovna Domova“).</w:t>
      </w:r>
    </w:p>
    <w:p w14:paraId="0000002A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sz w:val="16"/>
          <w:szCs w:val="16"/>
        </w:rPr>
      </w:pPr>
    </w:p>
    <w:p w14:paraId="0000002B" w14:textId="77777777" w:rsidR="006E118E" w:rsidRDefault="007D72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Všechny služby podle této smlouvy představují zdravotní služby definované zákonem č. 372/2011 Sb., o zdravotních službách a podmínkách jejich poskytování (zákon o zdravotních službách), v účinném znění, které jsou však bez indikace pojišťovny, tj. nejsou kryty veřejným zdravotním pojištěním.  </w:t>
      </w:r>
    </w:p>
    <w:p w14:paraId="0000002C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</w:p>
    <w:p w14:paraId="0000002D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</w:rPr>
      </w:pPr>
    </w:p>
    <w:p w14:paraId="0000002E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II.</w:t>
      </w:r>
    </w:p>
    <w:p w14:paraId="0000002F" w14:textId="77777777" w:rsidR="006E118E" w:rsidRDefault="007D720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Rozsah a organizace poskytování nadstandardních lékařských služeb</w:t>
      </w:r>
    </w:p>
    <w:p w14:paraId="00000030" w14:textId="77777777" w:rsidR="006E118E" w:rsidRDefault="006E118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</w:rPr>
      </w:pPr>
    </w:p>
    <w:p w14:paraId="00000031" w14:textId="77777777" w:rsidR="006E118E" w:rsidRDefault="007D720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Odborné poradenství bude poskytováno všem pacientům, klientům Domova registrovaným u lékaře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 xml:space="preserve">e, kteří jsou zároveň klienty Domova s pobytem v Provozovně Domova. Odborné poradenství bude poskytováno formou návštěv lékaře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 xml:space="preserve">e v Provozovně Domova a/nebo formou návštěvy zdravotní sestry Provozovny Domova v ordinaci lékaře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 xml:space="preserve">e a/nebo formou telefonických konzultací s lékařem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>e.</w:t>
      </w:r>
    </w:p>
    <w:p w14:paraId="00000032" w14:textId="77777777" w:rsidR="006E118E" w:rsidRDefault="006E118E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</w:rPr>
      </w:pPr>
    </w:p>
    <w:p w14:paraId="00000033" w14:textId="77777777" w:rsidR="006E118E" w:rsidRDefault="007D720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Pokud nebude oběma stranami domluveno jinak, návštěva lékaře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 xml:space="preserve">e proběhne v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</w:rPr>
        <w:t xml:space="preserve">rovozovně Domova </w:t>
      </w:r>
      <w:r>
        <w:rPr>
          <w:rFonts w:ascii="Cambria" w:eastAsia="Cambria" w:hAnsi="Cambria" w:cs="Cambria"/>
          <w:b/>
        </w:rPr>
        <w:t xml:space="preserve">pravidelně </w:t>
      </w:r>
      <w:proofErr w:type="gramStart"/>
      <w:r>
        <w:rPr>
          <w:rFonts w:ascii="Cambria" w:eastAsia="Cambria" w:hAnsi="Cambria" w:cs="Cambria"/>
          <w:b/>
        </w:rPr>
        <w:t>1 krát</w:t>
      </w:r>
      <w:proofErr w:type="gramEnd"/>
      <w:r>
        <w:rPr>
          <w:rFonts w:ascii="Cambria" w:eastAsia="Cambria" w:hAnsi="Cambria" w:cs="Cambria"/>
          <w:b/>
        </w:rPr>
        <w:t xml:space="preserve"> týdně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  <w:b/>
        </w:rPr>
        <w:t xml:space="preserve">Jednou návštěvou lékaře se rozumí 3 (tři) hodiny práce lékaře týdně. </w:t>
      </w:r>
    </w:p>
    <w:p w14:paraId="00000034" w14:textId="77777777" w:rsidR="006E118E" w:rsidRDefault="006E118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16"/>
          <w:szCs w:val="16"/>
        </w:rPr>
      </w:pPr>
    </w:p>
    <w:p w14:paraId="00000035" w14:textId="77777777" w:rsidR="006E118E" w:rsidRDefault="007D720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Zdravotní stav pacienta může být zdravotními sestrami Provozovny Domova konzultován s lékařem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 xml:space="preserve">e v libovolné ordinaci lékaře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 xml:space="preserve">e a/nebo formou telefonických konzultací s lékařem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 xml:space="preserve">e, a to vždy v ordinačních hodinách uvedených na </w:t>
      </w:r>
      <w:hyperlink r:id="rId11">
        <w:r>
          <w:rPr>
            <w:rFonts w:ascii="Cambria" w:eastAsia="Cambria" w:hAnsi="Cambria" w:cs="Cambria"/>
            <w:color w:val="000080"/>
            <w:u w:val="single"/>
          </w:rPr>
          <w:t>www.vseobecnylekar.cz</w:t>
        </w:r>
      </w:hyperlink>
      <w:r>
        <w:rPr>
          <w:rFonts w:ascii="Cambria" w:eastAsia="Cambria" w:hAnsi="Cambria" w:cs="Cambria"/>
        </w:rPr>
        <w:t xml:space="preserve">. </w:t>
      </w:r>
    </w:p>
    <w:p w14:paraId="00000036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37" w14:textId="77777777" w:rsidR="006E118E" w:rsidRDefault="007D720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 případ nepřítomnosti lékaře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 xml:space="preserve">e delší než jeden týden (z důvodu jeho nemoci, dovolené apod.) zajistí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 xml:space="preserve"> služby podle této smlouvy v Provozovně Domova zastupujícím lékařem, a to tak, aby případný výpadek návštěv lékaře v Provozovně Domova byl co možná nejkratší. Služby podle této smlouvy budou pak i v nepřítomnosti lékaře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>e zajištěny vždy alespoň formou telefonických konzultací.</w:t>
      </w:r>
    </w:p>
    <w:p w14:paraId="00000038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39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3A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III.</w:t>
      </w:r>
    </w:p>
    <w:p w14:paraId="0000003B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Součinnost Domova a lékaře </w:t>
      </w:r>
      <w:r>
        <w:rPr>
          <w:rFonts w:ascii="Cambria" w:eastAsia="Cambria" w:hAnsi="Cambria" w:cs="Cambria"/>
          <w:b/>
          <w:sz w:val="28"/>
          <w:szCs w:val="28"/>
        </w:rPr>
        <w:t>Poskytovatel</w:t>
      </w:r>
      <w:r>
        <w:rPr>
          <w:rFonts w:ascii="Cambria" w:eastAsia="Cambria" w:hAnsi="Cambria" w:cs="Cambria"/>
          <w:b/>
          <w:sz w:val="28"/>
          <w:szCs w:val="28"/>
        </w:rPr>
        <w:t>e</w:t>
      </w:r>
    </w:p>
    <w:p w14:paraId="0000003C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</w:rPr>
      </w:pPr>
    </w:p>
    <w:p w14:paraId="0000003D" w14:textId="77777777" w:rsidR="006E118E" w:rsidRDefault="007D72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Domov umožní lékaři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 xml:space="preserve">e volný přístup do Provozovny </w:t>
      </w:r>
      <w:r>
        <w:rPr>
          <w:rFonts w:ascii="Cambria" w:eastAsia="Cambria" w:hAnsi="Cambria" w:cs="Cambria"/>
        </w:rPr>
        <w:t>Domov</w:t>
      </w:r>
      <w:r>
        <w:rPr>
          <w:rFonts w:ascii="Cambria" w:eastAsia="Cambria" w:hAnsi="Cambria" w:cs="Cambria"/>
        </w:rPr>
        <w:t>a k poskytování nadstandardních lékařských služeb a pracovně lékařských služeb.</w:t>
      </w:r>
    </w:p>
    <w:p w14:paraId="0000003E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14:paraId="0000003F" w14:textId="77777777" w:rsidR="006E118E" w:rsidRDefault="007D72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Domov poskytne lékaři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>e prostory odpovídající hygienickým standardům pro poskytování lékařských služeb.</w:t>
      </w:r>
    </w:p>
    <w:p w14:paraId="00000040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41" w14:textId="77777777" w:rsidR="006E118E" w:rsidRDefault="007D72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 xml:space="preserve">Domov se zavazuje dodržovat nutné podmínky spolupráce Domova s lékařem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>e, jak</w:t>
      </w:r>
      <w:r>
        <w:rPr>
          <w:rFonts w:ascii="Cambria" w:eastAsia="Cambria" w:hAnsi="Cambria" w:cs="Cambria"/>
          <w:b/>
        </w:rPr>
        <w:t xml:space="preserve"> vyplývají z přílohy č. 1</w:t>
      </w:r>
      <w:r>
        <w:rPr>
          <w:rFonts w:ascii="Cambria" w:eastAsia="Cambria" w:hAnsi="Cambria" w:cs="Cambria"/>
        </w:rPr>
        <w:t>, která je nedílnou součástí této smlouvy.</w:t>
      </w:r>
    </w:p>
    <w:p w14:paraId="00000042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</w:rPr>
      </w:pPr>
    </w:p>
    <w:p w14:paraId="00000043" w14:textId="77777777" w:rsidR="006E118E" w:rsidRDefault="007D72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 xml:space="preserve">Domov i lékař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>e se zavazují zachovávat mlčenlivost vůči třetím osobám o všech skutečnostech, o nichž se dozví v souvislosti s plněním této smlouvy, a to zejména o zdravotním stavu a diagnóze pacientů lékaře a klientů Domova.</w:t>
      </w:r>
    </w:p>
    <w:p w14:paraId="00000044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</w:rPr>
      </w:pPr>
    </w:p>
    <w:p w14:paraId="00000045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</w:rPr>
      </w:pPr>
    </w:p>
    <w:p w14:paraId="00000046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Cambria" w:eastAsia="Cambria" w:hAnsi="Cambria" w:cs="Cambria"/>
          <w:b/>
          <w:sz w:val="28"/>
          <w:szCs w:val="28"/>
        </w:rPr>
        <w:t>IV.</w:t>
      </w:r>
    </w:p>
    <w:p w14:paraId="00000047" w14:textId="77777777" w:rsidR="006E118E" w:rsidRDefault="007D720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 xml:space="preserve">Odměna </w:t>
      </w:r>
      <w:r>
        <w:rPr>
          <w:rFonts w:ascii="Cambria" w:eastAsia="Cambria" w:hAnsi="Cambria" w:cs="Cambria"/>
          <w:b/>
          <w:sz w:val="28"/>
          <w:szCs w:val="28"/>
        </w:rPr>
        <w:t>Poskytovatel</w:t>
      </w:r>
      <w:r>
        <w:rPr>
          <w:rFonts w:ascii="Cambria" w:eastAsia="Cambria" w:hAnsi="Cambria" w:cs="Cambria"/>
          <w:b/>
          <w:sz w:val="28"/>
          <w:szCs w:val="28"/>
        </w:rPr>
        <w:t>e a platební podmínky</w:t>
      </w:r>
    </w:p>
    <w:p w14:paraId="00000048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49" w14:textId="77777777" w:rsidR="006E118E" w:rsidRDefault="007D72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 poskytování nadstandardních lékařských služeb, tj. služeb bez indikace pojišťovny, tzn. návštěv v sociálním prostředí klienta bez indikace k akutní návštěvě hrazené z veřejného zdravotního pojištění, a dále konzultace a edukace zdravotnického personálu (viz. Předmět smlouvy) náleží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>i odměna</w:t>
      </w:r>
      <w:r>
        <w:rPr>
          <w:rFonts w:ascii="Cambria" w:eastAsia="Cambria" w:hAnsi="Cambria" w:cs="Cambria"/>
          <w:b/>
        </w:rPr>
        <w:t xml:space="preserve"> ve výši </w:t>
      </w:r>
      <w:proofErr w:type="gramStart"/>
      <w:r>
        <w:rPr>
          <w:rFonts w:ascii="Cambria" w:eastAsia="Cambria" w:hAnsi="Cambria" w:cs="Cambria"/>
          <w:b/>
        </w:rPr>
        <w:t>1.190,-</w:t>
      </w:r>
      <w:proofErr w:type="gramEnd"/>
      <w:r>
        <w:rPr>
          <w:rFonts w:ascii="Cambria" w:eastAsia="Cambria" w:hAnsi="Cambria" w:cs="Cambria"/>
          <w:b/>
        </w:rPr>
        <w:t xml:space="preserve"> kč za  1 hodinu práce lékaře.</w:t>
      </w:r>
    </w:p>
    <w:p w14:paraId="0000004A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p w14:paraId="0000004B" w14:textId="77777777" w:rsidR="006E118E" w:rsidRDefault="007D72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Odměna nezahrnuje daň z přidané hodnoty, </w:t>
      </w:r>
      <w:r>
        <w:rPr>
          <w:rFonts w:ascii="Cambria" w:eastAsia="Cambria" w:hAnsi="Cambria" w:cs="Cambria"/>
        </w:rPr>
        <w:t xml:space="preserve">jelikož plnění podle této smlouvy je zdravotní službou, která je v souladu se zákonem </w:t>
      </w:r>
      <w:r>
        <w:rPr>
          <w:rFonts w:ascii="Cambria" w:eastAsia="Cambria" w:hAnsi="Cambria" w:cs="Cambria"/>
          <w:color w:val="000000"/>
        </w:rPr>
        <w:t>č. 235/2004 Sb., o dani z přidané hodnoty,</w:t>
      </w:r>
      <w:r>
        <w:rPr>
          <w:rFonts w:ascii="Cambria" w:eastAsia="Cambria" w:hAnsi="Cambria" w:cs="Cambria"/>
        </w:rPr>
        <w:t xml:space="preserve"> od daně z přidané hodnoty osvobozená. Dojde-li v budoucnu ke změně výše uvedené skutečnosti, bude odměna o příslušnou daň z přidané hodnoty navýšena. </w:t>
      </w:r>
      <w:r>
        <w:rPr>
          <w:rFonts w:ascii="Cambria" w:eastAsia="Cambria" w:hAnsi="Cambria" w:cs="Cambria"/>
          <w:color w:val="000000"/>
        </w:rPr>
        <w:t>Pokud se Poskytovatel stane plátcem DPH, bude výše uvedená odměna zvýšena o DPH v zákonem stanovené výši v případech, kdy budou nadstandardní lékařské služby podléhat této dani.</w:t>
      </w:r>
      <w:r>
        <w:rPr>
          <w:rFonts w:ascii="Cambria" w:eastAsia="Cambria" w:hAnsi="Cambria" w:cs="Cambria"/>
        </w:rPr>
        <w:t xml:space="preserve"> Odměna bude Poskytovatelem vyúčtována Domovu vždy vystavením faktury. </w:t>
      </w:r>
      <w:r>
        <w:rPr>
          <w:rFonts w:ascii="Cambria" w:eastAsia="Cambria" w:hAnsi="Cambria" w:cs="Cambria"/>
        </w:rPr>
        <w:t xml:space="preserve">  </w:t>
      </w:r>
    </w:p>
    <w:p w14:paraId="0000004C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sz w:val="16"/>
          <w:szCs w:val="16"/>
        </w:rPr>
      </w:pPr>
    </w:p>
    <w:p w14:paraId="0000004D" w14:textId="77777777" w:rsidR="006E118E" w:rsidRDefault="007D72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Faktura </w:t>
      </w:r>
      <w:r>
        <w:rPr>
          <w:rFonts w:ascii="Cambria" w:eastAsia="Cambria" w:hAnsi="Cambria" w:cs="Cambria"/>
          <w:color w:val="000000"/>
        </w:rPr>
        <w:t xml:space="preserve">musí splňovat podmínky stanovené příslušnými právními předpisy. V případě, že faktura nebude obsahovat předepsané náležitosti, bude vrácena </w:t>
      </w:r>
      <w:r>
        <w:rPr>
          <w:rFonts w:ascii="Cambria" w:eastAsia="Cambria" w:hAnsi="Cambria" w:cs="Cambria"/>
          <w:color w:val="000000"/>
        </w:rPr>
        <w:t>Poskytovatel</w:t>
      </w:r>
      <w:r>
        <w:rPr>
          <w:rFonts w:ascii="Cambria" w:eastAsia="Cambria" w:hAnsi="Cambria" w:cs="Cambria"/>
          <w:color w:val="000000"/>
        </w:rPr>
        <w:t xml:space="preserve">i k přepracování. </w:t>
      </w:r>
    </w:p>
    <w:p w14:paraId="0000004E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sz w:val="16"/>
          <w:szCs w:val="16"/>
        </w:rPr>
      </w:pPr>
    </w:p>
    <w:p w14:paraId="0000004F" w14:textId="77777777" w:rsidR="006E118E" w:rsidRDefault="007D72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Odměnu za nadstandardní lékařské služby bude Domov hradit </w:t>
      </w:r>
      <w:r>
        <w:rPr>
          <w:rFonts w:ascii="Cambria" w:eastAsia="Cambria" w:hAnsi="Cambria" w:cs="Cambria"/>
        </w:rPr>
        <w:t>Poskytovatel</w:t>
      </w:r>
      <w:r>
        <w:rPr>
          <w:rFonts w:ascii="Cambria" w:eastAsia="Cambria" w:hAnsi="Cambria" w:cs="Cambria"/>
        </w:rPr>
        <w:t>i bezhotovostním převodem se splatností do 14 (čtrnácti) kalendářních dní od doručení faktury. Smluvní strany sjednávají, že faktura se považuje za doručenou i doručením elektronické faktury prostřednictvím e-mailové komunikace.</w:t>
      </w:r>
    </w:p>
    <w:p w14:paraId="00000050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51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52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V.</w:t>
      </w:r>
    </w:p>
    <w:p w14:paraId="00000053" w14:textId="77777777" w:rsidR="006E118E" w:rsidRDefault="007D720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Závěrečná ustanovení</w:t>
      </w:r>
    </w:p>
    <w:p w14:paraId="00000054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55" w14:textId="77777777" w:rsidR="006E118E" w:rsidRDefault="007D72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 xml:space="preserve">Tato smlouva se uzavírá na dobu určitou, s účinností </w:t>
      </w:r>
      <w:r>
        <w:rPr>
          <w:rFonts w:ascii="Cambria" w:eastAsia="Cambria" w:hAnsi="Cambria" w:cs="Cambria"/>
          <w:color w:val="000000"/>
        </w:rPr>
        <w:t xml:space="preserve">od </w:t>
      </w:r>
      <w:r>
        <w:rPr>
          <w:rFonts w:ascii="Cambria" w:eastAsia="Cambria" w:hAnsi="Cambria" w:cs="Cambria"/>
          <w:b/>
          <w:color w:val="000000"/>
        </w:rPr>
        <w:t>1.10.2024 do 31.7.2025</w:t>
      </w:r>
      <w:r>
        <w:rPr>
          <w:rFonts w:ascii="Cambria" w:eastAsia="Cambria" w:hAnsi="Cambria" w:cs="Cambria"/>
          <w:color w:val="000000"/>
        </w:rPr>
        <w:t xml:space="preserve"> s tím, že celková fakturovaná částka za toto období nepřesáhne </w:t>
      </w:r>
      <w:proofErr w:type="gramStart"/>
      <w:r>
        <w:rPr>
          <w:rFonts w:ascii="Cambria" w:eastAsia="Cambria" w:hAnsi="Cambria" w:cs="Cambria"/>
          <w:color w:val="000000"/>
        </w:rPr>
        <w:t>150.000,-</w:t>
      </w:r>
      <w:proofErr w:type="gramEnd"/>
      <w:r>
        <w:rPr>
          <w:rFonts w:ascii="Cambria" w:eastAsia="Cambria" w:hAnsi="Cambria" w:cs="Cambria"/>
          <w:color w:val="000000"/>
        </w:rPr>
        <w:t>.</w:t>
      </w:r>
    </w:p>
    <w:p w14:paraId="00000056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7" w14:textId="77777777" w:rsidR="006E118E" w:rsidRDefault="007D72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 xml:space="preserve">Poskytovatel i Domov jsou oprávněni tuto smlouvu ukončit výpovědí s výpovědní lhůtou 3 měsíce, která začíná běžet od prvního dne měsíce následujícího po měsíci, kdy byla výpověď písemně doručena druhé smluvní straně. </w:t>
      </w:r>
    </w:p>
    <w:p w14:paraId="00000058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9" w14:textId="77777777" w:rsidR="006E118E" w:rsidRDefault="007D72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 xml:space="preserve">Poskytovatel i Domov jsou oprávněni tuto smlouvu ukončit výpovědí bez výpovědní doby v případě, že druhá ze smluvních stran poruší své povinnosti podle této smlouvy hrubým způsobem.  </w:t>
      </w:r>
    </w:p>
    <w:p w14:paraId="0000005A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B" w14:textId="77777777" w:rsidR="006E118E" w:rsidRDefault="007D72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>Smluvní strany považují obsah této smlouvy za důvěrný a zavazují se nezpřístupnit její obsah třetí osobě s výjimkou jejího případného zveřejnění v registru smluv dle zákona č. 340/2015 Sb.</w:t>
      </w:r>
    </w:p>
    <w:p w14:paraId="0000005C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mbria" w:eastAsia="Cambria" w:hAnsi="Cambria" w:cs="Cambria"/>
          <w:color w:val="000000"/>
          <w:sz w:val="16"/>
          <w:szCs w:val="16"/>
        </w:rPr>
      </w:pPr>
    </w:p>
    <w:p w14:paraId="0000005D" w14:textId="77777777" w:rsidR="006E118E" w:rsidRDefault="007D72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lastRenderedPageBreak/>
        <w:t>Změny smluvních podmínek jsou možné pouze písemnými dodatky k této smlouvě po dohodě obou smluvních stran.</w:t>
      </w:r>
    </w:p>
    <w:p w14:paraId="0000005E" w14:textId="77777777" w:rsidR="006E118E" w:rsidRDefault="006E118E">
      <w:pPr>
        <w:ind w:right="-468"/>
        <w:rPr>
          <w:rFonts w:ascii="Cambria" w:eastAsia="Cambria" w:hAnsi="Cambria" w:cs="Cambria"/>
          <w:sz w:val="16"/>
          <w:szCs w:val="16"/>
        </w:rPr>
      </w:pPr>
    </w:p>
    <w:p w14:paraId="0000005F" w14:textId="77777777" w:rsidR="006E118E" w:rsidRDefault="007D72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 xml:space="preserve">Smlouva je vyhotovena ve dvou vyhotoveních, z nichž každá ze smluvních stran obdrží po jednom.  </w:t>
      </w:r>
    </w:p>
    <w:p w14:paraId="00000060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</w:rPr>
      </w:pPr>
    </w:p>
    <w:p w14:paraId="00000061" w14:textId="77777777" w:rsidR="006E118E" w:rsidRDefault="007D72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 xml:space="preserve">Součástí této smlouvy je příloha č. 1 - </w:t>
      </w:r>
      <w:r>
        <w:rPr>
          <w:rFonts w:ascii="Cambria" w:eastAsia="Cambria" w:hAnsi="Cambria" w:cs="Cambria"/>
        </w:rPr>
        <w:t>Podmínky spolupráce mezi Domovem a lékařem Poskytovatele.</w:t>
      </w:r>
    </w:p>
    <w:p w14:paraId="00000062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</w:rPr>
      </w:pPr>
    </w:p>
    <w:p w14:paraId="00000063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4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5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6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 Praze, dne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V ………………</w:t>
      </w:r>
      <w:proofErr w:type="gramStart"/>
      <w:r>
        <w:rPr>
          <w:rFonts w:ascii="Cambria" w:eastAsia="Cambria" w:hAnsi="Cambria" w:cs="Cambria"/>
        </w:rPr>
        <w:t>…,  dne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00000067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8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9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A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B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6C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----------------------------------------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----------------------------------------   </w:t>
      </w:r>
    </w:p>
    <w:p w14:paraId="0000006D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  <w:b/>
          <w:color w:val="262626"/>
        </w:rPr>
        <w:t>Všeobecný lékař s.</w:t>
      </w:r>
      <w:proofErr w:type="gramStart"/>
      <w:r>
        <w:rPr>
          <w:rFonts w:ascii="Cambria" w:eastAsia="Cambria" w:hAnsi="Cambria" w:cs="Cambria"/>
          <w:b/>
          <w:color w:val="262626"/>
        </w:rPr>
        <w:t>r.o</w:t>
      </w:r>
      <w:proofErr w:type="gramEnd"/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</w:rPr>
        <w:t>Domov Slaný,</w:t>
      </w:r>
    </w:p>
    <w:p w14:paraId="0000006E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Soňa </w:t>
      </w:r>
      <w:proofErr w:type="spellStart"/>
      <w:r>
        <w:rPr>
          <w:rFonts w:ascii="Cambria" w:eastAsia="Cambria" w:hAnsi="Cambria" w:cs="Cambria"/>
        </w:rPr>
        <w:t>Neuhortová</w:t>
      </w:r>
      <w:proofErr w:type="spellEnd"/>
      <w:r>
        <w:rPr>
          <w:rFonts w:ascii="Cambria" w:eastAsia="Cambria" w:hAnsi="Cambria" w:cs="Cambria"/>
        </w:rPr>
        <w:t>, jednatelka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poskytovatel sociálních služeb</w:t>
      </w:r>
    </w:p>
    <w:p w14:paraId="0000006F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ind w:left="5040"/>
        <w:jc w:val="both"/>
      </w:pPr>
      <w:proofErr w:type="spellStart"/>
      <w:r>
        <w:rPr>
          <w:rFonts w:ascii="Cambria" w:eastAsia="Cambria" w:hAnsi="Cambria" w:cs="Cambria"/>
        </w:rPr>
        <w:t>Ing.Václav</w:t>
      </w:r>
      <w:proofErr w:type="spellEnd"/>
      <w:r>
        <w:rPr>
          <w:rFonts w:ascii="Cambria" w:eastAsia="Cambria" w:hAnsi="Cambria" w:cs="Cambria"/>
        </w:rPr>
        <w:t xml:space="preserve"> Váňa, MPA</w:t>
      </w:r>
      <w:r>
        <w:br w:type="page"/>
      </w:r>
    </w:p>
    <w:p w14:paraId="00000070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71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262626"/>
          <w:sz w:val="28"/>
          <w:szCs w:val="28"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b/>
          <w:color w:val="262626"/>
          <w:sz w:val="28"/>
          <w:szCs w:val="28"/>
        </w:rPr>
        <w:t>Příloha č. 1</w:t>
      </w:r>
    </w:p>
    <w:p w14:paraId="00000072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Smlouvy o poskytování poradenské a konzultační činnosti v oblasti geriatrické a paliativní péče</w:t>
      </w:r>
    </w:p>
    <w:p w14:paraId="00000073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</w:rPr>
      </w:pPr>
    </w:p>
    <w:p w14:paraId="00000074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</w:t>
      </w:r>
    </w:p>
    <w:p w14:paraId="00000075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uzavřené mezi:</w:t>
      </w:r>
    </w:p>
    <w:p w14:paraId="00000076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77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00000078" w14:textId="77777777" w:rsidR="006E118E" w:rsidRDefault="007D720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Domov Slaný, poskytovatel sociálních služeb</w:t>
      </w:r>
    </w:p>
    <w:p w14:paraId="00000079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 sídlem: Hlaváčkovo náměstí 218/5, 274 01 Slaný</w:t>
      </w:r>
    </w:p>
    <w:p w14:paraId="0000007A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Korespondenční adresa: Hlaváčkovo náměstí 218/5, 274 01 Slaný</w:t>
      </w:r>
    </w:p>
    <w:p w14:paraId="0000007B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Adresa provozovny: Domov Slaný, </w:t>
      </w:r>
      <w:proofErr w:type="spellStart"/>
      <w:r>
        <w:rPr>
          <w:rFonts w:ascii="Cambria" w:eastAsia="Cambria" w:hAnsi="Cambria" w:cs="Cambria"/>
        </w:rPr>
        <w:t>p.s.s</w:t>
      </w:r>
      <w:proofErr w:type="spellEnd"/>
      <w:r>
        <w:rPr>
          <w:rFonts w:ascii="Cambria" w:eastAsia="Cambria" w:hAnsi="Cambria" w:cs="Cambria"/>
        </w:rPr>
        <w:t>. - středisko Žižice, Žižice 93, 274 01 Slaný</w:t>
      </w:r>
    </w:p>
    <w:p w14:paraId="0000007C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IČ: 71234390</w:t>
      </w:r>
    </w:p>
    <w:p w14:paraId="0000007D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Organizace zastoupena: </w:t>
      </w:r>
      <w:proofErr w:type="spellStart"/>
      <w:r>
        <w:rPr>
          <w:rFonts w:ascii="Cambria" w:eastAsia="Cambria" w:hAnsi="Cambria" w:cs="Cambria"/>
        </w:rPr>
        <w:t>Ing.Václavem</w:t>
      </w:r>
      <w:proofErr w:type="spellEnd"/>
      <w:r>
        <w:rPr>
          <w:rFonts w:ascii="Cambria" w:eastAsia="Cambria" w:hAnsi="Cambria" w:cs="Cambria"/>
        </w:rPr>
        <w:t xml:space="preserve"> Váňou, MPA, ředitelem</w:t>
      </w:r>
    </w:p>
    <w:p w14:paraId="0000007E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Bankovní spojení: Komerční banka, a.s.</w:t>
      </w:r>
    </w:p>
    <w:p w14:paraId="0000007F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Číslo účtu: 35-3513270237/0100</w:t>
      </w:r>
    </w:p>
    <w:p w14:paraId="00000080" w14:textId="77777777" w:rsidR="006E118E" w:rsidRDefault="007D720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Zapsána v obchodním rejstříku vedeném Městským soudem v Praze, </w:t>
      </w:r>
      <w:proofErr w:type="spellStart"/>
      <w:r>
        <w:rPr>
          <w:rFonts w:ascii="Cambria" w:eastAsia="Cambria" w:hAnsi="Cambria" w:cs="Cambria"/>
        </w:rPr>
        <w:t>sp</w:t>
      </w:r>
      <w:proofErr w:type="spellEnd"/>
      <w:r>
        <w:rPr>
          <w:rFonts w:ascii="Cambria" w:eastAsia="Cambria" w:hAnsi="Cambria" w:cs="Cambria"/>
        </w:rPr>
        <w:t xml:space="preserve">. zn. </w:t>
      </w:r>
      <w:proofErr w:type="spellStart"/>
      <w:r>
        <w:rPr>
          <w:rFonts w:ascii="Cambria" w:eastAsia="Cambria" w:hAnsi="Cambria" w:cs="Cambria"/>
        </w:rPr>
        <w:t>Pr</w:t>
      </w:r>
      <w:proofErr w:type="spellEnd"/>
      <w:r>
        <w:rPr>
          <w:rFonts w:ascii="Cambria" w:eastAsia="Cambria" w:hAnsi="Cambria" w:cs="Cambria"/>
        </w:rPr>
        <w:t xml:space="preserve"> 986</w:t>
      </w:r>
    </w:p>
    <w:p w14:paraId="00000081" w14:textId="77777777" w:rsidR="006E118E" w:rsidRDefault="007D720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Kontakt: </w:t>
      </w:r>
      <w:proofErr w:type="spellStart"/>
      <w:r>
        <w:rPr>
          <w:rFonts w:ascii="Cambria" w:eastAsia="Cambria" w:hAnsi="Cambria" w:cs="Cambria"/>
        </w:rPr>
        <w:t>Ing.Václav</w:t>
      </w:r>
      <w:proofErr w:type="spellEnd"/>
      <w:r>
        <w:rPr>
          <w:rFonts w:ascii="Cambria" w:eastAsia="Cambria" w:hAnsi="Cambria" w:cs="Cambria"/>
        </w:rPr>
        <w:t xml:space="preserve"> Váňa, MPA, tel. 312 525 710, e-mail: </w:t>
      </w:r>
      <w:hyperlink r:id="rId12">
        <w:r>
          <w:rPr>
            <w:rFonts w:ascii="Cambria" w:eastAsia="Cambria" w:hAnsi="Cambria" w:cs="Cambria"/>
            <w:color w:val="1155CC"/>
            <w:u w:val="single"/>
          </w:rPr>
          <w:t>reditel@dpsslany.cz</w:t>
        </w:r>
      </w:hyperlink>
    </w:p>
    <w:p w14:paraId="00000082" w14:textId="77777777" w:rsidR="006E118E" w:rsidRDefault="006E118E"/>
    <w:p w14:paraId="00000083" w14:textId="77777777" w:rsidR="006E118E" w:rsidRDefault="007D7209"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Domov</w:t>
      </w:r>
      <w:r>
        <w:rPr>
          <w:rFonts w:ascii="Cambria" w:eastAsia="Cambria" w:hAnsi="Cambria" w:cs="Cambria"/>
        </w:rPr>
        <w:t>“)</w:t>
      </w:r>
    </w:p>
    <w:p w14:paraId="00000084" w14:textId="77777777" w:rsidR="006E118E" w:rsidRDefault="006E118E">
      <w:pPr>
        <w:rPr>
          <w:rFonts w:ascii="Cambria" w:eastAsia="Cambria" w:hAnsi="Cambria" w:cs="Cambria"/>
          <w:color w:val="262626"/>
        </w:rPr>
      </w:pPr>
    </w:p>
    <w:p w14:paraId="00000085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a</w:t>
      </w:r>
    </w:p>
    <w:p w14:paraId="00000086" w14:textId="77777777" w:rsidR="006E118E" w:rsidRDefault="006E118E"/>
    <w:p w14:paraId="00000087" w14:textId="77777777" w:rsidR="006E118E" w:rsidRDefault="007D7209">
      <w:pPr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  <w:b/>
          <w:color w:val="262626"/>
        </w:rPr>
        <w:t>Všeobecný lékař s.r.o.</w:t>
      </w:r>
    </w:p>
    <w:p w14:paraId="00000088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Se sídlem: Sedlečko 6, 257 53 Vrchotovy Janovice</w:t>
      </w:r>
    </w:p>
    <w:p w14:paraId="00000089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Korespondenční adresa: Vnoučkova 2008, 256 01 Benešov</w:t>
      </w:r>
    </w:p>
    <w:p w14:paraId="0000008A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IČ: 14351293</w:t>
      </w:r>
    </w:p>
    <w:p w14:paraId="0000008B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Zastoupena Soňou </w:t>
      </w:r>
      <w:proofErr w:type="spellStart"/>
      <w:r>
        <w:rPr>
          <w:rFonts w:ascii="Cambria" w:eastAsia="Cambria" w:hAnsi="Cambria" w:cs="Cambria"/>
          <w:color w:val="262626"/>
        </w:rPr>
        <w:t>Neuhortovou</w:t>
      </w:r>
      <w:proofErr w:type="spellEnd"/>
      <w:r>
        <w:rPr>
          <w:rFonts w:ascii="Cambria" w:eastAsia="Cambria" w:hAnsi="Cambria" w:cs="Cambria"/>
          <w:color w:val="262626"/>
        </w:rPr>
        <w:t>, jednatelkou</w:t>
      </w:r>
    </w:p>
    <w:p w14:paraId="0000008C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>Společnost zapsána v obchodním rejstříku vedeném Městským soudem v Praze, oddíl C, vložka 364401</w:t>
      </w:r>
    </w:p>
    <w:p w14:paraId="0000008D" w14:textId="77777777" w:rsidR="006E118E" w:rsidRDefault="007D7209">
      <w:pPr>
        <w:rPr>
          <w:rFonts w:ascii="Cambria" w:eastAsia="Cambria" w:hAnsi="Cambria" w:cs="Cambria"/>
          <w:color w:val="262626"/>
        </w:rPr>
      </w:pPr>
      <w:r>
        <w:rPr>
          <w:rFonts w:ascii="Cambria" w:eastAsia="Cambria" w:hAnsi="Cambria" w:cs="Cambria"/>
          <w:color w:val="262626"/>
        </w:rPr>
        <w:t xml:space="preserve">Kontaktní osoba pro záležitosti vyplývající z této smlouvy: Petra Mansfeldová, e-mail: </w:t>
      </w:r>
      <w:hyperlink r:id="rId13">
        <w:r>
          <w:rPr>
            <w:rFonts w:ascii="Cambria" w:eastAsia="Cambria" w:hAnsi="Cambria" w:cs="Cambria"/>
            <w:color w:val="1155CC"/>
            <w:u w:val="single"/>
          </w:rPr>
          <w:t>petra.mansfeldova@vseobecnylekar.cz</w:t>
        </w:r>
      </w:hyperlink>
      <w:r>
        <w:rPr>
          <w:rFonts w:ascii="Cambria" w:eastAsia="Cambria" w:hAnsi="Cambria" w:cs="Cambria"/>
          <w:color w:val="262626"/>
        </w:rPr>
        <w:t xml:space="preserve"> a Šárka Bambulová, e-mail: </w:t>
      </w:r>
      <w:hyperlink r:id="rId14">
        <w:r>
          <w:rPr>
            <w:rFonts w:ascii="Cambria" w:eastAsia="Cambria" w:hAnsi="Cambria" w:cs="Cambria"/>
            <w:color w:val="1155CC"/>
            <w:u w:val="single"/>
          </w:rPr>
          <w:t>sarka.bambulova@vseobecnylekar.cz</w:t>
        </w:r>
      </w:hyperlink>
      <w:r>
        <w:rPr>
          <w:rFonts w:ascii="Cambria" w:eastAsia="Cambria" w:hAnsi="Cambria" w:cs="Cambria"/>
          <w:color w:val="262626"/>
        </w:rPr>
        <w:t xml:space="preserve"> </w:t>
      </w:r>
    </w:p>
    <w:p w14:paraId="0000008E" w14:textId="77777777" w:rsidR="006E118E" w:rsidRDefault="007D7209">
      <w:hyperlink r:id="rId15">
        <w:r>
          <w:rPr>
            <w:rFonts w:ascii="Cambria" w:eastAsia="Cambria" w:hAnsi="Cambria" w:cs="Cambria"/>
            <w:color w:val="1155CC"/>
            <w:u w:val="single"/>
          </w:rPr>
          <w:t>www.vseobecnylekar.cz</w:t>
        </w:r>
      </w:hyperlink>
    </w:p>
    <w:p w14:paraId="0000008F" w14:textId="77777777" w:rsidR="006E118E" w:rsidRDefault="007D7209">
      <w:pPr>
        <w:rPr>
          <w:rFonts w:ascii="Cambria" w:eastAsia="Cambria" w:hAnsi="Cambria" w:cs="Cambria"/>
          <w:color w:val="1155CC"/>
          <w:u w:val="single"/>
        </w:rPr>
      </w:pPr>
      <w:r>
        <w:fldChar w:fldCharType="begin"/>
      </w:r>
      <w:r>
        <w:instrText xml:space="preserve"> HYPERLINK "http://www.vseobecnylekar.cz/" </w:instrText>
      </w:r>
      <w:r>
        <w:fldChar w:fldCharType="separate"/>
      </w:r>
    </w:p>
    <w:p w14:paraId="00000090" w14:textId="77777777" w:rsidR="006E118E" w:rsidRDefault="007D7209">
      <w:pPr>
        <w:widowControl w:val="0"/>
        <w:spacing w:line="276" w:lineRule="auto"/>
        <w:jc w:val="both"/>
        <w:rPr>
          <w:rFonts w:ascii="Cambria" w:eastAsia="Cambria" w:hAnsi="Cambria" w:cs="Cambria"/>
          <w:b/>
        </w:rPr>
      </w:pPr>
      <w:r>
        <w:fldChar w:fldCharType="end"/>
      </w: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Poskytovatel</w:t>
      </w:r>
      <w:r>
        <w:rPr>
          <w:rFonts w:ascii="Cambria" w:eastAsia="Cambria" w:hAnsi="Cambria" w:cs="Cambria"/>
        </w:rPr>
        <w:t>“)</w:t>
      </w:r>
    </w:p>
    <w:p w14:paraId="00000091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62626"/>
        </w:rPr>
      </w:pPr>
    </w:p>
    <w:p w14:paraId="00000092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rPr>
          <w:b/>
          <w:color w:val="262626"/>
        </w:rPr>
      </w:pPr>
    </w:p>
    <w:p w14:paraId="00000093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FF0000"/>
        </w:rPr>
      </w:pPr>
    </w:p>
    <w:p w14:paraId="00000094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 xml:space="preserve">Podmínky spolupráce mezi Domovem a lékařem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P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oskytovatele</w:t>
      </w:r>
    </w:p>
    <w:p w14:paraId="00000095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96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97" w14:textId="77777777" w:rsidR="006E118E" w:rsidRDefault="007D72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Domov poskytne lékaři </w:t>
      </w:r>
      <w:r>
        <w:rPr>
          <w:rFonts w:ascii="Cambria" w:eastAsia="Cambria" w:hAnsi="Cambria" w:cs="Cambria"/>
          <w:color w:val="000000"/>
        </w:rPr>
        <w:t>Poskytovatel</w:t>
      </w:r>
      <w:r>
        <w:rPr>
          <w:rFonts w:ascii="Cambria" w:eastAsia="Cambria" w:hAnsi="Cambria" w:cs="Cambria"/>
          <w:color w:val="000000"/>
        </w:rPr>
        <w:t xml:space="preserve">e (dále i jen „lékař“) přístup do prostor, k pacientovi, k lékárně a zdravotní dokumentaci pacienta.  </w:t>
      </w:r>
    </w:p>
    <w:p w14:paraId="00000098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99" w14:textId="77777777" w:rsidR="006E118E" w:rsidRDefault="007D72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Domov zajistí </w:t>
      </w:r>
      <w:r>
        <w:rPr>
          <w:rFonts w:ascii="Cambria" w:eastAsia="Cambria" w:hAnsi="Cambria" w:cs="Cambria"/>
          <w:color w:val="000000"/>
        </w:rPr>
        <w:t>lékaři</w:t>
      </w:r>
      <w:r>
        <w:rPr>
          <w:rFonts w:ascii="Cambria" w:eastAsia="Cambria" w:hAnsi="Cambria" w:cs="Cambria"/>
          <w:color w:val="000000"/>
        </w:rPr>
        <w:t xml:space="preserve"> přístup k počítači a tiskárně, umožní spolupráci IT oddělení Domova s lékařem za účelem instalace programu IS-L3.</w:t>
      </w:r>
    </w:p>
    <w:p w14:paraId="0000009A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9B" w14:textId="77777777" w:rsidR="006E118E" w:rsidRDefault="007D72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Povinnosti </w:t>
      </w:r>
      <w:r>
        <w:rPr>
          <w:rFonts w:ascii="Cambria" w:eastAsia="Cambria" w:hAnsi="Cambria" w:cs="Cambria"/>
          <w:color w:val="000000"/>
        </w:rPr>
        <w:t>lékaře</w:t>
      </w:r>
      <w:r>
        <w:rPr>
          <w:rFonts w:ascii="Cambria" w:eastAsia="Cambria" w:hAnsi="Cambria" w:cs="Cambria"/>
          <w:color w:val="000000"/>
        </w:rPr>
        <w:t xml:space="preserve"> vyplývající ze zákona – zdravotnická dokumentace je dle zákona výhradním vlastnictvím lékaře, tj. nejen záznamy lékaře ale i veškeré zprávy specialistů i třetích stran podílejících se na péči o pacienta. </w:t>
      </w:r>
    </w:p>
    <w:p w14:paraId="0000009C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9D" w14:textId="77777777" w:rsidR="006E118E" w:rsidRDefault="007D72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Domov spolupracuje s lékařem na popisu funkčního stavu a omezení soběstačnosti pacienta pro </w:t>
      </w:r>
      <w:r>
        <w:rPr>
          <w:rFonts w:ascii="Cambria" w:eastAsia="Cambria" w:hAnsi="Cambria" w:cs="Cambria"/>
          <w:color w:val="000000"/>
        </w:rPr>
        <w:t>potřeby</w:t>
      </w:r>
      <w:r>
        <w:rPr>
          <w:rFonts w:ascii="Cambria" w:eastAsia="Cambria" w:hAnsi="Cambria" w:cs="Cambria"/>
          <w:color w:val="000000"/>
        </w:rPr>
        <w:t xml:space="preserve"> OSSZ, poskytne lékaři seznam imobilních klientů </w:t>
      </w:r>
      <w:r>
        <w:rPr>
          <w:rFonts w:ascii="Cambria" w:eastAsia="Cambria" w:hAnsi="Cambria" w:cs="Cambria"/>
          <w:color w:val="000000"/>
        </w:rPr>
        <w:t>Domov</w:t>
      </w:r>
      <w:r>
        <w:rPr>
          <w:rFonts w:ascii="Cambria" w:eastAsia="Cambria" w:hAnsi="Cambria" w:cs="Cambria"/>
          <w:color w:val="000000"/>
        </w:rPr>
        <w:t>a seniorů a měsíčně sděluje aktualizaci těchto údajů. Lékař zpracovává vyjádření o zdravotním stavu pro účely žádosti o Příspěvek na péči bez zbytečného odkladu.</w:t>
      </w:r>
    </w:p>
    <w:p w14:paraId="0000009E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9F" w14:textId="77777777" w:rsidR="006E118E" w:rsidRDefault="007D72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Domov spolupracuje s lékařem na administrativě provázející indikaci ORP, detailně a pravidelně podává lékaři </w:t>
      </w:r>
      <w:r>
        <w:rPr>
          <w:rFonts w:ascii="Cambria" w:eastAsia="Cambria" w:hAnsi="Cambria" w:cs="Cambria"/>
          <w:color w:val="000000"/>
        </w:rPr>
        <w:t>hlášení</w:t>
      </w:r>
      <w:r>
        <w:rPr>
          <w:rFonts w:ascii="Cambria" w:eastAsia="Cambria" w:hAnsi="Cambria" w:cs="Cambria"/>
          <w:color w:val="000000"/>
        </w:rPr>
        <w:t xml:space="preserve"> o stavu pacienta. </w:t>
      </w:r>
    </w:p>
    <w:p w14:paraId="000000A0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1" w14:textId="77777777" w:rsidR="006E118E" w:rsidRDefault="007D72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Domov pomáhá lékaři </w:t>
      </w:r>
      <w:r>
        <w:rPr>
          <w:rFonts w:ascii="Cambria" w:eastAsia="Cambria" w:hAnsi="Cambria" w:cs="Cambria"/>
          <w:color w:val="000000"/>
        </w:rPr>
        <w:t>při</w:t>
      </w:r>
      <w:r>
        <w:rPr>
          <w:rFonts w:ascii="Cambria" w:eastAsia="Cambria" w:hAnsi="Cambria" w:cs="Cambria"/>
          <w:color w:val="000000"/>
        </w:rPr>
        <w:t xml:space="preserve"> správném vedení dokumentace o stupni inkontinence – Lékař předepisuje inkontinenční pomůcky v indikované výši.</w:t>
      </w:r>
    </w:p>
    <w:p w14:paraId="000000A2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3" w14:textId="77777777" w:rsidR="006E118E" w:rsidRDefault="007D72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</w:t>
      </w:r>
      <w:r>
        <w:rPr>
          <w:rFonts w:ascii="Cambria" w:eastAsia="Cambria" w:hAnsi="Cambria" w:cs="Cambria"/>
          <w:color w:val="000000"/>
        </w:rPr>
        <w:t xml:space="preserve">ři přijetí </w:t>
      </w:r>
      <w:r>
        <w:rPr>
          <w:rFonts w:ascii="Cambria" w:eastAsia="Cambria" w:hAnsi="Cambria" w:cs="Cambria"/>
          <w:color w:val="000000"/>
        </w:rPr>
        <w:t>nového</w:t>
      </w:r>
      <w:r>
        <w:rPr>
          <w:rFonts w:ascii="Cambria" w:eastAsia="Cambria" w:hAnsi="Cambria" w:cs="Cambria"/>
          <w:color w:val="000000"/>
        </w:rPr>
        <w:t xml:space="preserve"> klienta do Domova zajistí Domov odeslání podepsaného registračního lístku do ordinace Poskytovatele.</w:t>
      </w:r>
    </w:p>
    <w:p w14:paraId="000000A4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5" w14:textId="77777777" w:rsidR="006E118E" w:rsidRDefault="007D72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 případě </w:t>
      </w:r>
      <w:r>
        <w:rPr>
          <w:rFonts w:ascii="Cambria" w:eastAsia="Cambria" w:hAnsi="Cambria" w:cs="Cambria"/>
          <w:color w:val="000000"/>
        </w:rPr>
        <w:t>potřeby</w:t>
      </w:r>
      <w:r>
        <w:rPr>
          <w:rFonts w:ascii="Cambria" w:eastAsia="Cambria" w:hAnsi="Cambria" w:cs="Cambria"/>
          <w:color w:val="000000"/>
        </w:rPr>
        <w:t xml:space="preserve"> konzultace s lékařem o zdravotním stavu pacienta (v době, kdy lékař není v Domově přítomen) jsou od pondělí do pátku v pracovní dny od 8 do 18 hodin k dispozici k telefonické konzultaci lékaři v ordinacích uvedených na </w:t>
      </w:r>
      <w:hyperlink r:id="rId16">
        <w:r>
          <w:rPr>
            <w:rFonts w:ascii="Cambria" w:eastAsia="Cambria" w:hAnsi="Cambria" w:cs="Cambria"/>
            <w:color w:val="1155CC"/>
            <w:u w:val="single"/>
          </w:rPr>
          <w:t>www.vseobecnylekar.cz</w:t>
        </w:r>
      </w:hyperlink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Tito lékaři mají přístup do programu IS-L3 ve svých ordinacích, vidí zápisy k jednotlivým klientům, jejich anamnézu, chronickou medikaci, a jsou tedy schopni poskytnout odbornou a cílenou zdravotní konzultaci.</w:t>
      </w:r>
    </w:p>
    <w:p w14:paraId="000000A6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7" w14:textId="77777777" w:rsidR="006E118E" w:rsidRDefault="007D72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Domov předává lékaři seznam vyšetřených INR – jedná se o vyšetření provedené sestrou a v </w:t>
      </w:r>
      <w:r>
        <w:rPr>
          <w:rFonts w:ascii="Cambria" w:eastAsia="Cambria" w:hAnsi="Cambria" w:cs="Cambria"/>
          <w:color w:val="000000"/>
        </w:rPr>
        <w:t>rámci</w:t>
      </w:r>
      <w:r>
        <w:rPr>
          <w:rFonts w:ascii="Cambria" w:eastAsia="Cambria" w:hAnsi="Cambria" w:cs="Cambria"/>
          <w:color w:val="000000"/>
        </w:rPr>
        <w:t xml:space="preserve"> povinností sestry v odbornosti 913 je sestra povinna předat lékaři informaci, že vyšetření bylo provedeno. Lékař, který ordinuje provedení INR, musí mít doklad o zpětné vazbě. </w:t>
      </w:r>
    </w:p>
    <w:p w14:paraId="000000A8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</w:p>
    <w:p w14:paraId="000000A9" w14:textId="77777777" w:rsidR="006E118E" w:rsidRDefault="007D72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6" w:hanging="56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Poskytovatel </w:t>
      </w:r>
      <w:r>
        <w:rPr>
          <w:rFonts w:ascii="Cambria" w:eastAsia="Cambria" w:hAnsi="Cambria" w:cs="Cambria"/>
          <w:color w:val="000000"/>
        </w:rPr>
        <w:t>jednou</w:t>
      </w:r>
      <w:r>
        <w:rPr>
          <w:rFonts w:ascii="Cambria" w:eastAsia="Cambria" w:hAnsi="Cambria" w:cs="Cambria"/>
          <w:color w:val="000000"/>
        </w:rPr>
        <w:t xml:space="preserve"> za 6-12 měsíců zapůjčí Domovu EKG přístroj pro vyšetření klientů Domova dle indikace lékařem </w:t>
      </w:r>
      <w:r>
        <w:rPr>
          <w:rFonts w:ascii="Cambria" w:eastAsia="Cambria" w:hAnsi="Cambria" w:cs="Cambria"/>
          <w:color w:val="000000"/>
        </w:rPr>
        <w:t>Poskytovatel</w:t>
      </w:r>
      <w:r>
        <w:rPr>
          <w:rFonts w:ascii="Cambria" w:eastAsia="Cambria" w:hAnsi="Cambria" w:cs="Cambria"/>
          <w:color w:val="000000"/>
        </w:rPr>
        <w:t>e.</w:t>
      </w:r>
    </w:p>
    <w:p w14:paraId="000000AA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AB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AC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14:paraId="000000AD" w14:textId="77777777" w:rsidR="006E118E" w:rsidRDefault="007D7209">
      <w:pPr>
        <w:spacing w:before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 Praze, dne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V ………………</w:t>
      </w:r>
      <w:proofErr w:type="gramStart"/>
      <w:r>
        <w:rPr>
          <w:rFonts w:ascii="Cambria" w:eastAsia="Cambria" w:hAnsi="Cambria" w:cs="Cambria"/>
        </w:rPr>
        <w:t>…,  dne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000000AE" w14:textId="77777777" w:rsidR="006E118E" w:rsidRDefault="006E118E">
      <w:pPr>
        <w:jc w:val="both"/>
        <w:rPr>
          <w:rFonts w:ascii="Cambria" w:eastAsia="Cambria" w:hAnsi="Cambria" w:cs="Cambria"/>
        </w:rPr>
      </w:pPr>
    </w:p>
    <w:p w14:paraId="000000AF" w14:textId="77777777" w:rsidR="006E118E" w:rsidRDefault="006E118E">
      <w:pPr>
        <w:jc w:val="both"/>
        <w:rPr>
          <w:rFonts w:ascii="Cambria" w:eastAsia="Cambria" w:hAnsi="Cambria" w:cs="Cambria"/>
        </w:rPr>
      </w:pPr>
    </w:p>
    <w:p w14:paraId="000000B0" w14:textId="77777777" w:rsidR="006E118E" w:rsidRDefault="006E118E">
      <w:pPr>
        <w:jc w:val="both"/>
        <w:rPr>
          <w:rFonts w:ascii="Cambria" w:eastAsia="Cambria" w:hAnsi="Cambria" w:cs="Cambria"/>
        </w:rPr>
      </w:pPr>
    </w:p>
    <w:p w14:paraId="000000B1" w14:textId="77777777" w:rsidR="006E118E" w:rsidRDefault="006E118E">
      <w:pPr>
        <w:jc w:val="both"/>
        <w:rPr>
          <w:rFonts w:ascii="Cambria" w:eastAsia="Cambria" w:hAnsi="Cambria" w:cs="Cambria"/>
        </w:rPr>
      </w:pPr>
    </w:p>
    <w:p w14:paraId="000000B2" w14:textId="77777777" w:rsidR="006E118E" w:rsidRDefault="006E118E">
      <w:pPr>
        <w:jc w:val="both"/>
        <w:rPr>
          <w:rFonts w:ascii="Cambria" w:eastAsia="Cambria" w:hAnsi="Cambria" w:cs="Cambria"/>
        </w:rPr>
      </w:pPr>
    </w:p>
    <w:p w14:paraId="000000B3" w14:textId="77777777" w:rsidR="006E118E" w:rsidRDefault="007D7209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----------------------------------------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----------------------------------------   </w:t>
      </w:r>
    </w:p>
    <w:p w14:paraId="000000B4" w14:textId="77777777" w:rsidR="006E118E" w:rsidRDefault="007D7209">
      <w:pPr>
        <w:jc w:val="both"/>
      </w:pPr>
      <w:r>
        <w:rPr>
          <w:rFonts w:ascii="Cambria" w:eastAsia="Cambria" w:hAnsi="Cambria" w:cs="Cambria"/>
          <w:b/>
          <w:color w:val="262626"/>
        </w:rPr>
        <w:t>Všeobecný lékař s.</w:t>
      </w:r>
      <w:proofErr w:type="gramStart"/>
      <w:r>
        <w:rPr>
          <w:rFonts w:ascii="Cambria" w:eastAsia="Cambria" w:hAnsi="Cambria" w:cs="Cambria"/>
          <w:b/>
          <w:color w:val="262626"/>
        </w:rPr>
        <w:t>r.o</w:t>
      </w:r>
      <w:proofErr w:type="gramEnd"/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  <w:color w:val="262626"/>
        </w:rPr>
        <w:tab/>
      </w:r>
      <w:r>
        <w:rPr>
          <w:rFonts w:ascii="Cambria" w:eastAsia="Cambria" w:hAnsi="Cambria" w:cs="Cambria"/>
          <w:b/>
        </w:rPr>
        <w:t>Domov Slaný,</w:t>
      </w:r>
    </w:p>
    <w:p w14:paraId="000000B5" w14:textId="77777777" w:rsidR="006E118E" w:rsidRDefault="007D7209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Soňa </w:t>
      </w:r>
      <w:proofErr w:type="spellStart"/>
      <w:r>
        <w:rPr>
          <w:rFonts w:ascii="Cambria" w:eastAsia="Cambria" w:hAnsi="Cambria" w:cs="Cambria"/>
        </w:rPr>
        <w:t>Neuhortová</w:t>
      </w:r>
      <w:proofErr w:type="spellEnd"/>
      <w:r>
        <w:rPr>
          <w:rFonts w:ascii="Cambria" w:eastAsia="Cambria" w:hAnsi="Cambria" w:cs="Cambria"/>
        </w:rPr>
        <w:t>, jednatelka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poskytovatel sociálních služeb</w:t>
      </w:r>
    </w:p>
    <w:p w14:paraId="000000B6" w14:textId="77777777" w:rsidR="006E118E" w:rsidRDefault="007D7209">
      <w:pPr>
        <w:ind w:left="504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Ing.Václav</w:t>
      </w:r>
      <w:proofErr w:type="spellEnd"/>
      <w:r>
        <w:rPr>
          <w:rFonts w:ascii="Cambria" w:eastAsia="Cambria" w:hAnsi="Cambria" w:cs="Cambria"/>
        </w:rPr>
        <w:t xml:space="preserve"> Váňa, MPA</w:t>
      </w:r>
    </w:p>
    <w:p w14:paraId="000000B7" w14:textId="77777777" w:rsidR="006E118E" w:rsidRDefault="006E11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B8" w14:textId="77777777" w:rsidR="006E118E" w:rsidRDefault="007D720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mbria" w:eastAsia="Cambria" w:hAnsi="Cambria" w:cs="Cambria"/>
        </w:rPr>
        <w:tab/>
        <w:t xml:space="preserve">    </w:t>
      </w:r>
      <w:r>
        <w:rPr>
          <w:rFonts w:ascii="Cambria" w:eastAsia="Cambria" w:hAnsi="Cambria" w:cs="Cambria"/>
        </w:rPr>
        <w:tab/>
        <w:t xml:space="preserve"> </w:t>
      </w:r>
    </w:p>
    <w:sectPr w:rsidR="006E118E">
      <w:headerReference w:type="default" r:id="rId17"/>
      <w:footerReference w:type="default" r:id="rId18"/>
      <w:pgSz w:w="11906" w:h="16838"/>
      <w:pgMar w:top="1418" w:right="1418" w:bottom="1134" w:left="1418" w:header="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5231" w14:textId="77777777" w:rsidR="007D7209" w:rsidRDefault="007D7209">
      <w:r>
        <w:separator/>
      </w:r>
    </w:p>
  </w:endnote>
  <w:endnote w:type="continuationSeparator" w:id="0">
    <w:p w14:paraId="1E321EE4" w14:textId="77777777" w:rsidR="007D7209" w:rsidRDefault="007D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A" w14:textId="3AF18893" w:rsidR="006E118E" w:rsidRDefault="007D72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223B2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AFC1" w14:textId="77777777" w:rsidR="007D7209" w:rsidRDefault="007D7209">
      <w:r>
        <w:separator/>
      </w:r>
    </w:p>
  </w:footnote>
  <w:footnote w:type="continuationSeparator" w:id="0">
    <w:p w14:paraId="00B12E4A" w14:textId="77777777" w:rsidR="007D7209" w:rsidRDefault="007D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9" w14:textId="77777777" w:rsidR="006E118E" w:rsidRDefault="006E11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A2DEE"/>
    <w:multiLevelType w:val="multilevel"/>
    <w:tmpl w:val="6B480FCE"/>
    <w:lvl w:ilvl="0">
      <w:start w:val="1"/>
      <w:numFmt w:val="decimal"/>
      <w:lvlText w:val="%1."/>
      <w:lvlJc w:val="left"/>
      <w:pPr>
        <w:ind w:left="566" w:hanging="56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EC8"/>
    <w:multiLevelType w:val="multilevel"/>
    <w:tmpl w:val="9B847ED0"/>
    <w:lvl w:ilvl="0">
      <w:start w:val="1"/>
      <w:numFmt w:val="decimal"/>
      <w:lvlText w:val="%1."/>
      <w:lvlJc w:val="left"/>
      <w:pPr>
        <w:ind w:left="566" w:hanging="56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05A5C"/>
    <w:multiLevelType w:val="multilevel"/>
    <w:tmpl w:val="A1EC8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AD14EA"/>
    <w:multiLevelType w:val="multilevel"/>
    <w:tmpl w:val="12942A0C"/>
    <w:lvl w:ilvl="0">
      <w:start w:val="1"/>
      <w:numFmt w:val="decimal"/>
      <w:lvlText w:val="%1."/>
      <w:lvlJc w:val="left"/>
      <w:pPr>
        <w:ind w:left="566" w:hanging="566"/>
      </w:pPr>
      <w:rPr>
        <w:rFonts w:ascii="Cambria" w:eastAsia="Cambria" w:hAnsi="Cambria" w:cs="Cambria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674B"/>
    <w:multiLevelType w:val="multilevel"/>
    <w:tmpl w:val="DFBCBB7C"/>
    <w:lvl w:ilvl="0">
      <w:start w:val="1"/>
      <w:numFmt w:val="decimal"/>
      <w:lvlText w:val="%1."/>
      <w:lvlJc w:val="left"/>
      <w:pPr>
        <w:ind w:left="566" w:hanging="56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64534"/>
    <w:multiLevelType w:val="multilevel"/>
    <w:tmpl w:val="25D0F878"/>
    <w:lvl w:ilvl="0">
      <w:start w:val="1"/>
      <w:numFmt w:val="decimal"/>
      <w:lvlText w:val="%1."/>
      <w:lvlJc w:val="left"/>
      <w:pPr>
        <w:ind w:left="566" w:hanging="56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66779">
    <w:abstractNumId w:val="0"/>
  </w:num>
  <w:num w:numId="2" w16cid:durableId="862668270">
    <w:abstractNumId w:val="1"/>
  </w:num>
  <w:num w:numId="3" w16cid:durableId="844244583">
    <w:abstractNumId w:val="2"/>
  </w:num>
  <w:num w:numId="4" w16cid:durableId="1245411079">
    <w:abstractNumId w:val="3"/>
  </w:num>
  <w:num w:numId="5" w16cid:durableId="1352686567">
    <w:abstractNumId w:val="5"/>
  </w:num>
  <w:num w:numId="6" w16cid:durableId="1775706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8E"/>
    <w:rsid w:val="00223B2F"/>
    <w:rsid w:val="006E118E"/>
    <w:rsid w:val="007D7209"/>
    <w:rsid w:val="00F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B2AF"/>
  <w15:docId w15:val="{19101D75-43B1-4D4D-BC15-883C2351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mansfeldova@vseobecnylekar.cz" TargetMode="External"/><Relationship Id="rId13" Type="http://schemas.openxmlformats.org/officeDocument/2006/relationships/hyperlink" Target="mailto:petra.mansfeldova@vseobecnylekar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@dpsslany.cz" TargetMode="External"/><Relationship Id="rId12" Type="http://schemas.openxmlformats.org/officeDocument/2006/relationships/hyperlink" Target="mailto:reditel@dpsslany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seobecnylekar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seobecnylekar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seobecnylekar.cz" TargetMode="External"/><Relationship Id="rId10" Type="http://schemas.openxmlformats.org/officeDocument/2006/relationships/hyperlink" Target="http://www.vseobecnylekar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ka.bambulova@vseobecnylekar.cz" TargetMode="External"/><Relationship Id="rId14" Type="http://schemas.openxmlformats.org/officeDocument/2006/relationships/hyperlink" Target="mailto:sarka.bambulova@vseobecnyleka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1674</Words>
  <Characters>9881</Characters>
  <Application>Microsoft Office Word</Application>
  <DocSecurity>0</DocSecurity>
  <Lines>82</Lines>
  <Paragraphs>23</Paragraphs>
  <ScaleCrop>false</ScaleCrop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Světlana Schejbalová</dc:creator>
  <cp:lastModifiedBy>Světla Schejbalová</cp:lastModifiedBy>
  <cp:revision>3</cp:revision>
  <dcterms:created xsi:type="dcterms:W3CDTF">2024-09-26T09:19:00Z</dcterms:created>
  <dcterms:modified xsi:type="dcterms:W3CDTF">2024-09-26T09:20:00Z</dcterms:modified>
</cp:coreProperties>
</file>