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Jez Jiřetín, levé obtokové potrubí — provozní uzávěr (kanálové šoupě)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BOS Radovan Vítámvás spol. s r.o, Alfonse Muchy 4996,430 01 Chomutov, IČO 25412396 , za kterého jedná ………….. jednatel společnosti (dále jen „dodavatel”),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7" w:val="left"/>
        </w:tabs>
        <w:bidi w:val="0"/>
        <w:spacing w:before="0" w:line="240" w:lineRule="auto"/>
        <w:ind w:left="30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7" w:val="left"/>
        </w:tabs>
        <w:bidi w:val="0"/>
        <w:spacing w:before="0" w:line="240" w:lineRule="auto"/>
        <w:ind w:left="30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7" w:val="left"/>
        </w:tabs>
        <w:bidi w:val="0"/>
        <w:spacing w:before="0" w:after="160" w:line="240" w:lineRule="auto"/>
        <w:ind w:left="30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392" w:left="1533" w:right="1126" w:bottom="1886" w:header="96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6602730</wp:posOffset>
              </wp:positionH>
              <wp:positionV relativeFrom="page">
                <wp:posOffset>9494520</wp:posOffset>
              </wp:positionV>
              <wp:extent cx="16129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129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9.89999999999998pt;margin-top:747.60000000000002pt;width:12.700000000000001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8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SKM_C250i24090510130</dc:title>
  <dc:subject/>
  <dc:creator>Romana Chaloupková</dc:creator>
  <cp:keywords/>
</cp:coreProperties>
</file>