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830A" w14:textId="77777777" w:rsidR="00640354" w:rsidRPr="0045461C" w:rsidRDefault="00A76C09" w:rsidP="0045461C">
      <w:pPr>
        <w:jc w:val="center"/>
        <w:rPr>
          <w:rFonts w:asciiTheme="majorHAnsi" w:hAnsiTheme="majorHAnsi" w:cstheme="majorHAnsi"/>
          <w:color w:val="4472C4" w:themeColor="accent1"/>
          <w:sz w:val="32"/>
          <w:szCs w:val="32"/>
        </w:rPr>
      </w:pPr>
      <w:r w:rsidRPr="0045461C">
        <w:rPr>
          <w:rFonts w:asciiTheme="majorHAnsi" w:hAnsiTheme="majorHAnsi" w:cstheme="majorHAnsi"/>
          <w:color w:val="4472C4" w:themeColor="accent1"/>
          <w:sz w:val="32"/>
          <w:szCs w:val="32"/>
        </w:rPr>
        <w:t>SERVISNÍ SMLOUVA</w:t>
      </w:r>
    </w:p>
    <w:p w14:paraId="573AF232" w14:textId="77777777" w:rsidR="00A76C09" w:rsidRDefault="00A76C09" w:rsidP="00A76C09">
      <w:pPr>
        <w:rPr>
          <w:b/>
        </w:rPr>
      </w:pPr>
    </w:p>
    <w:p w14:paraId="0B6A40A8" w14:textId="77777777" w:rsidR="00A76C09" w:rsidRPr="00A76C09" w:rsidRDefault="00A76C09" w:rsidP="00A76C09">
      <w:pPr>
        <w:jc w:val="center"/>
      </w:pPr>
      <w:r w:rsidRPr="00A76C09">
        <w:t xml:space="preserve">uzavřená v souladu s </w:t>
      </w:r>
      <w:proofErr w:type="spellStart"/>
      <w:r w:rsidRPr="00A76C09">
        <w:t>ust</w:t>
      </w:r>
      <w:proofErr w:type="spellEnd"/>
      <w:r w:rsidRPr="00A76C09">
        <w:t>. § 1746 odst. 2 a násl. Zákona č. 89/2012 Sb., občanský zákoník, ve znění pozdějších předpisů (dále jen „občanský zákoník“)</w:t>
      </w:r>
    </w:p>
    <w:p w14:paraId="063F345E" w14:textId="77777777" w:rsidR="00A76C09" w:rsidRDefault="00A76C09" w:rsidP="00A76C09"/>
    <w:p w14:paraId="41C8AAA1" w14:textId="598F1C01" w:rsidR="00A76C09" w:rsidRDefault="00A76C09" w:rsidP="00A76C09">
      <w:pPr>
        <w:rPr>
          <w:b/>
        </w:rPr>
      </w:pPr>
      <w:r w:rsidRPr="00A76C09">
        <w:rPr>
          <w:b/>
        </w:rPr>
        <w:t>Smluvní strany</w:t>
      </w:r>
    </w:p>
    <w:p w14:paraId="62323066" w14:textId="77777777" w:rsidR="00FE06B7" w:rsidRDefault="00FE06B7" w:rsidP="00A76C09">
      <w:pPr>
        <w:rPr>
          <w:b/>
        </w:rPr>
      </w:pPr>
    </w:p>
    <w:p w14:paraId="4A46A9F8" w14:textId="77777777" w:rsidR="00A76C09" w:rsidRDefault="00A76C09" w:rsidP="00A76C09">
      <w:pPr>
        <w:rPr>
          <w:b/>
        </w:rPr>
      </w:pPr>
      <w:r w:rsidRPr="00A76C09">
        <w:rPr>
          <w:b/>
        </w:rPr>
        <w:t>O</w:t>
      </w:r>
      <w:r>
        <w:rPr>
          <w:b/>
        </w:rPr>
        <w:t>dběratel</w:t>
      </w:r>
    </w:p>
    <w:p w14:paraId="13F373E0" w14:textId="28594AD8" w:rsidR="00A76C09" w:rsidRDefault="00A76C09" w:rsidP="00A76C09">
      <w:r w:rsidRPr="00A76C09">
        <w:t>Název:</w:t>
      </w:r>
      <w:r w:rsidRPr="00A76C09">
        <w:tab/>
        <w:t xml:space="preserve"> </w:t>
      </w:r>
      <w:r w:rsidRPr="00A76C09">
        <w:tab/>
      </w:r>
      <w:r w:rsidRPr="00A76C09">
        <w:tab/>
      </w:r>
      <w:r w:rsidR="00875D83" w:rsidRPr="00875D83">
        <w:t>Základní škola a mateřská škola Jaroslava Seiferta, Praha 3, Vlkova 31/800</w:t>
      </w:r>
    </w:p>
    <w:p w14:paraId="743C0D27" w14:textId="77777777" w:rsidR="00875D83" w:rsidRDefault="00A76C09" w:rsidP="00A76C09">
      <w:r w:rsidRPr="00A76C09">
        <w:t>Sídlo:</w:t>
      </w:r>
      <w:r w:rsidRPr="00A76C09">
        <w:tab/>
      </w:r>
      <w:r w:rsidRPr="00A76C09">
        <w:tab/>
      </w:r>
      <w:r w:rsidRPr="00A76C09">
        <w:tab/>
      </w:r>
      <w:r w:rsidR="00875D83" w:rsidRPr="00875D83">
        <w:t>Vlkova 800/31, Žižkov, 130 00 Praha 3</w:t>
      </w:r>
    </w:p>
    <w:p w14:paraId="0DE3C791" w14:textId="669A4799" w:rsidR="00A76C09" w:rsidRPr="00A76C09" w:rsidRDefault="00A76C09" w:rsidP="00A76C09">
      <w:r w:rsidRPr="00A76C09">
        <w:t xml:space="preserve">Zastoupená: </w:t>
      </w:r>
      <w:r w:rsidRPr="00A76C09">
        <w:tab/>
      </w:r>
      <w:r w:rsidRPr="00A76C09">
        <w:tab/>
      </w:r>
      <w:r w:rsidR="00875D83">
        <w:t>Mgr. Marie Suchá</w:t>
      </w:r>
      <w:r w:rsidRPr="00A76C09">
        <w:t>, ředitel</w:t>
      </w:r>
      <w:r w:rsidR="00C738DC">
        <w:t>ka</w:t>
      </w:r>
      <w:r w:rsidRPr="00A76C09">
        <w:t xml:space="preserve"> školy</w:t>
      </w:r>
    </w:p>
    <w:p w14:paraId="766BBDF2" w14:textId="26D7B86F" w:rsidR="00A76C09" w:rsidRPr="00A76C09" w:rsidRDefault="00A76C09" w:rsidP="00A76C09">
      <w:r w:rsidRPr="00A76C09">
        <w:t xml:space="preserve">IČ: </w:t>
      </w:r>
      <w:r w:rsidRPr="00A76C09">
        <w:tab/>
      </w:r>
      <w:r w:rsidRPr="00A76C09">
        <w:tab/>
      </w:r>
      <w:r w:rsidRPr="00A76C09">
        <w:tab/>
      </w:r>
      <w:r w:rsidR="00875D83" w:rsidRPr="00875D83">
        <w:t>63831431</w:t>
      </w:r>
    </w:p>
    <w:p w14:paraId="50CE30A6" w14:textId="0987AB0E" w:rsidR="00C738DC" w:rsidRDefault="00A76C09" w:rsidP="00875D83">
      <w:r w:rsidRPr="00A76C09">
        <w:t>ID datové schránky:</w:t>
      </w:r>
      <w:r w:rsidRPr="00A76C09">
        <w:tab/>
      </w:r>
      <w:r w:rsidR="00875D83" w:rsidRPr="00875D83">
        <w:t>gxb3zyz</w:t>
      </w:r>
    </w:p>
    <w:p w14:paraId="34B9DE3A" w14:textId="77777777" w:rsidR="00FE06B7" w:rsidRDefault="00FE06B7" w:rsidP="00875D83"/>
    <w:p w14:paraId="112D1E15" w14:textId="77777777" w:rsidR="00C738DC" w:rsidRPr="00C738DC" w:rsidRDefault="00C738DC" w:rsidP="00C738DC">
      <w:pPr>
        <w:rPr>
          <w:b/>
        </w:rPr>
      </w:pPr>
      <w:r w:rsidRPr="00C738DC">
        <w:rPr>
          <w:b/>
        </w:rPr>
        <w:t>Dodavatel</w:t>
      </w:r>
    </w:p>
    <w:p w14:paraId="0AE7D3F0" w14:textId="77777777" w:rsidR="00C738DC" w:rsidRDefault="00C738DC" w:rsidP="00C738DC">
      <w:r>
        <w:t>Název:</w:t>
      </w:r>
      <w:r>
        <w:tab/>
      </w:r>
      <w:r>
        <w:tab/>
      </w:r>
      <w:r>
        <w:tab/>
        <w:t>Ing. Martin Kocman</w:t>
      </w:r>
    </w:p>
    <w:p w14:paraId="7ABA5C86" w14:textId="605AAD72" w:rsidR="00C738DC" w:rsidRDefault="00C738DC" w:rsidP="00C738DC">
      <w:r>
        <w:t>Sídlo:</w:t>
      </w:r>
      <w:r>
        <w:tab/>
      </w:r>
      <w:r>
        <w:tab/>
      </w:r>
      <w:r>
        <w:tab/>
      </w:r>
      <w:r w:rsidR="00D124BC">
        <w:t>Šternovská 2425/1, Praha 11</w:t>
      </w:r>
    </w:p>
    <w:p w14:paraId="76212792" w14:textId="77777777" w:rsidR="00C738DC" w:rsidRDefault="00C738DC" w:rsidP="00C738DC">
      <w:r>
        <w:t xml:space="preserve">Zastoupená: </w:t>
      </w:r>
      <w:r>
        <w:tab/>
      </w:r>
      <w:r>
        <w:tab/>
        <w:t>Ing. Martin Kocman, majitel</w:t>
      </w:r>
    </w:p>
    <w:p w14:paraId="70F7F131" w14:textId="77777777" w:rsidR="00C738DC" w:rsidRDefault="00C738DC" w:rsidP="00C738DC">
      <w:r>
        <w:t>IČ:</w:t>
      </w:r>
      <w:r>
        <w:tab/>
      </w:r>
      <w:r>
        <w:tab/>
      </w:r>
      <w:r>
        <w:tab/>
        <w:t>87300079</w:t>
      </w:r>
    </w:p>
    <w:p w14:paraId="72ECC707" w14:textId="77777777" w:rsidR="00C738DC" w:rsidRDefault="00C738DC" w:rsidP="00C738DC">
      <w:r>
        <w:t>ID datové schránky:</w:t>
      </w:r>
      <w:r>
        <w:tab/>
        <w:t>s9st2h2</w:t>
      </w:r>
      <w:r>
        <w:tab/>
      </w:r>
    </w:p>
    <w:p w14:paraId="009C5CD8" w14:textId="77777777" w:rsidR="00C738DC" w:rsidRDefault="00C738DC" w:rsidP="00C738DC">
      <w:r>
        <w:t>Bankovní spojení:</w:t>
      </w:r>
      <w:r>
        <w:tab/>
        <w:t>Česká spořitelna, a.s.</w:t>
      </w:r>
    </w:p>
    <w:p w14:paraId="09A28358" w14:textId="77777777" w:rsidR="00C738DC" w:rsidRDefault="00C738DC" w:rsidP="00C738DC">
      <w:r>
        <w:t>Číslo účtu:</w:t>
      </w:r>
      <w:r>
        <w:tab/>
      </w:r>
      <w:r>
        <w:tab/>
        <w:t>5482676339/0800</w:t>
      </w:r>
    </w:p>
    <w:p w14:paraId="3A957547" w14:textId="77777777" w:rsidR="00C738DC" w:rsidRDefault="00C738DC" w:rsidP="00C738DC">
      <w:r>
        <w:br w:type="page"/>
      </w:r>
    </w:p>
    <w:p w14:paraId="12C0ED84" w14:textId="77777777" w:rsidR="009E325D" w:rsidRPr="009E325D" w:rsidRDefault="00C738DC" w:rsidP="009E325D">
      <w:pPr>
        <w:pStyle w:val="Nadpis1"/>
      </w:pPr>
      <w:r w:rsidRPr="001455FD">
        <w:lastRenderedPageBreak/>
        <w:t>Předmět</w:t>
      </w:r>
      <w:r>
        <w:t xml:space="preserve"> smlouvy</w:t>
      </w:r>
    </w:p>
    <w:p w14:paraId="0E648C1D" w14:textId="77777777" w:rsidR="009E325D" w:rsidRDefault="009E325D" w:rsidP="009E325D">
      <w:pPr>
        <w:pStyle w:val="Nadpis2"/>
      </w:pPr>
      <w:r>
        <w:t>Předmětem smlouvy na straně dodavatele v rámci sjednané paušální ceny je poskytování služeb v oblasti informačních technologií odběrateli v tomto rozsahu:</w:t>
      </w:r>
    </w:p>
    <w:p w14:paraId="5897A8EE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serverového prostředí MS Windows Server – rozsah 1 fyzický a 1 virtuální server</w:t>
      </w:r>
    </w:p>
    <w:p w14:paraId="4D38A6D3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uživatelů AD</w:t>
      </w:r>
    </w:p>
    <w:p w14:paraId="62A0FBA0" w14:textId="4E3C5FE5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Základní konfigurace a aktualizace serverového prostředí MS Windows Server</w:t>
      </w:r>
    </w:p>
    <w:p w14:paraId="54E208E2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koncových zařízení v rozsahu do 200 zařízení</w:t>
      </w:r>
    </w:p>
    <w:p w14:paraId="7E7BA52F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tiskáren v rozsahu do 15 ks</w:t>
      </w:r>
    </w:p>
    <w:p w14:paraId="687CE92B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aktivních prvků sítě</w:t>
      </w:r>
    </w:p>
    <w:p w14:paraId="1B0A0272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školní Wi-Fi – do 30 zařízení</w:t>
      </w:r>
    </w:p>
    <w:p w14:paraId="6A0C9180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Zabezpečení školní stě – antivirová zařízení, firewall</w:t>
      </w:r>
    </w:p>
    <w:p w14:paraId="7F36BD47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Instalace SW produktů</w:t>
      </w:r>
    </w:p>
    <w:p w14:paraId="72084E91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Konfigurace HW</w:t>
      </w:r>
    </w:p>
    <w:p w14:paraId="43BB0198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 xml:space="preserve">Správa školního informačního systému </w:t>
      </w:r>
      <w:proofErr w:type="spellStart"/>
      <w:r>
        <w:t>ŠkolaOnline</w:t>
      </w:r>
      <w:proofErr w:type="spellEnd"/>
      <w:r>
        <w:t xml:space="preserve"> v rozsahu do 300 uživatelů spočívající především z: tvorba uživatelských profilů, vkládání nových žáků, vyřazování odchozích, přesun, tisk sestav – především pak katalogové listy, úprava dalších sestav, tvorba přehledů, podklady dle požadavku školy</w:t>
      </w:r>
    </w:p>
    <w:p w14:paraId="7838F3DD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Tvorba školního rozvrhu, jeho aktualizace a konfigurace</w:t>
      </w:r>
    </w:p>
    <w:p w14:paraId="3BF068B6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Školení zaměstnanců v oblasti IT</w:t>
      </w:r>
    </w:p>
    <w:p w14:paraId="10EDD8AD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interaktivních tabulí v rozsahu do 15 ks</w:t>
      </w:r>
    </w:p>
    <w:p w14:paraId="0F9E0E10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Správa webové prezentace školy – úprava příspěvků. Vkládání dokumentů, aktualizace stránek, opravy chyb</w:t>
      </w:r>
    </w:p>
    <w:p w14:paraId="3D8E2B8B" w14:textId="77777777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Obnova kvalifikovaných certifikátů v době jejich platnosti</w:t>
      </w:r>
    </w:p>
    <w:p w14:paraId="70BC784C" w14:textId="028CB6D8" w:rsidR="00875D83" w:rsidRDefault="00875D83" w:rsidP="00875D83">
      <w:pPr>
        <w:pStyle w:val="Odstavecseseznamem"/>
        <w:numPr>
          <w:ilvl w:val="0"/>
          <w:numId w:val="7"/>
        </w:numPr>
        <w:spacing w:line="600" w:lineRule="auto"/>
      </w:pPr>
      <w:r>
        <w:t>Konzultace v oblasti IT</w:t>
      </w:r>
    </w:p>
    <w:p w14:paraId="3B230149" w14:textId="0CF107D5" w:rsidR="009E325D" w:rsidRDefault="009E325D" w:rsidP="009E325D">
      <w:pPr>
        <w:pStyle w:val="Nadpis2"/>
      </w:pPr>
      <w:r>
        <w:lastRenderedPageBreak/>
        <w:t>Předmětem smlouvy na straně odběratele je zaplacení ceny sjednané v bodu 3.1 této smlouvy.</w:t>
      </w:r>
    </w:p>
    <w:p w14:paraId="48F5226A" w14:textId="77777777" w:rsidR="0062586F" w:rsidRDefault="0062586F" w:rsidP="0062586F">
      <w:pPr>
        <w:pStyle w:val="Nadpis2"/>
      </w:pPr>
      <w:r>
        <w:t xml:space="preserve">Takto specifikovaná činnost dodavatele je pro odběratele vykonávána uživatelskou podporou formou technické hotline a odborného poradenství prostřednictvím emailu, telefonicky a osobním plněním na základě níže vymezených možností spojení a doby pro poskytování osobního plnění dodavatelem v sídle odběratele. Poskytování hotline bude prováděno prostřednictvím telefonu na čísle + 420 775 607 107, e-mailem: </w:t>
      </w:r>
      <w:hyperlink r:id="rId7" w:history="1">
        <w:r w:rsidRPr="00177770">
          <w:rPr>
            <w:rStyle w:val="Hypertextovodkaz"/>
          </w:rPr>
          <w:t>info@itskolnik.cz</w:t>
        </w:r>
      </w:hyperlink>
      <w:r>
        <w:t>, v pracovních dnech od 8:00 do 16:00 hodin.</w:t>
      </w:r>
    </w:p>
    <w:p w14:paraId="7F360EA0" w14:textId="77777777" w:rsidR="0062586F" w:rsidRDefault="0062586F" w:rsidP="0062586F">
      <w:pPr>
        <w:pStyle w:val="Nadpis1"/>
      </w:pPr>
      <w:r w:rsidRPr="0062586F">
        <w:t>Místo a čas plnění</w:t>
      </w:r>
    </w:p>
    <w:p w14:paraId="57DC1353" w14:textId="1DA06B99" w:rsidR="00DB4FD5" w:rsidRDefault="00DB4FD5" w:rsidP="008C5D55">
      <w:pPr>
        <w:pStyle w:val="Nadpis2"/>
      </w:pPr>
      <w:r>
        <w:t xml:space="preserve">Místem plnění jsou prostory odběratele na adrese: </w:t>
      </w:r>
      <w:r w:rsidR="00875D83" w:rsidRPr="00875D83">
        <w:t>Vlkova 800/31, Žižkov, 130 00 Praha 3</w:t>
      </w:r>
      <w:r w:rsidR="00875D83">
        <w:t>.</w:t>
      </w:r>
    </w:p>
    <w:p w14:paraId="30DE3317" w14:textId="5571177B" w:rsidR="00DB4FD5" w:rsidRDefault="00DB4FD5" w:rsidP="001455FD">
      <w:pPr>
        <w:pStyle w:val="Nadpis2"/>
      </w:pPr>
      <w:r>
        <w:t xml:space="preserve">Pravidelné návštěvy </w:t>
      </w:r>
      <w:r w:rsidR="00875D83">
        <w:t>technika</w:t>
      </w:r>
      <w:r>
        <w:t xml:space="preserve"> dodavatele v sídle odběratele byly stanoveny s </w:t>
      </w:r>
      <w:r w:rsidR="00A62770">
        <w:t xml:space="preserve">četností </w:t>
      </w:r>
      <w:r w:rsidR="00A62770" w:rsidRPr="00A62770">
        <w:t>1</w:t>
      </w:r>
      <w:r w:rsidR="00A62770">
        <w:t xml:space="preserve">* za </w:t>
      </w:r>
      <w:r w:rsidR="00875D83">
        <w:t>7</w:t>
      </w:r>
      <w:r w:rsidR="00A62770">
        <w:t xml:space="preserve"> dní v rozsahu max. </w:t>
      </w:r>
      <w:r w:rsidR="00875D83">
        <w:t>5</w:t>
      </w:r>
      <w:r w:rsidR="00A62770">
        <w:t xml:space="preserve"> hodin</w:t>
      </w:r>
      <w:r>
        <w:t>, nebude-li především podle potřeby dohodnuto jinak.</w:t>
      </w:r>
    </w:p>
    <w:p w14:paraId="575ACE53" w14:textId="77777777" w:rsidR="000C516A" w:rsidRDefault="00DB4FD5" w:rsidP="000C516A">
      <w:pPr>
        <w:pStyle w:val="Nadpis2"/>
      </w:pPr>
      <w:r>
        <w:t>Doba odezvy dodavatele, již se rozumí nástup k provedení opravy nebo jiného zásahu k odstranění vady v případě poruch na zařízeních odběratele je obratem, nejpozději pak do 24 hodin.</w:t>
      </w:r>
    </w:p>
    <w:p w14:paraId="51AA1F3E" w14:textId="6AC62518" w:rsidR="000C516A" w:rsidRDefault="000C516A" w:rsidP="000C516A">
      <w:pPr>
        <w:pStyle w:val="Nadpis2"/>
      </w:pPr>
      <w:r w:rsidRPr="000C516A">
        <w:t>V období hlavních</w:t>
      </w:r>
      <w:r w:rsidR="00FE06B7">
        <w:t xml:space="preserve"> školních</w:t>
      </w:r>
      <w:r w:rsidRPr="000C516A">
        <w:t xml:space="preserve"> prázdnin – tj. od 1.7. do 31.8. mohou být veškeré práce vykonány kumulativně</w:t>
      </w:r>
      <w:r>
        <w:t>.</w:t>
      </w:r>
    </w:p>
    <w:p w14:paraId="067D663E" w14:textId="77777777" w:rsidR="00DB4FD5" w:rsidRDefault="00DB4FD5" w:rsidP="001455FD">
      <w:pPr>
        <w:pStyle w:val="Nadpis1"/>
      </w:pPr>
      <w:r>
        <w:t>Cena a platební podmínky</w:t>
      </w:r>
    </w:p>
    <w:p w14:paraId="13C80E66" w14:textId="2B8FCCD6" w:rsidR="001455FD" w:rsidRDefault="001455FD" w:rsidP="00A62770">
      <w:pPr>
        <w:pStyle w:val="Nadpis2"/>
      </w:pPr>
      <w:r>
        <w:t>Odběratel se zavazuje uhradit dodavateli odměnu za poskytnuté služby dle bodu 1.1 této smlouvy v</w:t>
      </w:r>
      <w:r w:rsidR="00A62770">
        <w:t> </w:t>
      </w:r>
      <w:r>
        <w:t>hodnotě</w:t>
      </w:r>
      <w:r w:rsidR="00A62770">
        <w:t xml:space="preserve"> </w:t>
      </w:r>
      <w:r w:rsidR="00875D83">
        <w:t>22</w:t>
      </w:r>
      <w:r w:rsidR="00A62770" w:rsidRPr="00A62770">
        <w:t>.000,-</w:t>
      </w:r>
      <w:r w:rsidRPr="001455FD">
        <w:rPr>
          <w:shd w:val="clear" w:color="auto" w:fill="FFFFFF" w:themeFill="background1"/>
        </w:rPr>
        <w:t xml:space="preserve"> </w:t>
      </w:r>
      <w:r>
        <w:t xml:space="preserve">Kč (slovy: </w:t>
      </w:r>
      <w:r w:rsidR="00875D83">
        <w:t>dvacet dva</w:t>
      </w:r>
      <w:r w:rsidR="00A62770">
        <w:t xml:space="preserve"> tisíc</w:t>
      </w:r>
      <w:r>
        <w:t xml:space="preserve"> korun českých) za 1 kalendářní měsíc. Dodavatel není plátce DPH.</w:t>
      </w:r>
    </w:p>
    <w:p w14:paraId="7CDD2988" w14:textId="77777777" w:rsidR="001455FD" w:rsidRDefault="001455FD" w:rsidP="001455FD">
      <w:pPr>
        <w:pStyle w:val="Nadpis2"/>
      </w:pPr>
      <w:r>
        <w:t xml:space="preserve">Případné vícepráce budou fakturovány částkou 600,- Kč za 1 hodinu (slovy: šest set korun českých). Je možná dohoda na fixní částce za vícepráce. Veškeré vícepráce musí být předem písemně odsouhlaseny odběratelem.      </w:t>
      </w:r>
    </w:p>
    <w:p w14:paraId="4B8F3560" w14:textId="3277E0BE" w:rsidR="001455FD" w:rsidRDefault="001455FD" w:rsidP="001455FD">
      <w:pPr>
        <w:pStyle w:val="Nadpis2"/>
      </w:pPr>
      <w:r>
        <w:t>Faktury za služby budou vystavovány měsíčně na jednu částku s příslušnou specifikací a budou mít všechny náležitosti daňového dokladu.</w:t>
      </w:r>
    </w:p>
    <w:p w14:paraId="4FFF7E2A" w14:textId="77777777" w:rsidR="001455FD" w:rsidRDefault="001455FD" w:rsidP="008C5D55">
      <w:pPr>
        <w:pStyle w:val="Nadpis2"/>
      </w:pPr>
      <w:r>
        <w:t>Finanční částky, které mají být uhrazeny na základě této smlouvy, jsou splatné do 7 pracovních dnů od vystavení faktury.</w:t>
      </w:r>
    </w:p>
    <w:p w14:paraId="1797E661" w14:textId="77777777" w:rsidR="008C5D55" w:rsidRDefault="008C5D55" w:rsidP="008C5D55">
      <w:pPr>
        <w:pStyle w:val="Nadpis1"/>
      </w:pPr>
      <w:r>
        <w:t>Povinnosti dodavatele</w:t>
      </w:r>
    </w:p>
    <w:p w14:paraId="396DD7E7" w14:textId="77777777" w:rsidR="008C5D55" w:rsidRDefault="008C5D55" w:rsidP="008C5D55">
      <w:pPr>
        <w:pStyle w:val="Nadpis2"/>
      </w:pPr>
      <w:r>
        <w:t xml:space="preserve">Dodavatel se zavazuje, že své služby a veškeré činnosti plynoucí z této smlouvy </w:t>
      </w:r>
      <w:r w:rsidR="009E325D">
        <w:t xml:space="preserve">bude </w:t>
      </w:r>
      <w:r>
        <w:t>poskyt</w:t>
      </w:r>
      <w:r w:rsidR="009E325D">
        <w:t>ovat</w:t>
      </w:r>
      <w:r>
        <w:t xml:space="preserve"> profesionálním a odborným způsobem v souladu s příslušnými profesionálními standardy. V případě jakýchkoliv nedostatků v souvislosti s poskytováním služeb, za které dodavatel odpovídá, vynaloží veškeré úsilí k jejich neprodlenému odstranění. Odběratel na zjištěné nedostatky dodavatele upozorní elektronicky na adresy uvedené v</w:t>
      </w:r>
      <w:r w:rsidR="009E325D">
        <w:t> bodu 1.3</w:t>
      </w:r>
      <w:r>
        <w:t>. této smlouvy, a to bez zbytečného prodlení.</w:t>
      </w:r>
    </w:p>
    <w:p w14:paraId="46008964" w14:textId="77777777" w:rsidR="008C5D55" w:rsidRDefault="008C5D55" w:rsidP="008C5D55">
      <w:pPr>
        <w:pStyle w:val="Nadpis2"/>
      </w:pPr>
      <w:r>
        <w:lastRenderedPageBreak/>
        <w:t>Dodavatel se zavazuje upozorňovat odběratele z vlastní iniciativy na veškeré potenciální škody a problémy, které by mohly případně vzniknout jeho rozhodnutími ve všech případech souvisejících přímo či nepřímo s předmětem plnění této smlouvy ve znění jejích dodatků.</w:t>
      </w:r>
    </w:p>
    <w:p w14:paraId="1DA39E51" w14:textId="77777777" w:rsidR="008C5D55" w:rsidRDefault="008C5D55" w:rsidP="008C5D55">
      <w:pPr>
        <w:pStyle w:val="Nadpis1"/>
      </w:pPr>
      <w:r>
        <w:t>Součinnost odběratele</w:t>
      </w:r>
    </w:p>
    <w:p w14:paraId="28FD4CDD" w14:textId="77777777" w:rsidR="008C5D55" w:rsidRDefault="008C5D55" w:rsidP="008C5D55">
      <w:pPr>
        <w:pStyle w:val="Nadpis2"/>
      </w:pPr>
      <w:r>
        <w:t>V souvislosti s plněním této smlouvy se odběratel zavazuje spolupracovat s dodavatele</w:t>
      </w:r>
      <w:r w:rsidR="00F0226C">
        <w:t>m</w:t>
      </w:r>
      <w:r>
        <w:t xml:space="preserve"> způsobem stanoveným ve smlouvě. </w:t>
      </w:r>
    </w:p>
    <w:p w14:paraId="187A800C" w14:textId="77777777" w:rsidR="008C5D55" w:rsidRDefault="008C5D55" w:rsidP="008C5D55">
      <w:pPr>
        <w:pStyle w:val="Nadpis2"/>
      </w:pPr>
      <w:r>
        <w:t>Odběratel bezplatně poskytne dodavatel</w:t>
      </w:r>
      <w:r w:rsidR="00F0226C">
        <w:t>i</w:t>
      </w:r>
      <w:r>
        <w:t xml:space="preserve"> možnost využít v době </w:t>
      </w:r>
      <w:r w:rsidR="00F0226C">
        <w:t>servisu</w:t>
      </w:r>
      <w:r>
        <w:t xml:space="preserve"> jeho kancelářské prostory.</w:t>
      </w:r>
    </w:p>
    <w:p w14:paraId="2E8F03F5" w14:textId="77777777" w:rsidR="000C516A" w:rsidRDefault="008C5D55" w:rsidP="000C516A">
      <w:pPr>
        <w:pStyle w:val="Nadpis2"/>
      </w:pPr>
      <w:r>
        <w:t>Odběratel se zavazuje upozorňovat dodavatele z vlastní iniciativy na veškeré potenciální škody a problémy, které by mohly případně vzniknout jeho rozhodnutími, ve všech případech souvisejících přímo či nepřímo s předmětem této smlouvy ve znění jejích dodatků.</w:t>
      </w:r>
    </w:p>
    <w:p w14:paraId="3F979F4D" w14:textId="77777777" w:rsidR="00DB4FD5" w:rsidRDefault="008C5D55" w:rsidP="008C5D55">
      <w:pPr>
        <w:pStyle w:val="Nadpis1"/>
      </w:pPr>
      <w:r>
        <w:t>Kontaktní osoby</w:t>
      </w:r>
    </w:p>
    <w:p w14:paraId="36C729E2" w14:textId="77777777" w:rsidR="008C5D55" w:rsidRDefault="008C5D55" w:rsidP="008C5D55">
      <w:pPr>
        <w:pStyle w:val="Nadpis2"/>
      </w:pPr>
      <w:r>
        <w:t>Dodavatel si vyhrazuje právo stanovit</w:t>
      </w:r>
      <w:r w:rsidR="00F0226C">
        <w:t xml:space="preserve"> plnění této smlouvy osobami třetích stran</w:t>
      </w:r>
      <w:r>
        <w:t>. Odborné pracovníky třetích stran je dodavatel oprávněn využít pouze s předchozím souhlasem odběratele.</w:t>
      </w:r>
    </w:p>
    <w:p w14:paraId="119EA5EF" w14:textId="77777777" w:rsidR="008C5D55" w:rsidRDefault="008C5D55" w:rsidP="008C5D55">
      <w:pPr>
        <w:pStyle w:val="Nadpis2"/>
      </w:pPr>
      <w:r>
        <w:t>Při poskytování sjednaných služeb jinou právnickou osobou nebo jinými osobami, odpovídá dodavatel za provedení předmětu této smlouvy tak, jako by prováděl službu sám.</w:t>
      </w:r>
    </w:p>
    <w:p w14:paraId="0E508BB5" w14:textId="77777777" w:rsidR="00DB4FD5" w:rsidRDefault="003B5B94" w:rsidP="003B5B94">
      <w:pPr>
        <w:pStyle w:val="Nadpis1"/>
      </w:pPr>
      <w:r w:rsidRPr="003B5B94">
        <w:t>Doba trvání smlouvy a ukončení smlouvy</w:t>
      </w:r>
      <w:r w:rsidR="00A62770">
        <w:t>, registr smluv</w:t>
      </w:r>
    </w:p>
    <w:p w14:paraId="430C55FA" w14:textId="70EF5E05" w:rsidR="002215DA" w:rsidRDefault="002215DA" w:rsidP="002215DA">
      <w:pPr>
        <w:pStyle w:val="Nadpis2"/>
      </w:pPr>
      <w:r>
        <w:t xml:space="preserve">Tato smlouva nabývá platnosti dnem podpisu smluvními stranami a účinností dnem </w:t>
      </w:r>
      <w:r w:rsidR="00A62770">
        <w:t>1.</w:t>
      </w:r>
      <w:r w:rsidR="00D124BC">
        <w:t xml:space="preserve"> </w:t>
      </w:r>
      <w:r w:rsidR="00FE06B7">
        <w:t>10</w:t>
      </w:r>
      <w:r w:rsidR="00A62770">
        <w:t>.</w:t>
      </w:r>
      <w:r w:rsidR="00D124BC">
        <w:t xml:space="preserve"> </w:t>
      </w:r>
      <w:r w:rsidR="00A62770">
        <w:t>202</w:t>
      </w:r>
      <w:r w:rsidR="00D124BC">
        <w:t>4</w:t>
      </w:r>
      <w:r w:rsidR="00A62770">
        <w:t xml:space="preserve"> </w:t>
      </w:r>
      <w:r>
        <w:t xml:space="preserve">za předpokladu, že k uvedenému dni bude již uveřejněna v registru smluv. Bude-li však smlouva uveřejněna až po </w:t>
      </w:r>
      <w:r w:rsidR="00A62770">
        <w:t>1.</w:t>
      </w:r>
      <w:r w:rsidR="00D124BC">
        <w:t xml:space="preserve"> </w:t>
      </w:r>
      <w:r w:rsidR="00FE06B7">
        <w:t>10</w:t>
      </w:r>
      <w:r w:rsidR="00A62770">
        <w:t>.</w:t>
      </w:r>
      <w:r w:rsidR="00D124BC">
        <w:t xml:space="preserve"> </w:t>
      </w:r>
      <w:r w:rsidR="00A62770">
        <w:t>202</w:t>
      </w:r>
      <w:r w:rsidR="00D124BC">
        <w:t>4</w:t>
      </w:r>
      <w:r>
        <w:t>, nabyde účinnosti až dnem uveřejnění v registru.</w:t>
      </w:r>
    </w:p>
    <w:p w14:paraId="4B4B2CA4" w14:textId="37034B79" w:rsidR="00A62770" w:rsidRPr="00A62770" w:rsidRDefault="00A62770" w:rsidP="00A62770">
      <w:pPr>
        <w:pStyle w:val="Nadpis2"/>
      </w:pPr>
      <w:r w:rsidRPr="00A62770">
        <w:t xml:space="preserve">Smluvní strany výslovně sjednávají, že uveřejnění této smlouvy v registru smluv dle zákona č. 340/2015., o zvláštních podmínkách účinnosti některých smluv, uveřejňování těchto smluv a o registru smluv (zákon o registru smluv) zajistí </w:t>
      </w:r>
      <w:r w:rsidR="00FE06B7" w:rsidRPr="00FE06B7">
        <w:t>Základní škola a mateřská škola Jaroslava Seiferta, Praha 3, Vlkova 31/800</w:t>
      </w:r>
      <w:r w:rsidR="00FE06B7">
        <w:t>.</w:t>
      </w:r>
    </w:p>
    <w:p w14:paraId="1DFC5ABC" w14:textId="7C3A09B8" w:rsidR="003B5B94" w:rsidRDefault="003B5B94" w:rsidP="003B5B94">
      <w:pPr>
        <w:pStyle w:val="Nadpis2"/>
      </w:pPr>
      <w:r>
        <w:t xml:space="preserve">Smlouva je uzavřena na dobu </w:t>
      </w:r>
      <w:r w:rsidR="00FE06B7">
        <w:t>určitou do 30.</w:t>
      </w:r>
      <w:r w:rsidR="00D124BC">
        <w:t xml:space="preserve"> </w:t>
      </w:r>
      <w:r w:rsidR="00FE06B7">
        <w:t>9.</w:t>
      </w:r>
      <w:r w:rsidR="00D124BC">
        <w:t xml:space="preserve"> </w:t>
      </w:r>
      <w:bookmarkStart w:id="0" w:name="_GoBack"/>
      <w:bookmarkEnd w:id="0"/>
      <w:r w:rsidR="00FE06B7">
        <w:t>202</w:t>
      </w:r>
      <w:r w:rsidR="00D124BC">
        <w:t>5</w:t>
      </w:r>
      <w:r w:rsidR="00FE06B7">
        <w:t>.</w:t>
      </w:r>
    </w:p>
    <w:p w14:paraId="753198E3" w14:textId="77777777" w:rsidR="003B5B94" w:rsidRDefault="003B5B94" w:rsidP="003B5B94">
      <w:pPr>
        <w:pStyle w:val="Nadpis2"/>
      </w:pPr>
      <w:r>
        <w:t>Tuto smlouvu je možné ukončit dohodou smluvních stran, a to v písemné formě a současně řešit i vypořádání smluvních stran.</w:t>
      </w:r>
    </w:p>
    <w:p w14:paraId="0AC33E52" w14:textId="77777777" w:rsidR="003B5B94" w:rsidRDefault="003B5B94" w:rsidP="003B5B94">
      <w:pPr>
        <w:pStyle w:val="Nadpis2"/>
      </w:pPr>
      <w:r>
        <w:t xml:space="preserve">Smlouvu je možné také ukončit výpovědí jedné ze </w:t>
      </w:r>
      <w:r w:rsidR="002215DA">
        <w:t>stran,</w:t>
      </w:r>
      <w:r>
        <w:t xml:space="preserve"> a to s výpovědní lhůtou 3 měsíce počínající běžet prvním dnem následujícího měsíce po doručení této výpovědi</w:t>
      </w:r>
      <w:r w:rsidR="006A1E84">
        <w:t xml:space="preserve"> druhé straně.</w:t>
      </w:r>
    </w:p>
    <w:p w14:paraId="7F3A7B05" w14:textId="77777777" w:rsidR="003B5B94" w:rsidRDefault="003B5B94" w:rsidP="003B5B94">
      <w:pPr>
        <w:pStyle w:val="Nadpis1"/>
      </w:pPr>
      <w:r>
        <w:lastRenderedPageBreak/>
        <w:t>Závěrečné ustanovení</w:t>
      </w:r>
    </w:p>
    <w:p w14:paraId="018E679B" w14:textId="77777777" w:rsidR="003B5B94" w:rsidRDefault="003B5B94" w:rsidP="003B5B94">
      <w:pPr>
        <w:pStyle w:val="Nadpis2"/>
      </w:pPr>
      <w:r>
        <w:t>Tato smlouva může být změněna a doplňována pouze formou písemných a očíslovaných dodatků k této smlouvě na základě dohody smluvních stran. Tyto dodatky budou tvořit nedílnou součást smlouvy.</w:t>
      </w:r>
    </w:p>
    <w:p w14:paraId="4F29514A" w14:textId="77777777" w:rsidR="003B5B94" w:rsidRDefault="003B5B94" w:rsidP="003B5B94">
      <w:pPr>
        <w:pStyle w:val="Nadpis2"/>
      </w:pPr>
      <w:r>
        <w:t>Bude-li prokázána neplatnost jakéhokoliv zde uvedeného ustanovení nebo jeho právní nevymahatelnost, smluvní strany se zavazují vyvinout veškeré úsilí k ujednání nového znění příslušného ustanovení, které bude v co největší míře zohledňovat záměr obou stran, obsažený v původním ustanovení. Neplatnost některého z ustanovení smlouvy neznamená neplatnost celé smlouvy ani jejích ostatních částí.</w:t>
      </w:r>
    </w:p>
    <w:p w14:paraId="7F20759F" w14:textId="77777777" w:rsidR="003B5B94" w:rsidRDefault="003B5B94" w:rsidP="003B5B94">
      <w:pPr>
        <w:pStyle w:val="Nadpis2"/>
      </w:pPr>
      <w:r>
        <w:t>Smluvní strany prohlašují, že mají předmět smlouvy, tak jak je uveden v této smlouvě, dostatečně určen.</w:t>
      </w:r>
    </w:p>
    <w:p w14:paraId="1B4D5617" w14:textId="77777777" w:rsidR="00F0226C" w:rsidRDefault="003B5B94" w:rsidP="00F0226C">
      <w:pPr>
        <w:pStyle w:val="Nadpis2"/>
      </w:pPr>
      <w:r>
        <w:t xml:space="preserve">Tato smlouva je vyhotovena ve dvou exemplářích v českém jazyce, obsahuje </w:t>
      </w:r>
      <w:r w:rsidR="00F0226C">
        <w:t>4</w:t>
      </w:r>
      <w:r>
        <w:t xml:space="preserve"> stran</w:t>
      </w:r>
      <w:r w:rsidR="00F0226C">
        <w:t>y</w:t>
      </w:r>
      <w:r>
        <w:t xml:space="preserve"> textu. Každá smluvní strana obdrží jeden podepsaný výtisk.</w:t>
      </w:r>
    </w:p>
    <w:p w14:paraId="00EC779E" w14:textId="77777777" w:rsidR="00A62770" w:rsidRDefault="00A62770" w:rsidP="00F0226C"/>
    <w:p w14:paraId="0AB591EA" w14:textId="77777777" w:rsidR="00A62770" w:rsidRDefault="00A62770" w:rsidP="00F0226C"/>
    <w:p w14:paraId="72AB633F" w14:textId="77777777" w:rsidR="00A62770" w:rsidRDefault="00A62770" w:rsidP="00F0226C"/>
    <w:p w14:paraId="340B57CB" w14:textId="77777777" w:rsidR="00F0226C" w:rsidRDefault="00F0226C" w:rsidP="00F0226C">
      <w:r>
        <w:t xml:space="preserve">V Praze dne </w:t>
      </w:r>
      <w:r w:rsidR="00A62770">
        <w:tab/>
      </w:r>
      <w:r>
        <w:t xml:space="preserve">____________                     </w:t>
      </w:r>
      <w:r>
        <w:tab/>
      </w:r>
      <w:r>
        <w:tab/>
      </w:r>
      <w:r>
        <w:tab/>
      </w:r>
      <w:r>
        <w:tab/>
        <w:t xml:space="preserve"> V Praze dne </w:t>
      </w:r>
      <w:r w:rsidR="00A62770">
        <w:tab/>
      </w:r>
      <w:r>
        <w:t xml:space="preserve">_____________        </w:t>
      </w:r>
    </w:p>
    <w:p w14:paraId="3233D832" w14:textId="21221ACD" w:rsidR="00A62770" w:rsidRDefault="00A62770" w:rsidP="00A62770">
      <w:pPr>
        <w:ind w:left="708" w:firstLine="708"/>
      </w:pPr>
    </w:p>
    <w:p w14:paraId="346AF9BF" w14:textId="06FBF4F9" w:rsidR="00D124BC" w:rsidRDefault="00D124BC" w:rsidP="00A62770">
      <w:pPr>
        <w:ind w:left="708" w:firstLine="708"/>
      </w:pPr>
    </w:p>
    <w:p w14:paraId="0AF1AD1B" w14:textId="77777777" w:rsidR="00D124BC" w:rsidRDefault="00D124BC" w:rsidP="00A62770">
      <w:pPr>
        <w:ind w:left="708" w:firstLine="708"/>
      </w:pPr>
    </w:p>
    <w:p w14:paraId="09F9BAA7" w14:textId="77777777" w:rsidR="00A62770" w:rsidRDefault="00A62770" w:rsidP="00A62770">
      <w:pPr>
        <w:ind w:left="708" w:firstLine="708"/>
      </w:pPr>
    </w:p>
    <w:p w14:paraId="4C7A4CE4" w14:textId="77777777" w:rsidR="00F0226C" w:rsidRPr="00F0226C" w:rsidRDefault="00F0226C" w:rsidP="00A62770">
      <w:pPr>
        <w:ind w:left="708" w:firstLine="708"/>
      </w:pPr>
      <w:r>
        <w:t xml:space="preserve">____________________                     </w:t>
      </w:r>
      <w:r>
        <w:tab/>
      </w:r>
      <w:r>
        <w:tab/>
      </w:r>
      <w:r>
        <w:tab/>
      </w:r>
      <w:r>
        <w:tab/>
        <w:t xml:space="preserve"> __________________________</w:t>
      </w:r>
    </w:p>
    <w:p w14:paraId="0AE4B7D3" w14:textId="77777777" w:rsidR="003B5B94" w:rsidRPr="003B5B94" w:rsidRDefault="00F0226C" w:rsidP="00A62770">
      <w:pPr>
        <w:ind w:left="708" w:firstLine="708"/>
      </w:pPr>
      <w:r w:rsidRPr="00F0226C">
        <w:t>za dodavatele</w:t>
      </w:r>
      <w:r w:rsidRPr="00F0226C">
        <w:tab/>
      </w:r>
      <w:r w:rsidRPr="00F0226C">
        <w:tab/>
      </w:r>
      <w:r w:rsidRPr="00F0226C">
        <w:tab/>
      </w:r>
      <w:r w:rsidRPr="00F0226C">
        <w:tab/>
        <w:t xml:space="preserve">   </w:t>
      </w:r>
      <w:r>
        <w:tab/>
      </w:r>
      <w:r>
        <w:tab/>
      </w:r>
      <w:r w:rsidRPr="00F0226C">
        <w:tab/>
        <w:t>za odběratele</w:t>
      </w:r>
    </w:p>
    <w:sectPr w:rsidR="003B5B94" w:rsidRPr="003B5B94" w:rsidSect="003B5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D416" w14:textId="77777777" w:rsidR="004B4603" w:rsidRDefault="004B4603" w:rsidP="003B5B94">
      <w:pPr>
        <w:spacing w:after="0" w:line="240" w:lineRule="auto"/>
      </w:pPr>
      <w:r>
        <w:separator/>
      </w:r>
    </w:p>
  </w:endnote>
  <w:endnote w:type="continuationSeparator" w:id="0">
    <w:p w14:paraId="2722B29B" w14:textId="77777777" w:rsidR="004B4603" w:rsidRDefault="004B4603" w:rsidP="003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7AE" w14:textId="77777777" w:rsidR="003B5B94" w:rsidRDefault="003B5B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FC32" w14:textId="77777777" w:rsidR="003B5B94" w:rsidRDefault="004B4603" w:rsidP="003B5B94">
    <w:pPr>
      <w:pStyle w:val="Zpat"/>
      <w:jc w:val="center"/>
    </w:pPr>
    <w:sdt>
      <w:sdtPr>
        <w:id w:val="-1546597591"/>
        <w:docPartObj>
          <w:docPartGallery w:val="Page Numbers (Bottom of Page)"/>
          <w:docPartUnique/>
        </w:docPartObj>
      </w:sdtPr>
      <w:sdtEndPr/>
      <w:sdtContent>
        <w:r w:rsidR="003B5B94">
          <w:t>-</w:t>
        </w:r>
        <w:r w:rsidR="003B5B94">
          <w:fldChar w:fldCharType="begin"/>
        </w:r>
        <w:r w:rsidR="003B5B94">
          <w:instrText>PAGE   \* MERGEFORMAT</w:instrText>
        </w:r>
        <w:r w:rsidR="003B5B94">
          <w:fldChar w:fldCharType="separate"/>
        </w:r>
        <w:r w:rsidR="003B5B94">
          <w:t>2</w:t>
        </w:r>
        <w:r w:rsidR="003B5B94">
          <w:fldChar w:fldCharType="end"/>
        </w:r>
        <w:r w:rsidR="003B5B94">
          <w:t>-</w:t>
        </w:r>
      </w:sdtContent>
    </w:sdt>
  </w:p>
  <w:p w14:paraId="7107C6DA" w14:textId="77777777" w:rsidR="003B5B94" w:rsidRDefault="003B5B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101DF" w14:textId="77777777" w:rsidR="003B5B94" w:rsidRDefault="003B5B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B97D" w14:textId="77777777" w:rsidR="004B4603" w:rsidRDefault="004B4603" w:rsidP="003B5B94">
      <w:pPr>
        <w:spacing w:after="0" w:line="240" w:lineRule="auto"/>
      </w:pPr>
      <w:r>
        <w:separator/>
      </w:r>
    </w:p>
  </w:footnote>
  <w:footnote w:type="continuationSeparator" w:id="0">
    <w:p w14:paraId="4C6F5BFE" w14:textId="77777777" w:rsidR="004B4603" w:rsidRDefault="004B4603" w:rsidP="003B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61FB" w14:textId="77777777" w:rsidR="003B5B94" w:rsidRDefault="003B5B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2105" w14:textId="77777777" w:rsidR="003B5B94" w:rsidRDefault="003B5B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6743" w14:textId="77777777" w:rsidR="003B5B94" w:rsidRDefault="003B5B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856"/>
    <w:multiLevelType w:val="multilevel"/>
    <w:tmpl w:val="D2583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5F2C46"/>
    <w:multiLevelType w:val="multilevel"/>
    <w:tmpl w:val="306851A6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8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" w15:restartNumberingAfterBreak="0">
    <w:nsid w:val="4EE149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D56BFB"/>
    <w:multiLevelType w:val="hybridMultilevel"/>
    <w:tmpl w:val="928A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B62AE"/>
    <w:multiLevelType w:val="multilevel"/>
    <w:tmpl w:val="D902A05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860189"/>
    <w:multiLevelType w:val="hybridMultilevel"/>
    <w:tmpl w:val="3356D184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09"/>
    <w:rsid w:val="000C516A"/>
    <w:rsid w:val="001455FD"/>
    <w:rsid w:val="00177770"/>
    <w:rsid w:val="002215DA"/>
    <w:rsid w:val="00247543"/>
    <w:rsid w:val="00390ECE"/>
    <w:rsid w:val="003B5B94"/>
    <w:rsid w:val="0045461C"/>
    <w:rsid w:val="004B4603"/>
    <w:rsid w:val="00501EBD"/>
    <w:rsid w:val="00566D0A"/>
    <w:rsid w:val="005A5DC1"/>
    <w:rsid w:val="0062586F"/>
    <w:rsid w:val="00640354"/>
    <w:rsid w:val="006A1E84"/>
    <w:rsid w:val="00875D83"/>
    <w:rsid w:val="008C5D55"/>
    <w:rsid w:val="009E325D"/>
    <w:rsid w:val="00A41731"/>
    <w:rsid w:val="00A62770"/>
    <w:rsid w:val="00A76C09"/>
    <w:rsid w:val="00AE3982"/>
    <w:rsid w:val="00B30CB7"/>
    <w:rsid w:val="00C738DC"/>
    <w:rsid w:val="00D124BC"/>
    <w:rsid w:val="00DB1F93"/>
    <w:rsid w:val="00DB4FD5"/>
    <w:rsid w:val="00F0226C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91DB"/>
  <w15:chartTrackingRefBased/>
  <w15:docId w15:val="{0A13A595-E234-45F2-9E12-118D34A0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461C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E325D"/>
    <w:pPr>
      <w:keepNext/>
      <w:keepLines/>
      <w:numPr>
        <w:numId w:val="1"/>
      </w:numPr>
      <w:spacing w:before="600" w:after="720"/>
      <w:ind w:left="431" w:hanging="431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5FD"/>
    <w:pPr>
      <w:keepNext/>
      <w:keepLines/>
      <w:numPr>
        <w:ilvl w:val="1"/>
        <w:numId w:val="1"/>
      </w:numPr>
      <w:spacing w:before="40" w:after="24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61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61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61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61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61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61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61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38D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55FD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6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6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6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6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6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6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6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777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77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B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B94"/>
  </w:style>
  <w:style w:type="paragraph" w:styleId="Zpat">
    <w:name w:val="footer"/>
    <w:basedOn w:val="Normln"/>
    <w:link w:val="ZpatChar"/>
    <w:uiPriority w:val="99"/>
    <w:unhideWhenUsed/>
    <w:rsid w:val="003B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B94"/>
  </w:style>
  <w:style w:type="paragraph" w:styleId="Textbubliny">
    <w:name w:val="Balloon Text"/>
    <w:basedOn w:val="Normln"/>
    <w:link w:val="TextbublinyChar"/>
    <w:uiPriority w:val="99"/>
    <w:semiHidden/>
    <w:unhideWhenUsed/>
    <w:rsid w:val="00D1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tskolni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Fucikovska</cp:lastModifiedBy>
  <cp:revision>2</cp:revision>
  <cp:lastPrinted>2024-09-25T12:59:00Z</cp:lastPrinted>
  <dcterms:created xsi:type="dcterms:W3CDTF">2024-09-25T13:30:00Z</dcterms:created>
  <dcterms:modified xsi:type="dcterms:W3CDTF">2024-09-25T13:30:00Z</dcterms:modified>
</cp:coreProperties>
</file>