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0B00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4C64D1B8" w14:textId="77777777" w:rsidR="00087B2A" w:rsidRPr="00813258" w:rsidRDefault="00087B2A">
      <w:pPr>
        <w:pStyle w:val="Zkladntext"/>
        <w:spacing w:before="6"/>
        <w:rPr>
          <w:rFonts w:ascii="Times New Roman" w:hAnsi="Times New Roman" w:cs="Times New Roman"/>
        </w:rPr>
      </w:pPr>
    </w:p>
    <w:p w14:paraId="52CE6E10" w14:textId="77777777" w:rsidR="00087B2A" w:rsidRPr="00813258" w:rsidRDefault="008040A5">
      <w:pPr>
        <w:spacing w:before="49"/>
        <w:ind w:left="1245"/>
        <w:rPr>
          <w:rFonts w:ascii="Times New Roman" w:hAnsi="Times New Roman" w:cs="Times New Roman"/>
          <w:b/>
          <w:sz w:val="24"/>
          <w:szCs w:val="24"/>
        </w:rPr>
      </w:pPr>
      <w:r w:rsidRPr="00813258">
        <w:rPr>
          <w:rFonts w:ascii="Times New Roman" w:hAnsi="Times New Roman" w:cs="Times New Roman"/>
          <w:b/>
          <w:sz w:val="24"/>
          <w:szCs w:val="24"/>
        </w:rPr>
        <w:t>Dodatek č. 1 k pojistné smlouvě č. C550058210</w:t>
      </w:r>
    </w:p>
    <w:p w14:paraId="54613D12" w14:textId="77777777" w:rsidR="00087B2A" w:rsidRPr="00813258" w:rsidRDefault="00087B2A">
      <w:pPr>
        <w:pStyle w:val="Zkladntext"/>
        <w:spacing w:before="11"/>
        <w:rPr>
          <w:rFonts w:ascii="Times New Roman" w:hAnsi="Times New Roman" w:cs="Times New Roman"/>
          <w:b/>
        </w:rPr>
      </w:pPr>
    </w:p>
    <w:p w14:paraId="3170AC8A" w14:textId="77777777" w:rsidR="00087B2A" w:rsidRPr="00813258" w:rsidRDefault="008040A5">
      <w:pPr>
        <w:tabs>
          <w:tab w:val="left" w:pos="1245"/>
        </w:tabs>
        <w:ind w:left="112"/>
        <w:rPr>
          <w:rFonts w:ascii="Times New Roman" w:hAnsi="Times New Roman" w:cs="Times New Roman"/>
          <w:b/>
          <w:sz w:val="18"/>
          <w:szCs w:val="18"/>
        </w:rPr>
      </w:pPr>
      <w:r w:rsidRPr="00813258">
        <w:rPr>
          <w:rFonts w:ascii="Times New Roman" w:hAnsi="Times New Roman" w:cs="Times New Roman"/>
          <w:b/>
          <w:sz w:val="18"/>
          <w:szCs w:val="18"/>
        </w:rPr>
        <w:t>POJISTITEL</w:t>
      </w:r>
      <w:r w:rsidRPr="00813258">
        <w:rPr>
          <w:rFonts w:ascii="Times New Roman" w:hAnsi="Times New Roman" w:cs="Times New Roman"/>
          <w:b/>
          <w:sz w:val="18"/>
          <w:szCs w:val="18"/>
        </w:rPr>
        <w:tab/>
        <w:t>Allianz pojišťovna, a.</w:t>
      </w:r>
      <w:r w:rsidRPr="00813258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b/>
          <w:sz w:val="18"/>
          <w:szCs w:val="18"/>
        </w:rPr>
        <w:t>s.</w:t>
      </w:r>
    </w:p>
    <w:p w14:paraId="4A97EB2C" w14:textId="06A473A3" w:rsidR="00087B2A" w:rsidRPr="00813258" w:rsidRDefault="008040A5" w:rsidP="00DD0757">
      <w:pPr>
        <w:pStyle w:val="Zkladntext"/>
        <w:ind w:left="1245" w:right="6897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 xml:space="preserve">Ke Štvanici 656/3, 186 00 Praha 8 </w:t>
      </w:r>
      <w:r w:rsidR="00DD0757">
        <w:rPr>
          <w:rFonts w:ascii="Times New Roman" w:hAnsi="Times New Roman" w:cs="Times New Roman"/>
        </w:rPr>
        <w:t xml:space="preserve">                  </w:t>
      </w:r>
      <w:r w:rsidRPr="00813258">
        <w:rPr>
          <w:rFonts w:ascii="Times New Roman" w:hAnsi="Times New Roman" w:cs="Times New Roman"/>
        </w:rPr>
        <w:t>Česká republika</w:t>
      </w:r>
    </w:p>
    <w:p w14:paraId="4125C3F0" w14:textId="77777777" w:rsidR="00087B2A" w:rsidRPr="00813258" w:rsidRDefault="008040A5">
      <w:pPr>
        <w:pStyle w:val="Zkladntext"/>
        <w:ind w:left="1245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IČO: 471 15 971</w:t>
      </w:r>
    </w:p>
    <w:p w14:paraId="60DA9691" w14:textId="2FC42141" w:rsidR="00087B2A" w:rsidRPr="00813258" w:rsidRDefault="008040A5" w:rsidP="00DD0757">
      <w:pPr>
        <w:pStyle w:val="Zkladntext"/>
        <w:ind w:left="1245" w:right="5054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 xml:space="preserve">zapsaná v obchodním rejstříku vedeném Městským soudem </w:t>
      </w:r>
      <w:r w:rsidR="00DD0757">
        <w:rPr>
          <w:rFonts w:ascii="Times New Roman" w:hAnsi="Times New Roman" w:cs="Times New Roman"/>
        </w:rPr>
        <w:t xml:space="preserve">                              </w:t>
      </w:r>
      <w:r w:rsidRPr="00813258">
        <w:rPr>
          <w:rFonts w:ascii="Times New Roman" w:hAnsi="Times New Roman" w:cs="Times New Roman"/>
        </w:rPr>
        <w:t>v Praze, oddíl B, vložka 1815</w:t>
      </w:r>
    </w:p>
    <w:p w14:paraId="3CCF2459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71B244D8" w14:textId="77777777" w:rsidR="00087B2A" w:rsidRPr="00813258" w:rsidRDefault="008040A5">
      <w:pPr>
        <w:pStyle w:val="Zkladntext"/>
        <w:ind w:left="1245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a</w:t>
      </w:r>
    </w:p>
    <w:p w14:paraId="5F07FC7E" w14:textId="77777777" w:rsidR="00087B2A" w:rsidRPr="00813258" w:rsidRDefault="00087B2A">
      <w:pPr>
        <w:pStyle w:val="Zkladntext"/>
        <w:spacing w:before="10"/>
        <w:rPr>
          <w:rFonts w:ascii="Times New Roman" w:hAnsi="Times New Roman" w:cs="Times New Roman"/>
        </w:rPr>
      </w:pPr>
    </w:p>
    <w:p w14:paraId="506E4883" w14:textId="77777777" w:rsidR="00087B2A" w:rsidRPr="00813258" w:rsidRDefault="008040A5">
      <w:pPr>
        <w:tabs>
          <w:tab w:val="left" w:pos="1245"/>
        </w:tabs>
        <w:ind w:left="112"/>
        <w:rPr>
          <w:rFonts w:ascii="Times New Roman" w:hAnsi="Times New Roman" w:cs="Times New Roman"/>
          <w:b/>
          <w:sz w:val="18"/>
          <w:szCs w:val="18"/>
        </w:rPr>
      </w:pPr>
      <w:r w:rsidRPr="00813258">
        <w:rPr>
          <w:rFonts w:ascii="Times New Roman" w:hAnsi="Times New Roman" w:cs="Times New Roman"/>
          <w:b/>
          <w:sz w:val="18"/>
          <w:szCs w:val="18"/>
        </w:rPr>
        <w:t>POJISTNÍK</w:t>
      </w:r>
      <w:r w:rsidRPr="00813258">
        <w:rPr>
          <w:rFonts w:ascii="Times New Roman" w:hAnsi="Times New Roman" w:cs="Times New Roman"/>
          <w:b/>
          <w:sz w:val="18"/>
          <w:szCs w:val="18"/>
        </w:rPr>
        <w:tab/>
        <w:t>Vysoká škola chemicko-technologická v</w:t>
      </w:r>
      <w:r w:rsidRPr="00813258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b/>
          <w:sz w:val="18"/>
          <w:szCs w:val="18"/>
        </w:rPr>
        <w:t>Praze</w:t>
      </w:r>
    </w:p>
    <w:p w14:paraId="31E0A228" w14:textId="77777777" w:rsidR="00087B2A" w:rsidRPr="00813258" w:rsidRDefault="008040A5" w:rsidP="001226C4">
      <w:pPr>
        <w:pStyle w:val="Zkladntext"/>
        <w:ind w:left="1245" w:right="7039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Praha 6, Dejvice, Technická 1905/5 IČO: 604 61 373</w:t>
      </w:r>
    </w:p>
    <w:p w14:paraId="11B9A6D6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5ADD2B1D" w14:textId="77777777" w:rsidR="00813258" w:rsidRPr="0032100D" w:rsidRDefault="00813258" w:rsidP="004B72B0">
      <w:pPr>
        <w:pStyle w:val="Zkladntext"/>
        <w:spacing w:before="8"/>
        <w:ind w:right="6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100D">
        <w:rPr>
          <w:rFonts w:ascii="Times New Roman" w:hAnsi="Times New Roman" w:cs="Times New Roman"/>
          <w:b/>
          <w:sz w:val="20"/>
          <w:szCs w:val="20"/>
        </w:rPr>
        <w:t>uzavírají tento dodatek k pojistné smlouvě o pojištění odpovědnosti členů orgánů a dalších</w:t>
      </w:r>
    </w:p>
    <w:p w14:paraId="3C26C3FA" w14:textId="04F85A20" w:rsidR="007E5B53" w:rsidRPr="0032100D" w:rsidRDefault="00813258" w:rsidP="004B72B0">
      <w:pPr>
        <w:pStyle w:val="Zkladntext"/>
        <w:spacing w:before="8"/>
        <w:ind w:right="6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100D">
        <w:rPr>
          <w:rFonts w:ascii="Times New Roman" w:hAnsi="Times New Roman" w:cs="Times New Roman"/>
          <w:b/>
          <w:sz w:val="20"/>
          <w:szCs w:val="20"/>
        </w:rPr>
        <w:t>osob ve vedení právnických osob</w:t>
      </w:r>
      <w:r w:rsidR="007E5B53" w:rsidRPr="0032100D">
        <w:rPr>
          <w:rFonts w:ascii="Times New Roman" w:hAnsi="Times New Roman" w:cs="Times New Roman"/>
          <w:b/>
          <w:sz w:val="20"/>
          <w:szCs w:val="20"/>
        </w:rPr>
        <w:t>, kterým se mění výše uvedená pojistná smlouva, a který je s</w:t>
      </w:r>
    </w:p>
    <w:p w14:paraId="1A420C1A" w14:textId="020A8FB7" w:rsidR="00087B2A" w:rsidRPr="0032100D" w:rsidRDefault="007E5B53" w:rsidP="004B72B0">
      <w:pPr>
        <w:pStyle w:val="Zkladntext"/>
        <w:spacing w:before="8"/>
        <w:ind w:right="660"/>
        <w:jc w:val="center"/>
        <w:rPr>
          <w:rFonts w:ascii="Times New Roman" w:hAnsi="Times New Roman" w:cs="Times New Roman"/>
          <w:sz w:val="20"/>
          <w:szCs w:val="20"/>
        </w:rPr>
      </w:pPr>
      <w:r w:rsidRPr="0032100D">
        <w:rPr>
          <w:rFonts w:ascii="Times New Roman" w:hAnsi="Times New Roman" w:cs="Times New Roman"/>
          <w:b/>
          <w:sz w:val="20"/>
          <w:szCs w:val="20"/>
        </w:rPr>
        <w:t>účinností od 26. září 2024 jejím novým úplným zněním.</w:t>
      </w:r>
    </w:p>
    <w:p w14:paraId="72D7094C" w14:textId="77777777" w:rsidR="00087B2A" w:rsidRPr="00813258" w:rsidRDefault="00087B2A" w:rsidP="004B72B0">
      <w:pPr>
        <w:pStyle w:val="Zkladntext"/>
        <w:ind w:right="660"/>
        <w:jc w:val="center"/>
        <w:rPr>
          <w:rFonts w:ascii="Times New Roman" w:hAnsi="Times New Roman" w:cs="Times New Roman"/>
        </w:rPr>
      </w:pPr>
    </w:p>
    <w:p w14:paraId="3E8CB03B" w14:textId="77777777" w:rsidR="00087B2A" w:rsidRPr="00813258" w:rsidRDefault="008040A5">
      <w:pPr>
        <w:pStyle w:val="Nadpis2"/>
        <w:spacing w:before="67"/>
        <w:ind w:left="112" w:right="10187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Všeobecné pojistné</w:t>
      </w:r>
    </w:p>
    <w:p w14:paraId="36519895" w14:textId="42E6AA72" w:rsidR="00087B2A" w:rsidRPr="00813258" w:rsidRDefault="008040A5" w:rsidP="00A2545D">
      <w:pPr>
        <w:pStyle w:val="Zkladntext"/>
        <w:tabs>
          <w:tab w:val="left" w:pos="10490"/>
        </w:tabs>
        <w:ind w:left="1134" w:right="660" w:hanging="1023"/>
        <w:jc w:val="both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  <w:b/>
        </w:rPr>
        <w:t xml:space="preserve">podmínky    </w:t>
      </w:r>
      <w:r w:rsidR="00507B02">
        <w:rPr>
          <w:rFonts w:ascii="Times New Roman" w:hAnsi="Times New Roman" w:cs="Times New Roman"/>
          <w:b/>
        </w:rPr>
        <w:t xml:space="preserve"> </w:t>
      </w:r>
      <w:r w:rsidRPr="00813258">
        <w:rPr>
          <w:rFonts w:ascii="Times New Roman" w:hAnsi="Times New Roman" w:cs="Times New Roman"/>
        </w:rPr>
        <w:t>Pojištění se řídí zákonem č. 89/2012 Sb., občanský zákoník, ve znění pozdějších předpisů a všeobecnými pojistnými podmínkami    pro</w:t>
      </w:r>
      <w:r w:rsidRPr="00813258">
        <w:rPr>
          <w:rFonts w:ascii="Times New Roman" w:hAnsi="Times New Roman" w:cs="Times New Roman"/>
          <w:spacing w:val="-6"/>
        </w:rPr>
        <w:t xml:space="preserve"> </w:t>
      </w:r>
      <w:r w:rsidRPr="00813258">
        <w:rPr>
          <w:rFonts w:ascii="Times New Roman" w:hAnsi="Times New Roman" w:cs="Times New Roman"/>
        </w:rPr>
        <w:t>pojištění</w:t>
      </w:r>
      <w:r w:rsidRPr="00813258">
        <w:rPr>
          <w:rFonts w:ascii="Times New Roman" w:hAnsi="Times New Roman" w:cs="Times New Roman"/>
          <w:spacing w:val="-5"/>
        </w:rPr>
        <w:t xml:space="preserve"> </w:t>
      </w:r>
      <w:r w:rsidRPr="00813258">
        <w:rPr>
          <w:rFonts w:ascii="Times New Roman" w:hAnsi="Times New Roman" w:cs="Times New Roman"/>
        </w:rPr>
        <w:t>odpovědnosti</w:t>
      </w:r>
      <w:r w:rsidRPr="00813258">
        <w:rPr>
          <w:rFonts w:ascii="Times New Roman" w:hAnsi="Times New Roman" w:cs="Times New Roman"/>
          <w:spacing w:val="-5"/>
        </w:rPr>
        <w:t xml:space="preserve"> </w:t>
      </w:r>
      <w:r w:rsidRPr="00813258">
        <w:rPr>
          <w:rFonts w:ascii="Times New Roman" w:hAnsi="Times New Roman" w:cs="Times New Roman"/>
        </w:rPr>
        <w:t>členů</w:t>
      </w:r>
      <w:r w:rsidRPr="00813258">
        <w:rPr>
          <w:rFonts w:ascii="Times New Roman" w:hAnsi="Times New Roman" w:cs="Times New Roman"/>
          <w:spacing w:val="-5"/>
        </w:rPr>
        <w:t xml:space="preserve"> </w:t>
      </w:r>
      <w:r w:rsidRPr="00813258">
        <w:rPr>
          <w:rFonts w:ascii="Times New Roman" w:hAnsi="Times New Roman" w:cs="Times New Roman"/>
        </w:rPr>
        <w:t>orgánů</w:t>
      </w:r>
      <w:r w:rsidRPr="00813258">
        <w:rPr>
          <w:rFonts w:ascii="Times New Roman" w:hAnsi="Times New Roman" w:cs="Times New Roman"/>
          <w:spacing w:val="-5"/>
        </w:rPr>
        <w:t xml:space="preserve"> </w:t>
      </w:r>
      <w:r w:rsidRPr="00813258">
        <w:rPr>
          <w:rFonts w:ascii="Times New Roman" w:hAnsi="Times New Roman" w:cs="Times New Roman"/>
        </w:rPr>
        <w:t>a</w:t>
      </w:r>
      <w:r w:rsidRPr="00813258">
        <w:rPr>
          <w:rFonts w:ascii="Times New Roman" w:hAnsi="Times New Roman" w:cs="Times New Roman"/>
          <w:spacing w:val="-5"/>
        </w:rPr>
        <w:t xml:space="preserve"> </w:t>
      </w:r>
      <w:r w:rsidRPr="00813258">
        <w:rPr>
          <w:rFonts w:ascii="Times New Roman" w:hAnsi="Times New Roman" w:cs="Times New Roman"/>
        </w:rPr>
        <w:t>dalších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osob</w:t>
      </w:r>
      <w:r w:rsidRPr="00813258">
        <w:rPr>
          <w:rFonts w:ascii="Times New Roman" w:hAnsi="Times New Roman" w:cs="Times New Roman"/>
          <w:spacing w:val="-5"/>
        </w:rPr>
        <w:t xml:space="preserve"> </w:t>
      </w:r>
      <w:r w:rsidRPr="00813258">
        <w:rPr>
          <w:rFonts w:ascii="Times New Roman" w:hAnsi="Times New Roman" w:cs="Times New Roman"/>
        </w:rPr>
        <w:t>ve</w:t>
      </w:r>
      <w:r w:rsidRPr="00813258">
        <w:rPr>
          <w:rFonts w:ascii="Times New Roman" w:hAnsi="Times New Roman" w:cs="Times New Roman"/>
          <w:spacing w:val="-6"/>
        </w:rPr>
        <w:t xml:space="preserve"> </w:t>
      </w:r>
      <w:r w:rsidRPr="00813258">
        <w:rPr>
          <w:rFonts w:ascii="Times New Roman" w:hAnsi="Times New Roman" w:cs="Times New Roman"/>
        </w:rPr>
        <w:t>vedení</w:t>
      </w:r>
      <w:r w:rsidRPr="00813258">
        <w:rPr>
          <w:rFonts w:ascii="Times New Roman" w:hAnsi="Times New Roman" w:cs="Times New Roman"/>
          <w:spacing w:val="-5"/>
        </w:rPr>
        <w:t xml:space="preserve"> </w:t>
      </w:r>
      <w:r w:rsidRPr="00813258">
        <w:rPr>
          <w:rFonts w:ascii="Times New Roman" w:hAnsi="Times New Roman" w:cs="Times New Roman"/>
        </w:rPr>
        <w:t>právnických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osob</w:t>
      </w:r>
      <w:r w:rsidRPr="00813258">
        <w:rPr>
          <w:rFonts w:ascii="Times New Roman" w:hAnsi="Times New Roman" w:cs="Times New Roman"/>
          <w:spacing w:val="-5"/>
        </w:rPr>
        <w:t xml:space="preserve"> </w:t>
      </w:r>
      <w:r w:rsidRPr="00813258">
        <w:rPr>
          <w:rFonts w:ascii="Times New Roman" w:hAnsi="Times New Roman" w:cs="Times New Roman"/>
        </w:rPr>
        <w:t>vydanými</w:t>
      </w:r>
      <w:r w:rsidRPr="00813258">
        <w:rPr>
          <w:rFonts w:ascii="Times New Roman" w:hAnsi="Times New Roman" w:cs="Times New Roman"/>
          <w:spacing w:val="-5"/>
        </w:rPr>
        <w:t xml:space="preserve"> </w:t>
      </w:r>
      <w:r w:rsidRPr="00813258">
        <w:rPr>
          <w:rFonts w:ascii="Times New Roman" w:hAnsi="Times New Roman" w:cs="Times New Roman"/>
        </w:rPr>
        <w:t>s</w:t>
      </w:r>
      <w:r w:rsidRPr="00813258">
        <w:rPr>
          <w:rFonts w:ascii="Times New Roman" w:hAnsi="Times New Roman" w:cs="Times New Roman"/>
          <w:spacing w:val="-5"/>
        </w:rPr>
        <w:t xml:space="preserve"> </w:t>
      </w:r>
      <w:r w:rsidRPr="00813258">
        <w:rPr>
          <w:rFonts w:ascii="Times New Roman" w:hAnsi="Times New Roman" w:cs="Times New Roman"/>
        </w:rPr>
        <w:t>platností</w:t>
      </w:r>
      <w:r w:rsidRPr="00813258">
        <w:rPr>
          <w:rFonts w:ascii="Times New Roman" w:hAnsi="Times New Roman" w:cs="Times New Roman"/>
          <w:spacing w:val="-5"/>
        </w:rPr>
        <w:t xml:space="preserve"> </w:t>
      </w:r>
      <w:r w:rsidRPr="00813258">
        <w:rPr>
          <w:rFonts w:ascii="Times New Roman" w:hAnsi="Times New Roman" w:cs="Times New Roman"/>
        </w:rPr>
        <w:t>od</w:t>
      </w:r>
      <w:r w:rsidRPr="00813258">
        <w:rPr>
          <w:rFonts w:ascii="Times New Roman" w:hAnsi="Times New Roman" w:cs="Times New Roman"/>
          <w:spacing w:val="28"/>
        </w:rPr>
        <w:t xml:space="preserve"> </w:t>
      </w:r>
      <w:r w:rsidRPr="00813258">
        <w:rPr>
          <w:rFonts w:ascii="Times New Roman" w:hAnsi="Times New Roman" w:cs="Times New Roman"/>
        </w:rPr>
        <w:t>1.</w:t>
      </w:r>
      <w:r w:rsidRPr="00813258">
        <w:rPr>
          <w:rFonts w:ascii="Times New Roman" w:hAnsi="Times New Roman" w:cs="Times New Roman"/>
          <w:spacing w:val="-6"/>
        </w:rPr>
        <w:t xml:space="preserve"> </w:t>
      </w:r>
      <w:r w:rsidRPr="00813258">
        <w:rPr>
          <w:rFonts w:ascii="Times New Roman" w:hAnsi="Times New Roman" w:cs="Times New Roman"/>
        </w:rPr>
        <w:t>ledna</w:t>
      </w:r>
      <w:r w:rsidRPr="00813258">
        <w:rPr>
          <w:rFonts w:ascii="Times New Roman" w:hAnsi="Times New Roman" w:cs="Times New Roman"/>
          <w:spacing w:val="-5"/>
        </w:rPr>
        <w:t xml:space="preserve"> </w:t>
      </w:r>
      <w:r w:rsidRPr="00813258">
        <w:rPr>
          <w:rFonts w:ascii="Times New Roman" w:hAnsi="Times New Roman" w:cs="Times New Roman"/>
        </w:rPr>
        <w:t>2017</w:t>
      </w:r>
      <w:r w:rsidRPr="00813258">
        <w:rPr>
          <w:rFonts w:ascii="Times New Roman" w:hAnsi="Times New Roman" w:cs="Times New Roman"/>
          <w:spacing w:val="-6"/>
        </w:rPr>
        <w:t xml:space="preserve"> </w:t>
      </w:r>
      <w:r w:rsidRPr="00813258">
        <w:rPr>
          <w:rFonts w:ascii="Times New Roman" w:hAnsi="Times New Roman" w:cs="Times New Roman"/>
        </w:rPr>
        <w:t>(dále</w:t>
      </w:r>
      <w:r w:rsidRPr="00813258">
        <w:rPr>
          <w:rFonts w:ascii="Times New Roman" w:hAnsi="Times New Roman" w:cs="Times New Roman"/>
          <w:spacing w:val="-6"/>
        </w:rPr>
        <w:t xml:space="preserve"> </w:t>
      </w:r>
      <w:r w:rsidRPr="00813258">
        <w:rPr>
          <w:rFonts w:ascii="Times New Roman" w:hAnsi="Times New Roman" w:cs="Times New Roman"/>
        </w:rPr>
        <w:t>jen všeobecné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pojistné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podmínky),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které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jsou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nedílnou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součástí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této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pojistné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smlouvy.</w:t>
      </w:r>
    </w:p>
    <w:p w14:paraId="73575B1A" w14:textId="77777777" w:rsidR="00087B2A" w:rsidRPr="00813258" w:rsidRDefault="00087B2A" w:rsidP="00A2545D">
      <w:pPr>
        <w:pStyle w:val="Zkladntext"/>
        <w:tabs>
          <w:tab w:val="left" w:pos="10490"/>
        </w:tabs>
        <w:ind w:right="660"/>
        <w:jc w:val="both"/>
        <w:rPr>
          <w:rFonts w:ascii="Times New Roman" w:hAnsi="Times New Roman" w:cs="Times New Roman"/>
        </w:rPr>
      </w:pPr>
    </w:p>
    <w:p w14:paraId="794EDF84" w14:textId="77777777" w:rsidR="00087B2A" w:rsidRPr="00813258" w:rsidRDefault="008040A5" w:rsidP="00A2545D">
      <w:pPr>
        <w:pStyle w:val="Nadpis2"/>
        <w:tabs>
          <w:tab w:val="left" w:pos="10490"/>
        </w:tabs>
        <w:ind w:left="112" w:right="660"/>
        <w:jc w:val="both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Pojistné</w:t>
      </w:r>
    </w:p>
    <w:p w14:paraId="2BBD6BFD" w14:textId="27710332" w:rsidR="00087B2A" w:rsidRPr="00813258" w:rsidRDefault="008040A5" w:rsidP="006111BD">
      <w:pPr>
        <w:pStyle w:val="Zkladntext"/>
        <w:tabs>
          <w:tab w:val="left" w:pos="1245"/>
          <w:tab w:val="left" w:pos="10490"/>
        </w:tabs>
        <w:ind w:left="1134" w:right="660" w:hanging="1022"/>
        <w:jc w:val="both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  <w:b/>
        </w:rPr>
        <w:t>nebezpečí</w:t>
      </w:r>
      <w:r w:rsidRPr="00813258">
        <w:rPr>
          <w:rFonts w:ascii="Times New Roman" w:hAnsi="Times New Roman" w:cs="Times New Roman"/>
          <w:b/>
        </w:rPr>
        <w:tab/>
      </w:r>
      <w:r w:rsidRPr="00813258">
        <w:rPr>
          <w:rFonts w:ascii="Times New Roman" w:hAnsi="Times New Roman" w:cs="Times New Roman"/>
        </w:rPr>
        <w:t>Odpovědnost</w:t>
      </w:r>
      <w:r w:rsidRPr="00813258">
        <w:rPr>
          <w:rFonts w:ascii="Times New Roman" w:hAnsi="Times New Roman" w:cs="Times New Roman"/>
          <w:spacing w:val="20"/>
        </w:rPr>
        <w:t xml:space="preserve"> </w:t>
      </w:r>
      <w:r w:rsidRPr="00813258">
        <w:rPr>
          <w:rFonts w:ascii="Times New Roman" w:hAnsi="Times New Roman" w:cs="Times New Roman"/>
        </w:rPr>
        <w:t>za</w:t>
      </w:r>
      <w:r w:rsidRPr="00813258">
        <w:rPr>
          <w:rFonts w:ascii="Times New Roman" w:hAnsi="Times New Roman" w:cs="Times New Roman"/>
          <w:spacing w:val="21"/>
        </w:rPr>
        <w:t xml:space="preserve"> </w:t>
      </w:r>
      <w:r w:rsidRPr="00813258">
        <w:rPr>
          <w:rFonts w:ascii="Times New Roman" w:hAnsi="Times New Roman" w:cs="Times New Roman"/>
        </w:rPr>
        <w:t>finanční</w:t>
      </w:r>
      <w:r w:rsidRPr="00813258">
        <w:rPr>
          <w:rFonts w:ascii="Times New Roman" w:hAnsi="Times New Roman" w:cs="Times New Roman"/>
          <w:spacing w:val="21"/>
        </w:rPr>
        <w:t xml:space="preserve"> </w:t>
      </w:r>
      <w:r w:rsidRPr="00813258">
        <w:rPr>
          <w:rFonts w:ascii="Times New Roman" w:hAnsi="Times New Roman" w:cs="Times New Roman"/>
        </w:rPr>
        <w:t>škodu</w:t>
      </w:r>
      <w:r w:rsidRPr="00813258">
        <w:rPr>
          <w:rFonts w:ascii="Times New Roman" w:hAnsi="Times New Roman" w:cs="Times New Roman"/>
          <w:spacing w:val="21"/>
        </w:rPr>
        <w:t xml:space="preserve"> </w:t>
      </w:r>
      <w:r w:rsidRPr="00813258">
        <w:rPr>
          <w:rFonts w:ascii="Times New Roman" w:hAnsi="Times New Roman" w:cs="Times New Roman"/>
        </w:rPr>
        <w:t>způsobenou</w:t>
      </w:r>
      <w:r w:rsidRPr="00813258">
        <w:rPr>
          <w:rFonts w:ascii="Times New Roman" w:hAnsi="Times New Roman" w:cs="Times New Roman"/>
          <w:spacing w:val="21"/>
        </w:rPr>
        <w:t xml:space="preserve"> </w:t>
      </w:r>
      <w:r w:rsidRPr="00813258">
        <w:rPr>
          <w:rFonts w:ascii="Times New Roman" w:hAnsi="Times New Roman" w:cs="Times New Roman"/>
        </w:rPr>
        <w:t>v souvislosti</w:t>
      </w:r>
      <w:r w:rsidRPr="00813258">
        <w:rPr>
          <w:rFonts w:ascii="Times New Roman" w:hAnsi="Times New Roman" w:cs="Times New Roman"/>
          <w:spacing w:val="21"/>
        </w:rPr>
        <w:t xml:space="preserve"> </w:t>
      </w:r>
      <w:r w:rsidRPr="00813258">
        <w:rPr>
          <w:rFonts w:ascii="Times New Roman" w:hAnsi="Times New Roman" w:cs="Times New Roman"/>
        </w:rPr>
        <w:t>s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výkonem</w:t>
      </w:r>
      <w:r w:rsidRPr="00813258">
        <w:rPr>
          <w:rFonts w:ascii="Times New Roman" w:hAnsi="Times New Roman" w:cs="Times New Roman"/>
          <w:spacing w:val="21"/>
        </w:rPr>
        <w:t xml:space="preserve"> </w:t>
      </w:r>
      <w:r w:rsidRPr="00813258">
        <w:rPr>
          <w:rFonts w:ascii="Times New Roman" w:hAnsi="Times New Roman" w:cs="Times New Roman"/>
        </w:rPr>
        <w:t>funkce</w:t>
      </w:r>
      <w:r w:rsidRPr="00813258">
        <w:rPr>
          <w:rFonts w:ascii="Times New Roman" w:hAnsi="Times New Roman" w:cs="Times New Roman"/>
          <w:spacing w:val="20"/>
        </w:rPr>
        <w:t xml:space="preserve"> </w:t>
      </w:r>
      <w:r w:rsidRPr="00813258">
        <w:rPr>
          <w:rFonts w:ascii="Times New Roman" w:hAnsi="Times New Roman" w:cs="Times New Roman"/>
        </w:rPr>
        <w:t>člena</w:t>
      </w:r>
      <w:r w:rsidRPr="00813258">
        <w:rPr>
          <w:rFonts w:ascii="Times New Roman" w:hAnsi="Times New Roman" w:cs="Times New Roman"/>
          <w:spacing w:val="23"/>
        </w:rPr>
        <w:t xml:space="preserve"> </w:t>
      </w:r>
      <w:r w:rsidRPr="00813258">
        <w:rPr>
          <w:rFonts w:ascii="Times New Roman" w:hAnsi="Times New Roman" w:cs="Times New Roman"/>
        </w:rPr>
        <w:t>orgánu</w:t>
      </w:r>
      <w:r w:rsidRPr="00813258">
        <w:rPr>
          <w:rFonts w:ascii="Times New Roman" w:hAnsi="Times New Roman" w:cs="Times New Roman"/>
          <w:spacing w:val="21"/>
        </w:rPr>
        <w:t xml:space="preserve"> </w:t>
      </w:r>
      <w:r w:rsidRPr="00813258">
        <w:rPr>
          <w:rFonts w:ascii="Times New Roman" w:hAnsi="Times New Roman" w:cs="Times New Roman"/>
        </w:rPr>
        <w:t>právnické</w:t>
      </w:r>
      <w:r w:rsidRPr="00813258">
        <w:rPr>
          <w:rFonts w:ascii="Times New Roman" w:hAnsi="Times New Roman" w:cs="Times New Roman"/>
          <w:spacing w:val="23"/>
        </w:rPr>
        <w:t xml:space="preserve"> </w:t>
      </w:r>
      <w:r w:rsidRPr="00813258">
        <w:rPr>
          <w:rFonts w:ascii="Times New Roman" w:hAnsi="Times New Roman" w:cs="Times New Roman"/>
        </w:rPr>
        <w:t>osoby</w:t>
      </w:r>
      <w:r w:rsidRPr="00813258">
        <w:rPr>
          <w:rFonts w:ascii="Times New Roman" w:hAnsi="Times New Roman" w:cs="Times New Roman"/>
          <w:spacing w:val="22"/>
        </w:rPr>
        <w:t xml:space="preserve"> </w:t>
      </w:r>
      <w:r w:rsidRPr="00813258">
        <w:rPr>
          <w:rFonts w:ascii="Times New Roman" w:hAnsi="Times New Roman" w:cs="Times New Roman"/>
        </w:rPr>
        <w:t>nebo</w:t>
      </w:r>
      <w:r w:rsidRPr="00813258">
        <w:rPr>
          <w:rFonts w:ascii="Times New Roman" w:hAnsi="Times New Roman" w:cs="Times New Roman"/>
          <w:spacing w:val="20"/>
        </w:rPr>
        <w:t xml:space="preserve"> </w:t>
      </w:r>
      <w:r w:rsidRPr="00813258">
        <w:rPr>
          <w:rFonts w:ascii="Times New Roman" w:hAnsi="Times New Roman" w:cs="Times New Roman"/>
        </w:rPr>
        <w:t>jiné</w:t>
      </w:r>
      <w:r w:rsidRPr="00813258">
        <w:rPr>
          <w:rFonts w:ascii="Times New Roman" w:hAnsi="Times New Roman" w:cs="Times New Roman"/>
          <w:spacing w:val="20"/>
        </w:rPr>
        <w:t xml:space="preserve"> </w:t>
      </w:r>
      <w:r w:rsidRPr="00813258">
        <w:rPr>
          <w:rFonts w:ascii="Times New Roman" w:hAnsi="Times New Roman" w:cs="Times New Roman"/>
        </w:rPr>
        <w:t>obdobné</w:t>
      </w:r>
      <w:r w:rsidR="006111BD">
        <w:rPr>
          <w:rFonts w:ascii="Times New Roman" w:hAnsi="Times New Roman" w:cs="Times New Roman"/>
        </w:rPr>
        <w:t xml:space="preserve"> </w:t>
      </w:r>
      <w:r w:rsidRPr="00813258">
        <w:rPr>
          <w:rFonts w:ascii="Times New Roman" w:hAnsi="Times New Roman" w:cs="Times New Roman"/>
        </w:rPr>
        <w:t>funkce.</w:t>
      </w:r>
    </w:p>
    <w:p w14:paraId="1CE4A36D" w14:textId="77777777" w:rsidR="00087B2A" w:rsidRPr="00813258" w:rsidRDefault="00087B2A" w:rsidP="00A2545D">
      <w:pPr>
        <w:pStyle w:val="Zkladntext"/>
        <w:tabs>
          <w:tab w:val="left" w:pos="10490"/>
        </w:tabs>
        <w:ind w:right="660"/>
        <w:jc w:val="both"/>
        <w:rPr>
          <w:rFonts w:ascii="Times New Roman" w:hAnsi="Times New Roman" w:cs="Times New Roman"/>
        </w:rPr>
      </w:pPr>
    </w:p>
    <w:p w14:paraId="0A5E5043" w14:textId="77777777" w:rsidR="00087B2A" w:rsidRPr="00813258" w:rsidRDefault="008040A5" w:rsidP="00A2545D">
      <w:pPr>
        <w:pStyle w:val="Zkladntext"/>
        <w:tabs>
          <w:tab w:val="left" w:pos="1245"/>
          <w:tab w:val="left" w:pos="10490"/>
        </w:tabs>
        <w:ind w:left="112" w:right="660"/>
        <w:jc w:val="both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  <w:b/>
        </w:rPr>
        <w:t>POJIŠTĚNÍ</w:t>
      </w:r>
      <w:r w:rsidRPr="00813258">
        <w:rPr>
          <w:rFonts w:ascii="Times New Roman" w:hAnsi="Times New Roman" w:cs="Times New Roman"/>
          <w:b/>
        </w:rPr>
        <w:tab/>
      </w:r>
      <w:r w:rsidRPr="00813258">
        <w:rPr>
          <w:rFonts w:ascii="Times New Roman" w:hAnsi="Times New Roman" w:cs="Times New Roman"/>
        </w:rPr>
        <w:t>Ujednává se odchylné znění článku 3.25 všeobecných pojistných</w:t>
      </w:r>
      <w:r w:rsidRPr="00813258">
        <w:rPr>
          <w:rFonts w:ascii="Times New Roman" w:hAnsi="Times New Roman" w:cs="Times New Roman"/>
          <w:spacing w:val="-22"/>
        </w:rPr>
        <w:t xml:space="preserve"> </w:t>
      </w:r>
      <w:r w:rsidRPr="00813258">
        <w:rPr>
          <w:rFonts w:ascii="Times New Roman" w:hAnsi="Times New Roman" w:cs="Times New Roman"/>
        </w:rPr>
        <w:t>podmínek:</w:t>
      </w:r>
    </w:p>
    <w:p w14:paraId="5F39CEA3" w14:textId="3F2149A2" w:rsidR="00087B2A" w:rsidRPr="00813258" w:rsidRDefault="008040A5" w:rsidP="003A431F">
      <w:pPr>
        <w:pStyle w:val="Zkladntext"/>
        <w:tabs>
          <w:tab w:val="left" w:pos="10490"/>
        </w:tabs>
        <w:ind w:left="1245" w:right="660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 xml:space="preserve">3.25 POJIŠTĚNÝ </w:t>
      </w:r>
      <w:r w:rsidR="005C5D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Pr="00813258">
        <w:rPr>
          <w:rFonts w:ascii="Times New Roman" w:hAnsi="Times New Roman" w:cs="Times New Roman"/>
        </w:rPr>
        <w:t>Jakákoliv fyzická osoba, která byla, je nebo se v průběhu POJISTNÉ DOBY</w:t>
      </w:r>
      <w:r w:rsidRPr="00813258">
        <w:rPr>
          <w:rFonts w:ascii="Times New Roman" w:hAnsi="Times New Roman" w:cs="Times New Roman"/>
          <w:spacing w:val="-24"/>
        </w:rPr>
        <w:t xml:space="preserve"> </w:t>
      </w:r>
      <w:r w:rsidRPr="00813258">
        <w:rPr>
          <w:rFonts w:ascii="Times New Roman" w:hAnsi="Times New Roman" w:cs="Times New Roman"/>
        </w:rPr>
        <w:t>stane:</w:t>
      </w:r>
    </w:p>
    <w:p w14:paraId="47B93B2D" w14:textId="77777777" w:rsidR="00087B2A" w:rsidRPr="00813258" w:rsidRDefault="008040A5" w:rsidP="00A2545D">
      <w:pPr>
        <w:pStyle w:val="Odstavecseseznamem"/>
        <w:numPr>
          <w:ilvl w:val="0"/>
          <w:numId w:val="1"/>
        </w:numPr>
        <w:tabs>
          <w:tab w:val="left" w:pos="1606"/>
          <w:tab w:val="left" w:pos="10490"/>
        </w:tabs>
        <w:ind w:right="660"/>
        <w:jc w:val="both"/>
        <w:rPr>
          <w:rFonts w:ascii="Times New Roman" w:hAnsi="Times New Roman" w:cs="Times New Roman"/>
          <w:sz w:val="18"/>
          <w:szCs w:val="18"/>
        </w:rPr>
      </w:pPr>
      <w:r w:rsidRPr="00813258">
        <w:rPr>
          <w:rFonts w:ascii="Times New Roman" w:hAnsi="Times New Roman" w:cs="Times New Roman"/>
          <w:sz w:val="18"/>
          <w:szCs w:val="18"/>
        </w:rPr>
        <w:t>Rektorem</w:t>
      </w:r>
      <w:r w:rsidRPr="00813258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SPOLEČNOSTI,</w:t>
      </w:r>
      <w:r w:rsidRPr="00813258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prorektorem</w:t>
      </w:r>
      <w:r w:rsidRPr="00813258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SPOLEČNOSTI,</w:t>
      </w:r>
      <w:r w:rsidRPr="00813258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ředitel</w:t>
      </w:r>
      <w:r w:rsidRPr="00813258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SÚZ</w:t>
      </w:r>
      <w:r w:rsidRPr="00813258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SPOLEČNOSTI,</w:t>
      </w:r>
      <w:r w:rsidRPr="00813258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ředitel</w:t>
      </w:r>
      <w:r w:rsidRPr="00813258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vysokoškolského</w:t>
      </w:r>
      <w:r w:rsidRPr="00813258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ústavu</w:t>
      </w:r>
      <w:r w:rsidRPr="00813258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SPOLEČNOSTI, kvestorem SPOLEČNOSTI, děkanem SPOLEČNOSTI, proděkanem SPOLEČNOSTI, vedoucí ústavů a laboratoří SPOLEČNOSTI nebo tajemníkem</w:t>
      </w:r>
      <w:r w:rsidRPr="00813258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SPOLEČNOSTI;</w:t>
      </w:r>
    </w:p>
    <w:p w14:paraId="281FFFC5" w14:textId="77777777" w:rsidR="00087B2A" w:rsidRPr="00813258" w:rsidRDefault="008040A5" w:rsidP="00A2545D">
      <w:pPr>
        <w:pStyle w:val="Odstavecseseznamem"/>
        <w:numPr>
          <w:ilvl w:val="0"/>
          <w:numId w:val="1"/>
        </w:numPr>
        <w:tabs>
          <w:tab w:val="left" w:pos="1531"/>
          <w:tab w:val="left" w:pos="10490"/>
        </w:tabs>
        <w:spacing w:before="2"/>
        <w:ind w:left="1530" w:right="660" w:hanging="285"/>
        <w:jc w:val="both"/>
        <w:rPr>
          <w:rFonts w:ascii="Times New Roman" w:hAnsi="Times New Roman" w:cs="Times New Roman"/>
          <w:sz w:val="18"/>
          <w:szCs w:val="18"/>
        </w:rPr>
      </w:pPr>
      <w:r w:rsidRPr="00813258">
        <w:rPr>
          <w:rFonts w:ascii="Times New Roman" w:hAnsi="Times New Roman" w:cs="Times New Roman"/>
          <w:sz w:val="18"/>
          <w:szCs w:val="18"/>
        </w:rPr>
        <w:t>Statutárním</w:t>
      </w:r>
      <w:r w:rsidRPr="0081325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orgánem,</w:t>
      </w:r>
      <w:r w:rsidRPr="0081325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členem</w:t>
      </w:r>
      <w:r w:rsidRPr="0081325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statutárního</w:t>
      </w:r>
      <w:r w:rsidRPr="0081325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nebo</w:t>
      </w:r>
      <w:r w:rsidRPr="0081325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dozorčího orgánu,</w:t>
      </w:r>
      <w:r w:rsidRPr="0081325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správcem</w:t>
      </w:r>
      <w:r w:rsidRPr="0081325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majetku</w:t>
      </w:r>
      <w:r w:rsidRPr="0081325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nebo</w:t>
      </w:r>
      <w:r w:rsidRPr="0081325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fondů,</w:t>
      </w:r>
      <w:r w:rsidRPr="0081325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členem</w:t>
      </w:r>
      <w:r w:rsidRPr="0081325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správní</w:t>
      </w:r>
      <w:r w:rsidRPr="0081325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rady</w:t>
      </w:r>
      <w:r w:rsidRPr="0081325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nebo</w:t>
      </w:r>
    </w:p>
    <w:p w14:paraId="6EA3FAE9" w14:textId="77777777" w:rsidR="00087B2A" w:rsidRPr="00813258" w:rsidRDefault="008040A5" w:rsidP="00A2545D">
      <w:pPr>
        <w:pStyle w:val="Zkladntext"/>
        <w:tabs>
          <w:tab w:val="left" w:pos="10490"/>
        </w:tabs>
        <w:ind w:left="1530" w:right="660"/>
        <w:jc w:val="both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obdobné funkce ve SPOLEČNOSTI MIMO SKUPINU, který tuto funkci vykonává na základě žádosti SPOLEČNOSTI;</w:t>
      </w:r>
    </w:p>
    <w:p w14:paraId="23DDAE63" w14:textId="77777777" w:rsidR="00087B2A" w:rsidRPr="00813258" w:rsidRDefault="008040A5" w:rsidP="00A2545D">
      <w:pPr>
        <w:pStyle w:val="Odstavecseseznamem"/>
        <w:numPr>
          <w:ilvl w:val="0"/>
          <w:numId w:val="1"/>
        </w:numPr>
        <w:tabs>
          <w:tab w:val="left" w:pos="1531"/>
          <w:tab w:val="left" w:pos="10490"/>
        </w:tabs>
        <w:ind w:left="1530" w:right="660" w:hanging="285"/>
        <w:jc w:val="both"/>
        <w:rPr>
          <w:rFonts w:ascii="Times New Roman" w:hAnsi="Times New Roman" w:cs="Times New Roman"/>
          <w:sz w:val="18"/>
          <w:szCs w:val="18"/>
        </w:rPr>
      </w:pPr>
      <w:r w:rsidRPr="00813258">
        <w:rPr>
          <w:rFonts w:ascii="Times New Roman" w:hAnsi="Times New Roman" w:cs="Times New Roman"/>
          <w:sz w:val="18"/>
          <w:szCs w:val="18"/>
        </w:rPr>
        <w:t>Zaměstnancem SPOLEČNOSTI ve vedoucí nebo kontrolní</w:t>
      </w:r>
      <w:r w:rsidRPr="00813258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funkci;</w:t>
      </w:r>
    </w:p>
    <w:p w14:paraId="0A77DB9E" w14:textId="77777777" w:rsidR="00087B2A" w:rsidRPr="00813258" w:rsidRDefault="008040A5" w:rsidP="00A2545D">
      <w:pPr>
        <w:pStyle w:val="Odstavecseseznamem"/>
        <w:numPr>
          <w:ilvl w:val="0"/>
          <w:numId w:val="1"/>
        </w:numPr>
        <w:tabs>
          <w:tab w:val="left" w:pos="1531"/>
          <w:tab w:val="left" w:pos="10490"/>
        </w:tabs>
        <w:ind w:left="1530" w:right="660" w:hanging="285"/>
        <w:jc w:val="both"/>
        <w:rPr>
          <w:rFonts w:ascii="Times New Roman" w:hAnsi="Times New Roman" w:cs="Times New Roman"/>
          <w:sz w:val="18"/>
          <w:szCs w:val="18"/>
        </w:rPr>
      </w:pPr>
      <w:r w:rsidRPr="00813258">
        <w:rPr>
          <w:rFonts w:ascii="Times New Roman" w:hAnsi="Times New Roman" w:cs="Times New Roman"/>
          <w:sz w:val="18"/>
          <w:szCs w:val="18"/>
        </w:rPr>
        <w:t>Zaměstnancem,</w:t>
      </w:r>
      <w:r w:rsidRPr="0081325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který</w:t>
      </w:r>
      <w:r w:rsidRPr="00813258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je</w:t>
      </w:r>
      <w:r w:rsidRPr="0081325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účastníkem</w:t>
      </w:r>
      <w:r w:rsidRPr="0081325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soudního</w:t>
      </w:r>
      <w:r w:rsidRPr="0081325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nebo</w:t>
      </w:r>
      <w:r w:rsidRPr="0081325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jiného</w:t>
      </w:r>
      <w:r w:rsidRPr="0081325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řízení</w:t>
      </w:r>
      <w:r w:rsidRPr="0081325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společně</w:t>
      </w:r>
      <w:r w:rsidRPr="0081325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s</w:t>
      </w:r>
      <w:r w:rsidRPr="0081325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osobou</w:t>
      </w:r>
      <w:r w:rsidRPr="00813258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uvedenou</w:t>
      </w:r>
      <w:r w:rsidRPr="0081325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výše;</w:t>
      </w:r>
    </w:p>
    <w:p w14:paraId="3330F319" w14:textId="77777777" w:rsidR="00087B2A" w:rsidRPr="00813258" w:rsidRDefault="008040A5" w:rsidP="00A2545D">
      <w:pPr>
        <w:pStyle w:val="Odstavecseseznamem"/>
        <w:numPr>
          <w:ilvl w:val="0"/>
          <w:numId w:val="1"/>
        </w:numPr>
        <w:tabs>
          <w:tab w:val="left" w:pos="1531"/>
          <w:tab w:val="left" w:pos="10490"/>
        </w:tabs>
        <w:ind w:left="1530" w:right="660" w:hanging="285"/>
        <w:jc w:val="both"/>
        <w:rPr>
          <w:rFonts w:ascii="Times New Roman" w:hAnsi="Times New Roman" w:cs="Times New Roman"/>
          <w:sz w:val="18"/>
          <w:szCs w:val="18"/>
        </w:rPr>
      </w:pPr>
      <w:r w:rsidRPr="00813258">
        <w:rPr>
          <w:rFonts w:ascii="Times New Roman" w:hAnsi="Times New Roman" w:cs="Times New Roman"/>
          <w:sz w:val="18"/>
          <w:szCs w:val="18"/>
        </w:rPr>
        <w:t>Manželem/manželkou, registrovaným nebo jinak právně uznaným partnerem POJIŠTĚNÉHO, kde náhrada je požadována výlučně z důvodu společného jmění manželů nebo registrovaných partnerů. NÁROKY vznesené za PORUŠENÍ POVINNOSTÍ, kterého se tyto osoby dopustily přímo, nejsou předmětem tohoto</w:t>
      </w:r>
      <w:r w:rsidRPr="00813258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pojištění;</w:t>
      </w:r>
    </w:p>
    <w:p w14:paraId="77EAD07C" w14:textId="77777777" w:rsidR="00087B2A" w:rsidRPr="00813258" w:rsidRDefault="008040A5" w:rsidP="00A2545D">
      <w:pPr>
        <w:pStyle w:val="Odstavecseseznamem"/>
        <w:numPr>
          <w:ilvl w:val="0"/>
          <w:numId w:val="1"/>
        </w:numPr>
        <w:tabs>
          <w:tab w:val="left" w:pos="1531"/>
          <w:tab w:val="left" w:pos="10490"/>
        </w:tabs>
        <w:ind w:left="1530" w:right="660" w:hanging="285"/>
        <w:jc w:val="both"/>
        <w:rPr>
          <w:rFonts w:ascii="Times New Roman" w:hAnsi="Times New Roman" w:cs="Times New Roman"/>
          <w:sz w:val="18"/>
          <w:szCs w:val="18"/>
        </w:rPr>
      </w:pPr>
      <w:r w:rsidRPr="00813258">
        <w:rPr>
          <w:rFonts w:ascii="Times New Roman" w:hAnsi="Times New Roman" w:cs="Times New Roman"/>
          <w:sz w:val="18"/>
          <w:szCs w:val="18"/>
        </w:rPr>
        <w:t>Dědicem, právním zástupcem, zákonným zástupcem nebo nástupcem POJIŠTĚNÉHO v případě smrti POJIŠTĚNÉHO, jeho nezpůsobilosti</w:t>
      </w:r>
      <w:r w:rsidRPr="0081325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k</w:t>
      </w:r>
      <w:r w:rsidRPr="0081325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právním</w:t>
      </w:r>
      <w:r w:rsidRPr="0081325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úkonům</w:t>
      </w:r>
      <w:r w:rsidRPr="0081325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nebo</w:t>
      </w:r>
      <w:r w:rsidRPr="00813258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úpadku</w:t>
      </w:r>
      <w:r w:rsidRPr="0081325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POJIŠTĚNÉHO</w:t>
      </w:r>
      <w:r w:rsidRPr="0081325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v</w:t>
      </w:r>
      <w:r w:rsidRPr="00813258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důsledku</w:t>
      </w:r>
      <w:r w:rsidRPr="0081325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PORUŠENÍ</w:t>
      </w:r>
      <w:r w:rsidRPr="0081325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POVINNOSTI</w:t>
      </w:r>
      <w:r w:rsidRPr="0081325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sz w:val="18"/>
          <w:szCs w:val="18"/>
        </w:rPr>
        <w:t>POJIŠTĚNÉHO.</w:t>
      </w:r>
    </w:p>
    <w:p w14:paraId="064D0D0D" w14:textId="77777777" w:rsidR="00087B2A" w:rsidRPr="00813258" w:rsidRDefault="00087B2A" w:rsidP="004B72B0">
      <w:pPr>
        <w:pStyle w:val="Zkladntext"/>
        <w:ind w:right="825"/>
        <w:jc w:val="both"/>
        <w:rPr>
          <w:rFonts w:ascii="Times New Roman" w:hAnsi="Times New Roman" w:cs="Times New Roman"/>
        </w:rPr>
      </w:pPr>
    </w:p>
    <w:p w14:paraId="54FA63B1" w14:textId="77777777" w:rsidR="00087B2A" w:rsidRPr="00813258" w:rsidRDefault="008040A5" w:rsidP="004B72B0">
      <w:pPr>
        <w:pStyle w:val="Zkladntext"/>
        <w:ind w:left="1245" w:right="825"/>
        <w:jc w:val="both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POJIŠTĚNÝM není insolvenční správce, likvidátor nebo externí auditor.</w:t>
      </w:r>
    </w:p>
    <w:p w14:paraId="24CF7171" w14:textId="77777777" w:rsidR="00087B2A" w:rsidRPr="00813258" w:rsidRDefault="00087B2A" w:rsidP="004B72B0">
      <w:pPr>
        <w:pStyle w:val="Zkladntext"/>
        <w:ind w:right="825"/>
        <w:jc w:val="both"/>
        <w:rPr>
          <w:rFonts w:ascii="Times New Roman" w:hAnsi="Times New Roman" w:cs="Times New Roman"/>
        </w:rPr>
      </w:pPr>
    </w:p>
    <w:p w14:paraId="453FC45B" w14:textId="77777777" w:rsidR="00087B2A" w:rsidRPr="00813258" w:rsidRDefault="008040A5" w:rsidP="004B72B0">
      <w:pPr>
        <w:pStyle w:val="Nadpis2"/>
        <w:spacing w:before="1" w:line="212" w:lineRule="exact"/>
        <w:ind w:left="112" w:right="825"/>
        <w:jc w:val="both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Územní</w:t>
      </w:r>
    </w:p>
    <w:p w14:paraId="3A5CBBC3" w14:textId="77777777" w:rsidR="00087B2A" w:rsidRPr="00813258" w:rsidRDefault="008040A5" w:rsidP="004B72B0">
      <w:pPr>
        <w:pStyle w:val="Zkladntext"/>
        <w:tabs>
          <w:tab w:val="left" w:pos="1245"/>
        </w:tabs>
        <w:spacing w:line="212" w:lineRule="exact"/>
        <w:ind w:left="112" w:right="825"/>
        <w:jc w:val="both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  <w:b/>
        </w:rPr>
        <w:t>působnost</w:t>
      </w:r>
      <w:r w:rsidRPr="00813258">
        <w:rPr>
          <w:rFonts w:ascii="Times New Roman" w:hAnsi="Times New Roman" w:cs="Times New Roman"/>
          <w:b/>
        </w:rPr>
        <w:tab/>
      </w:r>
      <w:r w:rsidRPr="00813258">
        <w:rPr>
          <w:rFonts w:ascii="Times New Roman" w:hAnsi="Times New Roman" w:cs="Times New Roman"/>
        </w:rPr>
        <w:t>Pojistné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krytí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stanovené</w:t>
      </w:r>
      <w:r w:rsidRPr="00813258">
        <w:rPr>
          <w:rFonts w:ascii="Times New Roman" w:hAnsi="Times New Roman" w:cs="Times New Roman"/>
          <w:spacing w:val="-1"/>
        </w:rPr>
        <w:t xml:space="preserve"> </w:t>
      </w:r>
      <w:r w:rsidRPr="00813258">
        <w:rPr>
          <w:rFonts w:ascii="Times New Roman" w:hAnsi="Times New Roman" w:cs="Times New Roman"/>
        </w:rPr>
        <w:t>tímto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pojištěním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se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vztahuje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na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území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celého</w:t>
      </w:r>
      <w:r w:rsidRPr="00813258">
        <w:rPr>
          <w:rFonts w:ascii="Times New Roman" w:hAnsi="Times New Roman" w:cs="Times New Roman"/>
          <w:spacing w:val="-1"/>
        </w:rPr>
        <w:t xml:space="preserve"> </w:t>
      </w:r>
      <w:r w:rsidRPr="00813258">
        <w:rPr>
          <w:rFonts w:ascii="Times New Roman" w:hAnsi="Times New Roman" w:cs="Times New Roman"/>
        </w:rPr>
        <w:t>světa,</w:t>
      </w:r>
      <w:r w:rsidRPr="00813258">
        <w:rPr>
          <w:rFonts w:ascii="Times New Roman" w:hAnsi="Times New Roman" w:cs="Times New Roman"/>
          <w:spacing w:val="-1"/>
        </w:rPr>
        <w:t xml:space="preserve"> </w:t>
      </w:r>
      <w:r w:rsidRPr="00813258">
        <w:rPr>
          <w:rFonts w:ascii="Times New Roman" w:hAnsi="Times New Roman" w:cs="Times New Roman"/>
        </w:rPr>
        <w:t>pokud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to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lokální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právní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předpisy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dovolují.</w:t>
      </w:r>
    </w:p>
    <w:p w14:paraId="129C067A" w14:textId="77777777" w:rsidR="00087B2A" w:rsidRPr="00813258" w:rsidRDefault="00087B2A" w:rsidP="004B72B0">
      <w:pPr>
        <w:pStyle w:val="Zkladntext"/>
        <w:ind w:right="825"/>
        <w:jc w:val="both"/>
        <w:rPr>
          <w:rFonts w:ascii="Times New Roman" w:hAnsi="Times New Roman" w:cs="Times New Roman"/>
        </w:rPr>
      </w:pPr>
    </w:p>
    <w:p w14:paraId="6C72A7A5" w14:textId="1F969A25" w:rsidR="00087B2A" w:rsidRDefault="00512E5F" w:rsidP="003555B5">
      <w:pPr>
        <w:pStyle w:val="Zkladntext"/>
        <w:spacing w:before="4"/>
        <w:ind w:left="1276" w:righ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14:paraId="6FA43350" w14:textId="38C2D909" w:rsidR="00512E5F" w:rsidRDefault="00512E5F" w:rsidP="003555B5">
      <w:pPr>
        <w:pStyle w:val="Zkladntext"/>
        <w:spacing w:before="4"/>
        <w:ind w:left="1276" w:right="660"/>
        <w:rPr>
          <w:rFonts w:ascii="Times New Roman" w:hAnsi="Times New Roman" w:cs="Times New Roman"/>
        </w:rPr>
      </w:pPr>
    </w:p>
    <w:p w14:paraId="260D0A0F" w14:textId="5EB93F64" w:rsidR="00512E5F" w:rsidRDefault="00512E5F" w:rsidP="00512E5F">
      <w:pPr>
        <w:pStyle w:val="Zkladntext"/>
        <w:spacing w:before="4"/>
        <w:ind w:left="1276" w:right="6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Pr="00512E5F">
        <w:rPr>
          <w:rFonts w:ascii="Times New Roman" w:hAnsi="Times New Roman" w:cs="Times New Roman"/>
          <w:b/>
          <w:bCs/>
        </w:rPr>
        <w:t>Vznik pojištění:                                        Datum účinnosti tohoto dodatku:                             Konec pojištění:</w:t>
      </w:r>
    </w:p>
    <w:p w14:paraId="03C1C6F5" w14:textId="1CFE1701" w:rsidR="00512E5F" w:rsidRDefault="00512E5F" w:rsidP="00512E5F">
      <w:pPr>
        <w:pStyle w:val="Zkladntext"/>
        <w:spacing w:before="4"/>
        <w:ind w:left="1276" w:righ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512E5F">
        <w:rPr>
          <w:rFonts w:ascii="Times New Roman" w:hAnsi="Times New Roman" w:cs="Times New Roman"/>
        </w:rPr>
        <w:t>26. 9. 2023</w:t>
      </w:r>
      <w:r>
        <w:rPr>
          <w:rFonts w:ascii="Times New Roman" w:hAnsi="Times New Roman" w:cs="Times New Roman"/>
        </w:rPr>
        <w:t xml:space="preserve">                                                              26. 9. 2024                                                      26. 9. 2025</w:t>
      </w:r>
    </w:p>
    <w:p w14:paraId="5AC548B2" w14:textId="2B81F7E3" w:rsidR="00512E5F" w:rsidRPr="00512E5F" w:rsidRDefault="00512E5F" w:rsidP="00512E5F">
      <w:pPr>
        <w:pStyle w:val="Zkladntext"/>
        <w:spacing w:before="4"/>
        <w:ind w:left="1276" w:righ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14:paraId="21175805" w14:textId="1798696C" w:rsidR="00512E5F" w:rsidRPr="00512E5F" w:rsidRDefault="00512E5F" w:rsidP="003555B5">
      <w:pPr>
        <w:pStyle w:val="Zkladntext"/>
        <w:spacing w:before="4"/>
        <w:ind w:left="1276" w:right="660"/>
        <w:rPr>
          <w:rFonts w:ascii="Times New Roman" w:hAnsi="Times New Roman" w:cs="Times New Roman"/>
        </w:rPr>
      </w:pPr>
    </w:p>
    <w:p w14:paraId="00571700" w14:textId="281A0BB5" w:rsidR="00512E5F" w:rsidRDefault="00512E5F" w:rsidP="00512E5F">
      <w:pPr>
        <w:pStyle w:val="Zkladntext"/>
        <w:spacing w:before="4"/>
        <w:ind w:right="660"/>
        <w:rPr>
          <w:rFonts w:ascii="Times New Roman" w:hAnsi="Times New Roman" w:cs="Times New Roman"/>
        </w:rPr>
      </w:pPr>
    </w:p>
    <w:p w14:paraId="0A3FD4C8" w14:textId="77777777" w:rsidR="00512E5F" w:rsidRPr="00813258" w:rsidRDefault="00512E5F" w:rsidP="003555B5">
      <w:pPr>
        <w:pStyle w:val="Zkladntext"/>
        <w:spacing w:before="4"/>
        <w:ind w:left="1276" w:right="660"/>
        <w:rPr>
          <w:rFonts w:ascii="Times New Roman" w:hAnsi="Times New Roman" w:cs="Times New Roman"/>
        </w:rPr>
      </w:pPr>
    </w:p>
    <w:p w14:paraId="75D86C6E" w14:textId="69977ABE" w:rsidR="00087B2A" w:rsidRPr="00813258" w:rsidRDefault="008040A5" w:rsidP="0056573A">
      <w:pPr>
        <w:pStyle w:val="Zkladntext"/>
        <w:spacing w:before="67" w:line="374" w:lineRule="auto"/>
        <w:ind w:left="1245" w:right="660"/>
        <w:rPr>
          <w:rFonts w:ascii="Times New Roman" w:hAnsi="Times New Roman" w:cs="Times New Roman"/>
        </w:rPr>
        <w:sectPr w:rsidR="00087B2A" w:rsidRPr="00813258">
          <w:headerReference w:type="default" r:id="rId8"/>
          <w:footerReference w:type="default" r:id="rId9"/>
          <w:type w:val="continuous"/>
          <w:pgSz w:w="11910" w:h="16850"/>
          <w:pgMar w:top="1180" w:right="20" w:bottom="880" w:left="740" w:header="145" w:footer="685" w:gutter="0"/>
          <w:pgNumType w:start="1"/>
          <w:cols w:space="708"/>
        </w:sectPr>
      </w:pPr>
      <w:r w:rsidRPr="00813258">
        <w:rPr>
          <w:rFonts w:ascii="Times New Roman" w:hAnsi="Times New Roman" w:cs="Times New Roman"/>
        </w:rPr>
        <w:t>V souladu s ustanovením článku 5.9 všeobecných pojistných podmínek se ujednává, že pojištění vzniká ve výše uvedený den. Pojištění se sjednává na dobu určitou 1 rok</w:t>
      </w:r>
      <w:r w:rsidR="0056573A">
        <w:rPr>
          <w:rFonts w:ascii="Times New Roman" w:hAnsi="Times New Roman" w:cs="Times New Roman"/>
        </w:rPr>
        <w:t>.</w:t>
      </w:r>
    </w:p>
    <w:p w14:paraId="3581301C" w14:textId="77777777" w:rsidR="00087B2A" w:rsidRPr="00813258" w:rsidRDefault="00087B2A">
      <w:pPr>
        <w:pStyle w:val="Zkladntext"/>
        <w:spacing w:before="8"/>
        <w:rPr>
          <w:rFonts w:ascii="Times New Roman" w:hAnsi="Times New Roman" w:cs="Times New Roman"/>
        </w:rPr>
      </w:pPr>
    </w:p>
    <w:p w14:paraId="381F7472" w14:textId="77777777" w:rsidR="00087B2A" w:rsidRPr="00813258" w:rsidRDefault="008040A5">
      <w:pPr>
        <w:pStyle w:val="Nadpis2"/>
        <w:spacing w:before="67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LIMIT</w:t>
      </w:r>
    </w:p>
    <w:p w14:paraId="29C2FDD3" w14:textId="77777777" w:rsidR="00087B2A" w:rsidRPr="00813258" w:rsidRDefault="008040A5">
      <w:pPr>
        <w:spacing w:line="212" w:lineRule="exact"/>
        <w:ind w:left="152"/>
        <w:rPr>
          <w:rFonts w:ascii="Times New Roman" w:hAnsi="Times New Roman" w:cs="Times New Roman"/>
          <w:b/>
          <w:sz w:val="18"/>
          <w:szCs w:val="18"/>
        </w:rPr>
      </w:pPr>
      <w:r w:rsidRPr="00813258">
        <w:rPr>
          <w:rFonts w:ascii="Times New Roman" w:hAnsi="Times New Roman" w:cs="Times New Roman"/>
          <w:b/>
          <w:sz w:val="18"/>
          <w:szCs w:val="18"/>
        </w:rPr>
        <w:t>POJISTNÉHO</w:t>
      </w:r>
    </w:p>
    <w:p w14:paraId="38905B46" w14:textId="77777777" w:rsidR="00087B2A" w:rsidRPr="00813258" w:rsidRDefault="008040A5">
      <w:pPr>
        <w:tabs>
          <w:tab w:val="left" w:pos="1285"/>
        </w:tabs>
        <w:spacing w:line="212" w:lineRule="exact"/>
        <w:ind w:left="152"/>
        <w:rPr>
          <w:rFonts w:ascii="Times New Roman" w:hAnsi="Times New Roman" w:cs="Times New Roman"/>
          <w:b/>
          <w:sz w:val="18"/>
          <w:szCs w:val="18"/>
        </w:rPr>
      </w:pPr>
      <w:r w:rsidRPr="00813258">
        <w:rPr>
          <w:rFonts w:ascii="Times New Roman" w:hAnsi="Times New Roman" w:cs="Times New Roman"/>
          <w:b/>
          <w:sz w:val="18"/>
          <w:szCs w:val="18"/>
        </w:rPr>
        <w:t>PLNĚNÍ</w:t>
      </w:r>
      <w:r w:rsidRPr="00813258">
        <w:rPr>
          <w:rFonts w:ascii="Times New Roman" w:hAnsi="Times New Roman" w:cs="Times New Roman"/>
          <w:b/>
          <w:sz w:val="18"/>
          <w:szCs w:val="18"/>
        </w:rPr>
        <w:tab/>
        <w:t>100.000.000,-</w:t>
      </w:r>
      <w:r w:rsidRPr="00813258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b/>
          <w:sz w:val="18"/>
          <w:szCs w:val="18"/>
        </w:rPr>
        <w:t>Kč</w:t>
      </w:r>
    </w:p>
    <w:p w14:paraId="150A5B2F" w14:textId="77777777" w:rsidR="00087B2A" w:rsidRPr="00813258" w:rsidRDefault="00087B2A">
      <w:pPr>
        <w:pStyle w:val="Zkladntext"/>
        <w:rPr>
          <w:rFonts w:ascii="Times New Roman" w:hAnsi="Times New Roman" w:cs="Times New Roman"/>
          <w:b/>
        </w:rPr>
      </w:pPr>
    </w:p>
    <w:p w14:paraId="4958C9E1" w14:textId="77777777" w:rsidR="00087B2A" w:rsidRPr="00813258" w:rsidRDefault="00087B2A">
      <w:pPr>
        <w:pStyle w:val="Zkladntext"/>
        <w:spacing w:before="1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81"/>
        <w:gridCol w:w="7501"/>
      </w:tblGrid>
      <w:tr w:rsidR="00087B2A" w:rsidRPr="00813258" w14:paraId="4673C3F1" w14:textId="77777777">
        <w:trPr>
          <w:trHeight w:hRule="exact" w:val="410"/>
        </w:trPr>
        <w:tc>
          <w:tcPr>
            <w:tcW w:w="960" w:type="dxa"/>
          </w:tcPr>
          <w:p w14:paraId="6E45923B" w14:textId="77777777" w:rsidR="00087B2A" w:rsidRPr="00813258" w:rsidRDefault="008040A5">
            <w:pPr>
              <w:pStyle w:val="TableParagraph"/>
              <w:spacing w:line="180" w:lineRule="exact"/>
              <w:ind w:left="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>Dodatečné</w:t>
            </w:r>
          </w:p>
          <w:p w14:paraId="7E07C4EF" w14:textId="77777777" w:rsidR="00087B2A" w:rsidRPr="00813258" w:rsidRDefault="008040A5">
            <w:pPr>
              <w:pStyle w:val="TableParagraph"/>
              <w:ind w:left="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>limity</w:t>
            </w:r>
          </w:p>
        </w:tc>
        <w:tc>
          <w:tcPr>
            <w:tcW w:w="1581" w:type="dxa"/>
          </w:tcPr>
          <w:p w14:paraId="0B1B0D6C" w14:textId="77777777" w:rsidR="00087B2A" w:rsidRPr="00813258" w:rsidRDefault="00087B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DEA0CF" w14:textId="77777777" w:rsidR="00087B2A" w:rsidRPr="00813258" w:rsidRDefault="008040A5">
            <w:pPr>
              <w:pStyle w:val="TableParagraph"/>
              <w:ind w:left="2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>5.000.000,- Kč</w:t>
            </w:r>
          </w:p>
        </w:tc>
        <w:tc>
          <w:tcPr>
            <w:tcW w:w="7501" w:type="dxa"/>
          </w:tcPr>
          <w:p w14:paraId="22CBDDFF" w14:textId="77777777" w:rsidR="00087B2A" w:rsidRPr="00813258" w:rsidRDefault="00087B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104D57" w14:textId="77777777" w:rsidR="00087B2A" w:rsidRPr="00813258" w:rsidRDefault="008040A5">
            <w:pPr>
              <w:pStyle w:val="TableParagraph"/>
              <w:ind w:left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DODATEČNÝ LIMIT PRO KAŽDÉHO NEVÝKONNÉHO ČLENA ORGÁNŮ</w:t>
            </w:r>
          </w:p>
        </w:tc>
      </w:tr>
      <w:tr w:rsidR="00087B2A" w:rsidRPr="00813258" w14:paraId="00DB088B" w14:textId="77777777">
        <w:trPr>
          <w:trHeight w:hRule="exact" w:val="197"/>
        </w:trPr>
        <w:tc>
          <w:tcPr>
            <w:tcW w:w="960" w:type="dxa"/>
          </w:tcPr>
          <w:p w14:paraId="6230DD60" w14:textId="77777777" w:rsidR="00087B2A" w:rsidRPr="00813258" w:rsidRDefault="00087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14:paraId="07A9A124" w14:textId="77777777" w:rsidR="00087B2A" w:rsidRPr="00813258" w:rsidRDefault="008040A5">
            <w:pPr>
              <w:pStyle w:val="TableParagraph"/>
              <w:spacing w:line="197" w:lineRule="exact"/>
              <w:ind w:left="1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>10.000.000,- Kč</w:t>
            </w:r>
          </w:p>
        </w:tc>
        <w:tc>
          <w:tcPr>
            <w:tcW w:w="7501" w:type="dxa"/>
          </w:tcPr>
          <w:p w14:paraId="11979FD2" w14:textId="77777777" w:rsidR="00087B2A" w:rsidRPr="00813258" w:rsidRDefault="008040A5">
            <w:pPr>
              <w:pStyle w:val="TableParagraph"/>
              <w:spacing w:line="197" w:lineRule="exact"/>
              <w:ind w:left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DODATEČNÝ LIMIT PRO VŠECHNY NEVÝKONNÉ ČLENY ORGÁNŮ</w:t>
            </w:r>
          </w:p>
        </w:tc>
      </w:tr>
      <w:tr w:rsidR="00087B2A" w:rsidRPr="00813258" w14:paraId="4F14D6CB" w14:textId="77777777">
        <w:trPr>
          <w:trHeight w:hRule="exact" w:val="444"/>
        </w:trPr>
        <w:tc>
          <w:tcPr>
            <w:tcW w:w="10041" w:type="dxa"/>
            <w:gridSpan w:val="3"/>
          </w:tcPr>
          <w:p w14:paraId="6DE37A62" w14:textId="77777777" w:rsidR="00087B2A" w:rsidRPr="00813258" w:rsidRDefault="00087B2A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DB0327" w14:textId="77777777" w:rsidR="00087B2A" w:rsidRPr="00813258" w:rsidRDefault="008040A5">
            <w:pPr>
              <w:pStyle w:val="TableParagraph"/>
              <w:ind w:left="11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>Limit pro náklady na psychologickou pomoc</w:t>
            </w:r>
          </w:p>
        </w:tc>
      </w:tr>
      <w:tr w:rsidR="00087B2A" w:rsidRPr="00813258" w14:paraId="486CB610" w14:textId="77777777">
        <w:trPr>
          <w:trHeight w:hRule="exact" w:val="532"/>
        </w:trPr>
        <w:tc>
          <w:tcPr>
            <w:tcW w:w="960" w:type="dxa"/>
          </w:tcPr>
          <w:p w14:paraId="6D810B9A" w14:textId="77777777" w:rsidR="00087B2A" w:rsidRPr="00813258" w:rsidRDefault="00087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14:paraId="0AA6F554" w14:textId="77777777" w:rsidR="00087B2A" w:rsidRPr="00813258" w:rsidRDefault="008040A5">
            <w:pPr>
              <w:pStyle w:val="TableParagraph"/>
              <w:spacing w:line="179" w:lineRule="exact"/>
              <w:ind w:left="3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>100.000,- Kč</w:t>
            </w:r>
          </w:p>
          <w:p w14:paraId="421E5E06" w14:textId="77777777" w:rsidR="00087B2A" w:rsidRPr="00813258" w:rsidRDefault="008040A5">
            <w:pPr>
              <w:pStyle w:val="TableParagraph"/>
              <w:spacing w:line="212" w:lineRule="exact"/>
              <w:ind w:left="3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>500.000,- Kč</w:t>
            </w:r>
          </w:p>
        </w:tc>
        <w:tc>
          <w:tcPr>
            <w:tcW w:w="7501" w:type="dxa"/>
          </w:tcPr>
          <w:p w14:paraId="2209E319" w14:textId="77777777" w:rsidR="00087B2A" w:rsidRPr="00813258" w:rsidRDefault="008040A5">
            <w:pPr>
              <w:pStyle w:val="TableParagraph"/>
              <w:spacing w:line="179" w:lineRule="exact"/>
              <w:ind w:left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pro jednoho POJIŠTĚNÉHO</w:t>
            </w:r>
          </w:p>
          <w:p w14:paraId="705A0488" w14:textId="77777777" w:rsidR="00087B2A" w:rsidRPr="00813258" w:rsidRDefault="008040A5">
            <w:pPr>
              <w:pStyle w:val="TableParagraph"/>
              <w:spacing w:line="212" w:lineRule="exact"/>
              <w:ind w:left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dohromady pro všechny POJIŠTĚNÉ</w:t>
            </w:r>
          </w:p>
        </w:tc>
      </w:tr>
      <w:tr w:rsidR="00087B2A" w:rsidRPr="00813258" w14:paraId="7B4E2C7E" w14:textId="77777777">
        <w:trPr>
          <w:trHeight w:hRule="exact" w:val="748"/>
        </w:trPr>
        <w:tc>
          <w:tcPr>
            <w:tcW w:w="960" w:type="dxa"/>
          </w:tcPr>
          <w:p w14:paraId="0D9169F1" w14:textId="77777777" w:rsidR="00087B2A" w:rsidRPr="00813258" w:rsidRDefault="008040A5">
            <w:pPr>
              <w:pStyle w:val="TableParagraph"/>
              <w:spacing w:before="90"/>
              <w:ind w:left="50" w:right="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>Sublimity</w:t>
            </w:r>
            <w:proofErr w:type="spellEnd"/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pojistného plnění</w:t>
            </w:r>
          </w:p>
        </w:tc>
        <w:tc>
          <w:tcPr>
            <w:tcW w:w="1581" w:type="dxa"/>
          </w:tcPr>
          <w:p w14:paraId="1E9A0C22" w14:textId="77777777" w:rsidR="00087B2A" w:rsidRPr="00813258" w:rsidRDefault="00087B2A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D03611" w14:textId="77777777" w:rsidR="00087B2A" w:rsidRPr="00813258" w:rsidRDefault="00087B2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B6E91D" w14:textId="77777777" w:rsidR="00087B2A" w:rsidRPr="00813258" w:rsidRDefault="008040A5">
            <w:pPr>
              <w:pStyle w:val="TableParagraph"/>
              <w:spacing w:before="1"/>
              <w:ind w:left="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>20.000.000,- Kč</w:t>
            </w:r>
          </w:p>
        </w:tc>
        <w:tc>
          <w:tcPr>
            <w:tcW w:w="7501" w:type="dxa"/>
          </w:tcPr>
          <w:p w14:paraId="2019ED8E" w14:textId="77777777" w:rsidR="00087B2A" w:rsidRPr="00813258" w:rsidRDefault="00087B2A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BB2945" w14:textId="77777777" w:rsidR="00087B2A" w:rsidRPr="00813258" w:rsidRDefault="00087B2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2AF6E3" w14:textId="77777777" w:rsidR="00087B2A" w:rsidRPr="00813258" w:rsidRDefault="008040A5">
            <w:pPr>
              <w:pStyle w:val="TableParagraph"/>
              <w:spacing w:before="1"/>
              <w:ind w:left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pro ŠETŘENÍ</w:t>
            </w:r>
          </w:p>
        </w:tc>
      </w:tr>
      <w:tr w:rsidR="00087B2A" w:rsidRPr="00813258" w14:paraId="518A0BF8" w14:textId="77777777">
        <w:trPr>
          <w:trHeight w:hRule="exact" w:val="1263"/>
        </w:trPr>
        <w:tc>
          <w:tcPr>
            <w:tcW w:w="960" w:type="dxa"/>
          </w:tcPr>
          <w:p w14:paraId="010DC94D" w14:textId="77777777" w:rsidR="00087B2A" w:rsidRPr="00813258" w:rsidRDefault="00087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14:paraId="08F03544" w14:textId="77777777" w:rsidR="00087B2A" w:rsidRPr="00813258" w:rsidRDefault="008040A5">
            <w:pPr>
              <w:pStyle w:val="TableParagraph"/>
              <w:spacing w:line="197" w:lineRule="exact"/>
              <w:ind w:left="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>20.000.000,- Kč</w:t>
            </w:r>
          </w:p>
          <w:p w14:paraId="02381E37" w14:textId="77777777" w:rsidR="00087B2A" w:rsidRPr="00813258" w:rsidRDefault="008040A5">
            <w:pPr>
              <w:pStyle w:val="TableParagraph"/>
              <w:ind w:left="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>20.000.000,- Kč</w:t>
            </w:r>
          </w:p>
          <w:p w14:paraId="3DEBDEE9" w14:textId="77777777" w:rsidR="00087B2A" w:rsidRPr="00813258" w:rsidRDefault="008040A5">
            <w:pPr>
              <w:pStyle w:val="TableParagraph"/>
              <w:spacing w:line="212" w:lineRule="exact"/>
              <w:ind w:left="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>20.000.000,- Kč</w:t>
            </w:r>
          </w:p>
          <w:p w14:paraId="1CD37850" w14:textId="77777777" w:rsidR="00087B2A" w:rsidRPr="00813258" w:rsidRDefault="008040A5">
            <w:pPr>
              <w:pStyle w:val="TableParagraph"/>
              <w:spacing w:line="212" w:lineRule="exact"/>
              <w:ind w:left="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>20.000.000,- Kč</w:t>
            </w:r>
          </w:p>
          <w:p w14:paraId="77BB57D2" w14:textId="77777777" w:rsidR="00087B2A" w:rsidRPr="00813258" w:rsidRDefault="00087B2A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250D6C" w14:textId="77777777" w:rsidR="00087B2A" w:rsidRPr="00813258" w:rsidRDefault="008040A5">
            <w:pPr>
              <w:pStyle w:val="TableParagraph"/>
              <w:ind w:left="1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>5.000.000,- Kč</w:t>
            </w:r>
          </w:p>
        </w:tc>
        <w:tc>
          <w:tcPr>
            <w:tcW w:w="7501" w:type="dxa"/>
          </w:tcPr>
          <w:p w14:paraId="4D80C512" w14:textId="77777777" w:rsidR="00087B2A" w:rsidRPr="00813258" w:rsidRDefault="008040A5" w:rsidP="008B2413">
            <w:pPr>
              <w:pStyle w:val="TableParagraph"/>
              <w:spacing w:line="197" w:lineRule="exact"/>
              <w:ind w:left="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pro zmírnění rizika vzniku pojistné události</w:t>
            </w:r>
          </w:p>
          <w:p w14:paraId="60151F66" w14:textId="0092813B" w:rsidR="00087B2A" w:rsidRPr="00813258" w:rsidRDefault="008040A5" w:rsidP="008B2413">
            <w:pPr>
              <w:pStyle w:val="TableParagraph"/>
              <w:ind w:left="202" w:right="419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 xml:space="preserve">pro náklady v neodkladných případech </w:t>
            </w:r>
            <w:r w:rsidR="008F1EA0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pro náklady na VLASTNÍ OZNÁMENÍ</w:t>
            </w:r>
          </w:p>
          <w:p w14:paraId="2562806C" w14:textId="77777777" w:rsidR="00087B2A" w:rsidRPr="00813258" w:rsidRDefault="008040A5" w:rsidP="008B2413">
            <w:pPr>
              <w:pStyle w:val="TableParagraph"/>
              <w:ind w:left="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NÁKLADY PRÁVNÍHO ZASTOUPENÍ vynaložené POJIŠTĚNÝM v souvislosti s újmou na zdraví nebo věcnou škodou</w:t>
            </w:r>
          </w:p>
          <w:p w14:paraId="4EE56615" w14:textId="77777777" w:rsidR="00087B2A" w:rsidRPr="00813258" w:rsidRDefault="008040A5" w:rsidP="008B2413">
            <w:pPr>
              <w:pStyle w:val="TableParagraph"/>
              <w:spacing w:before="2"/>
              <w:ind w:left="2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pro náklady vynaložené v souvislosti s účastí POJIŠTĚNÉHO na soudním jednání</w:t>
            </w:r>
          </w:p>
        </w:tc>
      </w:tr>
    </w:tbl>
    <w:p w14:paraId="37FA08DA" w14:textId="77777777" w:rsidR="00087B2A" w:rsidRPr="00813258" w:rsidRDefault="00087B2A">
      <w:pPr>
        <w:pStyle w:val="Zkladntext"/>
        <w:rPr>
          <w:rFonts w:ascii="Times New Roman" w:hAnsi="Times New Roman" w:cs="Times New Roman"/>
          <w:b/>
        </w:rPr>
      </w:pPr>
    </w:p>
    <w:p w14:paraId="0E327248" w14:textId="77777777" w:rsidR="00087B2A" w:rsidRPr="00813258" w:rsidRDefault="00087B2A">
      <w:pPr>
        <w:pStyle w:val="Zkladntext"/>
        <w:rPr>
          <w:rFonts w:ascii="Times New Roman" w:hAnsi="Times New Roman" w:cs="Times New Roman"/>
          <w:b/>
        </w:rPr>
      </w:pPr>
    </w:p>
    <w:p w14:paraId="4056FAE4" w14:textId="77777777" w:rsidR="00087B2A" w:rsidRPr="003D3647" w:rsidRDefault="00087B2A">
      <w:pPr>
        <w:pStyle w:val="Zkladntext"/>
        <w:spacing w:before="10"/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1349"/>
        <w:gridCol w:w="8002"/>
      </w:tblGrid>
      <w:tr w:rsidR="00087B2A" w:rsidRPr="003D3647" w14:paraId="52B7DEDA" w14:textId="77777777" w:rsidTr="00E02090">
        <w:trPr>
          <w:trHeight w:hRule="exact" w:val="622"/>
        </w:trPr>
        <w:tc>
          <w:tcPr>
            <w:tcW w:w="1180" w:type="dxa"/>
          </w:tcPr>
          <w:p w14:paraId="63E3C249" w14:textId="77777777" w:rsidR="00087B2A" w:rsidRPr="003D3647" w:rsidRDefault="008040A5" w:rsidP="003D3647">
            <w:pPr>
              <w:pStyle w:val="TableParagraph"/>
              <w:spacing w:line="180" w:lineRule="exact"/>
              <w:ind w:left="50" w:hanging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647">
              <w:rPr>
                <w:rFonts w:ascii="Times New Roman" w:hAnsi="Times New Roman" w:cs="Times New Roman"/>
                <w:b/>
                <w:sz w:val="16"/>
                <w:szCs w:val="16"/>
              </w:rPr>
              <w:t>SPOLUÚČAST</w:t>
            </w:r>
          </w:p>
        </w:tc>
        <w:tc>
          <w:tcPr>
            <w:tcW w:w="1349" w:type="dxa"/>
          </w:tcPr>
          <w:p w14:paraId="33A152F8" w14:textId="77777777" w:rsidR="00087B2A" w:rsidRPr="003D3647" w:rsidRDefault="008040A5">
            <w:pPr>
              <w:pStyle w:val="TableParagraph"/>
              <w:spacing w:line="180" w:lineRule="exact"/>
              <w:ind w:left="704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D3647">
              <w:rPr>
                <w:rFonts w:ascii="Times New Roman" w:hAnsi="Times New Roman" w:cs="Times New Roman"/>
                <w:b/>
                <w:sz w:val="17"/>
                <w:szCs w:val="17"/>
              </w:rPr>
              <w:t>0,- Kč</w:t>
            </w:r>
          </w:p>
          <w:p w14:paraId="4EF8D5E0" w14:textId="77777777" w:rsidR="00087B2A" w:rsidRPr="003D3647" w:rsidRDefault="00087B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3B31CDCA" w14:textId="77777777" w:rsidR="00087B2A" w:rsidRPr="003D3647" w:rsidRDefault="008040A5">
            <w:pPr>
              <w:pStyle w:val="TableParagraph"/>
              <w:ind w:left="68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D3647">
              <w:rPr>
                <w:rFonts w:ascii="Times New Roman" w:hAnsi="Times New Roman" w:cs="Times New Roman"/>
                <w:b/>
                <w:sz w:val="17"/>
                <w:szCs w:val="17"/>
              </w:rPr>
              <w:t>0,- Kč</w:t>
            </w:r>
          </w:p>
        </w:tc>
        <w:tc>
          <w:tcPr>
            <w:tcW w:w="8002" w:type="dxa"/>
          </w:tcPr>
          <w:p w14:paraId="00B088F1" w14:textId="77777777" w:rsidR="00087B2A" w:rsidRPr="003D3647" w:rsidRDefault="008040A5">
            <w:pPr>
              <w:pStyle w:val="TableParagraph"/>
              <w:spacing w:line="180" w:lineRule="exact"/>
              <w:ind w:left="214"/>
              <w:rPr>
                <w:rFonts w:ascii="Times New Roman" w:hAnsi="Times New Roman" w:cs="Times New Roman"/>
                <w:sz w:val="17"/>
                <w:szCs w:val="17"/>
              </w:rPr>
            </w:pPr>
            <w:r w:rsidRPr="003D3647">
              <w:rPr>
                <w:rFonts w:ascii="Times New Roman" w:hAnsi="Times New Roman" w:cs="Times New Roman"/>
                <w:sz w:val="17"/>
                <w:szCs w:val="17"/>
              </w:rPr>
              <w:t>pro každou pojistnou událost v případě NÁROKU proti POJIŠTĚNÉMU uvedenému v článku 3.25 všeobecných</w:t>
            </w:r>
          </w:p>
          <w:p w14:paraId="0F822EC4" w14:textId="77777777" w:rsidR="00087B2A" w:rsidRPr="003D3647" w:rsidRDefault="008040A5">
            <w:pPr>
              <w:pStyle w:val="TableParagraph"/>
              <w:spacing w:line="212" w:lineRule="exact"/>
              <w:ind w:left="214"/>
              <w:rPr>
                <w:rFonts w:ascii="Times New Roman" w:hAnsi="Times New Roman" w:cs="Times New Roman"/>
                <w:sz w:val="17"/>
                <w:szCs w:val="17"/>
              </w:rPr>
            </w:pPr>
            <w:r w:rsidRPr="003D3647">
              <w:rPr>
                <w:rFonts w:ascii="Times New Roman" w:hAnsi="Times New Roman" w:cs="Times New Roman"/>
                <w:sz w:val="17"/>
                <w:szCs w:val="17"/>
              </w:rPr>
              <w:t>pojistných podmínek  pod písmeny a) – i)</w:t>
            </w:r>
          </w:p>
          <w:p w14:paraId="1048C4F0" w14:textId="77777777" w:rsidR="00087B2A" w:rsidRPr="003D3647" w:rsidRDefault="008040A5">
            <w:pPr>
              <w:pStyle w:val="TableParagraph"/>
              <w:spacing w:line="212" w:lineRule="exact"/>
              <w:ind w:left="214"/>
              <w:rPr>
                <w:rFonts w:ascii="Times New Roman" w:hAnsi="Times New Roman" w:cs="Times New Roman"/>
                <w:sz w:val="17"/>
                <w:szCs w:val="17"/>
              </w:rPr>
            </w:pPr>
            <w:r w:rsidRPr="003D3647">
              <w:rPr>
                <w:rFonts w:ascii="Times New Roman" w:hAnsi="Times New Roman" w:cs="Times New Roman"/>
                <w:sz w:val="17"/>
                <w:szCs w:val="17"/>
              </w:rPr>
              <w:t>pro  každou  pojistnou  událost    v  případě  NÁROKU  uplatněného  mimo  území  USA  proti   POJIŠTĚNÉMU</w:t>
            </w:r>
          </w:p>
        </w:tc>
      </w:tr>
      <w:tr w:rsidR="00087B2A" w:rsidRPr="00813258" w14:paraId="04FCCCDC" w14:textId="77777777" w:rsidTr="00E02090">
        <w:trPr>
          <w:trHeight w:hRule="exact" w:val="214"/>
        </w:trPr>
        <w:tc>
          <w:tcPr>
            <w:tcW w:w="1180" w:type="dxa"/>
          </w:tcPr>
          <w:p w14:paraId="72ED211B" w14:textId="77777777" w:rsidR="00087B2A" w:rsidRPr="00813258" w:rsidRDefault="00087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E1BEB1E" w14:textId="77777777" w:rsidR="00087B2A" w:rsidRPr="00813258" w:rsidRDefault="00087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2" w:type="dxa"/>
          </w:tcPr>
          <w:p w14:paraId="60179D5C" w14:textId="77777777" w:rsidR="00087B2A" w:rsidRPr="00813258" w:rsidRDefault="008040A5" w:rsidP="00E02090">
            <w:pPr>
              <w:pStyle w:val="TableParagraph"/>
              <w:spacing w:line="197" w:lineRule="exact"/>
              <w:ind w:left="2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v souvislosti s PORUŠENÍM PRACOVNĚPRÁVNÍCH PŘEDPISŮ</w:t>
            </w:r>
          </w:p>
        </w:tc>
      </w:tr>
      <w:tr w:rsidR="00087B2A" w:rsidRPr="00813258" w14:paraId="1119DBEA" w14:textId="77777777" w:rsidTr="00E02090">
        <w:trPr>
          <w:trHeight w:hRule="exact" w:val="214"/>
        </w:trPr>
        <w:tc>
          <w:tcPr>
            <w:tcW w:w="1180" w:type="dxa"/>
          </w:tcPr>
          <w:p w14:paraId="714BBFC1" w14:textId="77777777" w:rsidR="00087B2A" w:rsidRPr="00813258" w:rsidRDefault="00087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20832EC" w14:textId="77777777" w:rsidR="00087B2A" w:rsidRPr="00813258" w:rsidRDefault="008040A5">
            <w:pPr>
              <w:pStyle w:val="TableParagraph"/>
              <w:spacing w:line="197" w:lineRule="exact"/>
              <w:ind w:right="22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>500.000,- Kč</w:t>
            </w:r>
          </w:p>
        </w:tc>
        <w:tc>
          <w:tcPr>
            <w:tcW w:w="8002" w:type="dxa"/>
          </w:tcPr>
          <w:p w14:paraId="0F96391E" w14:textId="4073F4BD" w:rsidR="00087B2A" w:rsidRPr="00813258" w:rsidRDefault="008040A5" w:rsidP="00E02090">
            <w:pPr>
              <w:pStyle w:val="TableParagraph"/>
              <w:spacing w:line="197" w:lineRule="exact"/>
              <w:ind w:left="2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pro</w:t>
            </w:r>
            <w:r w:rsidRPr="00813258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každou</w:t>
            </w:r>
            <w:r w:rsidRPr="00813258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pojistnou</w:t>
            </w:r>
            <w:r w:rsidRPr="00813258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událost</w:t>
            </w:r>
            <w:r w:rsidRPr="0081325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813258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případě</w:t>
            </w:r>
            <w:r w:rsidRPr="00813258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NÁROKU</w:t>
            </w:r>
            <w:r w:rsidRPr="00813258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uplatněného</w:t>
            </w:r>
            <w:r w:rsidRPr="008132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8132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území</w:t>
            </w:r>
            <w:r w:rsidRPr="008132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  <w:r w:rsidRPr="0081325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proti</w:t>
            </w:r>
            <w:r w:rsidRPr="008132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POJIŠTĚNÉMU</w:t>
            </w:r>
            <w:r w:rsidRPr="00813258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8132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0209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sou</w:t>
            </w: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souvislosti</w:t>
            </w:r>
            <w:proofErr w:type="spellEnd"/>
          </w:p>
        </w:tc>
      </w:tr>
      <w:tr w:rsidR="00087B2A" w:rsidRPr="00813258" w14:paraId="1CF54B05" w14:textId="77777777" w:rsidTr="00E02090">
        <w:trPr>
          <w:trHeight w:hRule="exact" w:val="214"/>
        </w:trPr>
        <w:tc>
          <w:tcPr>
            <w:tcW w:w="1180" w:type="dxa"/>
          </w:tcPr>
          <w:p w14:paraId="28166A57" w14:textId="77777777" w:rsidR="00087B2A" w:rsidRPr="00813258" w:rsidRDefault="00087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EFA4645" w14:textId="77777777" w:rsidR="00087B2A" w:rsidRPr="00813258" w:rsidRDefault="00087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2" w:type="dxa"/>
          </w:tcPr>
          <w:p w14:paraId="6266CDE2" w14:textId="329F7728" w:rsidR="00087B2A" w:rsidRPr="00813258" w:rsidRDefault="00E02090" w:rsidP="00E02090">
            <w:pPr>
              <w:pStyle w:val="TableParagraph"/>
              <w:spacing w:line="197" w:lineRule="exact"/>
              <w:ind w:left="2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souvislosti s PORUŠENÍM PRACOVNĚPRÁVNÍCH PŘEDPISŮ</w:t>
            </w:r>
          </w:p>
        </w:tc>
      </w:tr>
      <w:tr w:rsidR="00087B2A" w:rsidRPr="00813258" w14:paraId="1C76FEDD" w14:textId="77777777" w:rsidTr="00E02090">
        <w:trPr>
          <w:trHeight w:hRule="exact" w:val="214"/>
        </w:trPr>
        <w:tc>
          <w:tcPr>
            <w:tcW w:w="1180" w:type="dxa"/>
          </w:tcPr>
          <w:p w14:paraId="094BB239" w14:textId="77777777" w:rsidR="00087B2A" w:rsidRPr="00813258" w:rsidRDefault="00087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800D90C" w14:textId="77777777" w:rsidR="00087B2A" w:rsidRPr="00813258" w:rsidRDefault="008040A5">
            <w:pPr>
              <w:pStyle w:val="TableParagraph"/>
              <w:spacing w:line="197" w:lineRule="exact"/>
              <w:ind w:right="21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>0,- Kč</w:t>
            </w:r>
          </w:p>
        </w:tc>
        <w:tc>
          <w:tcPr>
            <w:tcW w:w="8002" w:type="dxa"/>
          </w:tcPr>
          <w:p w14:paraId="13937EDF" w14:textId="77777777" w:rsidR="00087B2A" w:rsidRPr="00813258" w:rsidRDefault="008040A5" w:rsidP="00E02090">
            <w:pPr>
              <w:pStyle w:val="TableParagraph"/>
              <w:spacing w:line="197" w:lineRule="exact"/>
              <w:ind w:left="2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pro každou pojistnou událost v případě odškodnění SPOLEČNOSTI mimo území USA (dle čl. 1.2 všeobecných</w:t>
            </w:r>
          </w:p>
        </w:tc>
      </w:tr>
      <w:tr w:rsidR="00087B2A" w:rsidRPr="00813258" w14:paraId="569B45A3" w14:textId="77777777" w:rsidTr="00E02090">
        <w:trPr>
          <w:trHeight w:hRule="exact" w:val="214"/>
        </w:trPr>
        <w:tc>
          <w:tcPr>
            <w:tcW w:w="1180" w:type="dxa"/>
          </w:tcPr>
          <w:p w14:paraId="1C1C3390" w14:textId="77777777" w:rsidR="00087B2A" w:rsidRPr="00813258" w:rsidRDefault="00087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F2D589" w14:textId="77777777" w:rsidR="00087B2A" w:rsidRPr="00813258" w:rsidRDefault="00087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2" w:type="dxa"/>
          </w:tcPr>
          <w:p w14:paraId="7EF6A169" w14:textId="77777777" w:rsidR="00087B2A" w:rsidRPr="00813258" w:rsidRDefault="008040A5" w:rsidP="00E02090">
            <w:pPr>
              <w:pStyle w:val="TableParagraph"/>
              <w:spacing w:line="197" w:lineRule="exact"/>
              <w:ind w:left="2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pojistných podmínek)</w:t>
            </w:r>
          </w:p>
        </w:tc>
      </w:tr>
      <w:tr w:rsidR="00087B2A" w:rsidRPr="00813258" w14:paraId="36FF774E" w14:textId="77777777" w:rsidTr="00E02090">
        <w:trPr>
          <w:trHeight w:hRule="exact" w:val="214"/>
        </w:trPr>
        <w:tc>
          <w:tcPr>
            <w:tcW w:w="1180" w:type="dxa"/>
          </w:tcPr>
          <w:p w14:paraId="1DCB5369" w14:textId="77777777" w:rsidR="00087B2A" w:rsidRPr="00813258" w:rsidRDefault="00087B2A" w:rsidP="00E020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1C4BAAC7" w14:textId="77777777" w:rsidR="00087B2A" w:rsidRPr="00813258" w:rsidRDefault="008040A5" w:rsidP="00E02090">
            <w:pPr>
              <w:pStyle w:val="TableParagraph"/>
              <w:spacing w:line="197" w:lineRule="exact"/>
              <w:ind w:right="2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b/>
                <w:sz w:val="18"/>
                <w:szCs w:val="18"/>
              </w:rPr>
              <w:t>500.000,- Kč</w:t>
            </w:r>
          </w:p>
        </w:tc>
        <w:tc>
          <w:tcPr>
            <w:tcW w:w="8002" w:type="dxa"/>
          </w:tcPr>
          <w:p w14:paraId="1DE360A6" w14:textId="77777777" w:rsidR="00087B2A" w:rsidRPr="00813258" w:rsidRDefault="008040A5" w:rsidP="00E02090">
            <w:pPr>
              <w:pStyle w:val="TableParagraph"/>
              <w:spacing w:line="197" w:lineRule="exact"/>
              <w:ind w:left="2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pro každou pojistnou událost v případě odškodnění SPOLEČNOSTI na území USA (dle čl. 1.2 všeobecných</w:t>
            </w:r>
          </w:p>
        </w:tc>
      </w:tr>
      <w:tr w:rsidR="00087B2A" w:rsidRPr="00813258" w14:paraId="22FEE2D3" w14:textId="77777777" w:rsidTr="00E02090">
        <w:trPr>
          <w:trHeight w:hRule="exact" w:val="197"/>
        </w:trPr>
        <w:tc>
          <w:tcPr>
            <w:tcW w:w="1180" w:type="dxa"/>
          </w:tcPr>
          <w:p w14:paraId="0190AB41" w14:textId="77777777" w:rsidR="00087B2A" w:rsidRPr="00813258" w:rsidRDefault="00087B2A" w:rsidP="00E020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068DC5" w14:textId="77777777" w:rsidR="00087B2A" w:rsidRPr="00813258" w:rsidRDefault="00087B2A" w:rsidP="00E020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2" w:type="dxa"/>
          </w:tcPr>
          <w:p w14:paraId="64797809" w14:textId="77777777" w:rsidR="00087B2A" w:rsidRPr="00813258" w:rsidRDefault="008040A5" w:rsidP="00E02090">
            <w:pPr>
              <w:pStyle w:val="TableParagraph"/>
              <w:spacing w:line="197" w:lineRule="exact"/>
              <w:ind w:left="2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258">
              <w:rPr>
                <w:rFonts w:ascii="Times New Roman" w:hAnsi="Times New Roman" w:cs="Times New Roman"/>
                <w:sz w:val="18"/>
                <w:szCs w:val="18"/>
              </w:rPr>
              <w:t>pojistných podmínek)</w:t>
            </w:r>
          </w:p>
        </w:tc>
      </w:tr>
    </w:tbl>
    <w:p w14:paraId="275089E0" w14:textId="77777777" w:rsidR="00087B2A" w:rsidRPr="00813258" w:rsidRDefault="00087B2A" w:rsidP="00E02090">
      <w:pPr>
        <w:pStyle w:val="Zkladntext"/>
        <w:spacing w:before="2"/>
        <w:jc w:val="both"/>
        <w:rPr>
          <w:rFonts w:ascii="Times New Roman" w:hAnsi="Times New Roman" w:cs="Times New Roman"/>
          <w:b/>
        </w:rPr>
      </w:pPr>
    </w:p>
    <w:p w14:paraId="57C62C51" w14:textId="77777777" w:rsidR="00087B2A" w:rsidRPr="00813258" w:rsidRDefault="008040A5">
      <w:pPr>
        <w:spacing w:before="67"/>
        <w:ind w:left="152"/>
        <w:rPr>
          <w:rFonts w:ascii="Times New Roman" w:hAnsi="Times New Roman" w:cs="Times New Roman"/>
          <w:b/>
          <w:sz w:val="18"/>
          <w:szCs w:val="18"/>
        </w:rPr>
      </w:pPr>
      <w:r w:rsidRPr="00813258">
        <w:rPr>
          <w:rFonts w:ascii="Times New Roman" w:hAnsi="Times New Roman" w:cs="Times New Roman"/>
          <w:b/>
          <w:sz w:val="18"/>
          <w:szCs w:val="18"/>
        </w:rPr>
        <w:t>DATUM</w:t>
      </w:r>
    </w:p>
    <w:p w14:paraId="689F0660" w14:textId="77777777" w:rsidR="00087B2A" w:rsidRPr="00813258" w:rsidRDefault="008040A5">
      <w:pPr>
        <w:ind w:left="152"/>
        <w:rPr>
          <w:rFonts w:ascii="Times New Roman" w:hAnsi="Times New Roman" w:cs="Times New Roman"/>
          <w:b/>
          <w:sz w:val="18"/>
          <w:szCs w:val="18"/>
        </w:rPr>
      </w:pPr>
      <w:r w:rsidRPr="00813258">
        <w:rPr>
          <w:rFonts w:ascii="Times New Roman" w:hAnsi="Times New Roman" w:cs="Times New Roman"/>
          <w:b/>
          <w:sz w:val="18"/>
          <w:szCs w:val="18"/>
        </w:rPr>
        <w:t>KONTINUITY     26. 09. 2014</w:t>
      </w:r>
    </w:p>
    <w:p w14:paraId="37C480BE" w14:textId="77777777" w:rsidR="00087B2A" w:rsidRPr="00813258" w:rsidRDefault="00087B2A">
      <w:pPr>
        <w:pStyle w:val="Zkladntext"/>
        <w:rPr>
          <w:rFonts w:ascii="Times New Roman" w:hAnsi="Times New Roman" w:cs="Times New Roman"/>
          <w:b/>
        </w:rPr>
      </w:pPr>
    </w:p>
    <w:p w14:paraId="088BDA22" w14:textId="77777777" w:rsidR="00087B2A" w:rsidRPr="00813258" w:rsidRDefault="00087B2A">
      <w:pPr>
        <w:pStyle w:val="Zkladntext"/>
        <w:rPr>
          <w:rFonts w:ascii="Times New Roman" w:hAnsi="Times New Roman" w:cs="Times New Roman"/>
          <w:b/>
        </w:rPr>
      </w:pPr>
    </w:p>
    <w:p w14:paraId="783C0D69" w14:textId="77777777" w:rsidR="00087B2A" w:rsidRPr="00193AA9" w:rsidRDefault="008040A5">
      <w:pPr>
        <w:spacing w:before="1"/>
        <w:ind w:left="152" w:right="9854"/>
        <w:rPr>
          <w:rFonts w:ascii="Times New Roman" w:hAnsi="Times New Roman" w:cs="Times New Roman"/>
          <w:b/>
          <w:sz w:val="15"/>
          <w:szCs w:val="15"/>
        </w:rPr>
      </w:pPr>
      <w:r w:rsidRPr="00193AA9">
        <w:rPr>
          <w:rFonts w:ascii="Times New Roman" w:hAnsi="Times New Roman" w:cs="Times New Roman"/>
          <w:b/>
          <w:sz w:val="15"/>
          <w:szCs w:val="15"/>
        </w:rPr>
        <w:t>PRODLOUŽENÁ LHŮTA PRO OZNÁMENÍ</w:t>
      </w:r>
    </w:p>
    <w:p w14:paraId="32DB64CA" w14:textId="77777777" w:rsidR="00087B2A" w:rsidRPr="00193AA9" w:rsidRDefault="008040A5">
      <w:pPr>
        <w:tabs>
          <w:tab w:val="left" w:pos="1285"/>
          <w:tab w:val="left" w:pos="3851"/>
        </w:tabs>
        <w:spacing w:line="212" w:lineRule="exact"/>
        <w:ind w:left="152"/>
        <w:rPr>
          <w:rFonts w:ascii="Times New Roman" w:hAnsi="Times New Roman" w:cs="Times New Roman"/>
          <w:b/>
          <w:bCs/>
          <w:sz w:val="18"/>
          <w:szCs w:val="18"/>
        </w:rPr>
      </w:pPr>
      <w:r w:rsidRPr="00193AA9">
        <w:rPr>
          <w:rFonts w:ascii="Times New Roman" w:hAnsi="Times New Roman" w:cs="Times New Roman"/>
          <w:b/>
          <w:sz w:val="15"/>
          <w:szCs w:val="15"/>
        </w:rPr>
        <w:t>NÁROKŮ</w:t>
      </w:r>
      <w:r w:rsidRPr="00193AA9">
        <w:rPr>
          <w:rFonts w:ascii="Times New Roman" w:hAnsi="Times New Roman" w:cs="Times New Roman"/>
          <w:b/>
          <w:sz w:val="15"/>
          <w:szCs w:val="15"/>
        </w:rPr>
        <w:tab/>
      </w:r>
      <w:r w:rsidRPr="00193AA9">
        <w:rPr>
          <w:rFonts w:ascii="Times New Roman" w:hAnsi="Times New Roman" w:cs="Times New Roman"/>
          <w:b/>
          <w:bCs/>
          <w:sz w:val="18"/>
          <w:szCs w:val="18"/>
        </w:rPr>
        <w:t>Délka</w:t>
      </w:r>
      <w:r w:rsidRPr="00193AA9">
        <w:rPr>
          <w:rFonts w:ascii="Times New Roman" w:hAnsi="Times New Roman" w:cs="Times New Roman"/>
          <w:b/>
          <w:bCs/>
          <w:sz w:val="18"/>
          <w:szCs w:val="18"/>
        </w:rPr>
        <w:tab/>
        <w:t>Pojistné</w:t>
      </w:r>
    </w:p>
    <w:p w14:paraId="25B665BD" w14:textId="77777777" w:rsidR="00087B2A" w:rsidRPr="00813258" w:rsidRDefault="008040A5">
      <w:pPr>
        <w:pStyle w:val="Zkladntext"/>
        <w:tabs>
          <w:tab w:val="left" w:pos="3827"/>
        </w:tabs>
        <w:spacing w:line="212" w:lineRule="exact"/>
        <w:ind w:left="1285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24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měsíců</w:t>
      </w:r>
      <w:r w:rsidRPr="00813258">
        <w:rPr>
          <w:rFonts w:ascii="Times New Roman" w:hAnsi="Times New Roman" w:cs="Times New Roman"/>
        </w:rPr>
        <w:tab/>
        <w:t>zdarma</w:t>
      </w:r>
    </w:p>
    <w:p w14:paraId="6169BAA8" w14:textId="5683C905" w:rsidR="00087B2A" w:rsidRPr="00813258" w:rsidRDefault="008040A5" w:rsidP="00CA6356">
      <w:pPr>
        <w:pStyle w:val="Zkladntext"/>
        <w:tabs>
          <w:tab w:val="left" w:pos="2278"/>
        </w:tabs>
        <w:ind w:left="1285" w:right="700"/>
        <w:jc w:val="both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36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měsíců</w:t>
      </w:r>
      <w:r w:rsidRPr="00813258">
        <w:rPr>
          <w:rFonts w:ascii="Times New Roman" w:hAnsi="Times New Roman" w:cs="Times New Roman"/>
        </w:rPr>
        <w:tab/>
        <w:t>prvních 24 měsíců zdarma a následujících 12 měsíců za dodatečné pojistné 80 % z</w:t>
      </w:r>
      <w:r w:rsidRPr="00813258">
        <w:rPr>
          <w:rFonts w:ascii="Times New Roman" w:hAnsi="Times New Roman" w:cs="Times New Roman"/>
          <w:spacing w:val="-20"/>
        </w:rPr>
        <w:t xml:space="preserve"> </w:t>
      </w:r>
      <w:r w:rsidRPr="00813258">
        <w:rPr>
          <w:rFonts w:ascii="Times New Roman" w:hAnsi="Times New Roman" w:cs="Times New Roman"/>
        </w:rPr>
        <w:t xml:space="preserve">jednorázového pojistného </w:t>
      </w:r>
      <w:r w:rsidR="00CA6356">
        <w:rPr>
          <w:rFonts w:ascii="Times New Roman" w:hAnsi="Times New Roman" w:cs="Times New Roman"/>
        </w:rPr>
        <w:t xml:space="preserve">                       </w:t>
      </w:r>
      <w:r w:rsidRPr="00813258">
        <w:rPr>
          <w:rFonts w:ascii="Times New Roman" w:hAnsi="Times New Roman" w:cs="Times New Roman"/>
        </w:rPr>
        <w:t>48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měsíců</w:t>
      </w:r>
      <w:r w:rsidRPr="00813258">
        <w:rPr>
          <w:rFonts w:ascii="Times New Roman" w:hAnsi="Times New Roman" w:cs="Times New Roman"/>
        </w:rPr>
        <w:tab/>
        <w:t>prvních 24 měsíců zdarma a následujících 24 měsíců za dodatečné pojistné 100 % z</w:t>
      </w:r>
      <w:r w:rsidRPr="00813258">
        <w:rPr>
          <w:rFonts w:ascii="Times New Roman" w:hAnsi="Times New Roman" w:cs="Times New Roman"/>
          <w:spacing w:val="-23"/>
        </w:rPr>
        <w:t xml:space="preserve"> </w:t>
      </w:r>
      <w:r w:rsidRPr="00813258">
        <w:rPr>
          <w:rFonts w:ascii="Times New Roman" w:hAnsi="Times New Roman" w:cs="Times New Roman"/>
        </w:rPr>
        <w:t>jednorázového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pojistného</w:t>
      </w:r>
      <w:r w:rsidRPr="00813258">
        <w:rPr>
          <w:rFonts w:ascii="Times New Roman" w:hAnsi="Times New Roman" w:cs="Times New Roman"/>
          <w:w w:val="99"/>
        </w:rPr>
        <w:t xml:space="preserve"> </w:t>
      </w:r>
      <w:r w:rsidR="00CA6356">
        <w:rPr>
          <w:rFonts w:ascii="Times New Roman" w:hAnsi="Times New Roman" w:cs="Times New Roman"/>
          <w:w w:val="99"/>
        </w:rPr>
        <w:t xml:space="preserve">                    </w:t>
      </w:r>
      <w:r w:rsidRPr="00813258">
        <w:rPr>
          <w:rFonts w:ascii="Times New Roman" w:hAnsi="Times New Roman" w:cs="Times New Roman"/>
        </w:rPr>
        <w:t>60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měsíců</w:t>
      </w:r>
      <w:r w:rsidRPr="00813258">
        <w:rPr>
          <w:rFonts w:ascii="Times New Roman" w:hAnsi="Times New Roman" w:cs="Times New Roman"/>
        </w:rPr>
        <w:tab/>
        <w:t>prvních 24 měsíců zdarma a následujících 36 měsíců za dodatečné pojistné 120 % z</w:t>
      </w:r>
      <w:r w:rsidRPr="00813258">
        <w:rPr>
          <w:rFonts w:ascii="Times New Roman" w:hAnsi="Times New Roman" w:cs="Times New Roman"/>
          <w:spacing w:val="-23"/>
        </w:rPr>
        <w:t xml:space="preserve"> </w:t>
      </w:r>
      <w:r w:rsidRPr="00813258">
        <w:rPr>
          <w:rFonts w:ascii="Times New Roman" w:hAnsi="Times New Roman" w:cs="Times New Roman"/>
        </w:rPr>
        <w:t>jednorázového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pojistného</w:t>
      </w:r>
      <w:r w:rsidRPr="00813258">
        <w:rPr>
          <w:rFonts w:ascii="Times New Roman" w:hAnsi="Times New Roman" w:cs="Times New Roman"/>
          <w:w w:val="99"/>
        </w:rPr>
        <w:t xml:space="preserve"> </w:t>
      </w:r>
      <w:r w:rsidR="00CA6356">
        <w:rPr>
          <w:rFonts w:ascii="Times New Roman" w:hAnsi="Times New Roman" w:cs="Times New Roman"/>
          <w:w w:val="99"/>
        </w:rPr>
        <w:t xml:space="preserve">                     </w:t>
      </w:r>
      <w:r w:rsidRPr="00813258">
        <w:rPr>
          <w:rFonts w:ascii="Times New Roman" w:hAnsi="Times New Roman" w:cs="Times New Roman"/>
        </w:rPr>
        <w:t>72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měsíců</w:t>
      </w:r>
      <w:r w:rsidRPr="00813258">
        <w:rPr>
          <w:rFonts w:ascii="Times New Roman" w:hAnsi="Times New Roman" w:cs="Times New Roman"/>
        </w:rPr>
        <w:tab/>
        <w:t>prvních</w:t>
      </w:r>
      <w:r w:rsidRPr="00813258">
        <w:rPr>
          <w:rFonts w:ascii="Times New Roman" w:hAnsi="Times New Roman" w:cs="Times New Roman"/>
          <w:spacing w:val="-1"/>
        </w:rPr>
        <w:t xml:space="preserve"> </w:t>
      </w:r>
      <w:r w:rsidRPr="00813258">
        <w:rPr>
          <w:rFonts w:ascii="Times New Roman" w:hAnsi="Times New Roman" w:cs="Times New Roman"/>
        </w:rPr>
        <w:t>24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měsíců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zdarma</w:t>
      </w:r>
      <w:r w:rsidRPr="00813258">
        <w:rPr>
          <w:rFonts w:ascii="Times New Roman" w:hAnsi="Times New Roman" w:cs="Times New Roman"/>
          <w:spacing w:val="-1"/>
        </w:rPr>
        <w:t xml:space="preserve"> </w:t>
      </w:r>
      <w:r w:rsidRPr="00813258">
        <w:rPr>
          <w:rFonts w:ascii="Times New Roman" w:hAnsi="Times New Roman" w:cs="Times New Roman"/>
        </w:rPr>
        <w:t>a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následujících</w:t>
      </w:r>
      <w:r w:rsidRPr="00813258">
        <w:rPr>
          <w:rFonts w:ascii="Times New Roman" w:hAnsi="Times New Roman" w:cs="Times New Roman"/>
          <w:spacing w:val="-1"/>
        </w:rPr>
        <w:t xml:space="preserve"> </w:t>
      </w:r>
      <w:r w:rsidRPr="00813258">
        <w:rPr>
          <w:rFonts w:ascii="Times New Roman" w:hAnsi="Times New Roman" w:cs="Times New Roman"/>
        </w:rPr>
        <w:t>48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měsíců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za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dodatečné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pojistné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140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%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z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jednorázového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pojistného</w:t>
      </w:r>
    </w:p>
    <w:p w14:paraId="302AA54F" w14:textId="77777777" w:rsidR="00087B2A" w:rsidRPr="00813258" w:rsidRDefault="00087B2A" w:rsidP="00CA6356">
      <w:pPr>
        <w:pStyle w:val="Zkladntext"/>
        <w:jc w:val="both"/>
        <w:rPr>
          <w:rFonts w:ascii="Times New Roman" w:hAnsi="Times New Roman" w:cs="Times New Roman"/>
        </w:rPr>
      </w:pPr>
    </w:p>
    <w:p w14:paraId="6F149F37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052CE0D1" w14:textId="77777777" w:rsidR="00087B2A" w:rsidRPr="00813258" w:rsidRDefault="008040A5">
      <w:pPr>
        <w:pStyle w:val="Zkladntext"/>
        <w:tabs>
          <w:tab w:val="left" w:pos="1285"/>
        </w:tabs>
        <w:spacing w:line="212" w:lineRule="exact"/>
        <w:ind w:left="152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  <w:b/>
        </w:rPr>
        <w:t>Akviziční</w:t>
      </w:r>
      <w:r w:rsidRPr="00813258">
        <w:rPr>
          <w:rFonts w:ascii="Times New Roman" w:hAnsi="Times New Roman" w:cs="Times New Roman"/>
          <w:b/>
        </w:rPr>
        <w:tab/>
      </w:r>
      <w:r w:rsidRPr="00813258">
        <w:rPr>
          <w:rFonts w:ascii="Times New Roman" w:hAnsi="Times New Roman" w:cs="Times New Roman"/>
        </w:rPr>
        <w:t>20 % z celkových konsolidovaných aktiv</w:t>
      </w:r>
      <w:r w:rsidRPr="00813258">
        <w:rPr>
          <w:rFonts w:ascii="Times New Roman" w:hAnsi="Times New Roman" w:cs="Times New Roman"/>
          <w:spacing w:val="-15"/>
        </w:rPr>
        <w:t xml:space="preserve"> </w:t>
      </w:r>
      <w:r w:rsidRPr="00813258">
        <w:rPr>
          <w:rFonts w:ascii="Times New Roman" w:hAnsi="Times New Roman" w:cs="Times New Roman"/>
        </w:rPr>
        <w:t>POJISTNÍKA</w:t>
      </w:r>
    </w:p>
    <w:p w14:paraId="25B971B1" w14:textId="77777777" w:rsidR="00087B2A" w:rsidRPr="00813258" w:rsidRDefault="008040A5">
      <w:pPr>
        <w:pStyle w:val="Zkladntext"/>
        <w:tabs>
          <w:tab w:val="left" w:pos="1285"/>
        </w:tabs>
        <w:spacing w:line="212" w:lineRule="exact"/>
        <w:ind w:left="152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  <w:b/>
        </w:rPr>
        <w:t>práh</w:t>
      </w:r>
      <w:r w:rsidRPr="00813258">
        <w:rPr>
          <w:rFonts w:ascii="Times New Roman" w:hAnsi="Times New Roman" w:cs="Times New Roman"/>
          <w:b/>
        </w:rPr>
        <w:tab/>
      </w:r>
      <w:r w:rsidRPr="00813258">
        <w:rPr>
          <w:rFonts w:ascii="Times New Roman" w:hAnsi="Times New Roman" w:cs="Times New Roman"/>
        </w:rPr>
        <w:t>(v souladu s článkem 2.14 všeobecných pojistných</w:t>
      </w:r>
      <w:r w:rsidRPr="00813258">
        <w:rPr>
          <w:rFonts w:ascii="Times New Roman" w:hAnsi="Times New Roman" w:cs="Times New Roman"/>
          <w:spacing w:val="-18"/>
        </w:rPr>
        <w:t xml:space="preserve"> </w:t>
      </w:r>
      <w:r w:rsidRPr="00813258">
        <w:rPr>
          <w:rFonts w:ascii="Times New Roman" w:hAnsi="Times New Roman" w:cs="Times New Roman"/>
        </w:rPr>
        <w:t>podmínek)</w:t>
      </w:r>
    </w:p>
    <w:p w14:paraId="564B5CE1" w14:textId="77777777" w:rsidR="00087B2A" w:rsidRPr="00813258" w:rsidRDefault="00087B2A">
      <w:pPr>
        <w:pStyle w:val="Zkladntext"/>
        <w:spacing w:before="1"/>
        <w:rPr>
          <w:rFonts w:ascii="Times New Roman" w:hAnsi="Times New Roman" w:cs="Times New Roman"/>
        </w:rPr>
      </w:pPr>
    </w:p>
    <w:p w14:paraId="24370BD1" w14:textId="77777777" w:rsidR="00087B2A" w:rsidRPr="00813258" w:rsidRDefault="008040A5">
      <w:pPr>
        <w:pStyle w:val="Nadpis2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Smluvní</w:t>
      </w:r>
    </w:p>
    <w:p w14:paraId="6ECD0FDD" w14:textId="77777777" w:rsidR="00087B2A" w:rsidRPr="00813258" w:rsidRDefault="008040A5">
      <w:pPr>
        <w:pStyle w:val="Zkladntext"/>
        <w:tabs>
          <w:tab w:val="left" w:pos="1285"/>
        </w:tabs>
        <w:ind w:left="152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  <w:b/>
        </w:rPr>
        <w:t>ujednání</w:t>
      </w:r>
      <w:r w:rsidRPr="00813258">
        <w:rPr>
          <w:rFonts w:ascii="Times New Roman" w:hAnsi="Times New Roman" w:cs="Times New Roman"/>
        </w:rPr>
        <w:t>:</w:t>
      </w:r>
      <w:r w:rsidRPr="00813258">
        <w:rPr>
          <w:rFonts w:ascii="Times New Roman" w:hAnsi="Times New Roman" w:cs="Times New Roman"/>
        </w:rPr>
        <w:tab/>
        <w:t>Ujednává se, že článek 1.4. všeobecných pojistných podmínek se</w:t>
      </w:r>
      <w:r w:rsidRPr="00813258">
        <w:rPr>
          <w:rFonts w:ascii="Times New Roman" w:hAnsi="Times New Roman" w:cs="Times New Roman"/>
          <w:spacing w:val="-20"/>
        </w:rPr>
        <w:t xml:space="preserve"> </w:t>
      </w:r>
      <w:r w:rsidRPr="00813258">
        <w:rPr>
          <w:rFonts w:ascii="Times New Roman" w:hAnsi="Times New Roman" w:cs="Times New Roman"/>
        </w:rPr>
        <w:t>neuplatní.</w:t>
      </w:r>
    </w:p>
    <w:p w14:paraId="4BE6814D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64FB5617" w14:textId="77777777" w:rsidR="00087B2A" w:rsidRPr="00813258" w:rsidRDefault="008040A5">
      <w:pPr>
        <w:pStyle w:val="Nadpis2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Smluvní</w:t>
      </w:r>
    </w:p>
    <w:p w14:paraId="19229882" w14:textId="77777777" w:rsidR="00087B2A" w:rsidRPr="00813258" w:rsidRDefault="008040A5" w:rsidP="00E574D0">
      <w:pPr>
        <w:pStyle w:val="Zkladntext"/>
        <w:tabs>
          <w:tab w:val="left" w:pos="1285"/>
        </w:tabs>
        <w:ind w:left="1285" w:right="700" w:hanging="1134"/>
        <w:jc w:val="both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  <w:b/>
        </w:rPr>
        <w:t>ujednání</w:t>
      </w:r>
      <w:r w:rsidRPr="00813258">
        <w:rPr>
          <w:rFonts w:ascii="Times New Roman" w:hAnsi="Times New Roman" w:cs="Times New Roman"/>
        </w:rPr>
        <w:t>:</w:t>
      </w:r>
      <w:r w:rsidRPr="00813258">
        <w:rPr>
          <w:rFonts w:ascii="Times New Roman" w:hAnsi="Times New Roman" w:cs="Times New Roman"/>
        </w:rPr>
        <w:tab/>
        <w:t>Ujednává</w:t>
      </w:r>
      <w:r w:rsidRPr="00813258">
        <w:rPr>
          <w:rFonts w:ascii="Times New Roman" w:hAnsi="Times New Roman" w:cs="Times New Roman"/>
          <w:spacing w:val="17"/>
        </w:rPr>
        <w:t xml:space="preserve"> </w:t>
      </w:r>
      <w:r w:rsidRPr="00813258">
        <w:rPr>
          <w:rFonts w:ascii="Times New Roman" w:hAnsi="Times New Roman" w:cs="Times New Roman"/>
        </w:rPr>
        <w:t>se,</w:t>
      </w:r>
      <w:r w:rsidRPr="00813258">
        <w:rPr>
          <w:rFonts w:ascii="Times New Roman" w:hAnsi="Times New Roman" w:cs="Times New Roman"/>
          <w:spacing w:val="17"/>
        </w:rPr>
        <w:t xml:space="preserve"> </w:t>
      </w:r>
      <w:r w:rsidRPr="00813258">
        <w:rPr>
          <w:rFonts w:ascii="Times New Roman" w:hAnsi="Times New Roman" w:cs="Times New Roman"/>
        </w:rPr>
        <w:t>že</w:t>
      </w:r>
      <w:r w:rsidRPr="00813258">
        <w:rPr>
          <w:rFonts w:ascii="Times New Roman" w:hAnsi="Times New Roman" w:cs="Times New Roman"/>
          <w:spacing w:val="16"/>
        </w:rPr>
        <w:t xml:space="preserve"> </w:t>
      </w:r>
      <w:r w:rsidRPr="00813258">
        <w:rPr>
          <w:rFonts w:ascii="Times New Roman" w:hAnsi="Times New Roman" w:cs="Times New Roman"/>
        </w:rPr>
        <w:t>pokud</w:t>
      </w:r>
      <w:r w:rsidRPr="00813258">
        <w:rPr>
          <w:rFonts w:ascii="Times New Roman" w:hAnsi="Times New Roman" w:cs="Times New Roman"/>
          <w:spacing w:val="16"/>
        </w:rPr>
        <w:t xml:space="preserve"> </w:t>
      </w:r>
      <w:r w:rsidRPr="00813258">
        <w:rPr>
          <w:rFonts w:ascii="Times New Roman" w:hAnsi="Times New Roman" w:cs="Times New Roman"/>
        </w:rPr>
        <w:t>je</w:t>
      </w:r>
      <w:r w:rsidRPr="00813258">
        <w:rPr>
          <w:rFonts w:ascii="Times New Roman" w:hAnsi="Times New Roman" w:cs="Times New Roman"/>
          <w:spacing w:val="16"/>
        </w:rPr>
        <w:t xml:space="preserve"> </w:t>
      </w:r>
      <w:r w:rsidRPr="00813258">
        <w:rPr>
          <w:rFonts w:ascii="Times New Roman" w:hAnsi="Times New Roman" w:cs="Times New Roman"/>
        </w:rPr>
        <w:t>v</w:t>
      </w:r>
      <w:r w:rsidRPr="00813258">
        <w:rPr>
          <w:rFonts w:ascii="Times New Roman" w:hAnsi="Times New Roman" w:cs="Times New Roman"/>
          <w:spacing w:val="15"/>
        </w:rPr>
        <w:t xml:space="preserve"> </w:t>
      </w:r>
      <w:r w:rsidRPr="00813258">
        <w:rPr>
          <w:rFonts w:ascii="Times New Roman" w:hAnsi="Times New Roman" w:cs="Times New Roman"/>
        </w:rPr>
        <w:t>jakémkoli</w:t>
      </w:r>
      <w:r w:rsidRPr="00813258">
        <w:rPr>
          <w:rFonts w:ascii="Times New Roman" w:hAnsi="Times New Roman" w:cs="Times New Roman"/>
          <w:spacing w:val="17"/>
        </w:rPr>
        <w:t xml:space="preserve"> </w:t>
      </w:r>
      <w:r w:rsidRPr="00813258">
        <w:rPr>
          <w:rFonts w:ascii="Times New Roman" w:hAnsi="Times New Roman" w:cs="Times New Roman"/>
        </w:rPr>
        <w:t>článku</w:t>
      </w:r>
      <w:r w:rsidRPr="00813258">
        <w:rPr>
          <w:rFonts w:ascii="Times New Roman" w:hAnsi="Times New Roman" w:cs="Times New Roman"/>
          <w:spacing w:val="16"/>
        </w:rPr>
        <w:t xml:space="preserve"> </w:t>
      </w:r>
      <w:r w:rsidRPr="00813258">
        <w:rPr>
          <w:rFonts w:ascii="Times New Roman" w:hAnsi="Times New Roman" w:cs="Times New Roman"/>
        </w:rPr>
        <w:t>všeobecných</w:t>
      </w:r>
      <w:r w:rsidRPr="00813258">
        <w:rPr>
          <w:rFonts w:ascii="Times New Roman" w:hAnsi="Times New Roman" w:cs="Times New Roman"/>
          <w:spacing w:val="17"/>
        </w:rPr>
        <w:t xml:space="preserve"> </w:t>
      </w:r>
      <w:r w:rsidRPr="00813258">
        <w:rPr>
          <w:rFonts w:ascii="Times New Roman" w:hAnsi="Times New Roman" w:cs="Times New Roman"/>
        </w:rPr>
        <w:t>pojistných</w:t>
      </w:r>
      <w:r w:rsidRPr="00813258">
        <w:rPr>
          <w:rFonts w:ascii="Times New Roman" w:hAnsi="Times New Roman" w:cs="Times New Roman"/>
          <w:spacing w:val="17"/>
        </w:rPr>
        <w:t xml:space="preserve"> </w:t>
      </w:r>
      <w:r w:rsidRPr="00813258">
        <w:rPr>
          <w:rFonts w:ascii="Times New Roman" w:hAnsi="Times New Roman" w:cs="Times New Roman"/>
        </w:rPr>
        <w:t>podmínek</w:t>
      </w:r>
      <w:r w:rsidRPr="00813258">
        <w:rPr>
          <w:rFonts w:ascii="Times New Roman" w:hAnsi="Times New Roman" w:cs="Times New Roman"/>
          <w:spacing w:val="16"/>
        </w:rPr>
        <w:t xml:space="preserve"> </w:t>
      </w:r>
      <w:r w:rsidRPr="00813258">
        <w:rPr>
          <w:rFonts w:ascii="Times New Roman" w:hAnsi="Times New Roman" w:cs="Times New Roman"/>
        </w:rPr>
        <w:t>uvedeno</w:t>
      </w:r>
      <w:r w:rsidRPr="00813258">
        <w:rPr>
          <w:rFonts w:ascii="Times New Roman" w:hAnsi="Times New Roman" w:cs="Times New Roman"/>
          <w:spacing w:val="16"/>
        </w:rPr>
        <w:t xml:space="preserve"> </w:t>
      </w:r>
      <w:r w:rsidRPr="00813258">
        <w:rPr>
          <w:rFonts w:ascii="Times New Roman" w:hAnsi="Times New Roman" w:cs="Times New Roman"/>
        </w:rPr>
        <w:t>„POJIŠTĚNÝ</w:t>
      </w:r>
      <w:r w:rsidRPr="00813258">
        <w:rPr>
          <w:rFonts w:ascii="Times New Roman" w:hAnsi="Times New Roman" w:cs="Times New Roman"/>
          <w:spacing w:val="17"/>
        </w:rPr>
        <w:t xml:space="preserve"> </w:t>
      </w:r>
      <w:r w:rsidRPr="00813258">
        <w:rPr>
          <w:rFonts w:ascii="Times New Roman" w:hAnsi="Times New Roman" w:cs="Times New Roman"/>
        </w:rPr>
        <w:t>uvedený</w:t>
      </w:r>
      <w:r w:rsidRPr="00813258">
        <w:rPr>
          <w:rFonts w:ascii="Times New Roman" w:hAnsi="Times New Roman" w:cs="Times New Roman"/>
          <w:spacing w:val="15"/>
        </w:rPr>
        <w:t xml:space="preserve"> </w:t>
      </w:r>
      <w:r w:rsidRPr="00813258">
        <w:rPr>
          <w:rFonts w:ascii="Times New Roman" w:hAnsi="Times New Roman" w:cs="Times New Roman"/>
        </w:rPr>
        <w:t>v</w:t>
      </w:r>
      <w:r w:rsidRPr="00813258">
        <w:rPr>
          <w:rFonts w:ascii="Times New Roman" w:hAnsi="Times New Roman" w:cs="Times New Roman"/>
          <w:spacing w:val="15"/>
        </w:rPr>
        <w:t xml:space="preserve"> </w:t>
      </w:r>
      <w:r w:rsidRPr="00813258">
        <w:rPr>
          <w:rFonts w:ascii="Times New Roman" w:hAnsi="Times New Roman" w:cs="Times New Roman"/>
        </w:rPr>
        <w:t>definici</w:t>
      </w:r>
      <w:r w:rsidRPr="00813258">
        <w:rPr>
          <w:rFonts w:ascii="Times New Roman" w:hAnsi="Times New Roman" w:cs="Times New Roman"/>
          <w:spacing w:val="16"/>
        </w:rPr>
        <w:t xml:space="preserve"> </w:t>
      </w:r>
      <w:r w:rsidRPr="00813258">
        <w:rPr>
          <w:rFonts w:ascii="Times New Roman" w:hAnsi="Times New Roman" w:cs="Times New Roman"/>
        </w:rPr>
        <w:t>tohoto</w:t>
      </w:r>
      <w:r w:rsidRPr="00813258">
        <w:rPr>
          <w:rFonts w:ascii="Times New Roman" w:hAnsi="Times New Roman" w:cs="Times New Roman"/>
          <w:w w:val="99"/>
        </w:rPr>
        <w:t xml:space="preserve"> </w:t>
      </w:r>
      <w:r w:rsidRPr="00813258">
        <w:rPr>
          <w:rFonts w:ascii="Times New Roman" w:hAnsi="Times New Roman" w:cs="Times New Roman"/>
        </w:rPr>
        <w:t>pojmu pod písmeny a) – h) čl. 3.25“, v souladu se zněním této pojistné smlouvy se tato část takového článku mění na „POJIŠTĚNÝ uvedený v definici tohoto pojmu pod písmeny a) – f) čl. 3.25“. Pokud je v jakémkoli článku všeobecných pojistných podmínek uvedeno „POJIŠTĚNÝ uvedený v definici tohoto pojmu pod písmeny a) – f) čl. 3.25“, v souladu se zněním této pojistné smlouvy se tato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část</w:t>
      </w:r>
      <w:r w:rsidRPr="00813258">
        <w:rPr>
          <w:rFonts w:ascii="Times New Roman" w:hAnsi="Times New Roman" w:cs="Times New Roman"/>
          <w:spacing w:val="-1"/>
        </w:rPr>
        <w:t xml:space="preserve"> </w:t>
      </w:r>
      <w:r w:rsidRPr="00813258">
        <w:rPr>
          <w:rFonts w:ascii="Times New Roman" w:hAnsi="Times New Roman" w:cs="Times New Roman"/>
        </w:rPr>
        <w:t>takového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článku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mění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na „POJIŠTĚNÝ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uvedený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v</w:t>
      </w:r>
      <w:r w:rsidRPr="00813258">
        <w:rPr>
          <w:rFonts w:ascii="Times New Roman" w:hAnsi="Times New Roman" w:cs="Times New Roman"/>
          <w:spacing w:val="-1"/>
        </w:rPr>
        <w:t xml:space="preserve"> </w:t>
      </w:r>
      <w:r w:rsidRPr="00813258">
        <w:rPr>
          <w:rFonts w:ascii="Times New Roman" w:hAnsi="Times New Roman" w:cs="Times New Roman"/>
        </w:rPr>
        <w:t>definici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tohoto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pojmu</w:t>
      </w:r>
      <w:r w:rsidRPr="00813258">
        <w:rPr>
          <w:rFonts w:ascii="Times New Roman" w:hAnsi="Times New Roman" w:cs="Times New Roman"/>
          <w:spacing w:val="1"/>
        </w:rPr>
        <w:t xml:space="preserve"> </w:t>
      </w:r>
      <w:r w:rsidRPr="00813258">
        <w:rPr>
          <w:rFonts w:ascii="Times New Roman" w:hAnsi="Times New Roman" w:cs="Times New Roman"/>
        </w:rPr>
        <w:t>pod</w:t>
      </w:r>
      <w:r w:rsidRPr="00813258">
        <w:rPr>
          <w:rFonts w:ascii="Times New Roman" w:hAnsi="Times New Roman" w:cs="Times New Roman"/>
          <w:spacing w:val="-1"/>
        </w:rPr>
        <w:t xml:space="preserve"> </w:t>
      </w:r>
      <w:r w:rsidRPr="00813258">
        <w:rPr>
          <w:rFonts w:ascii="Times New Roman" w:hAnsi="Times New Roman" w:cs="Times New Roman"/>
        </w:rPr>
        <w:t>písmeny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a)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–</w:t>
      </w:r>
      <w:r w:rsidRPr="00813258">
        <w:rPr>
          <w:rFonts w:ascii="Times New Roman" w:hAnsi="Times New Roman" w:cs="Times New Roman"/>
          <w:spacing w:val="-1"/>
        </w:rPr>
        <w:t xml:space="preserve"> </w:t>
      </w:r>
      <w:r w:rsidRPr="00813258">
        <w:rPr>
          <w:rFonts w:ascii="Times New Roman" w:hAnsi="Times New Roman" w:cs="Times New Roman"/>
        </w:rPr>
        <w:t>d)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čl.</w:t>
      </w:r>
      <w:r w:rsidRPr="00813258">
        <w:rPr>
          <w:rFonts w:ascii="Times New Roman" w:hAnsi="Times New Roman" w:cs="Times New Roman"/>
          <w:spacing w:val="1"/>
        </w:rPr>
        <w:t xml:space="preserve"> </w:t>
      </w:r>
      <w:r w:rsidRPr="00813258">
        <w:rPr>
          <w:rFonts w:ascii="Times New Roman" w:hAnsi="Times New Roman" w:cs="Times New Roman"/>
        </w:rPr>
        <w:t>3.25“.</w:t>
      </w:r>
    </w:p>
    <w:p w14:paraId="5F417922" w14:textId="77777777" w:rsidR="00087B2A" w:rsidRPr="00813258" w:rsidRDefault="008040A5">
      <w:pPr>
        <w:pStyle w:val="Nadpis2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Smluvní</w:t>
      </w:r>
    </w:p>
    <w:p w14:paraId="6DD0F93F" w14:textId="77777777" w:rsidR="00087B2A" w:rsidRPr="00813258" w:rsidRDefault="008040A5">
      <w:pPr>
        <w:pStyle w:val="Zkladntext"/>
        <w:tabs>
          <w:tab w:val="left" w:pos="1285"/>
        </w:tabs>
        <w:ind w:left="152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  <w:b/>
        </w:rPr>
        <w:t>ujednání</w:t>
      </w:r>
      <w:r w:rsidRPr="00813258">
        <w:rPr>
          <w:rFonts w:ascii="Times New Roman" w:hAnsi="Times New Roman" w:cs="Times New Roman"/>
          <w:b/>
        </w:rPr>
        <w:tab/>
      </w:r>
      <w:r w:rsidRPr="00813258">
        <w:rPr>
          <w:rFonts w:ascii="Times New Roman" w:hAnsi="Times New Roman" w:cs="Times New Roman"/>
        </w:rPr>
        <w:t>Článek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5.9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všeobecných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pojistných podmínek</w:t>
      </w:r>
      <w:r w:rsidRPr="00813258">
        <w:rPr>
          <w:rFonts w:ascii="Times New Roman" w:hAnsi="Times New Roman" w:cs="Times New Roman"/>
          <w:spacing w:val="-1"/>
        </w:rPr>
        <w:t xml:space="preserve"> </w:t>
      </w:r>
      <w:r w:rsidRPr="00813258">
        <w:rPr>
          <w:rFonts w:ascii="Times New Roman" w:hAnsi="Times New Roman" w:cs="Times New Roman"/>
        </w:rPr>
        <w:t>se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tímto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výslovně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ruší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a nahrazuje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následujícím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textem:</w:t>
      </w:r>
    </w:p>
    <w:p w14:paraId="04F6D54F" w14:textId="77777777" w:rsidR="00087B2A" w:rsidRPr="00813258" w:rsidRDefault="00087B2A">
      <w:pPr>
        <w:rPr>
          <w:rFonts w:ascii="Times New Roman" w:hAnsi="Times New Roman" w:cs="Times New Roman"/>
          <w:sz w:val="18"/>
          <w:szCs w:val="18"/>
        </w:rPr>
        <w:sectPr w:rsidR="00087B2A" w:rsidRPr="00813258">
          <w:pgSz w:w="11910" w:h="16850"/>
          <w:pgMar w:top="1180" w:right="20" w:bottom="880" w:left="700" w:header="145" w:footer="685" w:gutter="0"/>
          <w:cols w:space="708"/>
        </w:sectPr>
      </w:pPr>
    </w:p>
    <w:p w14:paraId="0C61EF13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241D684C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1736EE86" w14:textId="77777777" w:rsidR="00087B2A" w:rsidRPr="00813258" w:rsidRDefault="00087B2A">
      <w:pPr>
        <w:pStyle w:val="Zkladntext"/>
        <w:spacing w:before="9"/>
        <w:rPr>
          <w:rFonts w:ascii="Times New Roman" w:hAnsi="Times New Roman" w:cs="Times New Roman"/>
        </w:rPr>
      </w:pPr>
    </w:p>
    <w:p w14:paraId="31694606" w14:textId="77777777" w:rsidR="00087B2A" w:rsidRPr="00813258" w:rsidRDefault="00087B2A">
      <w:pPr>
        <w:rPr>
          <w:rFonts w:ascii="Times New Roman" w:hAnsi="Times New Roman" w:cs="Times New Roman"/>
          <w:sz w:val="18"/>
          <w:szCs w:val="18"/>
        </w:rPr>
        <w:sectPr w:rsidR="00087B2A" w:rsidRPr="00813258">
          <w:pgSz w:w="11910" w:h="16850"/>
          <w:pgMar w:top="1180" w:right="20" w:bottom="880" w:left="740" w:header="145" w:footer="685" w:gutter="0"/>
          <w:cols w:space="708"/>
        </w:sectPr>
      </w:pPr>
    </w:p>
    <w:p w14:paraId="2EB028A0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371350CD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7B0F97AB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203A7B1A" w14:textId="77777777" w:rsidR="00087B2A" w:rsidRPr="00E574D0" w:rsidRDefault="008040A5">
      <w:pPr>
        <w:pStyle w:val="Nadpis2"/>
        <w:ind w:left="112"/>
        <w:rPr>
          <w:rFonts w:ascii="Times New Roman" w:hAnsi="Times New Roman" w:cs="Times New Roman"/>
          <w:sz w:val="17"/>
          <w:szCs w:val="17"/>
        </w:rPr>
      </w:pPr>
      <w:r w:rsidRPr="00E574D0">
        <w:rPr>
          <w:rFonts w:ascii="Times New Roman" w:hAnsi="Times New Roman" w:cs="Times New Roman"/>
          <w:spacing w:val="-1"/>
          <w:sz w:val="17"/>
          <w:szCs w:val="17"/>
        </w:rPr>
        <w:t>Smluvní</w:t>
      </w:r>
    </w:p>
    <w:p w14:paraId="7E915135" w14:textId="77777777" w:rsidR="00087B2A" w:rsidRPr="00813258" w:rsidRDefault="008040A5" w:rsidP="00D81D1A">
      <w:pPr>
        <w:pStyle w:val="Zkladntext"/>
        <w:spacing w:before="67"/>
        <w:ind w:left="112" w:right="660"/>
        <w:jc w:val="both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br w:type="column"/>
      </w:r>
      <w:r w:rsidRPr="00813258">
        <w:rPr>
          <w:rFonts w:ascii="Times New Roman" w:hAnsi="Times New Roman" w:cs="Times New Roman"/>
        </w:rPr>
        <w:t>Pojištění vzniká v den uvedený v pojistné smlouvě. Pojištění se sjednává na dobu určitou. Pokud není pojištění ukončeno z jiných důvodů, zanikne datem konce pojištění.</w:t>
      </w:r>
    </w:p>
    <w:p w14:paraId="27E56A5F" w14:textId="77777777" w:rsidR="00087B2A" w:rsidRPr="00813258" w:rsidRDefault="00087B2A" w:rsidP="00D81D1A">
      <w:pPr>
        <w:ind w:right="660"/>
        <w:jc w:val="both"/>
        <w:rPr>
          <w:rFonts w:ascii="Times New Roman" w:hAnsi="Times New Roman" w:cs="Times New Roman"/>
          <w:sz w:val="18"/>
          <w:szCs w:val="18"/>
        </w:rPr>
        <w:sectPr w:rsidR="00087B2A" w:rsidRPr="00813258">
          <w:type w:val="continuous"/>
          <w:pgSz w:w="11910" w:h="16850"/>
          <w:pgMar w:top="1180" w:right="20" w:bottom="880" w:left="740" w:header="708" w:footer="708" w:gutter="0"/>
          <w:cols w:num="2" w:space="708" w:equalWidth="0">
            <w:col w:w="731" w:space="402"/>
            <w:col w:w="10017"/>
          </w:cols>
        </w:sectPr>
      </w:pPr>
    </w:p>
    <w:p w14:paraId="272E8BC4" w14:textId="77777777" w:rsidR="00087B2A" w:rsidRPr="00813258" w:rsidRDefault="008040A5" w:rsidP="00D81D1A">
      <w:pPr>
        <w:pStyle w:val="Zkladntext"/>
        <w:tabs>
          <w:tab w:val="left" w:pos="1245"/>
        </w:tabs>
        <w:ind w:left="1245" w:right="660" w:hanging="1134"/>
        <w:jc w:val="both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  <w:b/>
        </w:rPr>
        <w:t>ujednání</w:t>
      </w:r>
      <w:r w:rsidRPr="00813258">
        <w:rPr>
          <w:rFonts w:ascii="Times New Roman" w:hAnsi="Times New Roman" w:cs="Times New Roman"/>
          <w:b/>
        </w:rPr>
        <w:tab/>
      </w:r>
      <w:r w:rsidRPr="00813258">
        <w:rPr>
          <w:rFonts w:ascii="Times New Roman" w:hAnsi="Times New Roman" w:cs="Times New Roman"/>
        </w:rPr>
        <w:t>V souladu s novelou zákona č. 90/2012 Sb., o obchodních společnostech a družstvech (zákon o obchodních</w:t>
      </w:r>
      <w:r w:rsidRPr="00813258">
        <w:rPr>
          <w:rFonts w:ascii="Times New Roman" w:hAnsi="Times New Roman" w:cs="Times New Roman"/>
          <w:spacing w:val="-10"/>
        </w:rPr>
        <w:t xml:space="preserve"> </w:t>
      </w:r>
      <w:r w:rsidRPr="00813258">
        <w:rPr>
          <w:rFonts w:ascii="Times New Roman" w:hAnsi="Times New Roman" w:cs="Times New Roman"/>
        </w:rPr>
        <w:t>korporacích),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účinnou ode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dne</w:t>
      </w:r>
      <w:r w:rsidRPr="00813258">
        <w:rPr>
          <w:rFonts w:ascii="Times New Roman" w:hAnsi="Times New Roman" w:cs="Times New Roman"/>
          <w:spacing w:val="-1"/>
        </w:rPr>
        <w:t xml:space="preserve"> </w:t>
      </w:r>
      <w:r w:rsidRPr="00813258">
        <w:rPr>
          <w:rFonts w:ascii="Times New Roman" w:hAnsi="Times New Roman" w:cs="Times New Roman"/>
        </w:rPr>
        <w:t>1.</w:t>
      </w:r>
      <w:r w:rsidRPr="00813258">
        <w:rPr>
          <w:rFonts w:ascii="Times New Roman" w:hAnsi="Times New Roman" w:cs="Times New Roman"/>
          <w:spacing w:val="-1"/>
        </w:rPr>
        <w:t xml:space="preserve"> </w:t>
      </w:r>
      <w:r w:rsidRPr="00813258">
        <w:rPr>
          <w:rFonts w:ascii="Times New Roman" w:hAnsi="Times New Roman" w:cs="Times New Roman"/>
        </w:rPr>
        <w:t>1.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2021</w:t>
      </w:r>
      <w:r w:rsidRPr="00813258">
        <w:rPr>
          <w:rFonts w:ascii="Times New Roman" w:hAnsi="Times New Roman" w:cs="Times New Roman"/>
          <w:spacing w:val="-1"/>
        </w:rPr>
        <w:t xml:space="preserve"> </w:t>
      </w:r>
      <w:r w:rsidRPr="00813258">
        <w:rPr>
          <w:rFonts w:ascii="Times New Roman" w:hAnsi="Times New Roman" w:cs="Times New Roman"/>
        </w:rPr>
        <w:t>se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ujednává odchylné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znění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oddílu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2,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článku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2.12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Všeobecných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pojistných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podmínek, který</w:t>
      </w:r>
      <w:r w:rsidRPr="00813258">
        <w:rPr>
          <w:rFonts w:ascii="Times New Roman" w:hAnsi="Times New Roman" w:cs="Times New Roman"/>
          <w:spacing w:val="-1"/>
        </w:rPr>
        <w:t xml:space="preserve"> </w:t>
      </w:r>
      <w:r w:rsidRPr="00813258">
        <w:rPr>
          <w:rFonts w:ascii="Times New Roman" w:hAnsi="Times New Roman" w:cs="Times New Roman"/>
        </w:rPr>
        <w:t>zní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takto:</w:t>
      </w:r>
    </w:p>
    <w:p w14:paraId="3FB49C18" w14:textId="77777777" w:rsidR="00087B2A" w:rsidRPr="00813258" w:rsidRDefault="008040A5" w:rsidP="00D81D1A">
      <w:pPr>
        <w:pStyle w:val="Zkladntext"/>
        <w:tabs>
          <w:tab w:val="left" w:pos="2089"/>
        </w:tabs>
        <w:ind w:left="1353" w:right="660"/>
        <w:jc w:val="both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2.12</w:t>
      </w:r>
      <w:r w:rsidRPr="00813258">
        <w:rPr>
          <w:rFonts w:ascii="Times New Roman" w:hAnsi="Times New Roman" w:cs="Times New Roman"/>
        </w:rPr>
        <w:tab/>
        <w:t>Ručení za závazky SPOLEČNOSTI a vydání</w:t>
      </w:r>
      <w:r w:rsidRPr="00813258">
        <w:rPr>
          <w:rFonts w:ascii="Times New Roman" w:hAnsi="Times New Roman" w:cs="Times New Roman"/>
          <w:spacing w:val="-14"/>
        </w:rPr>
        <w:t xml:space="preserve"> </w:t>
      </w:r>
      <w:r w:rsidRPr="00813258">
        <w:rPr>
          <w:rFonts w:ascii="Times New Roman" w:hAnsi="Times New Roman" w:cs="Times New Roman"/>
        </w:rPr>
        <w:t>prospěchu</w:t>
      </w:r>
    </w:p>
    <w:p w14:paraId="0ED51FE9" w14:textId="77777777" w:rsidR="00087B2A" w:rsidRPr="00813258" w:rsidRDefault="008040A5">
      <w:pPr>
        <w:pStyle w:val="Zkladntext"/>
        <w:ind w:left="1245" w:right="825"/>
        <w:jc w:val="both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POJISTITEL nahradí za POJIŠTĚNÉHO uvedeného v definici tohoto pojmu pod písmeny a) – i) čl. 3.25 ŠKODU vyplývající z NÁROKU založeného na ručení POJIŠTĚNÝCH za závazky SPOLEČNOSTI v rozsahu § 159 odst. 3 zákona č. 89/2012 Sb., občanský zákoník, ve znění pozdějších předpisů a § 66 zákona č. 90/2012 Sb., o obchodních společnostech a družstvech (zákon o obchodních korporacích), ve znění pozdějších předpisů, a uplatněného během POJISTNÉ DOBY nebo PRODLOUŽENÉ LHŮTY PRO OZNÁMENÍ NÁROKŮ, je-li sjednána.</w:t>
      </w:r>
    </w:p>
    <w:p w14:paraId="2135E34C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2B5D902F" w14:textId="77777777" w:rsidR="00087B2A" w:rsidRPr="00813258" w:rsidRDefault="008040A5">
      <w:pPr>
        <w:pStyle w:val="Nadpis2"/>
        <w:ind w:left="112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Smluvní</w:t>
      </w:r>
    </w:p>
    <w:p w14:paraId="3F71300B" w14:textId="77777777" w:rsidR="00087B2A" w:rsidRPr="00813258" w:rsidRDefault="008040A5">
      <w:pPr>
        <w:pStyle w:val="Zkladntext"/>
        <w:tabs>
          <w:tab w:val="left" w:pos="1245"/>
        </w:tabs>
        <w:ind w:left="1245" w:right="826" w:hanging="1134"/>
        <w:jc w:val="both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  <w:b/>
        </w:rPr>
        <w:t>ujednání</w:t>
      </w:r>
      <w:r w:rsidRPr="00813258">
        <w:rPr>
          <w:rFonts w:ascii="Times New Roman" w:hAnsi="Times New Roman" w:cs="Times New Roman"/>
          <w:b/>
        </w:rPr>
        <w:tab/>
      </w:r>
      <w:r w:rsidRPr="00813258">
        <w:rPr>
          <w:rFonts w:ascii="Times New Roman" w:hAnsi="Times New Roman" w:cs="Times New Roman"/>
        </w:rPr>
        <w:t>Smluvní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strany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se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dohodly,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že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pokud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pojistná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smlouva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podléhá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uveřejnění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v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registru</w:t>
      </w:r>
      <w:r w:rsidRPr="00813258">
        <w:rPr>
          <w:rFonts w:ascii="Times New Roman" w:hAnsi="Times New Roman" w:cs="Times New Roman"/>
          <w:spacing w:val="1"/>
        </w:rPr>
        <w:t xml:space="preserve"> </w:t>
      </w:r>
      <w:r w:rsidRPr="00813258">
        <w:rPr>
          <w:rFonts w:ascii="Times New Roman" w:hAnsi="Times New Roman" w:cs="Times New Roman"/>
        </w:rPr>
        <w:t>smluv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dle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zákona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o</w:t>
      </w:r>
      <w:r w:rsidRPr="00813258">
        <w:rPr>
          <w:rFonts w:ascii="Times New Roman" w:hAnsi="Times New Roman" w:cs="Times New Roman"/>
          <w:spacing w:val="-1"/>
        </w:rPr>
        <w:t xml:space="preserve"> </w:t>
      </w:r>
      <w:r w:rsidRPr="00813258">
        <w:rPr>
          <w:rFonts w:ascii="Times New Roman" w:hAnsi="Times New Roman" w:cs="Times New Roman"/>
        </w:rPr>
        <w:t>registru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smluv,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uveřejnění smlouvy včetně jejich případných dodatků v registru smluv zajistí POJISTNÍK. V případě, že smlouva nebude v registru smluv ze strany</w:t>
      </w:r>
      <w:r w:rsidRPr="00813258">
        <w:rPr>
          <w:rFonts w:ascii="Times New Roman" w:hAnsi="Times New Roman" w:cs="Times New Roman"/>
          <w:spacing w:val="-8"/>
        </w:rPr>
        <w:t xml:space="preserve"> </w:t>
      </w:r>
      <w:r w:rsidRPr="00813258">
        <w:rPr>
          <w:rFonts w:ascii="Times New Roman" w:hAnsi="Times New Roman" w:cs="Times New Roman"/>
        </w:rPr>
        <w:t>POJISTNÍKA</w:t>
      </w:r>
      <w:r w:rsidRPr="00813258">
        <w:rPr>
          <w:rFonts w:ascii="Times New Roman" w:hAnsi="Times New Roman" w:cs="Times New Roman"/>
          <w:spacing w:val="-8"/>
        </w:rPr>
        <w:t xml:space="preserve"> </w:t>
      </w:r>
      <w:r w:rsidRPr="00813258">
        <w:rPr>
          <w:rFonts w:ascii="Times New Roman" w:hAnsi="Times New Roman" w:cs="Times New Roman"/>
        </w:rPr>
        <w:t>uveřejněna</w:t>
      </w:r>
      <w:r w:rsidRPr="00813258">
        <w:rPr>
          <w:rFonts w:ascii="Times New Roman" w:hAnsi="Times New Roman" w:cs="Times New Roman"/>
          <w:spacing w:val="-7"/>
        </w:rPr>
        <w:t xml:space="preserve"> </w:t>
      </w:r>
      <w:r w:rsidRPr="00813258">
        <w:rPr>
          <w:rFonts w:ascii="Times New Roman" w:hAnsi="Times New Roman" w:cs="Times New Roman"/>
        </w:rPr>
        <w:t>ve</w:t>
      </w:r>
      <w:r w:rsidRPr="00813258">
        <w:rPr>
          <w:rFonts w:ascii="Times New Roman" w:hAnsi="Times New Roman" w:cs="Times New Roman"/>
          <w:spacing w:val="-8"/>
        </w:rPr>
        <w:t xml:space="preserve"> </w:t>
      </w:r>
      <w:r w:rsidRPr="00813258">
        <w:rPr>
          <w:rFonts w:ascii="Times New Roman" w:hAnsi="Times New Roman" w:cs="Times New Roman"/>
        </w:rPr>
        <w:t>lhůtě</w:t>
      </w:r>
      <w:r w:rsidRPr="00813258">
        <w:rPr>
          <w:rFonts w:ascii="Times New Roman" w:hAnsi="Times New Roman" w:cs="Times New Roman"/>
          <w:spacing w:val="-8"/>
        </w:rPr>
        <w:t xml:space="preserve"> </w:t>
      </w:r>
      <w:r w:rsidRPr="00813258">
        <w:rPr>
          <w:rFonts w:ascii="Times New Roman" w:hAnsi="Times New Roman" w:cs="Times New Roman"/>
        </w:rPr>
        <w:t>a</w:t>
      </w:r>
      <w:r w:rsidRPr="00813258">
        <w:rPr>
          <w:rFonts w:ascii="Times New Roman" w:hAnsi="Times New Roman" w:cs="Times New Roman"/>
          <w:spacing w:val="-7"/>
        </w:rPr>
        <w:t xml:space="preserve"> </w:t>
      </w:r>
      <w:r w:rsidRPr="00813258">
        <w:rPr>
          <w:rFonts w:ascii="Times New Roman" w:hAnsi="Times New Roman" w:cs="Times New Roman"/>
        </w:rPr>
        <w:t>ve</w:t>
      </w:r>
      <w:r w:rsidRPr="00813258">
        <w:rPr>
          <w:rFonts w:ascii="Times New Roman" w:hAnsi="Times New Roman" w:cs="Times New Roman"/>
          <w:spacing w:val="-8"/>
        </w:rPr>
        <w:t xml:space="preserve"> </w:t>
      </w:r>
      <w:r w:rsidRPr="00813258">
        <w:rPr>
          <w:rFonts w:ascii="Times New Roman" w:hAnsi="Times New Roman" w:cs="Times New Roman"/>
        </w:rPr>
        <w:t>formátu</w:t>
      </w:r>
      <w:r w:rsidRPr="00813258">
        <w:rPr>
          <w:rFonts w:ascii="Times New Roman" w:hAnsi="Times New Roman" w:cs="Times New Roman"/>
          <w:spacing w:val="-8"/>
        </w:rPr>
        <w:t xml:space="preserve"> </w:t>
      </w:r>
      <w:r w:rsidRPr="00813258">
        <w:rPr>
          <w:rFonts w:ascii="Times New Roman" w:hAnsi="Times New Roman" w:cs="Times New Roman"/>
        </w:rPr>
        <w:t>dle</w:t>
      </w:r>
      <w:r w:rsidRPr="00813258">
        <w:rPr>
          <w:rFonts w:ascii="Times New Roman" w:hAnsi="Times New Roman" w:cs="Times New Roman"/>
          <w:spacing w:val="-8"/>
        </w:rPr>
        <w:t xml:space="preserve"> </w:t>
      </w:r>
      <w:r w:rsidRPr="00813258">
        <w:rPr>
          <w:rFonts w:ascii="Times New Roman" w:hAnsi="Times New Roman" w:cs="Times New Roman"/>
        </w:rPr>
        <w:t>zákona</w:t>
      </w:r>
      <w:r w:rsidRPr="00813258">
        <w:rPr>
          <w:rFonts w:ascii="Times New Roman" w:hAnsi="Times New Roman" w:cs="Times New Roman"/>
          <w:spacing w:val="-7"/>
        </w:rPr>
        <w:t xml:space="preserve"> </w:t>
      </w:r>
      <w:r w:rsidRPr="00813258">
        <w:rPr>
          <w:rFonts w:ascii="Times New Roman" w:hAnsi="Times New Roman" w:cs="Times New Roman"/>
        </w:rPr>
        <w:t>o</w:t>
      </w:r>
      <w:r w:rsidRPr="00813258">
        <w:rPr>
          <w:rFonts w:ascii="Times New Roman" w:hAnsi="Times New Roman" w:cs="Times New Roman"/>
          <w:spacing w:val="-8"/>
        </w:rPr>
        <w:t xml:space="preserve"> </w:t>
      </w:r>
      <w:r w:rsidRPr="00813258">
        <w:rPr>
          <w:rFonts w:ascii="Times New Roman" w:hAnsi="Times New Roman" w:cs="Times New Roman"/>
        </w:rPr>
        <w:t>registru</w:t>
      </w:r>
      <w:r w:rsidRPr="00813258">
        <w:rPr>
          <w:rFonts w:ascii="Times New Roman" w:hAnsi="Times New Roman" w:cs="Times New Roman"/>
          <w:spacing w:val="-8"/>
        </w:rPr>
        <w:t xml:space="preserve"> </w:t>
      </w:r>
      <w:r w:rsidRPr="00813258">
        <w:rPr>
          <w:rFonts w:ascii="Times New Roman" w:hAnsi="Times New Roman" w:cs="Times New Roman"/>
        </w:rPr>
        <w:t>smluv,</w:t>
      </w:r>
      <w:r w:rsidRPr="00813258">
        <w:rPr>
          <w:rFonts w:ascii="Times New Roman" w:hAnsi="Times New Roman" w:cs="Times New Roman"/>
          <w:spacing w:val="-7"/>
        </w:rPr>
        <w:t xml:space="preserve"> </w:t>
      </w:r>
      <w:r w:rsidRPr="00813258">
        <w:rPr>
          <w:rFonts w:ascii="Times New Roman" w:hAnsi="Times New Roman" w:cs="Times New Roman"/>
        </w:rPr>
        <w:t>je</w:t>
      </w:r>
      <w:r w:rsidRPr="00813258">
        <w:rPr>
          <w:rFonts w:ascii="Times New Roman" w:hAnsi="Times New Roman" w:cs="Times New Roman"/>
          <w:spacing w:val="-8"/>
        </w:rPr>
        <w:t xml:space="preserve"> </w:t>
      </w:r>
      <w:r w:rsidRPr="00813258">
        <w:rPr>
          <w:rFonts w:ascii="Times New Roman" w:hAnsi="Times New Roman" w:cs="Times New Roman"/>
        </w:rPr>
        <w:t>POJISTITEL</w:t>
      </w:r>
      <w:r w:rsidRPr="00813258">
        <w:rPr>
          <w:rFonts w:ascii="Times New Roman" w:hAnsi="Times New Roman" w:cs="Times New Roman"/>
          <w:spacing w:val="-7"/>
        </w:rPr>
        <w:t xml:space="preserve"> </w:t>
      </w:r>
      <w:r w:rsidRPr="00813258">
        <w:rPr>
          <w:rFonts w:ascii="Times New Roman" w:hAnsi="Times New Roman" w:cs="Times New Roman"/>
        </w:rPr>
        <w:t>oprávněn</w:t>
      </w:r>
      <w:r w:rsidRPr="00813258">
        <w:rPr>
          <w:rFonts w:ascii="Times New Roman" w:hAnsi="Times New Roman" w:cs="Times New Roman"/>
          <w:spacing w:val="-8"/>
        </w:rPr>
        <w:t xml:space="preserve"> </w:t>
      </w:r>
      <w:r w:rsidRPr="00813258">
        <w:rPr>
          <w:rFonts w:ascii="Times New Roman" w:hAnsi="Times New Roman" w:cs="Times New Roman"/>
        </w:rPr>
        <w:t>vyzvat</w:t>
      </w:r>
      <w:r w:rsidRPr="00813258">
        <w:rPr>
          <w:rFonts w:ascii="Times New Roman" w:hAnsi="Times New Roman" w:cs="Times New Roman"/>
          <w:spacing w:val="-8"/>
        </w:rPr>
        <w:t xml:space="preserve"> </w:t>
      </w:r>
      <w:r w:rsidRPr="00813258">
        <w:rPr>
          <w:rFonts w:ascii="Times New Roman" w:hAnsi="Times New Roman" w:cs="Times New Roman"/>
        </w:rPr>
        <w:t>písemně</w:t>
      </w:r>
      <w:r w:rsidRPr="00813258">
        <w:rPr>
          <w:rFonts w:ascii="Times New Roman" w:hAnsi="Times New Roman" w:cs="Times New Roman"/>
          <w:spacing w:val="-8"/>
        </w:rPr>
        <w:t xml:space="preserve"> </w:t>
      </w:r>
      <w:r w:rsidRPr="00813258">
        <w:rPr>
          <w:rFonts w:ascii="Times New Roman" w:hAnsi="Times New Roman" w:cs="Times New Roman"/>
        </w:rPr>
        <w:t>POJISTNÍKA ke zjednání nápravy. POJISTITEL se podpisem smlouvy tímto vzdává možnosti sám ve smyslu ustanovení § 5 zákona č. 340/2015 Sb.,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o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registru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smluv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uveřejnit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smlouvu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v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registru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smluv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či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již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uveřejněnou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smlouvu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opravit.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POJISTITEL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podpisem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smlouvy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souhlasí s jejím uveřejněním v registru smluv v plném</w:t>
      </w:r>
      <w:r w:rsidRPr="00813258">
        <w:rPr>
          <w:rFonts w:ascii="Times New Roman" w:hAnsi="Times New Roman" w:cs="Times New Roman"/>
          <w:spacing w:val="-18"/>
        </w:rPr>
        <w:t xml:space="preserve"> </w:t>
      </w:r>
      <w:r w:rsidRPr="00813258">
        <w:rPr>
          <w:rFonts w:ascii="Times New Roman" w:hAnsi="Times New Roman" w:cs="Times New Roman"/>
        </w:rPr>
        <w:t>rozsahu.</w:t>
      </w:r>
    </w:p>
    <w:p w14:paraId="744CEF15" w14:textId="77777777" w:rsidR="00087B2A" w:rsidRPr="00813258" w:rsidRDefault="00087B2A">
      <w:pPr>
        <w:pStyle w:val="Zkladntext"/>
        <w:spacing w:before="10"/>
        <w:rPr>
          <w:rFonts w:ascii="Times New Roman" w:hAnsi="Times New Roman" w:cs="Times New Roman"/>
        </w:rPr>
      </w:pPr>
    </w:p>
    <w:p w14:paraId="467CF7B5" w14:textId="77777777" w:rsidR="00087B2A" w:rsidRPr="00813258" w:rsidRDefault="008040A5">
      <w:pPr>
        <w:pStyle w:val="Zkladntext"/>
        <w:ind w:left="112" w:right="10051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PORADCI PRO KRIZOVOU</w:t>
      </w:r>
    </w:p>
    <w:p w14:paraId="4337B6FE" w14:textId="77777777" w:rsidR="00087B2A" w:rsidRPr="00813258" w:rsidRDefault="008040A5">
      <w:pPr>
        <w:spacing w:line="237" w:lineRule="exact"/>
        <w:ind w:left="112"/>
        <w:rPr>
          <w:rFonts w:ascii="Times New Roman" w:hAnsi="Times New Roman" w:cs="Times New Roman"/>
          <w:b/>
          <w:sz w:val="18"/>
          <w:szCs w:val="18"/>
        </w:rPr>
      </w:pPr>
      <w:r w:rsidRPr="00813258">
        <w:rPr>
          <w:rFonts w:ascii="Times New Roman" w:hAnsi="Times New Roman" w:cs="Times New Roman"/>
          <w:sz w:val="18"/>
          <w:szCs w:val="18"/>
        </w:rPr>
        <w:t xml:space="preserve">KOMUNIKACI     </w:t>
      </w:r>
      <w:proofErr w:type="spellStart"/>
      <w:r w:rsidRPr="00813258">
        <w:rPr>
          <w:rFonts w:ascii="Times New Roman" w:hAnsi="Times New Roman" w:cs="Times New Roman"/>
          <w:b/>
          <w:sz w:val="18"/>
          <w:szCs w:val="18"/>
        </w:rPr>
        <w:t>Hill</w:t>
      </w:r>
      <w:proofErr w:type="spellEnd"/>
      <w:r w:rsidRPr="00813258">
        <w:rPr>
          <w:rFonts w:ascii="Times New Roman" w:hAnsi="Times New Roman" w:cs="Times New Roman"/>
          <w:b/>
          <w:sz w:val="18"/>
          <w:szCs w:val="18"/>
        </w:rPr>
        <w:t xml:space="preserve"> &amp; </w:t>
      </w:r>
      <w:proofErr w:type="spellStart"/>
      <w:r w:rsidRPr="00813258">
        <w:rPr>
          <w:rFonts w:ascii="Times New Roman" w:hAnsi="Times New Roman" w:cs="Times New Roman"/>
          <w:b/>
          <w:sz w:val="18"/>
          <w:szCs w:val="18"/>
        </w:rPr>
        <w:t>Knowlton</w:t>
      </w:r>
      <w:proofErr w:type="spellEnd"/>
    </w:p>
    <w:p w14:paraId="4B73F8C0" w14:textId="77777777" w:rsidR="00087B2A" w:rsidRPr="00813258" w:rsidRDefault="006A3A82">
      <w:pPr>
        <w:spacing w:line="230" w:lineRule="exact"/>
        <w:ind w:left="1245"/>
        <w:jc w:val="both"/>
        <w:rPr>
          <w:rFonts w:ascii="Times New Roman" w:hAnsi="Times New Roman" w:cs="Times New Roman"/>
          <w:sz w:val="18"/>
          <w:szCs w:val="18"/>
        </w:rPr>
      </w:pPr>
      <w:hyperlink r:id="rId10">
        <w:r w:rsidR="008040A5" w:rsidRPr="00813258">
          <w:rPr>
            <w:rFonts w:ascii="Times New Roman" w:hAnsi="Times New Roman" w:cs="Times New Roman"/>
            <w:color w:val="0000FF"/>
            <w:sz w:val="18"/>
            <w:szCs w:val="18"/>
            <w:u w:val="single" w:color="0000FF"/>
          </w:rPr>
          <w:t>www.hillandknowlton.de</w:t>
        </w:r>
      </w:hyperlink>
    </w:p>
    <w:p w14:paraId="3B1ACCB8" w14:textId="77777777" w:rsidR="00087B2A" w:rsidRPr="00813258" w:rsidRDefault="00087B2A">
      <w:pPr>
        <w:pStyle w:val="Zkladntext"/>
        <w:spacing w:before="6"/>
        <w:rPr>
          <w:rFonts w:ascii="Times New Roman" w:hAnsi="Times New Roman" w:cs="Times New Roman"/>
        </w:rPr>
      </w:pPr>
    </w:p>
    <w:p w14:paraId="0E2C8910" w14:textId="77777777" w:rsidR="00087B2A" w:rsidRPr="00813258" w:rsidRDefault="008040A5">
      <w:pPr>
        <w:spacing w:before="63" w:line="237" w:lineRule="exact"/>
        <w:ind w:left="1245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813258">
        <w:rPr>
          <w:rFonts w:ascii="Times New Roman" w:hAnsi="Times New Roman" w:cs="Times New Roman"/>
          <w:b/>
          <w:sz w:val="18"/>
          <w:szCs w:val="18"/>
        </w:rPr>
        <w:t>Brunswick</w:t>
      </w:r>
      <w:proofErr w:type="spellEnd"/>
      <w:r w:rsidRPr="00813258">
        <w:rPr>
          <w:rFonts w:ascii="Times New Roman" w:hAnsi="Times New Roman" w:cs="Times New Roman"/>
          <w:b/>
          <w:sz w:val="18"/>
          <w:szCs w:val="18"/>
        </w:rPr>
        <w:t xml:space="preserve"> Group </w:t>
      </w:r>
      <w:proofErr w:type="spellStart"/>
      <w:r w:rsidRPr="00813258">
        <w:rPr>
          <w:rFonts w:ascii="Times New Roman" w:hAnsi="Times New Roman" w:cs="Times New Roman"/>
          <w:b/>
          <w:sz w:val="18"/>
          <w:szCs w:val="18"/>
        </w:rPr>
        <w:t>GmbH</w:t>
      </w:r>
      <w:proofErr w:type="spellEnd"/>
    </w:p>
    <w:p w14:paraId="5D92D299" w14:textId="77777777" w:rsidR="00087B2A" w:rsidRPr="00813258" w:rsidRDefault="006A3A82">
      <w:pPr>
        <w:spacing w:line="230" w:lineRule="exact"/>
        <w:ind w:left="1245"/>
        <w:rPr>
          <w:rFonts w:ascii="Times New Roman" w:hAnsi="Times New Roman" w:cs="Times New Roman"/>
          <w:sz w:val="18"/>
          <w:szCs w:val="18"/>
        </w:rPr>
      </w:pPr>
      <w:hyperlink r:id="rId11">
        <w:r w:rsidR="008040A5" w:rsidRPr="00813258">
          <w:rPr>
            <w:rFonts w:ascii="Times New Roman" w:hAnsi="Times New Roman" w:cs="Times New Roman"/>
            <w:color w:val="0000FF"/>
            <w:sz w:val="18"/>
            <w:szCs w:val="18"/>
            <w:u w:val="single" w:color="0000FF"/>
          </w:rPr>
          <w:t>www.brunswickgroup.com</w:t>
        </w:r>
      </w:hyperlink>
    </w:p>
    <w:p w14:paraId="64A622BA" w14:textId="77777777" w:rsidR="00087B2A" w:rsidRPr="00813258" w:rsidRDefault="00087B2A">
      <w:pPr>
        <w:pStyle w:val="Zkladntext"/>
        <w:spacing w:before="8"/>
        <w:rPr>
          <w:rFonts w:ascii="Times New Roman" w:hAnsi="Times New Roman" w:cs="Times New Roman"/>
        </w:rPr>
      </w:pPr>
    </w:p>
    <w:p w14:paraId="548F3008" w14:textId="77777777" w:rsidR="00087B2A" w:rsidRPr="00813258" w:rsidRDefault="008040A5">
      <w:pPr>
        <w:spacing w:before="63" w:line="237" w:lineRule="exact"/>
        <w:ind w:left="1245"/>
        <w:rPr>
          <w:rFonts w:ascii="Times New Roman" w:hAnsi="Times New Roman" w:cs="Times New Roman"/>
          <w:b/>
          <w:sz w:val="18"/>
          <w:szCs w:val="18"/>
        </w:rPr>
      </w:pPr>
      <w:r w:rsidRPr="00813258">
        <w:rPr>
          <w:rFonts w:ascii="Times New Roman" w:hAnsi="Times New Roman" w:cs="Times New Roman"/>
          <w:b/>
          <w:sz w:val="18"/>
          <w:szCs w:val="18"/>
        </w:rPr>
        <w:t xml:space="preserve">CNC </w:t>
      </w:r>
      <w:proofErr w:type="spellStart"/>
      <w:r w:rsidRPr="00813258">
        <w:rPr>
          <w:rFonts w:ascii="Times New Roman" w:hAnsi="Times New Roman" w:cs="Times New Roman"/>
          <w:b/>
          <w:sz w:val="18"/>
          <w:szCs w:val="18"/>
        </w:rPr>
        <w:t>Aktiengesellschaft</w:t>
      </w:r>
      <w:proofErr w:type="spellEnd"/>
    </w:p>
    <w:p w14:paraId="1432836B" w14:textId="77777777" w:rsidR="00087B2A" w:rsidRPr="00813258" w:rsidRDefault="006A3A82">
      <w:pPr>
        <w:spacing w:line="230" w:lineRule="exact"/>
        <w:ind w:left="1245"/>
        <w:rPr>
          <w:rFonts w:ascii="Times New Roman" w:hAnsi="Times New Roman" w:cs="Times New Roman"/>
          <w:sz w:val="18"/>
          <w:szCs w:val="18"/>
        </w:rPr>
      </w:pPr>
      <w:hyperlink r:id="rId12">
        <w:r w:rsidR="008040A5" w:rsidRPr="00813258">
          <w:rPr>
            <w:rFonts w:ascii="Times New Roman" w:hAnsi="Times New Roman" w:cs="Times New Roman"/>
            <w:color w:val="0000FF"/>
            <w:sz w:val="18"/>
            <w:szCs w:val="18"/>
            <w:u w:val="single" w:color="0000FF"/>
          </w:rPr>
          <w:t>www.cnc-communications.com</w:t>
        </w:r>
      </w:hyperlink>
    </w:p>
    <w:p w14:paraId="70E8518C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1B8D521C" w14:textId="77777777" w:rsidR="00087B2A" w:rsidRPr="00813258" w:rsidRDefault="006A3A82">
      <w:pPr>
        <w:pStyle w:val="Zkladntext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389D622">
          <v:line id="_x0000_s1026" style="position:absolute;z-index:251658240;mso-wrap-distance-left:0;mso-wrap-distance-right:0;mso-position-horizontal-relative:page" from="97.8pt,10.2pt" to="554.5pt,10.2pt" strokeweight=".72pt">
            <w10:wrap type="topAndBottom" anchorx="page"/>
          </v:line>
        </w:pict>
      </w:r>
    </w:p>
    <w:p w14:paraId="1793C588" w14:textId="77777777" w:rsidR="00087B2A" w:rsidRPr="00813258" w:rsidRDefault="00087B2A">
      <w:pPr>
        <w:pStyle w:val="Zkladntext"/>
        <w:spacing w:before="6"/>
        <w:rPr>
          <w:rFonts w:ascii="Times New Roman" w:hAnsi="Times New Roman" w:cs="Times New Roman"/>
        </w:rPr>
      </w:pPr>
    </w:p>
    <w:p w14:paraId="1B0D9F37" w14:textId="77777777" w:rsidR="00087B2A" w:rsidRPr="00813258" w:rsidRDefault="008040A5">
      <w:pPr>
        <w:tabs>
          <w:tab w:val="left" w:pos="5008"/>
        </w:tabs>
        <w:spacing w:before="60"/>
        <w:ind w:left="112"/>
        <w:rPr>
          <w:rFonts w:ascii="Times New Roman" w:hAnsi="Times New Roman" w:cs="Times New Roman"/>
          <w:b/>
          <w:sz w:val="18"/>
          <w:szCs w:val="18"/>
        </w:rPr>
      </w:pPr>
      <w:r w:rsidRPr="00813258">
        <w:rPr>
          <w:rFonts w:ascii="Times New Roman" w:hAnsi="Times New Roman" w:cs="Times New Roman"/>
          <w:b/>
          <w:sz w:val="18"/>
          <w:szCs w:val="18"/>
        </w:rPr>
        <w:t>Jednorázové</w:t>
      </w:r>
      <w:r w:rsidRPr="00813258">
        <w:rPr>
          <w:rFonts w:ascii="Times New Roman" w:hAnsi="Times New Roman" w:cs="Times New Roman"/>
          <w:b/>
          <w:sz w:val="18"/>
          <w:szCs w:val="18"/>
        </w:rPr>
        <w:tab/>
        <w:t>98.000,-</w:t>
      </w:r>
      <w:r w:rsidRPr="00813258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813258">
        <w:rPr>
          <w:rFonts w:ascii="Times New Roman" w:hAnsi="Times New Roman" w:cs="Times New Roman"/>
          <w:b/>
          <w:sz w:val="18"/>
          <w:szCs w:val="18"/>
        </w:rPr>
        <w:t>Kč</w:t>
      </w:r>
    </w:p>
    <w:p w14:paraId="74A1CC48" w14:textId="77777777" w:rsidR="00087B2A" w:rsidRPr="00813258" w:rsidRDefault="008040A5">
      <w:pPr>
        <w:pStyle w:val="Nadpis2"/>
        <w:tabs>
          <w:tab w:val="left" w:pos="1216"/>
          <w:tab w:val="left" w:pos="10389"/>
        </w:tabs>
        <w:ind w:left="112"/>
        <w:rPr>
          <w:rFonts w:ascii="Times New Roman" w:hAnsi="Times New Roman" w:cs="Times New Roman"/>
          <w:b w:val="0"/>
        </w:rPr>
      </w:pPr>
      <w:r w:rsidRPr="00813258">
        <w:rPr>
          <w:rFonts w:ascii="Times New Roman" w:hAnsi="Times New Roman" w:cs="Times New Roman"/>
        </w:rPr>
        <w:t>pojistné</w:t>
      </w:r>
      <w:r w:rsidRPr="00813258">
        <w:rPr>
          <w:rFonts w:ascii="Times New Roman" w:hAnsi="Times New Roman" w:cs="Times New Roman"/>
        </w:rPr>
        <w:tab/>
      </w:r>
      <w:r w:rsidRPr="00813258">
        <w:rPr>
          <w:rFonts w:ascii="Times New Roman" w:hAnsi="Times New Roman" w:cs="Times New Roman"/>
          <w:b w:val="0"/>
          <w:u w:val="single"/>
        </w:rPr>
        <w:t xml:space="preserve"> </w:t>
      </w:r>
      <w:r w:rsidRPr="00813258">
        <w:rPr>
          <w:rFonts w:ascii="Times New Roman" w:hAnsi="Times New Roman" w:cs="Times New Roman"/>
          <w:b w:val="0"/>
          <w:u w:val="single"/>
        </w:rPr>
        <w:tab/>
      </w:r>
    </w:p>
    <w:p w14:paraId="7E26D50C" w14:textId="77777777" w:rsidR="00087B2A" w:rsidRPr="00813258" w:rsidRDefault="00087B2A">
      <w:pPr>
        <w:pStyle w:val="Zkladntext"/>
        <w:spacing w:before="10"/>
        <w:rPr>
          <w:rFonts w:ascii="Times New Roman" w:hAnsi="Times New Roman" w:cs="Times New Roman"/>
        </w:rPr>
      </w:pPr>
    </w:p>
    <w:p w14:paraId="32C826F8" w14:textId="77777777" w:rsidR="00087B2A" w:rsidRPr="00813258" w:rsidRDefault="008040A5">
      <w:pPr>
        <w:spacing w:before="67" w:line="212" w:lineRule="exact"/>
        <w:ind w:left="112"/>
        <w:rPr>
          <w:rFonts w:ascii="Times New Roman" w:hAnsi="Times New Roman" w:cs="Times New Roman"/>
          <w:b/>
          <w:sz w:val="18"/>
          <w:szCs w:val="18"/>
        </w:rPr>
      </w:pPr>
      <w:r w:rsidRPr="00813258">
        <w:rPr>
          <w:rFonts w:ascii="Times New Roman" w:hAnsi="Times New Roman" w:cs="Times New Roman"/>
          <w:b/>
          <w:sz w:val="18"/>
          <w:szCs w:val="18"/>
        </w:rPr>
        <w:t>Splatnost</w:t>
      </w:r>
    </w:p>
    <w:p w14:paraId="438BCA71" w14:textId="77777777" w:rsidR="00087B2A" w:rsidRPr="00813258" w:rsidRDefault="008040A5">
      <w:pPr>
        <w:pStyle w:val="Zkladntext"/>
        <w:tabs>
          <w:tab w:val="left" w:pos="1245"/>
        </w:tabs>
        <w:spacing w:line="212" w:lineRule="exact"/>
        <w:ind w:left="112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  <w:b/>
        </w:rPr>
        <w:t>pojistného</w:t>
      </w:r>
      <w:r w:rsidRPr="00813258">
        <w:rPr>
          <w:rFonts w:ascii="Times New Roman" w:hAnsi="Times New Roman" w:cs="Times New Roman"/>
          <w:b/>
        </w:rPr>
        <w:tab/>
      </w:r>
      <w:r w:rsidRPr="00813258">
        <w:rPr>
          <w:rFonts w:ascii="Times New Roman" w:hAnsi="Times New Roman" w:cs="Times New Roman"/>
        </w:rPr>
        <w:t>Výše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uvedené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roční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pojistné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je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splatné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nejpozději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do</w:t>
      </w:r>
      <w:r w:rsidRPr="00813258">
        <w:rPr>
          <w:rFonts w:ascii="Times New Roman" w:hAnsi="Times New Roman" w:cs="Times New Roman"/>
          <w:spacing w:val="-1"/>
        </w:rPr>
        <w:t xml:space="preserve"> </w:t>
      </w:r>
      <w:r w:rsidRPr="00813258">
        <w:rPr>
          <w:rFonts w:ascii="Times New Roman" w:hAnsi="Times New Roman" w:cs="Times New Roman"/>
          <w:b/>
        </w:rPr>
        <w:t>26.</w:t>
      </w:r>
      <w:r w:rsidRPr="00813258">
        <w:rPr>
          <w:rFonts w:ascii="Times New Roman" w:hAnsi="Times New Roman" w:cs="Times New Roman"/>
          <w:b/>
          <w:spacing w:val="-1"/>
        </w:rPr>
        <w:t xml:space="preserve"> </w:t>
      </w:r>
      <w:r w:rsidRPr="00813258">
        <w:rPr>
          <w:rFonts w:ascii="Times New Roman" w:hAnsi="Times New Roman" w:cs="Times New Roman"/>
          <w:b/>
        </w:rPr>
        <w:t>10.</w:t>
      </w:r>
      <w:r w:rsidRPr="00813258">
        <w:rPr>
          <w:rFonts w:ascii="Times New Roman" w:hAnsi="Times New Roman" w:cs="Times New Roman"/>
          <w:b/>
          <w:spacing w:val="-1"/>
        </w:rPr>
        <w:t xml:space="preserve"> </w:t>
      </w:r>
      <w:r w:rsidRPr="00813258">
        <w:rPr>
          <w:rFonts w:ascii="Times New Roman" w:hAnsi="Times New Roman" w:cs="Times New Roman"/>
          <w:b/>
        </w:rPr>
        <w:t>2024</w:t>
      </w:r>
      <w:r w:rsidRPr="00813258">
        <w:rPr>
          <w:rFonts w:ascii="Times New Roman" w:hAnsi="Times New Roman" w:cs="Times New Roman"/>
          <w:b/>
          <w:spacing w:val="-1"/>
        </w:rPr>
        <w:t xml:space="preserve"> </w:t>
      </w:r>
      <w:r w:rsidRPr="00813258">
        <w:rPr>
          <w:rFonts w:ascii="Times New Roman" w:hAnsi="Times New Roman" w:cs="Times New Roman"/>
        </w:rPr>
        <w:t>na</w:t>
      </w:r>
      <w:r w:rsidRPr="00813258">
        <w:rPr>
          <w:rFonts w:ascii="Times New Roman" w:hAnsi="Times New Roman" w:cs="Times New Roman"/>
          <w:spacing w:val="-5"/>
        </w:rPr>
        <w:t xml:space="preserve"> </w:t>
      </w:r>
      <w:r w:rsidRPr="00813258">
        <w:rPr>
          <w:rFonts w:ascii="Times New Roman" w:hAnsi="Times New Roman" w:cs="Times New Roman"/>
        </w:rPr>
        <w:t>účet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zplnomocněného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makléře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MARSH,</w:t>
      </w:r>
      <w:r w:rsidRPr="00813258">
        <w:rPr>
          <w:rFonts w:ascii="Times New Roman" w:hAnsi="Times New Roman" w:cs="Times New Roman"/>
          <w:spacing w:val="-3"/>
        </w:rPr>
        <w:t xml:space="preserve"> </w:t>
      </w:r>
      <w:r w:rsidRPr="00813258">
        <w:rPr>
          <w:rFonts w:ascii="Times New Roman" w:hAnsi="Times New Roman" w:cs="Times New Roman"/>
        </w:rPr>
        <w:t>s.r.o.</w:t>
      </w:r>
    </w:p>
    <w:p w14:paraId="64E21C6D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51697776" w14:textId="77777777" w:rsidR="00087B2A" w:rsidRPr="00813258" w:rsidRDefault="00087B2A">
      <w:pPr>
        <w:pStyle w:val="Zkladntext"/>
        <w:spacing w:before="1"/>
        <w:rPr>
          <w:rFonts w:ascii="Times New Roman" w:hAnsi="Times New Roman" w:cs="Times New Roman"/>
        </w:rPr>
      </w:pPr>
    </w:p>
    <w:p w14:paraId="5618B8FE" w14:textId="77777777" w:rsidR="00087B2A" w:rsidRPr="00813258" w:rsidRDefault="008040A5">
      <w:pPr>
        <w:pStyle w:val="Zkladntext"/>
        <w:tabs>
          <w:tab w:val="left" w:pos="1245"/>
        </w:tabs>
        <w:ind w:left="112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  <w:b/>
        </w:rPr>
        <w:t>Příloha</w:t>
      </w:r>
      <w:r w:rsidRPr="00813258">
        <w:rPr>
          <w:rFonts w:ascii="Times New Roman" w:hAnsi="Times New Roman" w:cs="Times New Roman"/>
          <w:b/>
        </w:rPr>
        <w:tab/>
      </w:r>
      <w:r w:rsidRPr="00813258">
        <w:rPr>
          <w:rFonts w:ascii="Times New Roman" w:hAnsi="Times New Roman" w:cs="Times New Roman"/>
        </w:rPr>
        <w:t>Kopie klientem vyplněného</w:t>
      </w:r>
      <w:r w:rsidRPr="00813258">
        <w:rPr>
          <w:rFonts w:ascii="Times New Roman" w:hAnsi="Times New Roman" w:cs="Times New Roman"/>
          <w:spacing w:val="-11"/>
        </w:rPr>
        <w:t xml:space="preserve"> </w:t>
      </w:r>
      <w:r w:rsidRPr="00813258">
        <w:rPr>
          <w:rFonts w:ascii="Times New Roman" w:hAnsi="Times New Roman" w:cs="Times New Roman"/>
        </w:rPr>
        <w:t>dotazníku</w:t>
      </w:r>
    </w:p>
    <w:p w14:paraId="0D7DBAEC" w14:textId="77777777" w:rsidR="00087B2A" w:rsidRPr="00813258" w:rsidRDefault="008040A5" w:rsidP="007274E3">
      <w:pPr>
        <w:pStyle w:val="Zkladntext"/>
        <w:ind w:left="1245" w:right="6755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Všeobecné pojistné podmínky VPP-SO-05 IPID</w:t>
      </w:r>
    </w:p>
    <w:p w14:paraId="2B78B0A0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501CA924" w14:textId="77777777" w:rsidR="00087B2A" w:rsidRPr="00813258" w:rsidRDefault="008040A5">
      <w:pPr>
        <w:pStyle w:val="Nadpis2"/>
        <w:ind w:left="112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Závěrečná</w:t>
      </w:r>
    </w:p>
    <w:p w14:paraId="76919AB3" w14:textId="77777777" w:rsidR="00087B2A" w:rsidRPr="00813258" w:rsidRDefault="008040A5">
      <w:pPr>
        <w:pStyle w:val="Zkladntext"/>
        <w:ind w:left="1245" w:right="825" w:hanging="1134"/>
        <w:jc w:val="both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  <w:b/>
        </w:rPr>
        <w:t xml:space="preserve">prohlášení </w:t>
      </w:r>
      <w:r w:rsidRPr="00813258">
        <w:rPr>
          <w:rFonts w:ascii="Times New Roman" w:hAnsi="Times New Roman" w:cs="Times New Roman"/>
        </w:rPr>
        <w:t>Pojistník podpisem potvrzuje, že si je vědom specifického způsobu sjednání pojištění prostřednictvím na pojistiteli nezávislého  poradce (pojišťovací makléř), a prohlašuje, že mu byl obsah pojištění makléřem vysvětlen, popřípadě že ho makléř upozornil na odchylky nabízeného pojištění a jeho požadavků. Podpisem smlouvy pojistník stvrzuje, že sjednané pojištění odpovídá jeho potřebám a požadavkům, případně že s tímto pojištěním na základě doporučení pojišťovacího makléře souhlasí, ač byl upozorněn na odchylky oproti svým</w:t>
      </w:r>
      <w:r w:rsidRPr="00813258">
        <w:rPr>
          <w:rFonts w:ascii="Times New Roman" w:hAnsi="Times New Roman" w:cs="Times New Roman"/>
          <w:spacing w:val="-11"/>
        </w:rPr>
        <w:t xml:space="preserve"> </w:t>
      </w:r>
      <w:r w:rsidRPr="00813258">
        <w:rPr>
          <w:rFonts w:ascii="Times New Roman" w:hAnsi="Times New Roman" w:cs="Times New Roman"/>
        </w:rPr>
        <w:t>požadavkům.</w:t>
      </w:r>
    </w:p>
    <w:p w14:paraId="4AE8AFF3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5BB2DEE8" w14:textId="77777777" w:rsidR="00087B2A" w:rsidRPr="00813258" w:rsidRDefault="00087B2A">
      <w:pPr>
        <w:pStyle w:val="Zkladntext"/>
        <w:spacing w:before="1"/>
        <w:rPr>
          <w:rFonts w:ascii="Times New Roman" w:hAnsi="Times New Roman" w:cs="Times New Roman"/>
        </w:rPr>
      </w:pPr>
    </w:p>
    <w:p w14:paraId="781E5E1E" w14:textId="77777777" w:rsidR="00087B2A" w:rsidRPr="00813258" w:rsidRDefault="008040A5">
      <w:pPr>
        <w:pStyle w:val="Zkladntext"/>
        <w:tabs>
          <w:tab w:val="left" w:pos="6458"/>
        </w:tabs>
        <w:ind w:left="1245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V …………………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dne</w:t>
      </w:r>
      <w:r w:rsidRPr="00813258">
        <w:rPr>
          <w:rFonts w:ascii="Times New Roman" w:hAnsi="Times New Roman" w:cs="Times New Roman"/>
          <w:spacing w:val="-2"/>
        </w:rPr>
        <w:t xml:space="preserve"> </w:t>
      </w:r>
      <w:r w:rsidRPr="00813258">
        <w:rPr>
          <w:rFonts w:ascii="Times New Roman" w:hAnsi="Times New Roman" w:cs="Times New Roman"/>
        </w:rPr>
        <w:t>…………….</w:t>
      </w:r>
      <w:r w:rsidRPr="00813258">
        <w:rPr>
          <w:rFonts w:ascii="Times New Roman" w:hAnsi="Times New Roman" w:cs="Times New Roman"/>
        </w:rPr>
        <w:tab/>
        <w:t>V Praze</w:t>
      </w:r>
      <w:r w:rsidRPr="00813258">
        <w:rPr>
          <w:rFonts w:ascii="Times New Roman" w:hAnsi="Times New Roman" w:cs="Times New Roman"/>
          <w:spacing w:val="-4"/>
        </w:rPr>
        <w:t xml:space="preserve"> </w:t>
      </w:r>
      <w:r w:rsidRPr="00813258">
        <w:rPr>
          <w:rFonts w:ascii="Times New Roman" w:hAnsi="Times New Roman" w:cs="Times New Roman"/>
        </w:rPr>
        <w:t>dne</w:t>
      </w:r>
    </w:p>
    <w:p w14:paraId="400D9E0F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65757459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65FD5E6F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441CBBF0" w14:textId="77777777" w:rsidR="00087B2A" w:rsidRPr="00813258" w:rsidRDefault="00087B2A">
      <w:pPr>
        <w:pStyle w:val="Zkladntext"/>
        <w:rPr>
          <w:rFonts w:ascii="Times New Roman" w:hAnsi="Times New Roman" w:cs="Times New Roman"/>
        </w:rPr>
      </w:pPr>
    </w:p>
    <w:p w14:paraId="1D62CA72" w14:textId="77777777" w:rsidR="00087B2A" w:rsidRPr="00813258" w:rsidRDefault="00087B2A">
      <w:pPr>
        <w:pStyle w:val="Zkladntext"/>
        <w:spacing w:before="11"/>
        <w:rPr>
          <w:rFonts w:ascii="Times New Roman" w:hAnsi="Times New Roman" w:cs="Times New Roman"/>
        </w:rPr>
      </w:pPr>
    </w:p>
    <w:p w14:paraId="71FD2C3C" w14:textId="77777777" w:rsidR="00087B2A" w:rsidRPr="00813258" w:rsidRDefault="008040A5">
      <w:pPr>
        <w:pStyle w:val="Zkladntext"/>
        <w:tabs>
          <w:tab w:val="left" w:pos="6125"/>
        </w:tabs>
        <w:ind w:left="1245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...................................................................</w:t>
      </w:r>
      <w:r w:rsidRPr="00813258">
        <w:rPr>
          <w:rFonts w:ascii="Times New Roman" w:hAnsi="Times New Roman" w:cs="Times New Roman"/>
        </w:rPr>
        <w:tab/>
        <w:t>...................................................................</w:t>
      </w:r>
    </w:p>
    <w:p w14:paraId="1896FC2D" w14:textId="77777777" w:rsidR="00087B2A" w:rsidRPr="00813258" w:rsidRDefault="008040A5">
      <w:pPr>
        <w:pStyle w:val="Zkladntext"/>
        <w:tabs>
          <w:tab w:val="left" w:pos="6674"/>
        </w:tabs>
        <w:ind w:left="2109"/>
        <w:rPr>
          <w:rFonts w:ascii="Times New Roman" w:hAnsi="Times New Roman" w:cs="Times New Roman"/>
        </w:rPr>
      </w:pPr>
      <w:r w:rsidRPr="00813258">
        <w:rPr>
          <w:rFonts w:ascii="Times New Roman" w:hAnsi="Times New Roman" w:cs="Times New Roman"/>
        </w:rPr>
        <w:t>POJISTNÍK</w:t>
      </w:r>
      <w:r w:rsidRPr="00813258">
        <w:rPr>
          <w:rFonts w:ascii="Times New Roman" w:hAnsi="Times New Roman" w:cs="Times New Roman"/>
        </w:rPr>
        <w:tab/>
        <w:t>POJISTITEL</w:t>
      </w:r>
    </w:p>
    <w:sectPr w:rsidR="00087B2A" w:rsidRPr="00813258">
      <w:type w:val="continuous"/>
      <w:pgSz w:w="11910" w:h="16850"/>
      <w:pgMar w:top="1180" w:right="20" w:bottom="8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1180" w14:textId="77777777" w:rsidR="006A3A82" w:rsidRDefault="006A3A82">
      <w:r>
        <w:separator/>
      </w:r>
    </w:p>
  </w:endnote>
  <w:endnote w:type="continuationSeparator" w:id="0">
    <w:p w14:paraId="370247CA" w14:textId="77777777" w:rsidR="006A3A82" w:rsidRDefault="006A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@RFB74.tmp">
    <w:altName w:val="Z@RFB74.tmp"/>
    <w:panose1 w:val="02000506050000020004"/>
    <w:charset w:val="EE"/>
    <w:family w:val="auto"/>
    <w:pitch w:val="variable"/>
    <w:sig w:usb0="A00000AF" w:usb1="5000E9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Z@RFC8F.tmp">
    <w:altName w:val="Z@RFC8F.tmp"/>
    <w:panose1 w:val="02000803050000020004"/>
    <w:charset w:val="EE"/>
    <w:family w:val="auto"/>
    <w:pitch w:val="variable"/>
    <w:sig w:usb0="A00000AF" w:usb1="5000E96A" w:usb2="00000000" w:usb3="00000000" w:csb0="00000193" w:csb1="00000000"/>
  </w:font>
  <w:font w:name="Z@RFA59.tmp">
    <w:altName w:val="Z@RFA59.tmp"/>
    <w:panose1 w:val="02000506030000020004"/>
    <w:charset w:val="EE"/>
    <w:family w:val="auto"/>
    <w:pitch w:val="variable"/>
    <w:sig w:usb0="A00000AF" w:usb1="5000E9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A499" w14:textId="77777777" w:rsidR="00087B2A" w:rsidRDefault="006A3A82">
    <w:pPr>
      <w:pStyle w:val="Zkladntext"/>
      <w:spacing w:line="14" w:lineRule="auto"/>
      <w:rPr>
        <w:sz w:val="20"/>
      </w:rPr>
    </w:pPr>
    <w:r>
      <w:pict w14:anchorId="4F0FFA0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6pt;margin-top:796.8pt;width:8.5pt;height:11pt;z-index:-10096;mso-position-horizontal-relative:page;mso-position-vertical-relative:page" filled="f" stroked="f">
          <v:textbox inset="0,0,0,0">
            <w:txbxContent>
              <w:p w14:paraId="6FDB4A9C" w14:textId="77777777" w:rsidR="00087B2A" w:rsidRDefault="008040A5">
                <w:pPr>
                  <w:pStyle w:val="Zkladntext"/>
                  <w:spacing w:line="20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C576" w14:textId="77777777" w:rsidR="006A3A82" w:rsidRDefault="006A3A82">
      <w:r>
        <w:separator/>
      </w:r>
    </w:p>
  </w:footnote>
  <w:footnote w:type="continuationSeparator" w:id="0">
    <w:p w14:paraId="664AA81B" w14:textId="77777777" w:rsidR="006A3A82" w:rsidRDefault="006A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2831" w14:textId="77777777" w:rsidR="00087B2A" w:rsidRDefault="008040A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0628C12" wp14:editId="2FA45952">
          <wp:simplePos x="0" y="0"/>
          <wp:positionH relativeFrom="page">
            <wp:posOffset>5717540</wp:posOffset>
          </wp:positionH>
          <wp:positionV relativeFrom="page">
            <wp:posOffset>92074</wp:posOffset>
          </wp:positionV>
          <wp:extent cx="1765300" cy="666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53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3A82">
      <w:pict w14:anchorId="4F035CE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8.25pt;margin-top:32.7pt;width:125.65pt;height:16.05pt;z-index:-10120;mso-position-horizontal-relative:page;mso-position-vertical-relative:page" filled="f" stroked="f">
          <v:textbox inset="0,0,0,0">
            <w:txbxContent>
              <w:p w14:paraId="32F714BD" w14:textId="77777777" w:rsidR="00087B2A" w:rsidRDefault="008040A5">
                <w:pPr>
                  <w:spacing w:line="301" w:lineRule="exact"/>
                  <w:ind w:left="20"/>
                  <w:rPr>
                    <w:rFonts w:ascii="Z@RFA59.tmp" w:hAnsi="Z@RFA59.tmp"/>
                    <w:sz w:val="28"/>
                  </w:rPr>
                </w:pPr>
                <w:r>
                  <w:rPr>
                    <w:rFonts w:ascii="Z@RFA59.tmp" w:hAnsi="Z@RFA59.tmp"/>
                    <w:sz w:val="28"/>
                  </w:rPr>
                  <w:t>Allianz pojišťovna, a.s.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64BB"/>
    <w:multiLevelType w:val="hybridMultilevel"/>
    <w:tmpl w:val="56789EA6"/>
    <w:lvl w:ilvl="0" w:tplc="B0D8FD7E">
      <w:start w:val="1"/>
      <w:numFmt w:val="lowerLetter"/>
      <w:lvlText w:val="%1)"/>
      <w:lvlJc w:val="left"/>
      <w:pPr>
        <w:ind w:left="1605" w:hanging="360"/>
        <w:jc w:val="left"/>
      </w:pPr>
      <w:rPr>
        <w:rFonts w:ascii="Z@RFB74.tmp" w:eastAsia="Z@RFB74.tmp" w:hAnsi="Z@RFB74.tmp" w:cs="Z@RFB74.tmp" w:hint="default"/>
        <w:spacing w:val="-8"/>
        <w:w w:val="99"/>
        <w:sz w:val="18"/>
        <w:szCs w:val="18"/>
      </w:rPr>
    </w:lvl>
    <w:lvl w:ilvl="1" w:tplc="74DEF8BC">
      <w:numFmt w:val="bullet"/>
      <w:lvlText w:val="•"/>
      <w:lvlJc w:val="left"/>
      <w:pPr>
        <w:ind w:left="2554" w:hanging="360"/>
      </w:pPr>
      <w:rPr>
        <w:rFonts w:hint="default"/>
      </w:rPr>
    </w:lvl>
    <w:lvl w:ilvl="2" w:tplc="C610083C">
      <w:numFmt w:val="bullet"/>
      <w:lvlText w:val="•"/>
      <w:lvlJc w:val="left"/>
      <w:pPr>
        <w:ind w:left="3509" w:hanging="360"/>
      </w:pPr>
      <w:rPr>
        <w:rFonts w:hint="default"/>
      </w:rPr>
    </w:lvl>
    <w:lvl w:ilvl="3" w:tplc="5F861872">
      <w:numFmt w:val="bullet"/>
      <w:lvlText w:val="•"/>
      <w:lvlJc w:val="left"/>
      <w:pPr>
        <w:ind w:left="4463" w:hanging="360"/>
      </w:pPr>
      <w:rPr>
        <w:rFonts w:hint="default"/>
      </w:rPr>
    </w:lvl>
    <w:lvl w:ilvl="4" w:tplc="442A878A">
      <w:numFmt w:val="bullet"/>
      <w:lvlText w:val="•"/>
      <w:lvlJc w:val="left"/>
      <w:pPr>
        <w:ind w:left="5418" w:hanging="360"/>
      </w:pPr>
      <w:rPr>
        <w:rFonts w:hint="default"/>
      </w:rPr>
    </w:lvl>
    <w:lvl w:ilvl="5" w:tplc="3E165C0A">
      <w:numFmt w:val="bullet"/>
      <w:lvlText w:val="•"/>
      <w:lvlJc w:val="left"/>
      <w:pPr>
        <w:ind w:left="6373" w:hanging="360"/>
      </w:pPr>
      <w:rPr>
        <w:rFonts w:hint="default"/>
      </w:rPr>
    </w:lvl>
    <w:lvl w:ilvl="6" w:tplc="65249AF2">
      <w:numFmt w:val="bullet"/>
      <w:lvlText w:val="•"/>
      <w:lvlJc w:val="left"/>
      <w:pPr>
        <w:ind w:left="7327" w:hanging="360"/>
      </w:pPr>
      <w:rPr>
        <w:rFonts w:hint="default"/>
      </w:rPr>
    </w:lvl>
    <w:lvl w:ilvl="7" w:tplc="D1EA9A94">
      <w:numFmt w:val="bullet"/>
      <w:lvlText w:val="•"/>
      <w:lvlJc w:val="left"/>
      <w:pPr>
        <w:ind w:left="8282" w:hanging="360"/>
      </w:pPr>
      <w:rPr>
        <w:rFonts w:hint="default"/>
      </w:rPr>
    </w:lvl>
    <w:lvl w:ilvl="8" w:tplc="B7BC50FC">
      <w:numFmt w:val="bullet"/>
      <w:lvlText w:val="•"/>
      <w:lvlJc w:val="left"/>
      <w:pPr>
        <w:ind w:left="923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B2A"/>
    <w:rsid w:val="00087B2A"/>
    <w:rsid w:val="000E2F85"/>
    <w:rsid w:val="001226C4"/>
    <w:rsid w:val="00193AA9"/>
    <w:rsid w:val="0032100D"/>
    <w:rsid w:val="00321E96"/>
    <w:rsid w:val="003555B5"/>
    <w:rsid w:val="003A431F"/>
    <w:rsid w:val="003D3647"/>
    <w:rsid w:val="004A0CB3"/>
    <w:rsid w:val="004B72B0"/>
    <w:rsid w:val="00507B02"/>
    <w:rsid w:val="00512E5F"/>
    <w:rsid w:val="0056573A"/>
    <w:rsid w:val="005C3D72"/>
    <w:rsid w:val="005C5D12"/>
    <w:rsid w:val="006111BD"/>
    <w:rsid w:val="006A3A82"/>
    <w:rsid w:val="007274E3"/>
    <w:rsid w:val="007E5B53"/>
    <w:rsid w:val="00800242"/>
    <w:rsid w:val="008040A5"/>
    <w:rsid w:val="00813258"/>
    <w:rsid w:val="008B2413"/>
    <w:rsid w:val="008F1EA0"/>
    <w:rsid w:val="00A2545D"/>
    <w:rsid w:val="00A5607A"/>
    <w:rsid w:val="00CA6356"/>
    <w:rsid w:val="00D81D1A"/>
    <w:rsid w:val="00DD0757"/>
    <w:rsid w:val="00E02090"/>
    <w:rsid w:val="00E574D0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B6587B"/>
  <w15:docId w15:val="{C93C4E5B-164D-45E4-B9F5-91798F65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Z@RFB74.tmp" w:eastAsia="Z@RFB74.tmp" w:hAnsi="Z@RFB74.tmp" w:cs="Z@RFB74.tmp"/>
      <w:lang w:val="cs-CZ"/>
    </w:rPr>
  </w:style>
  <w:style w:type="paragraph" w:styleId="Nadpis1">
    <w:name w:val="heading 1"/>
    <w:basedOn w:val="Normln"/>
    <w:uiPriority w:val="9"/>
    <w:qFormat/>
    <w:pPr>
      <w:spacing w:before="63" w:line="237" w:lineRule="exact"/>
      <w:ind w:left="1245"/>
      <w:outlineLvl w:val="0"/>
    </w:pPr>
    <w:rPr>
      <w:rFonts w:ascii="Z@RFC8F.tmp" w:eastAsia="Z@RFC8F.tmp" w:hAnsi="Z@RFC8F.tmp" w:cs="Z@RFC8F.tmp"/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52"/>
      <w:outlineLvl w:val="1"/>
    </w:pPr>
    <w:rPr>
      <w:rFonts w:ascii="Z@RFC8F.tmp" w:eastAsia="Z@RFC8F.tmp" w:hAnsi="Z@RFC8F.tmp" w:cs="Z@RFC8F.tmp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530" w:hanging="28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c-communication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unswickgroup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illandknowlton.d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D116C-D130-4675-9C44-D3C80926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1409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č. 400 001 309</vt:lpstr>
    </vt:vector>
  </TitlesOfParts>
  <Company>VSCHT Praha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č. 400 001 309</dc:title>
  <dc:subject>Stroje</dc:subject>
  <dc:creator>Ladislav Moravec</dc:creator>
  <cp:lastModifiedBy>Maurerova Marketa</cp:lastModifiedBy>
  <cp:revision>28</cp:revision>
  <dcterms:created xsi:type="dcterms:W3CDTF">2024-09-25T14:00:00Z</dcterms:created>
  <dcterms:modified xsi:type="dcterms:W3CDTF">2024-09-25T12:38:00Z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2024-09-25T00:00:00Z</vt:filetime>
  </property>
</Properties>
</file>