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60089154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A25402">
        <w:rPr>
          <w:rFonts w:ascii="Arial" w:hAnsi="Arial" w:cs="Arial"/>
          <w:b/>
          <w:sz w:val="24"/>
          <w:szCs w:val="24"/>
        </w:rPr>
        <w:t>2024/4340/NM</w:t>
      </w:r>
    </w:p>
    <w:p w14:paraId="06B8D81D" w14:textId="357EF23D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A25402">
        <w:rPr>
          <w:rFonts w:ascii="Arial" w:hAnsi="Arial" w:cs="Arial"/>
          <w:b/>
          <w:sz w:val="24"/>
          <w:szCs w:val="24"/>
        </w:rPr>
        <w:t>241227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FE37FB0" w14:textId="77777777" w:rsidR="001E3EB4" w:rsidRDefault="001E3EB4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1E3EB4">
        <w:rPr>
          <w:rFonts w:ascii="Arial" w:hAnsi="Arial" w:cs="Arial"/>
          <w:b/>
          <w:sz w:val="24"/>
          <w:szCs w:val="24"/>
        </w:rPr>
        <w:t>AF Office, s.r.o.</w:t>
      </w:r>
    </w:p>
    <w:p w14:paraId="03EBA5F8" w14:textId="70F577CE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se sídlem</w:t>
      </w:r>
      <w:r w:rsidR="001E3EB4">
        <w:rPr>
          <w:rFonts w:ascii="Arial" w:hAnsi="Arial" w:cs="Arial"/>
          <w:sz w:val="24"/>
          <w:szCs w:val="24"/>
        </w:rPr>
        <w:t>: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1E3EB4" w:rsidRPr="001E3EB4">
        <w:rPr>
          <w:rFonts w:ascii="Arial" w:hAnsi="Arial" w:cs="Arial"/>
          <w:sz w:val="24"/>
          <w:szCs w:val="24"/>
        </w:rPr>
        <w:t>Jednořadá 1051/53, 160 00 Praha 6 - Bubeneč</w:t>
      </w:r>
    </w:p>
    <w:p w14:paraId="03EBA5F9" w14:textId="5A833375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1E3EB4" w:rsidRPr="001E3EB4">
        <w:rPr>
          <w:rFonts w:ascii="Arial" w:hAnsi="Arial" w:cs="Arial"/>
          <w:color w:val="1A1A18"/>
          <w:szCs w:val="24"/>
        </w:rPr>
        <w:t>26768771</w:t>
      </w:r>
      <w:r w:rsidR="007825B1" w:rsidRPr="00587D3E">
        <w:rPr>
          <w:rFonts w:ascii="Arial" w:hAnsi="Arial" w:cs="Arial"/>
          <w:szCs w:val="24"/>
        </w:rPr>
        <w:t>, DIČ:</w:t>
      </w:r>
      <w:r w:rsidR="001E3EB4" w:rsidRPr="001E3EB4">
        <w:t xml:space="preserve"> </w:t>
      </w:r>
      <w:r w:rsidR="001E3EB4" w:rsidRPr="001E3EB4">
        <w:rPr>
          <w:rFonts w:ascii="Arial" w:hAnsi="Arial" w:cs="Arial"/>
          <w:szCs w:val="24"/>
        </w:rPr>
        <w:t>CZ26768771</w:t>
      </w:r>
    </w:p>
    <w:p w14:paraId="1579206B" w14:textId="73A8F6E9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9B7D8A">
        <w:rPr>
          <w:rFonts w:ascii="Arial" w:hAnsi="Arial" w:cs="Arial"/>
          <w:sz w:val="24"/>
          <w:szCs w:val="24"/>
        </w:rPr>
        <w:t>xxxxxxxxxxxxxxxx</w:t>
      </w:r>
    </w:p>
    <w:p w14:paraId="03EBA5FA" w14:textId="5C712F0E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1E3EB4" w:rsidRPr="001E3EB4">
        <w:rPr>
          <w:rFonts w:ascii="Arial" w:hAnsi="Arial" w:cs="Arial"/>
          <w:sz w:val="24"/>
          <w:szCs w:val="24"/>
        </w:rPr>
        <w:t>Jiří Sikora, jednatel společnosti</w:t>
      </w:r>
    </w:p>
    <w:p w14:paraId="03EBA5FB" w14:textId="41F6A395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1E3EB4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1E3EB4" w:rsidRPr="001E3EB4">
        <w:rPr>
          <w:rFonts w:ascii="Arial" w:hAnsi="Arial" w:cs="Arial"/>
          <w:sz w:val="24"/>
          <w:szCs w:val="24"/>
        </w:rPr>
        <w:t>Městským</w:t>
      </w:r>
      <w:r w:rsidRPr="001E3EB4">
        <w:rPr>
          <w:rFonts w:ascii="Arial" w:hAnsi="Arial" w:cs="Arial"/>
          <w:sz w:val="24"/>
          <w:szCs w:val="24"/>
        </w:rPr>
        <w:t xml:space="preserve"> soudem v </w:t>
      </w:r>
      <w:r w:rsidR="001E3EB4" w:rsidRPr="001E3EB4">
        <w:rPr>
          <w:rFonts w:ascii="Arial" w:hAnsi="Arial" w:cs="Arial"/>
          <w:sz w:val="24"/>
          <w:szCs w:val="24"/>
        </w:rPr>
        <w:t>Praze</w:t>
      </w:r>
      <w:r w:rsidRPr="001E3EB4">
        <w:rPr>
          <w:rFonts w:ascii="Arial" w:hAnsi="Arial" w:cs="Arial"/>
          <w:sz w:val="24"/>
          <w:szCs w:val="24"/>
        </w:rPr>
        <w:t xml:space="preserve"> oddíl </w:t>
      </w:r>
      <w:r w:rsidR="001E3EB4" w:rsidRPr="001E3EB4">
        <w:rPr>
          <w:rFonts w:ascii="Arial" w:hAnsi="Arial" w:cs="Arial"/>
          <w:sz w:val="24"/>
          <w:szCs w:val="24"/>
        </w:rPr>
        <w:t>C,</w:t>
      </w:r>
      <w:r w:rsidRPr="001E3EB4">
        <w:rPr>
          <w:rFonts w:ascii="Arial" w:hAnsi="Arial" w:cs="Arial"/>
          <w:sz w:val="24"/>
          <w:szCs w:val="24"/>
        </w:rPr>
        <w:t xml:space="preserve"> vložka </w:t>
      </w:r>
      <w:r w:rsidR="001E3EB4">
        <w:rPr>
          <w:rFonts w:ascii="Arial" w:hAnsi="Arial" w:cs="Arial"/>
          <w:sz w:val="24"/>
          <w:szCs w:val="24"/>
        </w:rPr>
        <w:t>92433/01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01002EAD" w:rsidR="00135BB1" w:rsidRPr="001E3EB4" w:rsidRDefault="00135BB1" w:rsidP="001E3E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C3528D">
        <w:rPr>
          <w:rFonts w:ascii="Arial" w:hAnsi="Arial" w:cs="Arial"/>
          <w:sz w:val="24"/>
          <w:szCs w:val="24"/>
        </w:rPr>
        <w:t>24</w:t>
      </w:r>
      <w:r w:rsidR="00604B23">
        <w:rPr>
          <w:rFonts w:ascii="Arial" w:hAnsi="Arial" w:cs="Arial"/>
          <w:sz w:val="24"/>
          <w:szCs w:val="24"/>
        </w:rPr>
        <w:t>0238,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1E3EB4" w:rsidRPr="001E3EB4">
        <w:rPr>
          <w:rFonts w:ascii="Arial" w:hAnsi="Arial" w:cs="Arial"/>
          <w:sz w:val="24"/>
          <w:szCs w:val="24"/>
        </w:rPr>
        <w:t>IT příslušenství 2/2024</w:t>
      </w:r>
      <w:r w:rsidR="00B83F93" w:rsidRPr="001E3EB4">
        <w:rPr>
          <w:rFonts w:ascii="Arial" w:hAnsi="Arial" w:cs="Arial"/>
          <w:sz w:val="24"/>
          <w:szCs w:val="24"/>
        </w:rPr>
        <w:t xml:space="preserve"> </w:t>
      </w:r>
      <w:r w:rsidR="00B2055B" w:rsidRPr="001E3EB4">
        <w:rPr>
          <w:rFonts w:ascii="Arial" w:hAnsi="Arial" w:cs="Arial"/>
          <w:sz w:val="24"/>
          <w:szCs w:val="24"/>
        </w:rPr>
        <w:t>viz specifikace v Příloze č.1</w:t>
      </w:r>
      <w:r w:rsidR="00410EB7" w:rsidRPr="001E3EB4">
        <w:rPr>
          <w:rFonts w:ascii="Arial" w:hAnsi="Arial" w:cs="Arial"/>
          <w:sz w:val="24"/>
          <w:szCs w:val="24"/>
        </w:rPr>
        <w:t xml:space="preserve">, která </w:t>
      </w:r>
      <w:r w:rsidR="002759C2" w:rsidRPr="001E3EB4">
        <w:rPr>
          <w:rFonts w:ascii="Arial" w:hAnsi="Arial" w:cs="Arial"/>
          <w:sz w:val="24"/>
          <w:szCs w:val="24"/>
        </w:rPr>
        <w:t>tvoří nedílnou součást této smlouvy</w:t>
      </w:r>
      <w:r w:rsidRPr="001E3EB4">
        <w:rPr>
          <w:rFonts w:ascii="Arial" w:hAnsi="Arial" w:cs="Arial"/>
          <w:sz w:val="24"/>
          <w:szCs w:val="24"/>
        </w:rPr>
        <w:t xml:space="preserve"> (dále jen „</w:t>
      </w:r>
      <w:r w:rsidR="00031AA6" w:rsidRPr="001E3EB4">
        <w:rPr>
          <w:rFonts w:ascii="Arial" w:hAnsi="Arial" w:cs="Arial"/>
          <w:sz w:val="24"/>
          <w:szCs w:val="24"/>
        </w:rPr>
        <w:t>věc</w:t>
      </w:r>
      <w:r w:rsidRPr="001E3EB4">
        <w:rPr>
          <w:rFonts w:ascii="Arial" w:hAnsi="Arial" w:cs="Arial"/>
          <w:sz w:val="24"/>
          <w:szCs w:val="24"/>
        </w:rPr>
        <w:t>“)</w:t>
      </w:r>
      <w:r w:rsidR="00AA51BA" w:rsidRPr="001E3EB4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321965B4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A25402">
        <w:rPr>
          <w:rFonts w:cs="Arial"/>
          <w:szCs w:val="24"/>
        </w:rPr>
        <w:t xml:space="preserve">do </w:t>
      </w:r>
      <w:r w:rsidRPr="00587D3E">
        <w:rPr>
          <w:rFonts w:cs="Arial"/>
          <w:szCs w:val="24"/>
        </w:rPr>
        <w:t xml:space="preserve"> </w:t>
      </w:r>
      <w:r w:rsidR="00FF3EE0">
        <w:rPr>
          <w:rFonts w:cs="Arial"/>
          <w:szCs w:val="24"/>
        </w:rPr>
        <w:t xml:space="preserve">3 týdnů od podpisu této smlouvy </w:t>
      </w:r>
      <w:r w:rsidRPr="00587D3E">
        <w:rPr>
          <w:rFonts w:cs="Arial"/>
          <w:szCs w:val="24"/>
        </w:rPr>
        <w:t>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63C0D164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1E3EB4">
        <w:rPr>
          <w:rFonts w:cs="Arial"/>
          <w:szCs w:val="24"/>
        </w:rPr>
        <w:t xml:space="preserve">222 </w:t>
      </w:r>
      <w:r w:rsidR="004C73E4">
        <w:rPr>
          <w:rFonts w:cs="Arial"/>
          <w:szCs w:val="24"/>
        </w:rPr>
        <w:t>1</w:t>
      </w:r>
      <w:r w:rsidR="001E3EB4">
        <w:rPr>
          <w:rFonts w:cs="Arial"/>
          <w:szCs w:val="24"/>
        </w:rPr>
        <w:t>7</w:t>
      </w:r>
      <w:r w:rsidR="004C73E4">
        <w:rPr>
          <w:rFonts w:cs="Arial"/>
          <w:szCs w:val="24"/>
        </w:rPr>
        <w:t>1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1E3EB4">
        <w:rPr>
          <w:rFonts w:cs="Arial"/>
          <w:szCs w:val="24"/>
        </w:rPr>
        <w:t>46 6</w:t>
      </w:r>
      <w:r w:rsidR="004C73E4">
        <w:rPr>
          <w:rFonts w:cs="Arial"/>
          <w:szCs w:val="24"/>
        </w:rPr>
        <w:t>55</w:t>
      </w:r>
      <w:r w:rsidR="001E3EB4">
        <w:rPr>
          <w:rFonts w:cs="Arial"/>
          <w:szCs w:val="24"/>
        </w:rPr>
        <w:t>,</w:t>
      </w:r>
      <w:r w:rsidR="004C73E4">
        <w:rPr>
          <w:rFonts w:cs="Arial"/>
          <w:szCs w:val="24"/>
        </w:rPr>
        <w:t>91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1E3EB4">
        <w:rPr>
          <w:rFonts w:cs="Arial"/>
          <w:szCs w:val="24"/>
        </w:rPr>
        <w:t xml:space="preserve">268 </w:t>
      </w:r>
      <w:r w:rsidR="004C73E4">
        <w:rPr>
          <w:rFonts w:cs="Arial"/>
          <w:szCs w:val="24"/>
        </w:rPr>
        <w:t>826</w:t>
      </w:r>
      <w:r w:rsidR="001E3EB4">
        <w:rPr>
          <w:rFonts w:cs="Arial"/>
          <w:szCs w:val="24"/>
        </w:rPr>
        <w:t>,</w:t>
      </w:r>
      <w:r w:rsidR="004C73E4">
        <w:rPr>
          <w:rFonts w:cs="Arial"/>
          <w:szCs w:val="24"/>
        </w:rPr>
        <w:t>91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77777777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15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514D8071" w:rsidR="00135BB1" w:rsidRDefault="00C227AD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111"/>
        <w:gridCol w:w="1134"/>
        <w:gridCol w:w="4043"/>
      </w:tblGrid>
      <w:tr w:rsidR="006B0546" w:rsidRPr="00587D3E" w14:paraId="03EBA646" w14:textId="77777777" w:rsidTr="0063420E">
        <w:tc>
          <w:tcPr>
            <w:tcW w:w="4111" w:type="dxa"/>
          </w:tcPr>
          <w:p w14:paraId="03EBA643" w14:textId="138B33C5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1E3EB4">
              <w:rPr>
                <w:rFonts w:ascii="Arial" w:hAnsi="Arial" w:cs="Arial"/>
                <w:sz w:val="24"/>
                <w:szCs w:val="24"/>
              </w:rPr>
              <w:t>dne</w:t>
            </w:r>
          </w:p>
        </w:tc>
        <w:tc>
          <w:tcPr>
            <w:tcW w:w="1134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63420E">
        <w:tc>
          <w:tcPr>
            <w:tcW w:w="4111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2FE6BD35" w:rsidR="006B0546" w:rsidRPr="00587D3E" w:rsidRDefault="009B7D8A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1134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865ED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5A323B3D" w14:textId="77777777" w:rsidR="009B7D8A" w:rsidRDefault="009B7D8A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41C6A9D2" w:rsidR="009B7D8A" w:rsidRPr="00587D3E" w:rsidRDefault="009B7D8A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</w:t>
            </w:r>
          </w:p>
        </w:tc>
      </w:tr>
      <w:tr w:rsidR="006B0546" w:rsidRPr="00587D3E" w14:paraId="03EBA654" w14:textId="77777777" w:rsidTr="0063420E">
        <w:tc>
          <w:tcPr>
            <w:tcW w:w="4111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63420E">
        <w:tc>
          <w:tcPr>
            <w:tcW w:w="4111" w:type="dxa"/>
            <w:tcBorders>
              <w:top w:val="single" w:sz="4" w:space="0" w:color="auto"/>
            </w:tcBorders>
          </w:tcPr>
          <w:p w14:paraId="03EBA655" w14:textId="57448FAE" w:rsidR="006B0546" w:rsidRPr="00587D3E" w:rsidRDefault="001E3EB4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Jiří Sikora, jednatel společnosti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03EBA658" w14:textId="3A40AAE0" w:rsidR="00EB6B79" w:rsidRPr="00587D3E" w:rsidRDefault="009C023D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Ing. Martin Souček, Ph.D.</w:t>
            </w:r>
            <w:r w:rsidR="00EA5174">
              <w:rPr>
                <w:rFonts w:ascii="Arial" w:hAnsi="Arial" w:cs="Arial"/>
                <w:i/>
                <w:sz w:val="24"/>
                <w:szCs w:val="24"/>
              </w:rPr>
              <w:t xml:space="preserve">, ředitel Odboru digitalizace a </w:t>
            </w:r>
            <w:r w:rsidR="0063420E">
              <w:rPr>
                <w:rFonts w:ascii="Arial" w:hAnsi="Arial" w:cs="Arial"/>
                <w:i/>
                <w:sz w:val="24"/>
                <w:szCs w:val="24"/>
              </w:rPr>
              <w:t>informačních systémů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318605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6EF748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FFFC98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21A3B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8C4977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F776B1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63951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1D860A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1230DD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12BC60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6E237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38E32C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7133B9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87491B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676ADE" w14:textId="77777777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CB8CF3" w14:textId="4209D3C6" w:rsidR="0055049F" w:rsidRPr="0055049F" w:rsidRDefault="0055049F" w:rsidP="006B0546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5049F">
        <w:rPr>
          <w:rFonts w:ascii="Arial" w:hAnsi="Arial" w:cs="Arial"/>
          <w:b/>
          <w:bCs/>
          <w:sz w:val="28"/>
          <w:szCs w:val="28"/>
        </w:rPr>
        <w:t xml:space="preserve">Příloha č.1 </w:t>
      </w:r>
    </w:p>
    <w:p w14:paraId="0E108E8E" w14:textId="057479A0" w:rsidR="0055049F" w:rsidRDefault="0055049F" w:rsidP="006B0546">
      <w:pPr>
        <w:spacing w:line="276" w:lineRule="auto"/>
        <w:jc w:val="both"/>
      </w:pPr>
      <w:r>
        <w:fldChar w:fldCharType="begin"/>
      </w:r>
      <w:r>
        <w:instrText xml:space="preserve"> LINK Excel.Sheet.12 "https://nm365.sharepoint.com/sites/ODISTEAM/Sdilene dokumenty/General/VEREJNE ZAKAZKY/2024/240238 příslušenství 2-2024/SpecifikaceIT objednávka 2 2024.xlsx" "List1!R3C2:R124C3" \a \f 4 \h </w:instrText>
      </w:r>
      <w:r w:rsidR="00346120">
        <w:instrText xml:space="preserve"> \* MERGEFORMAT </w:instrText>
      </w:r>
      <w:r>
        <w:fldChar w:fldCharType="separate"/>
      </w:r>
    </w:p>
    <w:tbl>
      <w:tblPr>
        <w:tblW w:w="9965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609"/>
      </w:tblGrid>
      <w:tr w:rsidR="0055049F" w:rsidRPr="0055049F" w14:paraId="48518EB7" w14:textId="77777777" w:rsidTr="000A11A0">
        <w:trPr>
          <w:trHeight w:val="264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3CCEB"/>
            <w:vAlign w:val="bottom"/>
            <w:hideMark/>
          </w:tcPr>
          <w:p w14:paraId="779F8185" w14:textId="22616947" w:rsidR="0055049F" w:rsidRPr="0055049F" w:rsidRDefault="0055049F" w:rsidP="0055049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5049F">
              <w:rPr>
                <w:rFonts w:ascii="Calibri" w:hAnsi="Calibri" w:cs="Calibri"/>
                <w:b/>
                <w:bCs/>
                <w:color w:val="000000"/>
              </w:rPr>
              <w:t>druh zboží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3D38D509" w14:textId="77777777" w:rsidR="0055049F" w:rsidRPr="0055049F" w:rsidRDefault="0055049F" w:rsidP="0055049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5049F">
              <w:rPr>
                <w:rFonts w:ascii="Calibri" w:hAnsi="Calibri" w:cs="Calibri"/>
                <w:b/>
                <w:bCs/>
                <w:color w:val="000000"/>
              </w:rPr>
              <w:t>počet kusů</w:t>
            </w:r>
          </w:p>
        </w:tc>
      </w:tr>
      <w:tr w:rsidR="0055049F" w:rsidRPr="0055049F" w14:paraId="7118719F" w14:textId="77777777" w:rsidTr="000A11A0">
        <w:trPr>
          <w:trHeight w:val="5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CD12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USB-A (USB 2.0)  Datový kabel 10m - prodlužovací, MALE - FEMALE s přenosovou rychlostí 480 Mbit/s, s pozlacenými konektory, stíněný, rovné zakončení, běžný oplet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BAB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2C238410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BCAD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Čistící tyčinka LC / MU je jednoduchý nástroj pro odstranění mikroskopických nečistot a mastnoty z optických vláken a konektorů o průměru 1,25 mm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3B8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3</w:t>
            </w:r>
          </w:p>
        </w:tc>
      </w:tr>
      <w:tr w:rsidR="0055049F" w:rsidRPr="0055049F" w14:paraId="015B8447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E2C9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Stojan na televizi - od 32 do 55", VESA uchycení 200×200, 300×200, 300×300, 400×200, 400×300, 400×400 a 600×400, sklopný, nosnost 40 kg, systém pro uspořádání kabelů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2B8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70E5E4E7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E42CE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Audio kabel 0,3m - prodlužovací, male konektory: 1× jack 3,5 mm, female konektor 2× jack 3,5 mm, kovové tělo, s pozlacenými konektory, rovné zakončení, opletení balistickým nylonem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965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42472E63" w14:textId="77777777" w:rsidTr="000A11A0">
        <w:trPr>
          <w:trHeight w:val="55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B712F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Náušníky na sluchátka - náhradní silikonové nebo pěnové koncovky do in-ear sluchátek (špuntových do uší), 4 velikosti SS, S, M a L, černá, Pro Sony WF-1000XM4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F2A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1D485E6E" w14:textId="77777777" w:rsidTr="000A11A0">
        <w:trPr>
          <w:trHeight w:val="8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B628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Nabíjecí stojánek - výkon min 7,5 W, 3 výstupy, vstup USB-C, MagSafe, základna pro hodinky a sluchátka, pro Android a iPhone s ověřenou kompatibilitou pro hodinky a mobily Samsung. Polohovatelný, funkční pro Samsung watch 6, bílá barva. Nabíjecí výkon pro sluchátka 3W, hodinky 5W, telefon až 15W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EE73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482366B9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B5FC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Originál Samsung nabíječka na mobil a bezdrátové stanice. s podporou rychlého nabíjení, celkový výkon 25 W, přepěťová a podpěťová ochrana. 1× USB-C 25 W. Maximální proud hlavního výstupu 3 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298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19E85EC9" w14:textId="77777777" w:rsidTr="000A11A0">
        <w:trPr>
          <w:trHeight w:val="79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8A2C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Bezdrátová sluchátka - s mikrofonem, True Wireless, špunty, aktivní potlačení hluku (ANC), uzavřená konstrukce, Bluetooth 5.3, přepínání skladeb, přijímání hovorů, s ovládáním hlasitosti, certifikace IP54, výdrž baterie až 30 h (6 h+24 h), nabíjení USB-C, Podpora bezdrátového nabíjení, originál Apple příslušenství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9380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1995DFF8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8F58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prodlužovací přívod 230V 5 zásuvek bílý 5m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F6F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606FCEC1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DDCFA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Redukce USB-C na USB-A - kovové tělo, podpora OTG,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318E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15</w:t>
            </w:r>
          </w:p>
        </w:tc>
      </w:tr>
      <w:tr w:rsidR="0055049F" w:rsidRPr="0055049F" w14:paraId="4F65F28D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BA4C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Redukce USB-A na USB-C - kovové tělo, podpora OTG,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DE20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15</w:t>
            </w:r>
          </w:p>
        </w:tc>
      </w:tr>
      <w:tr w:rsidR="0055049F" w:rsidRPr="0055049F" w14:paraId="57AD5CDB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6DF4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Univerzální napájecí adaptér USB Type-C 90W Power Delivery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127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2DE3A50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0154D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Organizér kabelů - suchý zip, 1 ks v balení, 5m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F959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4155350E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E9AE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M.2 NVME PCIE Case s větráčkem a vypínačem pro Raspberry Pi 5, Podpora bootu z M.2 NVME disku, PWM ventilátor, vestavěný IR přijímač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9E4A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06F4693D" w14:textId="77777777" w:rsidTr="000A11A0">
        <w:trPr>
          <w:trHeight w:val="8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12CE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5G Modem router - připojení k internetu s rychlostí až 3,2 Gbps pomocí 5G SIM karty od libovolného operátora. WiFi 6, 802.11-/b/g/n/ac/ax až 2975,5 Mb/s, Dual-band (2.4 GHz 573,5 Mb/s + 5 GHz 2402 Mb/s, WPA3, 1 × WAN 2,5 až Gbit, 1 × LAN až 1 Gbit, QoS (Quality of Service), IPv6 Ready, MU-MIMO, rodičovská kontrola, Wi-Fi Mesh, slot pro nanoSIM.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A8E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3E84823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5F42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UV resin pro SLA tiskárny - šedá/černá barva, objem 1 l /1 kg.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F98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49C503A1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41BDE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UV resin pro SLA tiskárny - transparentní modrá barva, objem 1 l /1 kg.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E141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13F0CA15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9128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UV resin pro SLA tiskárny- zelená barva, hmotnost 0,5 kg, na bilogické bázi (syntetický oligomerní materiál PLA)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8931F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7B96DE45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5357D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UV resin pro SLA tiskárny - transparentní červená barva, objem 1 l /1 kg.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B62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290F9AAC" w14:textId="77777777" w:rsidTr="000A11A0">
        <w:trPr>
          <w:trHeight w:val="27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9FC1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UV resin pro SLA tiskárny- fialová barva, hmotnost 0,5 kg, na bilogické bázi (syntetický oligomerní materiál PLA)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813E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44D99688" w14:textId="77777777" w:rsidTr="000A11A0">
        <w:trPr>
          <w:trHeight w:val="9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D7CBE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sluchátka - bezdrátová, s mikrofonem, přes hlavu, na uši, uzavřená konstrukce, radiofrekvenční připojení, USB-C, s ovládáním hlasitosti, odnímatelný kabel 0,5 m, výdrž baterie minimálně 120 h, Jednostranné (do jedné mušle), Ztlumení mikrofonu, Odnímatelný mikrofon,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7711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27E01ACB" w14:textId="77777777" w:rsidTr="000A11A0">
        <w:trPr>
          <w:trHeight w:val="412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0B4D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Kryt na mobil - pro Apple iPhone 13 mini, materiál silikon, odolný a měkký, snadno se nasazuje a sundává, vyvýšená záda pro ochranu fotomodulu, MagSafe, kompatibilní s bezdrátovým dobíjením, ochrana displeje proti poškrábání, výřezy pro konektory a tlačítka, tloušťka 1,8 mm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DF3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69BB88F5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095DE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Podsedák na židli materiál potahu: perforovaný ze syntetických vláken, materiál podsedáku: paměťová pěna, rozměry: 9,5 × 38,5 × 44 cm (V×Š×H), barva: černá a šedá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4CD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1D857204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2149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Adaptér na SIM kartu z nano SIM karty na micro SIM kartu, z nano SIM karty na SIM kartu a mirco SIM karty na SIM kartu, otvírací špendlík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D84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390AA85B" w14:textId="77777777" w:rsidTr="000A11A0">
        <w:trPr>
          <w:trHeight w:val="409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3C2D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lastRenderedPageBreak/>
              <w:t>Tiskárna štítků - přímý termotisk, Bluetooth, integrovaná baterie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A59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651AA57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98E7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etikety - obdélníkový tvar, rozměry 15 × 30 mm (V×Š), 210 ks etiket na kotouči, bílá barva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2CAC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689A59F5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A9E0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Etikety - obdélníkový tvar, rozměry 14 × 60 mm (V×Š), 110 ks etiket na kotouči, bílá barva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07B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2D724F32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9F67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Etikety - obdélníkový tvar, rozměry 12,5 × 109 mm (V×Š), 65 ks etiket na kotouči, modrá barva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846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607E6334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505D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Ochranné safírové sklo na objektiv pro Samsung Galaxy S24 Ultra, zaoblení 2.5D, tvrdost 9H, tloušťka 0,2 mm, součástí balení: čisticí hadřík, stěrka, alkoholový hadřík a samolepka na odstranění prachu,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9FF5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4949D889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9CA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Audio analogový propojovací kabel rovné zakončení, délka 30 cm, male konektor: 1× jack 3,5 mm, female konektor 2× cinch (RCA), s pozlacenými konektory,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A50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20</w:t>
            </w:r>
          </w:p>
        </w:tc>
      </w:tr>
      <w:tr w:rsidR="0055049F" w:rsidRPr="0055049F" w14:paraId="6FFDA24C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E08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Datový kabel 1m - propojovací, male konektory: 1× USB-A (USB 2.0) s přenosovou rychlostí 480 Mbit/s + 1× USB Micro-B (USB 2.0) s přenosovou rychlostí 480 Mbit/s,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B7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577005E5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2E4D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Datový kabel 3m - propojovací, male konektory: 1× USB-A (USB 2.0) s přenosovou rychlostí 480 Mbit/s + 1× USB Micro-B (USB 2.0) s přenosovou rychlostí 480 Mbit/s, kovové tělo, podpora rychlonabíjení, rovné zakončení, běžný oplet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210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299E2537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F68F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Kryt na mobil - pro Samsung Galaxy S24 Ultra, materiál TPU a polykarbonát, pevný, MagSafe, kompatibilní s bezdrátovým dobíjením, výřezy pro konektory a tlačítka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A06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78346471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68D4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Datový kabel 3m - propojovací, male konektory: 1× USB-C (USB 2.0) s přenosovou rychlostí 480 Mbit/s + 1× USB-A (USB 2.0) s přenosovou rychlostí 480 Mbit/s, maximální proud 3 A, stíněný, podpora rychlonabíjení a sync &amp; Charge,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493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6</w:t>
            </w:r>
          </w:p>
        </w:tc>
      </w:tr>
      <w:tr w:rsidR="0055049F" w:rsidRPr="0055049F" w14:paraId="75101E3C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312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Nabíječka do sítě 12W 1x USB 5V 2A ochranou proti přepětí, nadproudu, přebíjení, přehřátí i zkratu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5A9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6B4A6C0F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ECB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Samolepicí PP (polypropylen) etikety, 50x25mm, 1000ks, pro TTR, bílé, role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6B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5</w:t>
            </w:r>
          </w:p>
        </w:tc>
      </w:tr>
      <w:tr w:rsidR="0055049F" w:rsidRPr="0055049F" w14:paraId="2D2D1165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7104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Samolepicí PP (polypropylen) etikety, 100x150mm, 500ks, pro TTR, bílé, role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59C7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33A6CD44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0AF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Set - čisticí sada nejen pro optiku, pro čištění štěrbin a špatně dostupných míst, zasouvací kartáček, trojúhelníková houbička, 6× stěrka pro Fullframe čip, 3× čisticí houbička, 3× kartáček s hrotem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4CD9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2964A61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D788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Jednorázová baterie tužková A23, alkalický článek, napětí až 12 V, 0,055 Ah, 5 ks v balení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02F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</w:tr>
      <w:tr w:rsidR="0055049F" w:rsidRPr="0055049F" w14:paraId="567CDDBD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45783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Ochranné sklo pro Samsung Galaxy S24 Ultra, zaoblení 2.5D, tvrdost 9H, kompatibilní s čtečkou otisků, součástí balení: instalační rámeček, čisticí hadřík, alkoholový hadřík, samolepka na odstranění prachu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0BF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55049F" w:rsidRPr="0055049F" w14:paraId="0B01ECA1" w14:textId="77777777" w:rsidTr="000A11A0">
        <w:trPr>
          <w:trHeight w:val="103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376B4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Držák na 3x monitor - na stůl, s průchodkou stolem, pro monitor velikosti 13 až 32", max. zatížení 21 kg, náklon +/- 90°, natočení 180°, rotace 360°, VESA uchycení 100×100 a 75×75 mm, kloubový, sklopný a s plynovou pružinou. Délka plně roztaženého ramene: 715 mm. rychloupínací VESA držák pro jednoduchou a rychlou instalaci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7F1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55049F" w:rsidRPr="0055049F" w14:paraId="3B4DEB02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F8A5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Redukce jack 3,5 mm a lightning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B321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55049F" w:rsidRPr="0055049F" w14:paraId="5BFA06B0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D843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Redukce USB-C na jack 3,5 mm - rovné zakončení, délka kabelu 0,1 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1FA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</w:tr>
      <w:tr w:rsidR="0055049F" w:rsidRPr="0055049F" w14:paraId="31C463EE" w14:textId="77777777" w:rsidTr="000A11A0">
        <w:trPr>
          <w:trHeight w:val="74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F7BC9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Powerbanka 10000 mAh - celkový výkon 22,5 W, 3 výstupy:, USB-C, Lightning, max. výstupní proud 3 A, max. výstupní napětí 12 V, typ rychlonabíjení USB Power Delivery a Samsung Super Fast Charging 2.0, LED indikace stavu, skládací, vstup USB-C, hmotnost 200 g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8C7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55049F" w:rsidRPr="0055049F" w14:paraId="5C4EF441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A60A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Cestovní adaptér - 7 zástrček, k použití s iPodem, iPhonem, iPadem, kompatibilní s napájecími adaptéry Apple MagSafe, MagSafe 2, 10W a 12W USB nabíječkami a přenosnými napájecími adaptéry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9B8B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512D9C99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D43E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Klávesnice kancelářská, mechanická, bezdrátová, nízkoprofilové klávesy, CZ nebo US lokalizace kláves, Bezdrátový USB přijímač, ergonomická, na AAA baterie, černá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3743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5070B7D3" w14:textId="77777777" w:rsidTr="000A11A0">
        <w:trPr>
          <w:trHeight w:val="343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D6BC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Nabíječka do sítě - celkový výkon 35 W, 2x  výstup USB-C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951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3</w:t>
            </w:r>
          </w:p>
        </w:tc>
      </w:tr>
      <w:tr w:rsidR="0055049F" w:rsidRPr="0055049F" w14:paraId="6ACC7788" w14:textId="77777777" w:rsidTr="000A11A0">
        <w:trPr>
          <w:trHeight w:val="547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8E80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Datový kabel pro iPad Air (4. generace) a MacBook či jiná zařízení s USB-C portem, napájecí funkce při využití nabíječky. Originál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A2E3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4F3ECBD6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27E0A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Powerbanka 9600 mAh - celkový výkon 22,5 W, 2 výstupy: 1× USB-A, 1× USB-C, max. výstupní proud 3 A, max. výstupní napětí 12 V, typ rychlonabíjení USB Power Delivery, Qualcomm Quick Charge 3.0 a Huawei Super Charger Protocol, s displejem, vstup USB-C, hmotnost 200 g, transparentní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132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54D48AC0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EC1F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čisticí hmota v uzavíratelném kalíšku, pro jednoduché čištění strukturovaných a obtížně čistitelných povrchů, vhodná na klávesnice, ovladače, fotoaparáty, IT hardware a další zařízení a příslušenství. Eliminuje až 99,99% bakterií a choroboplodných zárodků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3BF7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6</w:t>
            </w:r>
          </w:p>
        </w:tc>
      </w:tr>
      <w:tr w:rsidR="0055049F" w:rsidRPr="0055049F" w14:paraId="6CECD7D4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BB7C5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Čistič na obrazovku, čistí displej bez otisků prstů, bakterií a virů, 100% přírodní, netoxický, bez alkoholu, součástí balení je antibakteriální hadřík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0079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6</w:t>
            </w:r>
          </w:p>
        </w:tc>
      </w:tr>
      <w:tr w:rsidR="0055049F" w:rsidRPr="0055049F" w14:paraId="0598E500" w14:textId="77777777" w:rsidTr="000A11A0">
        <w:trPr>
          <w:trHeight w:val="9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0D0D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lastRenderedPageBreak/>
              <w:t xml:space="preserve">laminovačka/laminátor • formát A3 • šířka fólie 330 mm • rychlost 400 mm/min • max. síla dokumentu 0,4 mm • počet válců: 2 • doba zahřívání 2 minuty • napájení 220–240 V / 50 Hz • rozměry: 46 × 16 × 6,5 cm • hmotnost 1,34 kg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50A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02E2C3C5" w14:textId="77777777" w:rsidTr="000A11A0">
        <w:trPr>
          <w:trHeight w:val="51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5F6E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Skartovač – stupeň utajení P-4, křížový řez, skartuje až 14 listů papíru gramáže 80 g/m², navíc i svorky, plastové karty, objem koše 18 l, zpětný chod, vypnutí při přehřátí/přehlcení, vyjímatelný koš, start/stop automatický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E0E2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7260DDD3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D13F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Externí vypalovačka , formát DVD a CD, USB-C, k notebookům, slim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C0F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14B28872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AE6A9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Kryt na mobil - pro Samsung Galaxy S24, materiál TPU a polykarbonát, pevný, MagSafe, kompatibilní s bezdrátovým dobíjením, výřezy pro konektory a tlačítka, čirý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906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0E70179F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9418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Nabíječka do sítě - s podporou rychlého nabíjení, celkový výkon 20 W (1× USB-C až 20 W, 1× USB-A až 18 W), technologie USB Power Delivery, přepěťová a podpěťová ochrana, pro Android a iPhone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8FC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4B0BAD63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6DD1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Sluchátka - s mikrofonem, přes hlavu, na uši, uzavřená konstrukce, USB-A, pro PC, s ovládáním hlasitosti, frekvenční rozsah 20-20000 Hz, citlivost 94 dB/mW, impedance 32 Ohm, měnič 30 mm, kabel 2,33 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B8C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28527B23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790AD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Datový kabel 2m - prodlužovací, male konektory: 1× USB-A (USB 2.0) s přenosovou rychlostí 480 Mbit/s, female konektor 1× USB-A s přenosovou rychlostí 480 Mbit/s,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EAE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7AC254E3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ABCE9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Datový kabel USB Hi-Speed 480 Mb/s, Sync &amp; Charge až 2.4A, pro tiskárny a jiná zařízení s USB-B konektorem, Velcostrap+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369F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16372884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F94A9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Video kabel 2m - propojovací, male konektory: 2× HDMI (HDMI 2.1) s přenosovou rychlostí až 8K (7680×4320) při 60Hz, 32 audio/zvukových kanálů, s oboustrannou koncovkou, s pozlacenými konektory,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C52C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4EDC8B7E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A096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Video kabel 3m - propojovací, male konektory: 2× HDMI (HDMI 2.1) s přenosovou rychlostí až 8K (7680×4320) při 60Hz, 32 audio/zvukových kanálů, s oboustrannou koncovkou, s pozlacenými konektory, rovné zakončení, běžný oplet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5A49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0BAED26F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04CF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Video kabel 2m - propojovací, male konektory: 2× DisplayPort (DisplayPort 1.4) s přenosovou rychlostí až 8K (7680×4320) při 60Hz, 32 audio/zvukových kanálů a 32,4 Gbit/s, s oboustrannou koncovkou, s pozlacenými konektory, rovné zakončení, opletení balistickým nylonem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AB06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11DDDCA3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BAA3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Video kabel 5m - propojovací, male konektory: 2× DisplayPort (DisplayPort 1.4) s přenosovou rychlostí až 8K (7680×4320) při 60Hz, 32 audio/zvukových kanálů a 32,4 Gbit/s, kovové tělo, s oboustrannou koncovkou, s pozlacenými konektory, rovné zakončení, bavlněný oplet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DB2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6</w:t>
            </w:r>
          </w:p>
        </w:tc>
      </w:tr>
      <w:tr w:rsidR="0055049F" w:rsidRPr="0055049F" w14:paraId="7915C5C8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60EC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Myš - bezdrátová, optická, symetrická, připojení skrze USB a bezdrátový USB přijímač, na 1 AA baterii, citlivost 1000 DPI, 3 tlačítka, klasické kolečko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23059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16</w:t>
            </w:r>
          </w:p>
        </w:tc>
      </w:tr>
      <w:tr w:rsidR="0055049F" w:rsidRPr="0055049F" w14:paraId="12EE4C03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188CF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Taška na notebook - unisex, do velikosti 14", uzavírání na zip, materiál polyester, rukojeť, popruh přes rameno, černá nebo šedá barva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A507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01A7545C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6D3F3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Napájecí kabel - prodlužovací, délka 2 m, male konektor 1× IEC C14, female konektor 1× IEC C13 až 10 A,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DE858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281B3F0A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BFF7A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Prodlužovací kabel - délka 5 m, 5 zásuvek, vypínač, vidlice typu E/F, proudové zatížení 16 A, napětí 230 VAC, max. zátěž 3680 W, izolace plast, zahnuté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ABAF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180D9CE5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E385A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Napájecí kabel - prodlužovací, délka 5 m, male konektor 1× IEC C14, female konektor 1× IEC C13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4A6B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18</w:t>
            </w:r>
          </w:p>
        </w:tc>
      </w:tr>
      <w:tr w:rsidR="0055049F" w:rsidRPr="0055049F" w14:paraId="37786D2C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8B6CF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Napájecí kabel - prodlužovací, délka 3 m, male konektor 1× IEC C14, female konektor 1× IEC C13 až 10 A,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A173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6</w:t>
            </w:r>
          </w:p>
        </w:tc>
      </w:tr>
      <w:tr w:rsidR="0055049F" w:rsidRPr="0055049F" w14:paraId="4B6085A4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0F79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Napájecí kabel - prodlužovací, délka 1 m, male konektor 1× IEC C14, female konektor 1× IEC C13 až 10 A,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539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6</w:t>
            </w:r>
          </w:p>
        </w:tc>
      </w:tr>
      <w:tr w:rsidR="0055049F" w:rsidRPr="0055049F" w14:paraId="5C06C363" w14:textId="77777777" w:rsidTr="000A11A0">
        <w:trPr>
          <w:trHeight w:val="103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3C59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Video kabel HDMI 2.0 na DisplayPort 1.2  pro rozlišení 4K@60Hz nebo FULL HD 1080p s USB napájením, délka 2m, Kabel slouží pro propojení HDMI zdroje signálu s monitorem nebo promítačkou se vstupem DisplayPort.Kabel má integrovaný elektronický převodník signálu HDMI - &gt; DP. Podporované rozlišení: 4K@60Hz, FULL HD 1080p a nižší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D42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0CECE916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29F29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Sluchátka - přes hlavu, okolo uší, uzavřená konstrukce, 3,5 mm Jack, 6,3 mm Jack, frekvenční rozsah 10-30000 Hz, citlivost 96 dB/mW, impedance 32 Ohm, kabel 3 m, kovový rám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947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4B08FA4F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69F85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Mikrovláknová utěrka – mikrovláknová, oboustranná, pratelná, dlouhý i krátký vlas, kvalitní lemování, poutko na zavěšení, na sušení a finální leštění pro motorku, auto, kolo, loď atd., rozměry 50 × 96 cm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2A9C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696D1845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7849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Sada antistatických ESD kartáčů 8 ks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5565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4072353D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90DC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Čistič na obrazovku - proti usazenému prachu, čistí LCD, LED i plasmové obrazovky, antistatická úprava brání opětovnému usazování prachu a nečistot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21E5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2B1E89D5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12BE4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lastRenderedPageBreak/>
              <w:t>Pouzdro na paměťové karty na 12 SD karet, antistatické zakladače, rozměry 9.3 x 3.1 x 9.7 cm, zapínání na klasický zip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B5A7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3FE6F311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A72C4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Detektor Bezkontaktní infračervený teploměr pro meřění teplot povrchů, rozsah -30 °C až +500 °C, optika 12:1, 2 x 1,5 V LR6 (AA)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1A07F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57F73D22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79F3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Jednorázová baterie mikrotužková AAA, alkalický článek, napětí až 1,5 V, 24 ks v balení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45BEC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2CBDFAED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1175F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Jednorázová baterie tužková AA (LR6), alkalický článek, napětí až 2 V, 24 ks v balení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A5F1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6678C923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0113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Paměťová karta 32 GB - micro SDHC, rychlost čtení až 100 MB/s, rychlost zápisu až 60 MB/s, Speed Class 10, UHS-I, U3 Speed, Video Speed Class V30, Application Performance A1, nahrávání videa ve 4K, adaptér na klasickou SD v balení, odolná proti teplu, vodě, nárazu a rentgenu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50E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20</w:t>
            </w:r>
          </w:p>
        </w:tc>
      </w:tr>
      <w:tr w:rsidR="0055049F" w:rsidRPr="0055049F" w14:paraId="7F256E8C" w14:textId="77777777" w:rsidTr="000A11A0">
        <w:trPr>
          <w:trHeight w:val="9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382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49F">
              <w:rPr>
                <w:rFonts w:ascii="Calibri" w:hAnsi="Calibri" w:cs="Calibri"/>
                <w:color w:val="000000"/>
                <w:sz w:val="22"/>
                <w:szCs w:val="22"/>
              </w:rPr>
              <w:t>Bezdrátová sluchátka - s mikrofonem, True Wireless, pecky, uzavřená konstrukce, Bluetooth 5.0, Ambient sound, Hi-Res audio, hlasový asistent, přepínání skladeb, přijímání hovorů, certifikace IPX4, výdrž baterie až 30 h (6 h+24 h), originál Apple příslušenství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C1459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6D96411F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EF75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Automatický řezací stolní plotr - vestavěný skener, automatický nůž, + rotační automatický nůž, max. hloubka řezu 3mm, LCD 5", možnost připojení k PC, USB, Wi-Fi, volitelně odvíječ role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39B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674A8C32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D2BD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Video kabel - konektory DisplayPort - HDMI, rozlišení UltraHD 4K@30Hz, propojovací, pozlacené konektory, jednosměrné použití z DP do HDMI, pro notebooky, tablet PC a jiná zařízení s DP konektorem, 3m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7880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8</w:t>
            </w:r>
          </w:p>
        </w:tc>
      </w:tr>
      <w:tr w:rsidR="0055049F" w:rsidRPr="0055049F" w14:paraId="3B91CACC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14C95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Redukce DisplayPort na HDMI - s pozlacenými konektory, rovné zakončení, 4k rozlišení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B19F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55049F" w:rsidRPr="0055049F" w14:paraId="188D8F3F" w14:textId="77777777" w:rsidTr="000A11A0">
        <w:trPr>
          <w:trHeight w:val="548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DCA2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Kompletní podpěra zápěstí - materiál: paměťová pěna a chladivý gel, protislkuzová spodní strana, rozměry 45×2,2×8,8cm, černá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1B8C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55049F" w:rsidRPr="0055049F" w14:paraId="44FCBEBE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D1F0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Kompletní podpěra zápěstí - materiál: guma a paměťová pěna, gelový polštářek, antistatický povrch, protiskluzová základna, rozměry 22,86×2,2×8,8cm, černá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4F4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55049F" w:rsidRPr="0055049F" w14:paraId="15878A90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E4D1A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Kompletní podpěra zápěstí - materiál: guma a pěna, rozměry 44×2,5×7cm, černá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9C4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55049F" w:rsidRPr="0055049F" w14:paraId="31057D4B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B701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bezdrátová ergonomická myš - vertikální, optická, pro praváky, připojení skrze USB a bezdrátový USB přijímač, na 1 AA baterii, citlivost 1600 DPI, odezva 8 ms, 6 tlačítek, změna DPI pomocí tlačítka, klasické kolečko, maximální dosah 10 m, rozměry 6,8 × 7 × 7,2 cm (V×Š×H), hmotnost 95 g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B13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55049F" w:rsidRPr="0055049F" w14:paraId="5A4D9B0B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46DA7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Ochranné sklo pro Samsung Galaxy S24, zaoblení 2.5D, tvrdost 9H, tloušťka 0,3 mm, součástí balení: instalační rámeček, čisticí hadřík, alkoholový hadřík, samolepka na odstranění prachu a 2 ks v balení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7D7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55049F" w:rsidRPr="0055049F" w14:paraId="08666677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1DA2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Externí box - pro 2,5" disky, max. výška disku 9,5 mm, max. kapacita 8 TB, rozhraní USB 3.2 Gen 1, LED indikace, automatické vypnutí, Plug &amp; Play, konektor USB-A a USB 3.0 Micro-B,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C5E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55049F" w:rsidRPr="0055049F" w14:paraId="5585CA1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5A458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Flash disk 16 GB - USB 2.0, s poutkem na klíče, materiál kov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97E3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</w:tr>
      <w:tr w:rsidR="0055049F" w:rsidRPr="0055049F" w14:paraId="409EF78B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9A0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Patch kabel UTP RJ45-RJ45 CAT6 10m černý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0489F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55049F" w:rsidRPr="0055049F" w14:paraId="4C1FA37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B6C09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Patch kabel UTP RJ45-RJ45 CAT6 7m černý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554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</w:tr>
      <w:tr w:rsidR="0055049F" w:rsidRPr="0055049F" w14:paraId="059D0A55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EC194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Patch kabel UTP RJ45-RJ45 CAT6 15m černý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313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</w:tr>
      <w:tr w:rsidR="0055049F" w:rsidRPr="0055049F" w14:paraId="2CDB3483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2171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Patch kabel UTP RJ45-RJ45 CAT6 20m černý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1696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</w:tr>
      <w:tr w:rsidR="0055049F" w:rsidRPr="0055049F" w14:paraId="46328EA2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A4C05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Patch kabel UTP RJ45-RJ45 CAT6 3m černý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522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55049F" w:rsidRPr="0055049F" w14:paraId="6B55B54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C41B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>Fiber Optic Patch Cord, LC/LC Multimode 50/125 µ, OM4, Duplex, 7m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FED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55049F" w:rsidRPr="0055049F" w14:paraId="3FDEBAFE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95A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>Fiber Optic Patch Cord, LC/LC Multimode 50/125 µ, OM4, Duplex, 10m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4355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55049F" w:rsidRPr="0055049F" w14:paraId="151786ED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511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>Fiber Optic Patch Cord, LC to LC Singlemode 09/125 µ, Duplex Length 7m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025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55049F" w:rsidRPr="0055049F" w14:paraId="2C7596A6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DD1B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>Fiber Optic Patch Cord, LC to LC Singlemode 09/125 µ, Duplex Length 3m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238B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12</w:t>
            </w:r>
          </w:p>
        </w:tc>
      </w:tr>
      <w:tr w:rsidR="0055049F" w:rsidRPr="0055049F" w14:paraId="5FC1E9AA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288F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>Fiber Optic Patch Cord, LC to LC Singlemode 09/125 µ, Duplex Length 5m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DD00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16</w:t>
            </w:r>
          </w:p>
        </w:tc>
      </w:tr>
      <w:tr w:rsidR="0055049F" w:rsidRPr="0055049F" w14:paraId="1A67BEB9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E122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Ochranné sklo privátní pro Apple Iphone 13mini, tvrdost 9H, , součástí balení: instalační sada,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B0B27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34B095BF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73BC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>ochranné sklo pro Apple Iphone 15 Pro,  zaoblení 2.5D, tvrdost 9H, lesklé, tloušťka 0,33 mm, součástí balení: instalační rámeček, čisticí hadřík, alkoholový hadřík, samolepka na odstranění prachu, 2 ks v balení a instalační fólie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0B37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09A44DC9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93DB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>ochranné sklo samsung galaxy A41 - zaoblení 2.5D, tvrdost 9H, lesklé, tloušťka 0,33 mm, součástí balení: čisticí hadřík, aplikační tekutina a samolepka na odstranění prachu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1FB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17DA6DEF" w14:textId="77777777" w:rsidTr="000A11A0">
        <w:trPr>
          <w:trHeight w:val="60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CD5D" w14:textId="77777777" w:rsidR="0055049F" w:rsidRPr="0055049F" w:rsidRDefault="0055049F" w:rsidP="0055049F">
            <w:pPr>
              <w:rPr>
                <w:rFonts w:ascii="Calibri" w:hAnsi="Calibri" w:cs="Calibri"/>
                <w:color w:val="333333"/>
              </w:rPr>
            </w:pPr>
            <w:r w:rsidRPr="0055049F">
              <w:rPr>
                <w:rFonts w:ascii="Calibri" w:hAnsi="Calibri" w:cs="Calibri"/>
                <w:color w:val="333333"/>
              </w:rPr>
              <w:t xml:space="preserve">zátěžový Externí HDD -  Kapacita 2000 GB / 5 400 otáček / Cache 8 MB / Formát Klasický - 2.5" Externí / Rozhraní USB 3.0 / RoHS / Guma, outdorová ochrana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B759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4DCC7671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220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lastRenderedPageBreak/>
              <w:t xml:space="preserve">Síťová karta - interní, LAN připojení, PCI Express male konektor, 2 LAN konektory SFP+, max. přenosová rychlost LAN 10000 Mb/s, určeno pro NAS servery a uložiště, podpora Jumbo rámce 1,5-9 KB, obsah balení normální i nízkoprofilový držák, podpora TSO, LSO, RSS, GRO, GSO,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FC7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62D41865" w14:textId="77777777" w:rsidTr="000A11A0">
        <w:trPr>
          <w:trHeight w:val="103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8B2E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Ruční vysavač - aku, na všechny druhy podlah, pro vysávání suchých i mokrých povrchů a odstraňování zvířecích chlupů, filtr HEPA, baterie Li-ion s kapacitou minimálně 2200 mAh, doba provozu minimálně 20 min, doba nabíjení 4,5 h, sací výkon alespoň 45 AW, příkon 150 W, plastová sběrná nádoba o objemu minimálně 0,5 l, indikátor nabíjení, LED osvětlení, včetně příslušenství, nabíjecí stojánek, hmotnost 1kg, 3 roky záruka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35CE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7B762100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8BE9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Gumový prodlužovací kabel na bubnu – 4 zásuvky, 25m, 2,5mm2, Prodlužovací kabel - délka 25 m, male konektor 1× vidlice typu E, female konektor 4× zásuvka typu E, s tepelnou ochranou až 16 A,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C5C0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07EBBC32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CFD6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Čelovka se světelným výkonem 2000 lm, dosvit 150 m, 1 × LED dioda, maximální doba svícení 50 h, stupeň krytí IPx4, napájení: 1 × 21700, hmotnost 148 g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3255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</w:t>
            </w:r>
          </w:p>
        </w:tc>
      </w:tr>
      <w:tr w:rsidR="0055049F" w:rsidRPr="0055049F" w14:paraId="63FD55E1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F71DF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Audio kabel 0,5m - propojovací, male konektory: 2× jack 3,5 mm s přenosovou rychlostí 2 audio stopy, 2 zvukové kanály, s oboustrannou koncovkou, s pozlacenými konektory, rovné zakončení, bavlněný oplet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0828D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20</w:t>
            </w:r>
          </w:p>
        </w:tc>
      </w:tr>
      <w:tr w:rsidR="0055049F" w:rsidRPr="0055049F" w14:paraId="2A9B679E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47FE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Audio kabel 1m - propojovací, male konektory: 2× jack 3,5 mm, s oboustrannou koncovkou, s pozlacenými konektory, rovné zakončení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126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20</w:t>
            </w:r>
          </w:p>
        </w:tc>
      </w:tr>
      <w:tr w:rsidR="0055049F" w:rsidRPr="0055049F" w14:paraId="59E13D5E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2DC9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Audio kabel 2m - propojovací, male konektory: 2× jack 3,5 mm, s oboustrannou koncovkou, s pozlacenými konektory, rovné zakončení, bavlněný oplet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253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6E5F7B83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1431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Audio kabel 3m - propojovací, male konektory: 2× jack 3,5 mm, s oboustrannou koncovkou, s pozlacenými konektory, rovné zakončení, bavlněný oplet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7BDC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55049F" w:rsidRPr="0055049F" w14:paraId="787E2936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25390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Transportní antistatické kolo, Pevné provedení s uchycením na čtyři šrouby, Typ ložiska kuličkové, Průměr kola 125 mm, Šířka běhounu 32 mm, Velikost desky 105x85 mm, Rozteč otvorů 80x60 mm, Průměr otvoru 9 mm, Stavební výška 155 mm, Zatížení 175 kg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CA8A2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2D6A6059" w14:textId="77777777" w:rsidTr="000A11A0">
        <w:trPr>
          <w:trHeight w:val="527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FFF1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Sluchátka - přes hlavu, okolo uší, uzavřená konstrukce, 3,5 mm Jack, frekvenční rozsah 8-25000 Hz, citlivost 113 dB/mW, impedance 64 Ohm, kabel 3 m. Otočné mušle, Snížení okolního hluku až o 32 dB, Neodymové magnety.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1227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055BE9FC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F0BAC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 xml:space="preserve">Reproduktory - aktivní, 2.1 o výkonu 60W, subwoofer, frekvenční rozsah od 55 do 20000 Hz, 3,5 mm jack, dálkový ovladač, Impedance 8 Ohm,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C16B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5F4E8F5A" w14:textId="77777777" w:rsidTr="000A11A0">
        <w:trPr>
          <w:trHeight w:val="6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C204B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Audio kabel 1,5m - prodlužovací, male konektory: 1× jack 3,5 mm, female konektor 1× jack 3,5 mm, rovné zakončení, bavlněný oplet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BC7A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1</w:t>
            </w:r>
          </w:p>
        </w:tc>
      </w:tr>
      <w:tr w:rsidR="0055049F" w:rsidRPr="0055049F" w14:paraId="659F3439" w14:textId="77777777" w:rsidTr="000A11A0">
        <w:trPr>
          <w:trHeight w:val="30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E5346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Stahovací pásky černé 2,5x100mm (25ks) 4,8x120mm (25ks) 4,8x190mm (25ks)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8DA1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6</w:t>
            </w:r>
          </w:p>
        </w:tc>
      </w:tr>
      <w:tr w:rsidR="0055049F" w:rsidRPr="0055049F" w14:paraId="18329EAD" w14:textId="77777777" w:rsidTr="000A11A0">
        <w:trPr>
          <w:trHeight w:val="5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36DA3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Adaptér s více vstupy pro připojení různých periferií  - nutná kompatibilita Apple  adaptér Lightning / USB-C / USB-A na 2x USB-A + Lightning + SD / Micro SD - bílá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1D484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</w:rPr>
            </w:pPr>
            <w:r w:rsidRPr="0055049F">
              <w:rPr>
                <w:rFonts w:ascii="Aptos Narrow" w:hAnsi="Aptos Narrow"/>
                <w:color w:val="000000"/>
              </w:rPr>
              <w:t>4</w:t>
            </w:r>
          </w:p>
        </w:tc>
      </w:tr>
      <w:tr w:rsidR="0055049F" w:rsidRPr="0055049F" w14:paraId="51B04D4D" w14:textId="77777777" w:rsidTr="000A11A0">
        <w:trPr>
          <w:trHeight w:val="7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E1AB4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</w:rPr>
            </w:pPr>
            <w:r w:rsidRPr="0055049F">
              <w:rPr>
                <w:rFonts w:ascii="Calibri" w:hAnsi="Calibri" w:cs="Calibri"/>
                <w:color w:val="000000"/>
              </w:rPr>
              <w:t>Transportní antistatické kolo, Otočné provedení + brzda s uchycením na čtyři šrouby, Typ ložiska kuličkové, Průměr kola 125 mm, Šířka běhounu 32 mm, Velikost desky 105x85 mm, Rozteč otvorů 80x60 mm, Průměr otvoru 9 mm, Vystředění 34 mm, Stavební výška 155 mm, Zatížení 175 kg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34CA5" w14:textId="77777777" w:rsidR="0055049F" w:rsidRPr="0055049F" w:rsidRDefault="0055049F" w:rsidP="0055049F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5049F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55049F" w:rsidRPr="0055049F" w14:paraId="57844449" w14:textId="77777777" w:rsidTr="000A11A0">
        <w:trPr>
          <w:trHeight w:val="39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926A72" w14:textId="77777777" w:rsidR="0055049F" w:rsidRPr="0055049F" w:rsidRDefault="0055049F" w:rsidP="0055049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5049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Celkem KS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A91B2" w14:textId="77777777" w:rsidR="0055049F" w:rsidRPr="0055049F" w:rsidRDefault="0055049F" w:rsidP="005504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5049F">
              <w:rPr>
                <w:rFonts w:ascii="Calibri" w:hAnsi="Calibri" w:cs="Calibri"/>
                <w:color w:val="000000"/>
                <w:sz w:val="28"/>
                <w:szCs w:val="28"/>
              </w:rPr>
              <w:t>719</w:t>
            </w:r>
          </w:p>
        </w:tc>
      </w:tr>
    </w:tbl>
    <w:p w14:paraId="40FAE60C" w14:textId="083C9092" w:rsidR="0055049F" w:rsidRDefault="0055049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sectPr w:rsidR="0055049F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1AAB3" w14:textId="77777777" w:rsidR="00F128DA" w:rsidRDefault="00F128DA">
      <w:r>
        <w:separator/>
      </w:r>
    </w:p>
  </w:endnote>
  <w:endnote w:type="continuationSeparator" w:id="0">
    <w:p w14:paraId="69525F42" w14:textId="77777777" w:rsidR="00F128DA" w:rsidRDefault="00F128DA">
      <w:r>
        <w:continuationSeparator/>
      </w:r>
    </w:p>
  </w:endnote>
  <w:endnote w:type="continuationNotice" w:id="1">
    <w:p w14:paraId="36187A6B" w14:textId="77777777" w:rsidR="00F128DA" w:rsidRDefault="00F12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D83B2" w14:textId="77777777" w:rsidR="00F128DA" w:rsidRDefault="00F128DA">
      <w:r>
        <w:separator/>
      </w:r>
    </w:p>
  </w:footnote>
  <w:footnote w:type="continuationSeparator" w:id="0">
    <w:p w14:paraId="0C2D5579" w14:textId="77777777" w:rsidR="00F128DA" w:rsidRDefault="00F128DA">
      <w:r>
        <w:continuationSeparator/>
      </w:r>
    </w:p>
  </w:footnote>
  <w:footnote w:type="continuationNotice" w:id="1">
    <w:p w14:paraId="79E32207" w14:textId="77777777" w:rsidR="00F128DA" w:rsidRDefault="00F128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3492579">
    <w:abstractNumId w:val="11"/>
  </w:num>
  <w:num w:numId="2" w16cid:durableId="950236532">
    <w:abstractNumId w:val="8"/>
  </w:num>
  <w:num w:numId="3" w16cid:durableId="1374112778">
    <w:abstractNumId w:val="9"/>
  </w:num>
  <w:num w:numId="4" w16cid:durableId="683358694">
    <w:abstractNumId w:val="1"/>
  </w:num>
  <w:num w:numId="5" w16cid:durableId="220405996">
    <w:abstractNumId w:val="12"/>
  </w:num>
  <w:num w:numId="6" w16cid:durableId="1651326240">
    <w:abstractNumId w:val="2"/>
  </w:num>
  <w:num w:numId="7" w16cid:durableId="1388140432">
    <w:abstractNumId w:val="10"/>
  </w:num>
  <w:num w:numId="8" w16cid:durableId="1453095310">
    <w:abstractNumId w:val="0"/>
  </w:num>
  <w:num w:numId="9" w16cid:durableId="221796302">
    <w:abstractNumId w:val="7"/>
  </w:num>
  <w:num w:numId="10" w16cid:durableId="88545650">
    <w:abstractNumId w:val="3"/>
  </w:num>
  <w:num w:numId="11" w16cid:durableId="954557227">
    <w:abstractNumId w:val="4"/>
  </w:num>
  <w:num w:numId="12" w16cid:durableId="1761751105">
    <w:abstractNumId w:val="5"/>
  </w:num>
  <w:num w:numId="13" w16cid:durableId="145405844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1CDD"/>
    <w:rsid w:val="00086964"/>
    <w:rsid w:val="00094D44"/>
    <w:rsid w:val="000A00EB"/>
    <w:rsid w:val="000A11A0"/>
    <w:rsid w:val="000B4AC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1E3EB4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46120"/>
    <w:rsid w:val="00377A24"/>
    <w:rsid w:val="00391EBA"/>
    <w:rsid w:val="003A16C2"/>
    <w:rsid w:val="003A6A6E"/>
    <w:rsid w:val="00410EB7"/>
    <w:rsid w:val="00436EBE"/>
    <w:rsid w:val="00440B47"/>
    <w:rsid w:val="00446BF8"/>
    <w:rsid w:val="00483A50"/>
    <w:rsid w:val="004B33AB"/>
    <w:rsid w:val="004C2C7D"/>
    <w:rsid w:val="004C73E4"/>
    <w:rsid w:val="004D04A4"/>
    <w:rsid w:val="004D1D92"/>
    <w:rsid w:val="004E1DA6"/>
    <w:rsid w:val="00536C02"/>
    <w:rsid w:val="0055049F"/>
    <w:rsid w:val="00553625"/>
    <w:rsid w:val="00587D3E"/>
    <w:rsid w:val="0059795D"/>
    <w:rsid w:val="005B1086"/>
    <w:rsid w:val="005E3F58"/>
    <w:rsid w:val="00604B23"/>
    <w:rsid w:val="00604DB4"/>
    <w:rsid w:val="0063420E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8F6017"/>
    <w:rsid w:val="00930F9F"/>
    <w:rsid w:val="0093262F"/>
    <w:rsid w:val="00957820"/>
    <w:rsid w:val="00996521"/>
    <w:rsid w:val="009A6026"/>
    <w:rsid w:val="009B51A4"/>
    <w:rsid w:val="009B7D8A"/>
    <w:rsid w:val="009C023D"/>
    <w:rsid w:val="009F2B03"/>
    <w:rsid w:val="00A23393"/>
    <w:rsid w:val="00A25402"/>
    <w:rsid w:val="00A34FC3"/>
    <w:rsid w:val="00A55667"/>
    <w:rsid w:val="00AA51BA"/>
    <w:rsid w:val="00AB7062"/>
    <w:rsid w:val="00AE50A2"/>
    <w:rsid w:val="00AE7FB1"/>
    <w:rsid w:val="00AF4442"/>
    <w:rsid w:val="00B07093"/>
    <w:rsid w:val="00B2055B"/>
    <w:rsid w:val="00B634FA"/>
    <w:rsid w:val="00B7420F"/>
    <w:rsid w:val="00B83F93"/>
    <w:rsid w:val="00B860CE"/>
    <w:rsid w:val="00BA07EA"/>
    <w:rsid w:val="00BD7B58"/>
    <w:rsid w:val="00C227AD"/>
    <w:rsid w:val="00C34B54"/>
    <w:rsid w:val="00C3528D"/>
    <w:rsid w:val="00C36835"/>
    <w:rsid w:val="00C73BB9"/>
    <w:rsid w:val="00C80D98"/>
    <w:rsid w:val="00CB1B2A"/>
    <w:rsid w:val="00CC0185"/>
    <w:rsid w:val="00CC2B0B"/>
    <w:rsid w:val="00CC6DDA"/>
    <w:rsid w:val="00CE0D2D"/>
    <w:rsid w:val="00D17177"/>
    <w:rsid w:val="00D51A52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A5174"/>
    <w:rsid w:val="00EB4971"/>
    <w:rsid w:val="00EB6B79"/>
    <w:rsid w:val="00EE58A5"/>
    <w:rsid w:val="00EE5D21"/>
    <w:rsid w:val="00EF20C4"/>
    <w:rsid w:val="00EF659E"/>
    <w:rsid w:val="00F03C53"/>
    <w:rsid w:val="00F045D9"/>
    <w:rsid w:val="00F128DA"/>
    <w:rsid w:val="00F22E89"/>
    <w:rsid w:val="00F403C2"/>
    <w:rsid w:val="00F46AA2"/>
    <w:rsid w:val="00FD12F9"/>
    <w:rsid w:val="00FF3EE0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55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F3DF5-9070-407B-B30B-FCDB8583D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3467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2</cp:revision>
  <cp:lastPrinted>2024-09-09T06:19:00Z</cp:lastPrinted>
  <dcterms:created xsi:type="dcterms:W3CDTF">2024-09-16T12:56:00Z</dcterms:created>
  <dcterms:modified xsi:type="dcterms:W3CDTF">2024-09-25T07:34:00Z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