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0C0D4" w14:textId="77777777" w:rsidR="00971DD7" w:rsidRDefault="00AA4313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Rámcová kupní smlouva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br/>
      </w:r>
      <w:r>
        <w:rPr>
          <w:rFonts w:ascii="Times New Roman" w:hAnsi="Times New Roman"/>
          <w:i/>
          <w:iCs/>
          <w:sz w:val="20"/>
          <w:szCs w:val="20"/>
        </w:rPr>
        <w:t>(uzavřená dle ust. § 1746 odst. 2 a subsidiárně dle § 2079 a násl. zákona č. 89/2012 Sb., obč</w:t>
      </w:r>
      <w:r>
        <w:rPr>
          <w:rFonts w:ascii="Times New Roman" w:hAnsi="Times New Roman"/>
          <w:i/>
          <w:iCs/>
          <w:sz w:val="20"/>
          <w:szCs w:val="20"/>
          <w:lang w:val="da-DK"/>
        </w:rPr>
        <w:t>ansk</w:t>
      </w:r>
      <w:r>
        <w:rPr>
          <w:rFonts w:ascii="Times New Roman" w:hAnsi="Times New Roman"/>
          <w:i/>
          <w:iCs/>
          <w:sz w:val="20"/>
          <w:szCs w:val="20"/>
          <w:lang w:val="fr-FR"/>
        </w:rPr>
        <w:t>é</w:t>
      </w:r>
      <w:r>
        <w:rPr>
          <w:rFonts w:ascii="Times New Roman" w:hAnsi="Times New Roman"/>
          <w:i/>
          <w:iCs/>
          <w:sz w:val="20"/>
          <w:szCs w:val="20"/>
        </w:rPr>
        <w:t>ho zákoníku)</w:t>
      </w:r>
    </w:p>
    <w:p w14:paraId="33325245" w14:textId="79F01699" w:rsidR="00971DD7" w:rsidRDefault="00AA4313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Níže uveden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ho dne, měsíce a roku uzavřely smluvní strany tuto rámcovou kupní smlouvu číslo </w:t>
      </w:r>
      <w:r w:rsidRPr="00237267">
        <w:rPr>
          <w:rFonts w:ascii="Times New Roman" w:hAnsi="Times New Roman"/>
          <w:sz w:val="24"/>
          <w:szCs w:val="24"/>
        </w:rPr>
        <w:t>…………</w:t>
      </w:r>
      <w:r w:rsidR="00237267">
        <w:rPr>
          <w:rFonts w:ascii="Times New Roman" w:hAnsi="Times New Roman"/>
          <w:sz w:val="24"/>
          <w:szCs w:val="24"/>
        </w:rPr>
        <w:t>..</w:t>
      </w:r>
      <w:r w:rsidRPr="00237267">
        <w:rPr>
          <w:rFonts w:ascii="Times New Roman" w:hAnsi="Times New Roman"/>
          <w:sz w:val="24"/>
          <w:szCs w:val="24"/>
        </w:rPr>
        <w:t>……</w:t>
      </w:r>
    </w:p>
    <w:p w14:paraId="2C8ADEF5" w14:textId="406C9E00" w:rsidR="00971DD7" w:rsidRDefault="00AA4313">
      <w:pPr>
        <w:spacing w:line="240" w:lineRule="auto"/>
        <w:rPr>
          <w:rStyle w:val="dn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Prod</w:t>
      </w:r>
      <w:r>
        <w:rPr>
          <w:rFonts w:ascii="Times New Roman" w:hAnsi="Times New Roman"/>
          <w:b/>
          <w:bCs/>
          <w:sz w:val="24"/>
          <w:szCs w:val="24"/>
        </w:rPr>
        <w:t>ávající: Axilogi</w:t>
      </w:r>
      <w:r>
        <w:rPr>
          <w:rFonts w:ascii="Times New Roman" w:hAnsi="Times New Roman"/>
          <w:b/>
          <w:bCs/>
          <w:sz w:val="24"/>
          <w:szCs w:val="24"/>
        </w:rPr>
        <w:t xml:space="preserve"> s.r.o.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se sídlem Holzova 716/2, Líšeň, 628 00 Brno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provozovna Hřbitovní 954/25312 00 Plzeň 4-Doubravka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IČ: </w:t>
      </w:r>
      <w:bookmarkStart w:id="0" w:name="_GoBack"/>
      <w:r>
        <w:rPr>
          <w:rFonts w:ascii="Times New Roman" w:hAnsi="Times New Roman"/>
          <w:sz w:val="24"/>
          <w:szCs w:val="24"/>
        </w:rPr>
        <w:t>10964703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DIČ: CZ10964703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zapsaná v obchodní</w:t>
      </w:r>
      <w:r>
        <w:rPr>
          <w:rFonts w:ascii="Times New Roman" w:hAnsi="Times New Roman"/>
          <w:sz w:val="24"/>
          <w:szCs w:val="24"/>
          <w:lang w:val="da-DK"/>
        </w:rPr>
        <w:t>m rejst</w:t>
      </w:r>
      <w:r>
        <w:rPr>
          <w:rFonts w:ascii="Times New Roman" w:hAnsi="Times New Roman"/>
          <w:sz w:val="24"/>
          <w:szCs w:val="24"/>
        </w:rPr>
        <w:t>říku Krajsk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soudu v Brně v oddí</w:t>
      </w:r>
      <w:r>
        <w:rPr>
          <w:rFonts w:ascii="Times New Roman" w:hAnsi="Times New Roman"/>
          <w:sz w:val="24"/>
          <w:szCs w:val="24"/>
          <w:lang w:val="fr-FR"/>
        </w:rPr>
        <w:t xml:space="preserve">le C </w:t>
      </w:r>
      <w:r>
        <w:rPr>
          <w:rFonts w:ascii="Times New Roman" w:hAnsi="Times New Roman"/>
          <w:sz w:val="24"/>
          <w:szCs w:val="24"/>
        </w:rPr>
        <w:t>číslo vložky 123877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email pro objednávky: </w:t>
      </w:r>
      <w:r w:rsidR="00204AB8">
        <w:rPr>
          <w:rFonts w:ascii="Times New Roman" w:hAnsi="Times New Roman"/>
          <w:sz w:val="24"/>
          <w:szCs w:val="24"/>
        </w:rPr>
        <w:t>xxx</w:t>
      </w:r>
      <w:hyperlink r:id="rId7" w:history="1">
        <w:r>
          <w:rPr>
            <w:rStyle w:val="Hyperlink0"/>
            <w:rFonts w:eastAsia="Arial Unicode MS"/>
          </w:rPr>
          <w:t>sales@axilogi.cz</w:t>
        </w:r>
      </w:hyperlink>
      <w:r>
        <w:rPr>
          <w:rStyle w:val="dn"/>
          <w:rFonts w:ascii="Times New Roman" w:eastAsia="Times New Roman" w:hAnsi="Times New Roman" w:cs="Times New Roman"/>
          <w:sz w:val="24"/>
          <w:szCs w:val="24"/>
        </w:rPr>
        <w:br/>
      </w:r>
      <w:r>
        <w:rPr>
          <w:rStyle w:val="dn"/>
          <w:rFonts w:ascii="Times New Roman" w:hAnsi="Times New Roman"/>
          <w:sz w:val="24"/>
          <w:szCs w:val="24"/>
        </w:rPr>
        <w:t>telefon: +420 </w:t>
      </w:r>
      <w:r w:rsidR="00204AB8">
        <w:rPr>
          <w:rStyle w:val="dn"/>
          <w:rFonts w:ascii="Times New Roman" w:hAnsi="Times New Roman"/>
          <w:sz w:val="24"/>
          <w:szCs w:val="24"/>
        </w:rPr>
        <w:t>xxx</w:t>
      </w:r>
      <w:r>
        <w:rPr>
          <w:rStyle w:val="dn"/>
          <w:rFonts w:ascii="Times New Roman" w:hAnsi="Times New Roman"/>
          <w:sz w:val="24"/>
          <w:szCs w:val="24"/>
        </w:rPr>
        <w:t xml:space="preserve"> </w:t>
      </w:r>
      <w:r>
        <w:rPr>
          <w:rStyle w:val="dn"/>
          <w:rFonts w:ascii="Times New Roman" w:eastAsia="Times New Roman" w:hAnsi="Times New Roman" w:cs="Times New Roman"/>
          <w:sz w:val="24"/>
          <w:szCs w:val="24"/>
        </w:rPr>
        <w:br/>
      </w:r>
      <w:r>
        <w:rPr>
          <w:rStyle w:val="dn"/>
          <w:rFonts w:ascii="Times New Roman" w:hAnsi="Times New Roman"/>
          <w:sz w:val="24"/>
          <w:szCs w:val="24"/>
        </w:rPr>
        <w:t>Při podpisu t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 xml:space="preserve">to smlouvy je za prodávajícího oprávněn jednat: </w:t>
      </w:r>
      <w:r w:rsidR="00204AB8">
        <w:rPr>
          <w:rStyle w:val="dn"/>
          <w:rFonts w:ascii="Times New Roman" w:hAnsi="Times New Roman"/>
          <w:sz w:val="24"/>
          <w:szCs w:val="24"/>
        </w:rPr>
        <w:t>xxx</w:t>
      </w:r>
      <w:r>
        <w:rPr>
          <w:rStyle w:val="dn"/>
          <w:rFonts w:ascii="Times New Roman" w:eastAsia="Times New Roman" w:hAnsi="Times New Roman" w:cs="Times New Roman"/>
          <w:sz w:val="24"/>
          <w:szCs w:val="24"/>
        </w:rPr>
        <w:br/>
      </w:r>
      <w:r>
        <w:rPr>
          <w:rStyle w:val="dn"/>
          <w:rFonts w:ascii="Times New Roman" w:hAnsi="Times New Roman"/>
          <w:sz w:val="24"/>
          <w:szCs w:val="24"/>
        </w:rPr>
        <w:t>Bankovní spojení ČR (pouze CZK): 123-6339340247 (Komerční banka)</w:t>
      </w:r>
      <w:r>
        <w:rPr>
          <w:rStyle w:val="dn"/>
          <w:rFonts w:ascii="Times New Roman" w:eastAsia="Times New Roman" w:hAnsi="Times New Roman" w:cs="Times New Roman"/>
          <w:sz w:val="24"/>
          <w:szCs w:val="24"/>
        </w:rPr>
        <w:br/>
      </w:r>
      <w:r>
        <w:rPr>
          <w:rStyle w:val="dn"/>
          <w:rFonts w:ascii="Times New Roman" w:hAnsi="Times New Roman"/>
          <w:sz w:val="24"/>
          <w:szCs w:val="24"/>
        </w:rPr>
        <w:t>Bankovní spojení</w:t>
      </w:r>
      <w:r>
        <w:rPr>
          <w:rStyle w:val="dn"/>
          <w:rFonts w:ascii="Times New Roman" w:hAnsi="Times New Roman"/>
          <w:sz w:val="24"/>
          <w:szCs w:val="24"/>
        </w:rPr>
        <w:t xml:space="preserve"> </w:t>
      </w:r>
      <w:r>
        <w:rPr>
          <w:rStyle w:val="dn"/>
          <w:rFonts w:ascii="Times New Roman" w:hAnsi="Times New Roman"/>
          <w:sz w:val="24"/>
          <w:szCs w:val="24"/>
          <w:lang w:val="de-DE"/>
        </w:rPr>
        <w:t>EUR: CZ1101000001236339350277, SWIFT/BIC: KOMBCZPP</w:t>
      </w:r>
      <w:r>
        <w:rPr>
          <w:rStyle w:val="dn"/>
          <w:rFonts w:ascii="Times New Roman" w:eastAsia="Times New Roman" w:hAnsi="Times New Roman" w:cs="Times New Roman"/>
          <w:sz w:val="24"/>
          <w:szCs w:val="24"/>
        </w:rPr>
        <w:br/>
      </w:r>
      <w:r>
        <w:rPr>
          <w:rStyle w:val="dn"/>
          <w:rFonts w:ascii="Times New Roman" w:hAnsi="Times New Roman"/>
          <w:sz w:val="24"/>
          <w:szCs w:val="24"/>
        </w:rPr>
        <w:t xml:space="preserve">Bankovní spojení </w:t>
      </w:r>
      <w:r>
        <w:rPr>
          <w:rStyle w:val="dn"/>
          <w:rFonts w:ascii="Times New Roman" w:hAnsi="Times New Roman"/>
          <w:sz w:val="24"/>
          <w:szCs w:val="24"/>
          <w:lang w:val="de-DE"/>
        </w:rPr>
        <w:t>USD: CZ0201000001236339370227, SWIFT/BIC: KOMBCZPP</w:t>
      </w:r>
      <w:r>
        <w:rPr>
          <w:rStyle w:val="dn"/>
          <w:rFonts w:ascii="Times New Roman" w:eastAsia="Times New Roman" w:hAnsi="Times New Roman" w:cs="Times New Roman"/>
          <w:sz w:val="24"/>
          <w:szCs w:val="24"/>
        </w:rPr>
        <w:br/>
      </w:r>
      <w:r>
        <w:rPr>
          <w:rStyle w:val="dn"/>
          <w:rFonts w:ascii="Times New Roman" w:hAnsi="Times New Roman"/>
          <w:i/>
          <w:iCs/>
          <w:sz w:val="24"/>
          <w:szCs w:val="24"/>
        </w:rPr>
        <w:t>(dále jen jako „prodávajíc</w:t>
      </w:r>
      <w:r>
        <w:rPr>
          <w:rStyle w:val="dn"/>
          <w:rFonts w:ascii="Times New Roman" w:hAnsi="Times New Roman"/>
          <w:i/>
          <w:iCs/>
          <w:sz w:val="24"/>
          <w:szCs w:val="24"/>
          <w:lang w:val="pt-PT"/>
        </w:rPr>
        <w:t>í“</w:t>
      </w:r>
      <w:r>
        <w:rPr>
          <w:rStyle w:val="dn"/>
          <w:rFonts w:ascii="Times New Roman" w:hAnsi="Times New Roman"/>
          <w:i/>
          <w:iCs/>
          <w:sz w:val="24"/>
          <w:szCs w:val="24"/>
        </w:rPr>
        <w:t>)</w:t>
      </w:r>
    </w:p>
    <w:p w14:paraId="66983831" w14:textId="77777777" w:rsidR="00971DD7" w:rsidRDefault="00AA4313">
      <w:pPr>
        <w:spacing w:line="240" w:lineRule="auto"/>
        <w:rPr>
          <w:rStyle w:val="dn"/>
          <w:rFonts w:ascii="Times New Roman" w:eastAsia="Times New Roman" w:hAnsi="Times New Roman" w:cs="Times New Roman"/>
          <w:sz w:val="24"/>
          <w:szCs w:val="24"/>
        </w:rPr>
      </w:pPr>
      <w:r>
        <w:rPr>
          <w:rStyle w:val="dn"/>
          <w:rFonts w:ascii="Times New Roman" w:hAnsi="Times New Roman"/>
          <w:sz w:val="24"/>
          <w:szCs w:val="24"/>
        </w:rPr>
        <w:t>a</w:t>
      </w:r>
    </w:p>
    <w:p w14:paraId="78B08BCF" w14:textId="21F63C8B" w:rsidR="00971DD7" w:rsidRDefault="00AA4313">
      <w:pPr>
        <w:spacing w:line="240" w:lineRule="auto"/>
        <w:rPr>
          <w:rStyle w:val="dn"/>
          <w:rFonts w:ascii="Times New Roman" w:eastAsia="Times New Roman" w:hAnsi="Times New Roman" w:cs="Times New Roman"/>
          <w:sz w:val="24"/>
          <w:szCs w:val="24"/>
        </w:rPr>
      </w:pPr>
      <w:r>
        <w:rPr>
          <w:rStyle w:val="dn"/>
          <w:rFonts w:ascii="Times New Roman" w:hAnsi="Times New Roman"/>
          <w:b/>
          <w:bCs/>
          <w:sz w:val="24"/>
          <w:szCs w:val="24"/>
        </w:rPr>
        <w:t xml:space="preserve">Kupující: </w:t>
      </w:r>
      <w:r w:rsidR="009C6B6A" w:rsidRPr="009C6B6A">
        <w:rPr>
          <w:rStyle w:val="dn"/>
          <w:rFonts w:ascii="Times New Roman" w:hAnsi="Times New Roman"/>
          <w:b/>
          <w:bCs/>
          <w:sz w:val="24"/>
          <w:szCs w:val="24"/>
          <w:lang w:val="de-DE"/>
        </w:rPr>
        <w:t>OVANET a.s.</w:t>
      </w:r>
      <w:r>
        <w:rPr>
          <w:rStyle w:val="dn"/>
          <w:rFonts w:ascii="Times New Roman" w:eastAsia="Times New Roman" w:hAnsi="Times New Roman" w:cs="Times New Roman"/>
          <w:sz w:val="24"/>
          <w:szCs w:val="24"/>
        </w:rPr>
        <w:br/>
      </w:r>
      <w:r>
        <w:rPr>
          <w:rStyle w:val="dn"/>
          <w:rFonts w:ascii="Times New Roman" w:hAnsi="Times New Roman"/>
          <w:sz w:val="24"/>
          <w:szCs w:val="24"/>
        </w:rPr>
        <w:t xml:space="preserve">Zastoupena: </w:t>
      </w:r>
      <w:r w:rsidR="009C6B6A">
        <w:rPr>
          <w:rStyle w:val="dn"/>
          <w:rFonts w:ascii="Times New Roman" w:hAnsi="Times New Roman"/>
          <w:sz w:val="24"/>
          <w:szCs w:val="24"/>
        </w:rPr>
        <w:t>Ing. Michalem Hrotíkem, členem představenstva</w:t>
      </w:r>
      <w:r>
        <w:rPr>
          <w:rStyle w:val="dn"/>
          <w:rFonts w:ascii="Times New Roman" w:eastAsia="Times New Roman" w:hAnsi="Times New Roman" w:cs="Times New Roman"/>
          <w:sz w:val="24"/>
          <w:szCs w:val="24"/>
        </w:rPr>
        <w:br/>
      </w:r>
      <w:r>
        <w:rPr>
          <w:rStyle w:val="dn"/>
          <w:rFonts w:ascii="Times New Roman" w:hAnsi="Times New Roman"/>
          <w:sz w:val="24"/>
          <w:szCs w:val="24"/>
        </w:rPr>
        <w:t xml:space="preserve">Sídlo/trvale bytem: </w:t>
      </w:r>
      <w:r>
        <w:rPr>
          <w:rStyle w:val="dn"/>
          <w:rFonts w:ascii="Times New Roman" w:hAnsi="Times New Roman"/>
          <w:sz w:val="24"/>
          <w:szCs w:val="24"/>
        </w:rPr>
        <w:t>Hájkova 1100/13, Ostrava, 70200</w:t>
      </w:r>
      <w:r>
        <w:rPr>
          <w:rStyle w:val="dn"/>
          <w:rFonts w:ascii="Times New Roman" w:eastAsia="Times New Roman" w:hAnsi="Times New Roman" w:cs="Times New Roman"/>
          <w:sz w:val="24"/>
          <w:szCs w:val="24"/>
        </w:rPr>
        <w:br/>
      </w:r>
      <w:r>
        <w:rPr>
          <w:rStyle w:val="dn"/>
          <w:rFonts w:ascii="Times New Roman" w:hAnsi="Times New Roman"/>
          <w:sz w:val="24"/>
          <w:szCs w:val="24"/>
        </w:rPr>
        <w:t>IČ: 25857568</w:t>
      </w:r>
      <w:r>
        <w:rPr>
          <w:rStyle w:val="dn"/>
          <w:rFonts w:ascii="Times New Roman" w:eastAsia="Times New Roman" w:hAnsi="Times New Roman" w:cs="Times New Roman"/>
          <w:sz w:val="24"/>
          <w:szCs w:val="24"/>
        </w:rPr>
        <w:br/>
      </w:r>
      <w:r>
        <w:rPr>
          <w:rStyle w:val="dn"/>
          <w:rFonts w:ascii="Times New Roman" w:hAnsi="Times New Roman"/>
          <w:sz w:val="24"/>
          <w:szCs w:val="24"/>
        </w:rPr>
        <w:t>DIČ: CZ25857568</w:t>
      </w:r>
      <w:r>
        <w:rPr>
          <w:rStyle w:val="dn"/>
          <w:rFonts w:ascii="Times New Roman" w:eastAsia="Times New Roman" w:hAnsi="Times New Roman" w:cs="Times New Roman"/>
          <w:sz w:val="24"/>
          <w:szCs w:val="24"/>
        </w:rPr>
        <w:br/>
      </w:r>
      <w:r>
        <w:rPr>
          <w:rStyle w:val="dn"/>
          <w:rFonts w:ascii="Times New Roman" w:hAnsi="Times New Roman"/>
          <w:sz w:val="24"/>
          <w:szCs w:val="24"/>
        </w:rPr>
        <w:t>Zapsána v obchodní</w:t>
      </w:r>
      <w:r>
        <w:rPr>
          <w:rStyle w:val="dn"/>
          <w:rFonts w:ascii="Times New Roman" w:hAnsi="Times New Roman"/>
          <w:sz w:val="24"/>
          <w:szCs w:val="24"/>
          <w:lang w:val="da-DK"/>
        </w:rPr>
        <w:t>m rejst</w:t>
      </w:r>
      <w:r>
        <w:rPr>
          <w:rStyle w:val="dn"/>
          <w:rFonts w:ascii="Times New Roman" w:hAnsi="Times New Roman"/>
          <w:sz w:val="24"/>
          <w:szCs w:val="24"/>
        </w:rPr>
        <w:t xml:space="preserve">říku u </w:t>
      </w:r>
      <w:r w:rsidR="009C6B6A">
        <w:rPr>
          <w:rStyle w:val="dn"/>
          <w:rFonts w:ascii="Times New Roman" w:hAnsi="Times New Roman"/>
          <w:sz w:val="24"/>
          <w:szCs w:val="24"/>
        </w:rPr>
        <w:t>Krajského soudu v Ostravě, spisová značka B2335</w:t>
      </w:r>
      <w:r>
        <w:rPr>
          <w:rStyle w:val="dn"/>
          <w:rFonts w:ascii="Times New Roman" w:eastAsia="Times New Roman" w:hAnsi="Times New Roman" w:cs="Times New Roman"/>
          <w:sz w:val="24"/>
          <w:szCs w:val="24"/>
        </w:rPr>
        <w:br/>
      </w:r>
      <w:r w:rsidRPr="00237267">
        <w:rPr>
          <w:rStyle w:val="dn"/>
          <w:rFonts w:ascii="Times New Roman" w:hAnsi="Times New Roman"/>
          <w:sz w:val="24"/>
          <w:szCs w:val="24"/>
        </w:rPr>
        <w:t xml:space="preserve">Bankovní spojení: </w:t>
      </w:r>
      <w:r w:rsidR="009C6B6A" w:rsidRPr="00237267">
        <w:rPr>
          <w:rStyle w:val="dn"/>
          <w:rFonts w:ascii="Times New Roman" w:hAnsi="Times New Roman"/>
          <w:sz w:val="24"/>
          <w:szCs w:val="24"/>
        </w:rPr>
        <w:t>8010-0209268403/0300</w:t>
      </w:r>
      <w:r w:rsidRPr="00237267">
        <w:rPr>
          <w:rStyle w:val="dn"/>
          <w:rFonts w:ascii="Times New Roman" w:eastAsia="Times New Roman" w:hAnsi="Times New Roman" w:cs="Times New Roman"/>
          <w:sz w:val="24"/>
          <w:szCs w:val="24"/>
        </w:rPr>
        <w:br/>
      </w:r>
      <w:r w:rsidRPr="00237267">
        <w:rPr>
          <w:rStyle w:val="dn"/>
          <w:rFonts w:ascii="Times New Roman" w:hAnsi="Times New Roman"/>
          <w:sz w:val="24"/>
          <w:szCs w:val="24"/>
        </w:rPr>
        <w:t>email pro fakturace:</w:t>
      </w:r>
      <w:r w:rsidR="009C6B6A" w:rsidRPr="00237267">
        <w:rPr>
          <w:rStyle w:val="dn"/>
          <w:rFonts w:ascii="Times New Roman" w:hAnsi="Times New Roman"/>
          <w:sz w:val="24"/>
          <w:szCs w:val="24"/>
        </w:rPr>
        <w:t xml:space="preserve"> ovanet@ovanet.cz, </w:t>
      </w:r>
      <w:r w:rsidR="00204AB8">
        <w:rPr>
          <w:rStyle w:val="dn"/>
          <w:rFonts w:ascii="Times New Roman" w:hAnsi="Times New Roman"/>
          <w:sz w:val="24"/>
          <w:szCs w:val="24"/>
        </w:rPr>
        <w:t>xxx</w:t>
      </w:r>
      <w:r w:rsidRPr="00237267">
        <w:rPr>
          <w:rStyle w:val="dn"/>
          <w:rFonts w:ascii="Times New Roman" w:eastAsia="Times New Roman" w:hAnsi="Times New Roman" w:cs="Times New Roman"/>
          <w:sz w:val="24"/>
          <w:szCs w:val="24"/>
        </w:rPr>
        <w:br/>
      </w:r>
      <w:r w:rsidRPr="00237267">
        <w:rPr>
          <w:rStyle w:val="dn"/>
          <w:rFonts w:ascii="Times New Roman" w:hAnsi="Times New Roman"/>
          <w:sz w:val="24"/>
          <w:szCs w:val="24"/>
        </w:rPr>
        <w:t>Faktury vystaven</w:t>
      </w:r>
      <w:r w:rsidRPr="00237267"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 w:rsidRPr="00237267">
        <w:rPr>
          <w:rStyle w:val="dn"/>
          <w:rFonts w:ascii="Times New Roman" w:hAnsi="Times New Roman"/>
          <w:sz w:val="24"/>
          <w:szCs w:val="24"/>
        </w:rPr>
        <w:t>prodávajícím jsou splatn</w:t>
      </w:r>
      <w:r w:rsidRPr="00237267"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 w:rsidRPr="00237267">
        <w:rPr>
          <w:rStyle w:val="dn"/>
          <w:rFonts w:ascii="Times New Roman" w:hAnsi="Times New Roman"/>
          <w:sz w:val="24"/>
          <w:szCs w:val="24"/>
          <w:lang w:val="es-ES_tradnl"/>
        </w:rPr>
        <w:t xml:space="preserve">do </w:t>
      </w:r>
      <w:r w:rsidR="009C6B6A" w:rsidRPr="00237267">
        <w:rPr>
          <w:rStyle w:val="dn"/>
          <w:rFonts w:ascii="Times New Roman" w:hAnsi="Times New Roman"/>
          <w:sz w:val="24"/>
          <w:szCs w:val="24"/>
        </w:rPr>
        <w:t>14</w:t>
      </w:r>
      <w:r w:rsidRPr="00237267">
        <w:rPr>
          <w:rStyle w:val="dn"/>
          <w:rFonts w:ascii="Times New Roman" w:hAnsi="Times New Roman"/>
          <w:sz w:val="24"/>
          <w:szCs w:val="24"/>
        </w:rPr>
        <w:t xml:space="preserve"> dnů od vystavení.</w:t>
      </w:r>
      <w:r w:rsidRPr="00237267">
        <w:rPr>
          <w:rStyle w:val="dn"/>
          <w:rFonts w:ascii="Times New Roman" w:eastAsia="Times New Roman" w:hAnsi="Times New Roman" w:cs="Times New Roman"/>
          <w:sz w:val="24"/>
          <w:szCs w:val="24"/>
        </w:rPr>
        <w:br/>
      </w:r>
      <w:r w:rsidRPr="00237267">
        <w:rPr>
          <w:rStyle w:val="dn"/>
          <w:rFonts w:ascii="Times New Roman" w:hAnsi="Times New Roman"/>
          <w:i/>
          <w:iCs/>
          <w:sz w:val="24"/>
          <w:szCs w:val="24"/>
        </w:rPr>
        <w:t>(dále tak</w:t>
      </w:r>
      <w:r w:rsidRPr="00237267">
        <w:rPr>
          <w:rStyle w:val="dn"/>
          <w:rFonts w:ascii="Times New Roman" w:hAnsi="Times New Roman"/>
          <w:i/>
          <w:iCs/>
          <w:sz w:val="24"/>
          <w:szCs w:val="24"/>
          <w:lang w:val="fr-FR"/>
        </w:rPr>
        <w:t xml:space="preserve">é </w:t>
      </w:r>
      <w:r w:rsidRPr="00237267">
        <w:rPr>
          <w:rStyle w:val="dn"/>
          <w:rFonts w:ascii="Times New Roman" w:hAnsi="Times New Roman"/>
          <w:i/>
          <w:iCs/>
          <w:sz w:val="24"/>
          <w:szCs w:val="24"/>
        </w:rPr>
        <w:t>jen „kupujíc</w:t>
      </w:r>
      <w:r w:rsidRPr="00237267">
        <w:rPr>
          <w:rStyle w:val="dn"/>
          <w:rFonts w:ascii="Times New Roman" w:hAnsi="Times New Roman"/>
          <w:i/>
          <w:iCs/>
          <w:sz w:val="24"/>
          <w:szCs w:val="24"/>
          <w:lang w:val="pt-PT"/>
        </w:rPr>
        <w:t>í“</w:t>
      </w:r>
      <w:r w:rsidRPr="00237267">
        <w:rPr>
          <w:rStyle w:val="dn"/>
          <w:rFonts w:ascii="Times New Roman" w:hAnsi="Times New Roman"/>
          <w:i/>
          <w:iCs/>
          <w:sz w:val="24"/>
          <w:szCs w:val="24"/>
        </w:rPr>
        <w:t>)</w:t>
      </w:r>
    </w:p>
    <w:p w14:paraId="30C136D3" w14:textId="77777777" w:rsidR="00237267" w:rsidRDefault="00237267">
      <w:pPr>
        <w:spacing w:line="240" w:lineRule="auto"/>
        <w:jc w:val="center"/>
        <w:rPr>
          <w:rStyle w:val="dn"/>
          <w:rFonts w:ascii="Times New Roman" w:hAnsi="Times New Roman"/>
          <w:b/>
          <w:bCs/>
          <w:sz w:val="24"/>
          <w:szCs w:val="24"/>
        </w:rPr>
      </w:pPr>
    </w:p>
    <w:p w14:paraId="27F08680" w14:textId="0A9FD529" w:rsidR="00971DD7" w:rsidRDefault="00AA4313">
      <w:pPr>
        <w:spacing w:line="240" w:lineRule="auto"/>
        <w:jc w:val="center"/>
        <w:rPr>
          <w:rStyle w:val="dn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dn"/>
          <w:rFonts w:ascii="Times New Roman" w:hAnsi="Times New Roman"/>
          <w:b/>
          <w:bCs/>
          <w:sz w:val="24"/>
          <w:szCs w:val="24"/>
        </w:rPr>
        <w:t>I.</w:t>
      </w:r>
      <w:r>
        <w:rPr>
          <w:rStyle w:val="dn"/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Style w:val="dn"/>
          <w:rFonts w:ascii="Times New Roman" w:hAnsi="Times New Roman"/>
          <w:b/>
          <w:bCs/>
          <w:sz w:val="24"/>
          <w:szCs w:val="24"/>
        </w:rPr>
        <w:t>Definice a výklad pojmů</w:t>
      </w:r>
    </w:p>
    <w:p w14:paraId="5164B18B" w14:textId="77777777" w:rsidR="00971DD7" w:rsidRDefault="00AA4313">
      <w:pPr>
        <w:spacing w:line="240" w:lineRule="auto"/>
        <w:jc w:val="both"/>
        <w:rPr>
          <w:rStyle w:val="dn"/>
          <w:rFonts w:ascii="Times New Roman" w:eastAsia="Times New Roman" w:hAnsi="Times New Roman" w:cs="Times New Roman"/>
          <w:sz w:val="24"/>
          <w:szCs w:val="24"/>
        </w:rPr>
      </w:pPr>
      <w:r>
        <w:rPr>
          <w:rStyle w:val="dn"/>
          <w:rFonts w:ascii="Times New Roman" w:hAnsi="Times New Roman"/>
          <w:sz w:val="24"/>
          <w:szCs w:val="24"/>
        </w:rPr>
        <w:t>Vzhledem k tomu, že prodávající má zájem prodávat kupujícímu zboží a kupující má zájem od prodávajícího zboží odebírat, dohodly se strany smlouvy, že</w:t>
      </w:r>
      <w:r>
        <w:rPr>
          <w:rStyle w:val="dn"/>
          <w:rFonts w:ascii="Times New Roman" w:hAnsi="Times New Roman"/>
          <w:sz w:val="24"/>
          <w:szCs w:val="24"/>
        </w:rPr>
        <w:t xml:space="preserve"> uzavřou mezi sebou tuto rámcovou kupní smlouvu načež jsou si strany vědomy, že pravidla plynoucí z t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to smlouvy jsou pro ně závazná. Tato smlouva upravuje vztahy mezi smluvními stranami, kter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>jsou podrobně stanoveny ve „Všeobecných obchodních podmínkách</w:t>
      </w:r>
      <w:r>
        <w:rPr>
          <w:rStyle w:val="dn"/>
          <w:rFonts w:ascii="Times New Roman" w:hAnsi="Times New Roman"/>
          <w:sz w:val="24"/>
          <w:szCs w:val="24"/>
          <w:lang w:val="de-DE"/>
        </w:rPr>
        <w:t xml:space="preserve">“ </w:t>
      </w:r>
      <w:r>
        <w:rPr>
          <w:rStyle w:val="dn"/>
          <w:rFonts w:ascii="Times New Roman" w:hAnsi="Times New Roman"/>
          <w:sz w:val="24"/>
          <w:szCs w:val="24"/>
        </w:rPr>
        <w:t>a „Reklamačním řádu</w:t>
      </w:r>
      <w:r>
        <w:rPr>
          <w:rStyle w:val="dn"/>
          <w:rFonts w:ascii="Arial Unicode MS" w:hAnsi="Arial Unicode MS"/>
          <w:sz w:val="24"/>
          <w:szCs w:val="24"/>
          <w:rtl/>
          <w:lang w:val="ar-SA"/>
        </w:rPr>
        <w:t>“</w:t>
      </w:r>
      <w:r>
        <w:rPr>
          <w:rStyle w:val="dn"/>
          <w:rFonts w:ascii="Times New Roman" w:hAnsi="Times New Roman"/>
          <w:sz w:val="24"/>
          <w:szCs w:val="24"/>
        </w:rPr>
        <w:t>, a kter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>jsou dohodnuty mezi kupující</w:t>
      </w:r>
      <w:r>
        <w:rPr>
          <w:rStyle w:val="dn"/>
          <w:rFonts w:ascii="Times New Roman" w:hAnsi="Times New Roman"/>
          <w:sz w:val="24"/>
          <w:szCs w:val="24"/>
          <w:lang w:val="pt-PT"/>
        </w:rPr>
        <w:t>m a prod</w:t>
      </w:r>
      <w:r>
        <w:rPr>
          <w:rStyle w:val="dn"/>
          <w:rFonts w:ascii="Times New Roman" w:hAnsi="Times New Roman"/>
          <w:sz w:val="24"/>
          <w:szCs w:val="24"/>
        </w:rPr>
        <w:t>ávajícím jako vzájemně závazn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 xml:space="preserve">v oblasti prodeje zboží </w:t>
      </w:r>
      <w:r>
        <w:rPr>
          <w:rStyle w:val="dn"/>
          <w:rFonts w:ascii="Times New Roman" w:hAnsi="Times New Roman"/>
          <w:sz w:val="24"/>
          <w:szCs w:val="24"/>
          <w:lang w:val="it-IT"/>
        </w:rPr>
        <w:t>a u</w:t>
      </w:r>
      <w:r>
        <w:rPr>
          <w:rStyle w:val="dn"/>
          <w:rFonts w:ascii="Times New Roman" w:hAnsi="Times New Roman"/>
          <w:sz w:val="24"/>
          <w:szCs w:val="24"/>
        </w:rPr>
        <w:t>žívacích práv, jež prodávající převádí na kupujícího za účelem jejich dalšího prodeje. Reklamační řá</w:t>
      </w:r>
      <w:r>
        <w:rPr>
          <w:rStyle w:val="dn"/>
          <w:rFonts w:ascii="Times New Roman" w:hAnsi="Times New Roman"/>
          <w:sz w:val="24"/>
          <w:szCs w:val="24"/>
          <w:lang w:val="da-DK"/>
        </w:rPr>
        <w:t>d i V</w:t>
      </w:r>
      <w:r>
        <w:rPr>
          <w:rStyle w:val="dn"/>
          <w:rFonts w:ascii="Times New Roman" w:hAnsi="Times New Roman"/>
          <w:sz w:val="24"/>
          <w:szCs w:val="24"/>
        </w:rPr>
        <w:t>šeobecn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>obchodní podmínk</w:t>
      </w:r>
      <w:r>
        <w:rPr>
          <w:rStyle w:val="dn"/>
          <w:rFonts w:ascii="Times New Roman" w:hAnsi="Times New Roman"/>
          <w:sz w:val="24"/>
          <w:szCs w:val="24"/>
        </w:rPr>
        <w:t>y jsou zveřejněny na internetov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 xml:space="preserve">adrese prodávajícího </w:t>
      </w:r>
      <w:hyperlink r:id="rId8" w:history="1">
        <w:r>
          <w:rPr>
            <w:rStyle w:val="Hyperlink1"/>
            <w:rFonts w:eastAsia="Arial Unicode MS"/>
          </w:rPr>
          <w:t>www.axilogi.com</w:t>
        </w:r>
      </w:hyperlink>
      <w:r>
        <w:rPr>
          <w:rStyle w:val="dn"/>
          <w:rFonts w:ascii="Times New Roman" w:hAnsi="Times New Roman"/>
          <w:sz w:val="24"/>
          <w:szCs w:val="24"/>
        </w:rPr>
        <w:t>.</w:t>
      </w:r>
    </w:p>
    <w:p w14:paraId="1EFC018E" w14:textId="77777777" w:rsidR="00971DD7" w:rsidRDefault="00AA4313">
      <w:pPr>
        <w:spacing w:line="240" w:lineRule="auto"/>
        <w:jc w:val="both"/>
        <w:rPr>
          <w:rStyle w:val="dn"/>
          <w:rFonts w:ascii="Times New Roman" w:eastAsia="Times New Roman" w:hAnsi="Times New Roman" w:cs="Times New Roman"/>
          <w:sz w:val="24"/>
          <w:szCs w:val="24"/>
        </w:rPr>
      </w:pPr>
      <w:r>
        <w:rPr>
          <w:rStyle w:val="dn"/>
          <w:rFonts w:ascii="Times New Roman" w:hAnsi="Times New Roman"/>
          <w:sz w:val="24"/>
          <w:szCs w:val="24"/>
          <w:lang w:val="it-IT"/>
        </w:rPr>
        <w:lastRenderedPageBreak/>
        <w:t>Pro p</w:t>
      </w:r>
      <w:r>
        <w:rPr>
          <w:rStyle w:val="dn"/>
          <w:rFonts w:ascii="Times New Roman" w:hAnsi="Times New Roman"/>
          <w:sz w:val="24"/>
          <w:szCs w:val="24"/>
        </w:rPr>
        <w:t>řehlednost smluvní strany definují pojmy použí</w:t>
      </w:r>
      <w:r>
        <w:rPr>
          <w:rStyle w:val="dn"/>
          <w:rFonts w:ascii="Times New Roman" w:hAnsi="Times New Roman"/>
          <w:sz w:val="24"/>
          <w:szCs w:val="24"/>
          <w:lang w:val="nl-NL"/>
        </w:rPr>
        <w:t>van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 xml:space="preserve">ve smlouvě následovně: </w:t>
      </w:r>
    </w:p>
    <w:p w14:paraId="44D4792E" w14:textId="77777777" w:rsidR="00971DD7" w:rsidRDefault="00AA431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dn"/>
          <w:rFonts w:ascii="Times New Roman" w:hAnsi="Times New Roman"/>
          <w:b/>
          <w:bCs/>
          <w:sz w:val="24"/>
          <w:szCs w:val="24"/>
        </w:rPr>
        <w:t xml:space="preserve">Smlouvou </w:t>
      </w:r>
      <w:r>
        <w:rPr>
          <w:rStyle w:val="dn"/>
          <w:rFonts w:ascii="Times New Roman" w:hAnsi="Times New Roman"/>
          <w:sz w:val="24"/>
          <w:szCs w:val="24"/>
        </w:rPr>
        <w:t>se rozumí tato smlouva.</w:t>
      </w:r>
      <w:r>
        <w:rPr>
          <w:rStyle w:val="dn"/>
          <w:rFonts w:ascii="Times New Roman" w:hAnsi="Times New Roman"/>
          <w:b/>
          <w:bCs/>
          <w:sz w:val="24"/>
          <w:szCs w:val="24"/>
        </w:rPr>
        <w:t xml:space="preserve"> </w:t>
      </w:r>
    </w:p>
    <w:p w14:paraId="2639B653" w14:textId="77777777" w:rsidR="00971DD7" w:rsidRDefault="00AA431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dn"/>
          <w:rFonts w:ascii="Times New Roman" w:hAnsi="Times New Roman"/>
          <w:b/>
          <w:bCs/>
          <w:sz w:val="24"/>
          <w:szCs w:val="24"/>
        </w:rPr>
        <w:t xml:space="preserve">Zbožím </w:t>
      </w:r>
      <w:r>
        <w:rPr>
          <w:rStyle w:val="dn"/>
          <w:rFonts w:ascii="Times New Roman" w:hAnsi="Times New Roman"/>
          <w:sz w:val="24"/>
          <w:szCs w:val="24"/>
        </w:rPr>
        <w:t xml:space="preserve">se rozumí předmět </w:t>
      </w:r>
      <w:r>
        <w:rPr>
          <w:rStyle w:val="dn"/>
          <w:rFonts w:ascii="Times New Roman" w:hAnsi="Times New Roman"/>
          <w:sz w:val="24"/>
          <w:szCs w:val="24"/>
        </w:rPr>
        <w:t>smlouvy.</w:t>
      </w:r>
      <w:r>
        <w:rPr>
          <w:rStyle w:val="dn"/>
          <w:rFonts w:ascii="Times New Roman" w:hAnsi="Times New Roman"/>
          <w:b/>
          <w:bCs/>
          <w:sz w:val="24"/>
          <w:szCs w:val="24"/>
        </w:rPr>
        <w:t xml:space="preserve"> </w:t>
      </w:r>
    </w:p>
    <w:p w14:paraId="0F14551D" w14:textId="77777777" w:rsidR="00971DD7" w:rsidRDefault="00AA431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dn"/>
          <w:rFonts w:ascii="Times New Roman" w:hAnsi="Times New Roman"/>
          <w:b/>
          <w:bCs/>
          <w:sz w:val="24"/>
          <w:szCs w:val="24"/>
        </w:rPr>
        <w:t xml:space="preserve">Cenou </w:t>
      </w:r>
      <w:r>
        <w:rPr>
          <w:rStyle w:val="dn"/>
          <w:rFonts w:ascii="Times New Roman" w:hAnsi="Times New Roman"/>
          <w:sz w:val="24"/>
          <w:szCs w:val="24"/>
        </w:rPr>
        <w:t xml:space="preserve">se rozumí směnný poměr mezi směňovanými statky. </w:t>
      </w:r>
    </w:p>
    <w:p w14:paraId="1A11ED8A" w14:textId="77777777" w:rsidR="00971DD7" w:rsidRDefault="00AA431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dn"/>
          <w:rFonts w:ascii="Times New Roman" w:hAnsi="Times New Roman"/>
          <w:b/>
          <w:bCs/>
          <w:sz w:val="24"/>
          <w:szCs w:val="24"/>
        </w:rPr>
        <w:t>Objednávkou</w:t>
      </w:r>
      <w:r>
        <w:rPr>
          <w:rStyle w:val="dn"/>
          <w:rFonts w:ascii="Times New Roman" w:hAnsi="Times New Roman"/>
          <w:sz w:val="24"/>
          <w:szCs w:val="24"/>
        </w:rPr>
        <w:t xml:space="preserve"> se rozumí návrh na uzavření kupní smlouvy, který je vytvořen kupujícím, či jeho oprávněným zástupcem. </w:t>
      </w:r>
    </w:p>
    <w:p w14:paraId="3CD27CDB" w14:textId="77777777" w:rsidR="00971DD7" w:rsidRDefault="00AA431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dn"/>
          <w:rFonts w:ascii="Times New Roman" w:hAnsi="Times New Roman"/>
          <w:b/>
          <w:bCs/>
          <w:sz w:val="24"/>
          <w:szCs w:val="24"/>
        </w:rPr>
        <w:t>Dodacím listem</w:t>
      </w:r>
      <w:r>
        <w:rPr>
          <w:rStyle w:val="dn"/>
          <w:rFonts w:ascii="Times New Roman" w:hAnsi="Times New Roman"/>
          <w:sz w:val="24"/>
          <w:szCs w:val="24"/>
        </w:rPr>
        <w:t xml:space="preserve"> se rozumí písemn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 xml:space="preserve">potvrzení o převzetí zboží kupujícím. </w:t>
      </w:r>
    </w:p>
    <w:p w14:paraId="720CC076" w14:textId="77777777" w:rsidR="00971DD7" w:rsidRDefault="00AA431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dn"/>
          <w:rFonts w:ascii="Times New Roman" w:hAnsi="Times New Roman"/>
          <w:b/>
          <w:bCs/>
          <w:sz w:val="24"/>
          <w:szCs w:val="24"/>
        </w:rPr>
        <w:t>Vado</w:t>
      </w:r>
      <w:r>
        <w:rPr>
          <w:rStyle w:val="dn"/>
          <w:rFonts w:ascii="Times New Roman" w:hAnsi="Times New Roman"/>
          <w:b/>
          <w:bCs/>
          <w:sz w:val="24"/>
          <w:szCs w:val="24"/>
        </w:rPr>
        <w:t xml:space="preserve">u </w:t>
      </w:r>
      <w:r>
        <w:rPr>
          <w:rStyle w:val="dn"/>
          <w:rFonts w:ascii="Times New Roman" w:hAnsi="Times New Roman"/>
          <w:sz w:val="24"/>
          <w:szCs w:val="24"/>
        </w:rPr>
        <w:t>se rozumí právní vada zboží nebo rozpor mezi skutečnými vlastnostmi zboží a vlastnostmi a požadavky, kter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>jsou stanoveny touto smlouvou, nebo rozpor mezi objednaným a skutečně dodaným zbožím.</w:t>
      </w:r>
    </w:p>
    <w:p w14:paraId="6E406613" w14:textId="77777777" w:rsidR="00971DD7" w:rsidRDefault="00AA431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dn"/>
          <w:rFonts w:ascii="Times New Roman" w:hAnsi="Times New Roman"/>
          <w:b/>
          <w:bCs/>
          <w:sz w:val="24"/>
          <w:szCs w:val="24"/>
        </w:rPr>
        <w:t>Vyšší mocí s</w:t>
      </w:r>
      <w:r>
        <w:rPr>
          <w:rStyle w:val="dn"/>
          <w:rFonts w:ascii="Times New Roman" w:hAnsi="Times New Roman"/>
          <w:sz w:val="24"/>
          <w:szCs w:val="24"/>
        </w:rPr>
        <w:t>e rozumí událost, která je mimo kontrolu smluvníc</w:t>
      </w:r>
      <w:r>
        <w:rPr>
          <w:rStyle w:val="dn"/>
          <w:rFonts w:ascii="Times New Roman" w:hAnsi="Times New Roman"/>
          <w:sz w:val="24"/>
          <w:szCs w:val="24"/>
        </w:rPr>
        <w:t>h stran a která nastane po uzavření smlouvy, není způsobena smluvními stranami a nepředstavuje chybu nebo nedbalost někter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>ze smluvních stran. Mezi takov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>události patří bez omezení války, revoluce, přírodní katastrofy, epidemie, pandemie, karant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na, dopr</w:t>
      </w:r>
      <w:r>
        <w:rPr>
          <w:rStyle w:val="dn"/>
          <w:rFonts w:ascii="Times New Roman" w:hAnsi="Times New Roman"/>
          <w:sz w:val="24"/>
          <w:szCs w:val="24"/>
        </w:rPr>
        <w:t xml:space="preserve">avní </w:t>
      </w:r>
      <w:r>
        <w:rPr>
          <w:rStyle w:val="dn"/>
          <w:rFonts w:ascii="Times New Roman" w:hAnsi="Times New Roman"/>
          <w:sz w:val="24"/>
          <w:szCs w:val="24"/>
          <w:lang w:val="es-ES_tradnl"/>
        </w:rPr>
        <w:t>embarga a gener</w:t>
      </w:r>
      <w:r>
        <w:rPr>
          <w:rStyle w:val="dn"/>
          <w:rFonts w:ascii="Times New Roman" w:hAnsi="Times New Roman"/>
          <w:sz w:val="24"/>
          <w:szCs w:val="24"/>
        </w:rPr>
        <w:t>ální stávky vyhlášen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>v pří</w:t>
      </w:r>
      <w:r>
        <w:rPr>
          <w:rStyle w:val="dn"/>
          <w:rFonts w:ascii="Times New Roman" w:hAnsi="Times New Roman"/>
          <w:sz w:val="24"/>
          <w:szCs w:val="24"/>
          <w:lang w:val="da-DK"/>
        </w:rPr>
        <w:t>slu</w:t>
      </w:r>
      <w:r>
        <w:rPr>
          <w:rStyle w:val="dn"/>
          <w:rFonts w:ascii="Times New Roman" w:hAnsi="Times New Roman"/>
          <w:sz w:val="24"/>
          <w:szCs w:val="24"/>
        </w:rPr>
        <w:t>šných průmyslových odvětví</w:t>
      </w:r>
      <w:r>
        <w:rPr>
          <w:rStyle w:val="dn"/>
          <w:rFonts w:ascii="Times New Roman" w:hAnsi="Times New Roman"/>
          <w:sz w:val="24"/>
          <w:szCs w:val="24"/>
          <w:lang w:val="de-DE"/>
        </w:rPr>
        <w:t xml:space="preserve">ch </w:t>
      </w:r>
      <w:r>
        <w:rPr>
          <w:rStyle w:val="dn"/>
          <w:rFonts w:ascii="Times New Roman" w:hAnsi="Times New Roman"/>
          <w:sz w:val="24"/>
          <w:szCs w:val="24"/>
        </w:rPr>
        <w:t>či oblastech.</w:t>
      </w:r>
    </w:p>
    <w:p w14:paraId="3798E6CE" w14:textId="77777777" w:rsidR="00971DD7" w:rsidRDefault="00971DD7">
      <w:pPr>
        <w:suppressAutoHyphens/>
        <w:spacing w:after="0" w:line="240" w:lineRule="auto"/>
        <w:jc w:val="both"/>
        <w:rPr>
          <w:rStyle w:val="dn"/>
          <w:rFonts w:ascii="Times New Roman" w:eastAsia="Times New Roman" w:hAnsi="Times New Roman" w:cs="Times New Roman"/>
          <w:sz w:val="24"/>
          <w:szCs w:val="24"/>
        </w:rPr>
      </w:pPr>
    </w:p>
    <w:p w14:paraId="7FDB4912" w14:textId="77777777" w:rsidR="00971DD7" w:rsidRDefault="00AA4313">
      <w:pPr>
        <w:spacing w:line="240" w:lineRule="auto"/>
        <w:jc w:val="center"/>
        <w:rPr>
          <w:rStyle w:val="dn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dn"/>
          <w:rFonts w:ascii="Times New Roman" w:hAnsi="Times New Roman"/>
          <w:b/>
          <w:bCs/>
          <w:sz w:val="24"/>
          <w:szCs w:val="24"/>
        </w:rPr>
        <w:t>II.</w:t>
      </w:r>
      <w:r>
        <w:rPr>
          <w:rStyle w:val="dn"/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Style w:val="dn"/>
          <w:rFonts w:ascii="Times New Roman" w:hAnsi="Times New Roman"/>
          <w:b/>
          <w:bCs/>
          <w:sz w:val="24"/>
          <w:szCs w:val="24"/>
        </w:rPr>
        <w:t>Předmět smlouvy</w:t>
      </w:r>
    </w:p>
    <w:p w14:paraId="1A8F2862" w14:textId="77777777" w:rsidR="00971DD7" w:rsidRDefault="00AA4313">
      <w:pPr>
        <w:spacing w:line="240" w:lineRule="auto"/>
        <w:jc w:val="both"/>
        <w:rPr>
          <w:rStyle w:val="dn"/>
          <w:rFonts w:ascii="Times New Roman" w:eastAsia="Times New Roman" w:hAnsi="Times New Roman" w:cs="Times New Roman"/>
          <w:sz w:val="24"/>
          <w:szCs w:val="24"/>
        </w:rPr>
      </w:pPr>
      <w:r>
        <w:rPr>
          <w:rStyle w:val="dn"/>
          <w:rFonts w:ascii="Times New Roman" w:hAnsi="Times New Roman"/>
          <w:sz w:val="24"/>
          <w:szCs w:val="24"/>
          <w:lang w:val="de-DE"/>
        </w:rPr>
        <w:t>Prod</w:t>
      </w:r>
      <w:r>
        <w:rPr>
          <w:rStyle w:val="dn"/>
          <w:rFonts w:ascii="Times New Roman" w:hAnsi="Times New Roman"/>
          <w:sz w:val="24"/>
          <w:szCs w:val="24"/>
        </w:rPr>
        <w:t>ávající se zavazuje prodávat kupujícímu zboží dle nabídky prodávajícího, jakož i užívací práva, v množství a podle druhu uveden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 xml:space="preserve">ho v </w:t>
      </w:r>
      <w:r>
        <w:rPr>
          <w:rStyle w:val="dn"/>
          <w:rFonts w:ascii="Times New Roman" w:hAnsi="Times New Roman"/>
          <w:sz w:val="24"/>
          <w:szCs w:val="24"/>
        </w:rPr>
        <w:t>objednávkách kupující</w:t>
      </w:r>
      <w:r>
        <w:rPr>
          <w:rStyle w:val="dn"/>
          <w:rFonts w:ascii="Times New Roman" w:hAnsi="Times New Roman"/>
          <w:sz w:val="24"/>
          <w:szCs w:val="24"/>
          <w:lang w:val="it-IT"/>
        </w:rPr>
        <w:t xml:space="preserve">ho. </w:t>
      </w:r>
    </w:p>
    <w:p w14:paraId="010D005C" w14:textId="77777777" w:rsidR="00971DD7" w:rsidRDefault="00AA4313">
      <w:pPr>
        <w:suppressAutoHyphens/>
        <w:spacing w:after="0" w:line="240" w:lineRule="auto"/>
        <w:jc w:val="both"/>
        <w:rPr>
          <w:rStyle w:val="dn"/>
          <w:rFonts w:ascii="Times New Roman" w:eastAsia="Times New Roman" w:hAnsi="Times New Roman" w:cs="Times New Roman"/>
          <w:sz w:val="24"/>
          <w:szCs w:val="24"/>
        </w:rPr>
      </w:pPr>
      <w:r>
        <w:rPr>
          <w:rStyle w:val="dn"/>
          <w:rFonts w:ascii="Times New Roman" w:hAnsi="Times New Roman"/>
          <w:sz w:val="24"/>
          <w:szCs w:val="24"/>
        </w:rPr>
        <w:t>Každá objednávka, kterou kupující, či jeho zástupce učiní, bude obsahovat označení požadovan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ho druhu zboží, množství požadovan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ho zboží, místo dodání požadovan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ho zboží, označení příjemce zboží celým názvem, nebo jm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  <w:lang w:val="pt-PT"/>
        </w:rPr>
        <w:t>nem a p</w:t>
      </w:r>
      <w:r>
        <w:rPr>
          <w:rStyle w:val="dn"/>
          <w:rFonts w:ascii="Times New Roman" w:hAnsi="Times New Roman"/>
          <w:sz w:val="24"/>
          <w:szCs w:val="24"/>
        </w:rPr>
        <w:t>říjmen</w:t>
      </w:r>
      <w:r>
        <w:rPr>
          <w:rStyle w:val="dn"/>
          <w:rFonts w:ascii="Times New Roman" w:hAnsi="Times New Roman"/>
          <w:sz w:val="24"/>
          <w:szCs w:val="24"/>
        </w:rPr>
        <w:t>ím, včetně adresy sídla nebo provozovny příjemce zboží, telefonní a e-mailový kontakt, datum vystavení objednávky, razítko kupujícího a podpis osoby oprávněn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>za kupujícího uzavří</w:t>
      </w:r>
      <w:r>
        <w:rPr>
          <w:rStyle w:val="dn"/>
          <w:rFonts w:ascii="Times New Roman" w:hAnsi="Times New Roman"/>
          <w:sz w:val="24"/>
          <w:szCs w:val="24"/>
          <w:lang w:val="fr-FR"/>
        </w:rPr>
        <w:t>t d</w:t>
      </w:r>
      <w:r>
        <w:rPr>
          <w:rStyle w:val="dn"/>
          <w:rFonts w:ascii="Times New Roman" w:hAnsi="Times New Roman"/>
          <w:sz w:val="24"/>
          <w:szCs w:val="24"/>
        </w:rPr>
        <w:t>ílčí kupní smlouvu.</w:t>
      </w:r>
    </w:p>
    <w:p w14:paraId="6AD38B35" w14:textId="77777777" w:rsidR="00971DD7" w:rsidRDefault="00971DD7">
      <w:pPr>
        <w:suppressAutoHyphens/>
        <w:spacing w:after="0" w:line="240" w:lineRule="auto"/>
        <w:jc w:val="both"/>
        <w:rPr>
          <w:rStyle w:val="dn"/>
          <w:rFonts w:ascii="Times New Roman" w:eastAsia="Times New Roman" w:hAnsi="Times New Roman" w:cs="Times New Roman"/>
          <w:sz w:val="24"/>
          <w:szCs w:val="24"/>
        </w:rPr>
      </w:pPr>
    </w:p>
    <w:p w14:paraId="50905C87" w14:textId="77777777" w:rsidR="00971DD7" w:rsidRDefault="00AA4313">
      <w:pPr>
        <w:spacing w:line="240" w:lineRule="auto"/>
        <w:jc w:val="both"/>
        <w:rPr>
          <w:rStyle w:val="dn"/>
          <w:rFonts w:ascii="Times New Roman" w:eastAsia="Times New Roman" w:hAnsi="Times New Roman" w:cs="Times New Roman"/>
          <w:sz w:val="24"/>
          <w:szCs w:val="24"/>
        </w:rPr>
      </w:pPr>
      <w:r>
        <w:rPr>
          <w:rStyle w:val="dn"/>
          <w:rFonts w:ascii="Times New Roman" w:hAnsi="Times New Roman"/>
          <w:sz w:val="24"/>
          <w:szCs w:val="24"/>
          <w:lang w:val="de-DE"/>
        </w:rPr>
        <w:t>Prod</w:t>
      </w:r>
      <w:r>
        <w:rPr>
          <w:rStyle w:val="dn"/>
          <w:rFonts w:ascii="Times New Roman" w:hAnsi="Times New Roman"/>
          <w:sz w:val="24"/>
          <w:szCs w:val="24"/>
        </w:rPr>
        <w:t>ávající u zboží charakteru software rovněž převád</w:t>
      </w:r>
      <w:r>
        <w:rPr>
          <w:rStyle w:val="dn"/>
          <w:rFonts w:ascii="Times New Roman" w:hAnsi="Times New Roman"/>
          <w:sz w:val="24"/>
          <w:szCs w:val="24"/>
        </w:rPr>
        <w:t>í na kupujícího užívací prá</w:t>
      </w:r>
      <w:r>
        <w:rPr>
          <w:rStyle w:val="dn"/>
          <w:rFonts w:ascii="Times New Roman" w:hAnsi="Times New Roman"/>
          <w:sz w:val="24"/>
          <w:szCs w:val="24"/>
          <w:lang w:val="fr-FR"/>
        </w:rPr>
        <w:t>va (licence).</w:t>
      </w:r>
    </w:p>
    <w:p w14:paraId="4D3A7831" w14:textId="77777777" w:rsidR="00971DD7" w:rsidRDefault="00AA4313">
      <w:pPr>
        <w:spacing w:line="240" w:lineRule="auto"/>
        <w:jc w:val="both"/>
        <w:rPr>
          <w:rStyle w:val="dn"/>
          <w:rFonts w:ascii="Times New Roman" w:eastAsia="Times New Roman" w:hAnsi="Times New Roman" w:cs="Times New Roman"/>
          <w:sz w:val="24"/>
          <w:szCs w:val="24"/>
        </w:rPr>
      </w:pPr>
      <w:r>
        <w:rPr>
          <w:rStyle w:val="dn"/>
          <w:rFonts w:ascii="Times New Roman" w:hAnsi="Times New Roman"/>
          <w:sz w:val="24"/>
          <w:szCs w:val="24"/>
        </w:rPr>
        <w:t>Kupující prodává zboží, kter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>koupil od prodávajícího, dalším obchodní</w:t>
      </w:r>
      <w:r>
        <w:rPr>
          <w:rStyle w:val="dn"/>
          <w:rFonts w:ascii="Times New Roman" w:hAnsi="Times New Roman"/>
          <w:sz w:val="24"/>
          <w:szCs w:val="24"/>
          <w:lang w:val="pt-PT"/>
        </w:rPr>
        <w:t>m partner</w:t>
      </w:r>
      <w:r>
        <w:rPr>
          <w:rStyle w:val="dn"/>
          <w:rFonts w:ascii="Times New Roman" w:hAnsi="Times New Roman"/>
          <w:sz w:val="24"/>
          <w:szCs w:val="24"/>
        </w:rPr>
        <w:t>ům svým vlastním jm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nem. Produkty a služby, kter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 xml:space="preserve">nepocházejí od prodávajícího, není kupující </w:t>
      </w:r>
      <w:r>
        <w:rPr>
          <w:rStyle w:val="dn"/>
          <w:rFonts w:ascii="Times New Roman" w:hAnsi="Times New Roman"/>
          <w:sz w:val="24"/>
          <w:szCs w:val="24"/>
          <w:lang w:val="it-IT"/>
        </w:rPr>
        <w:t>opr</w:t>
      </w:r>
      <w:r>
        <w:rPr>
          <w:rStyle w:val="dn"/>
          <w:rFonts w:ascii="Times New Roman" w:hAnsi="Times New Roman"/>
          <w:sz w:val="24"/>
          <w:szCs w:val="24"/>
        </w:rPr>
        <w:t xml:space="preserve">ávněn s prodávajícím jakkoli spojovat. </w:t>
      </w:r>
    </w:p>
    <w:p w14:paraId="5721BEC6" w14:textId="77777777" w:rsidR="00971DD7" w:rsidRDefault="00AA4313">
      <w:pPr>
        <w:spacing w:line="240" w:lineRule="auto"/>
        <w:jc w:val="both"/>
        <w:rPr>
          <w:rStyle w:val="dn"/>
          <w:rFonts w:ascii="Times New Roman" w:eastAsia="Times New Roman" w:hAnsi="Times New Roman" w:cs="Times New Roman"/>
          <w:sz w:val="24"/>
          <w:szCs w:val="24"/>
        </w:rPr>
      </w:pPr>
      <w:r>
        <w:rPr>
          <w:rStyle w:val="dn"/>
          <w:rFonts w:ascii="Times New Roman" w:hAnsi="Times New Roman"/>
          <w:sz w:val="24"/>
          <w:szCs w:val="24"/>
          <w:lang w:val="de-DE"/>
        </w:rPr>
        <w:t>Prod</w:t>
      </w:r>
      <w:r>
        <w:rPr>
          <w:rStyle w:val="dn"/>
          <w:rFonts w:ascii="Times New Roman" w:hAnsi="Times New Roman"/>
          <w:sz w:val="24"/>
          <w:szCs w:val="24"/>
        </w:rPr>
        <w:t>ávající bude dodávat zboží kupujícímu dle jeho objednávek a návrhů, kter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>mohou být sjednány i telefonicky. Platí, že písemný i telefonický návrh je považován za návrh na uzavření kupní smlouvy. Náležitosti písemn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>objednávky dle výkladů pojmů mohou být nahrazeny objednávkou vytvořenou kupujícím v internetov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m obchodu prodávajícího nebo zaslan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>prostřednictví</w:t>
      </w:r>
      <w:r>
        <w:rPr>
          <w:rStyle w:val="dn"/>
          <w:rFonts w:ascii="Times New Roman" w:hAnsi="Times New Roman"/>
          <w:sz w:val="24"/>
          <w:szCs w:val="24"/>
          <w:lang w:val="en-US"/>
        </w:rPr>
        <w:t>m emailu.</w:t>
      </w:r>
    </w:p>
    <w:p w14:paraId="44A09D01" w14:textId="77777777" w:rsidR="00971DD7" w:rsidRDefault="00AA4313">
      <w:pPr>
        <w:spacing w:line="240" w:lineRule="auto"/>
        <w:jc w:val="both"/>
        <w:rPr>
          <w:rStyle w:val="dn"/>
          <w:rFonts w:ascii="Times New Roman" w:eastAsia="Times New Roman" w:hAnsi="Times New Roman" w:cs="Times New Roman"/>
          <w:sz w:val="24"/>
          <w:szCs w:val="24"/>
        </w:rPr>
      </w:pPr>
      <w:r>
        <w:rPr>
          <w:rStyle w:val="dn"/>
          <w:rFonts w:ascii="Times New Roman" w:hAnsi="Times New Roman"/>
          <w:sz w:val="24"/>
          <w:szCs w:val="24"/>
          <w:lang w:val="de-DE"/>
        </w:rPr>
        <w:t>Prod</w:t>
      </w:r>
      <w:r>
        <w:rPr>
          <w:rStyle w:val="dn"/>
          <w:rFonts w:ascii="Times New Roman" w:hAnsi="Times New Roman"/>
          <w:sz w:val="24"/>
          <w:szCs w:val="24"/>
        </w:rPr>
        <w:t xml:space="preserve">ávající může objednávku odmítnout, a to v případě, že předmět objednávky nespadá </w:t>
      </w:r>
      <w:r>
        <w:rPr>
          <w:rStyle w:val="dn"/>
          <w:rFonts w:ascii="Times New Roman" w:hAnsi="Times New Roman"/>
          <w:sz w:val="24"/>
          <w:szCs w:val="24"/>
          <w:lang w:val="pt-PT"/>
        </w:rPr>
        <w:t>do p</w:t>
      </w:r>
      <w:r>
        <w:rPr>
          <w:rStyle w:val="dn"/>
          <w:rFonts w:ascii="Times New Roman" w:hAnsi="Times New Roman"/>
          <w:sz w:val="24"/>
          <w:szCs w:val="24"/>
        </w:rPr>
        <w:t>ůsobnosti t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to smlouvy, není v souladu s podmínkami t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to smlouvy nebo v případě, že vyšší moc vylučuje její splnění</w:t>
      </w:r>
      <w:r>
        <w:rPr>
          <w:rStyle w:val="dn"/>
          <w:rFonts w:ascii="Times New Roman" w:hAnsi="Times New Roman"/>
          <w:sz w:val="24"/>
          <w:szCs w:val="24"/>
          <w:lang w:val="de-DE"/>
        </w:rPr>
        <w:t>. Prod</w:t>
      </w:r>
      <w:r>
        <w:rPr>
          <w:rStyle w:val="dn"/>
          <w:rFonts w:ascii="Times New Roman" w:hAnsi="Times New Roman"/>
          <w:sz w:val="24"/>
          <w:szCs w:val="24"/>
        </w:rPr>
        <w:t>ávající je oprávněn odmítnout dle t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to smlouvy plnit za předpokladu, že objednan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>zboží nemá skladem a zároveň mu není přesně známá jeho dostupnos</w:t>
      </w:r>
      <w:r>
        <w:rPr>
          <w:rStyle w:val="dn"/>
          <w:rFonts w:ascii="Times New Roman" w:hAnsi="Times New Roman"/>
          <w:sz w:val="24"/>
          <w:szCs w:val="24"/>
        </w:rPr>
        <w:t xml:space="preserve">t. </w:t>
      </w:r>
    </w:p>
    <w:p w14:paraId="7350DE66" w14:textId="4B7FE490" w:rsidR="00971DD7" w:rsidRDefault="00AA4313">
      <w:pPr>
        <w:spacing w:line="240" w:lineRule="auto"/>
        <w:jc w:val="both"/>
        <w:rPr>
          <w:rStyle w:val="dn"/>
          <w:rFonts w:ascii="Times New Roman" w:eastAsia="Times New Roman" w:hAnsi="Times New Roman" w:cs="Times New Roman"/>
          <w:sz w:val="24"/>
          <w:szCs w:val="24"/>
        </w:rPr>
      </w:pPr>
      <w:r>
        <w:rPr>
          <w:rStyle w:val="dn"/>
          <w:rFonts w:ascii="Times New Roman" w:hAnsi="Times New Roman"/>
          <w:sz w:val="24"/>
          <w:szCs w:val="24"/>
        </w:rPr>
        <w:t>Dojde-li k situaci způsoben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>vyšší mocí</w:t>
      </w:r>
      <w:r>
        <w:rPr>
          <w:rStyle w:val="dn"/>
          <w:rFonts w:ascii="Times New Roman" w:hAnsi="Times New Roman"/>
          <w:sz w:val="24"/>
          <w:szCs w:val="24"/>
          <w:lang w:val="it-IT"/>
        </w:rPr>
        <w:t>, dot</w:t>
      </w:r>
      <w:r>
        <w:rPr>
          <w:rStyle w:val="dn"/>
          <w:rFonts w:ascii="Times New Roman" w:hAnsi="Times New Roman"/>
          <w:sz w:val="24"/>
          <w:szCs w:val="24"/>
        </w:rPr>
        <w:t xml:space="preserve">čená smluvní strana neprodleně písemně </w:t>
      </w:r>
      <w:r>
        <w:rPr>
          <w:rStyle w:val="dn"/>
          <w:rFonts w:ascii="Times New Roman" w:hAnsi="Times New Roman"/>
          <w:sz w:val="24"/>
          <w:szCs w:val="24"/>
          <w:lang w:val="fr-FR"/>
        </w:rPr>
        <w:t>uv</w:t>
      </w:r>
      <w:r>
        <w:rPr>
          <w:rStyle w:val="dn"/>
          <w:rFonts w:ascii="Times New Roman" w:hAnsi="Times New Roman"/>
          <w:sz w:val="24"/>
          <w:szCs w:val="24"/>
        </w:rPr>
        <w:t>ědomí druhou smluvní stranu o takových okolnostech a jejich příčině. Pokud dotčená smluvní strana písemně nestanoví jinak, bude druhá smluvní strana i nadále plnit sv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>povinnosti podle smlouvy v maximálním možn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m rozsahu a bude hledat jak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koli a všechny přiměřen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>alternativní metody k dodání části, pro kterou podmínka vyšší moci není splně</w:t>
      </w:r>
      <w:r>
        <w:rPr>
          <w:rStyle w:val="dn"/>
          <w:rFonts w:ascii="Times New Roman" w:hAnsi="Times New Roman"/>
          <w:sz w:val="24"/>
          <w:szCs w:val="24"/>
          <w:lang w:val="it-IT"/>
        </w:rPr>
        <w:t>na.</w:t>
      </w:r>
    </w:p>
    <w:p w14:paraId="0070ED17" w14:textId="77777777" w:rsidR="00971DD7" w:rsidRDefault="00AA4313">
      <w:pPr>
        <w:spacing w:line="240" w:lineRule="auto"/>
        <w:jc w:val="center"/>
        <w:rPr>
          <w:rStyle w:val="dn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dn"/>
          <w:rFonts w:ascii="Times New Roman" w:hAnsi="Times New Roman"/>
          <w:b/>
          <w:bCs/>
          <w:sz w:val="24"/>
          <w:szCs w:val="24"/>
        </w:rPr>
        <w:lastRenderedPageBreak/>
        <w:t>III.</w:t>
      </w:r>
      <w:r>
        <w:rPr>
          <w:rStyle w:val="dn"/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Style w:val="dn"/>
          <w:rFonts w:ascii="Times New Roman" w:hAnsi="Times New Roman"/>
          <w:b/>
          <w:bCs/>
          <w:sz w:val="24"/>
          <w:szCs w:val="24"/>
        </w:rPr>
        <w:t>Cenov</w:t>
      </w:r>
      <w:r>
        <w:rPr>
          <w:rStyle w:val="dn"/>
          <w:rFonts w:ascii="Times New Roman" w:hAnsi="Times New Roman"/>
          <w:b/>
          <w:bCs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b/>
          <w:bCs/>
          <w:sz w:val="24"/>
          <w:szCs w:val="24"/>
        </w:rPr>
        <w:t>podmínky</w:t>
      </w:r>
    </w:p>
    <w:p w14:paraId="07442C8D" w14:textId="77777777" w:rsidR="00971DD7" w:rsidRDefault="00AA4313">
      <w:pPr>
        <w:spacing w:line="240" w:lineRule="auto"/>
        <w:jc w:val="both"/>
        <w:rPr>
          <w:rStyle w:val="dn"/>
          <w:rFonts w:ascii="Times New Roman" w:eastAsia="Times New Roman" w:hAnsi="Times New Roman" w:cs="Times New Roman"/>
          <w:sz w:val="24"/>
          <w:szCs w:val="24"/>
        </w:rPr>
      </w:pPr>
      <w:r>
        <w:rPr>
          <w:rStyle w:val="dn"/>
          <w:rFonts w:ascii="Times New Roman" w:hAnsi="Times New Roman"/>
          <w:sz w:val="24"/>
          <w:szCs w:val="24"/>
        </w:rPr>
        <w:t>Kupující se zavazuje uhradit prodávajícímu kupní cenu zb</w:t>
      </w:r>
      <w:r>
        <w:rPr>
          <w:rStyle w:val="dn"/>
          <w:rFonts w:ascii="Times New Roman" w:hAnsi="Times New Roman"/>
          <w:sz w:val="24"/>
          <w:szCs w:val="24"/>
        </w:rPr>
        <w:t>oží podle sjednaných platebních podmínek a uhradit tak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>cenu poskytnutých služeb a náklady s nimi spojen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.</w:t>
      </w:r>
    </w:p>
    <w:p w14:paraId="5D6DE29B" w14:textId="77777777" w:rsidR="00971DD7" w:rsidRDefault="00AA4313">
      <w:pPr>
        <w:spacing w:line="240" w:lineRule="auto"/>
        <w:jc w:val="both"/>
        <w:rPr>
          <w:rStyle w:val="dn"/>
          <w:rFonts w:ascii="Times New Roman" w:eastAsia="Times New Roman" w:hAnsi="Times New Roman" w:cs="Times New Roman"/>
          <w:sz w:val="24"/>
          <w:szCs w:val="24"/>
        </w:rPr>
      </w:pPr>
      <w:r>
        <w:rPr>
          <w:rStyle w:val="dn"/>
          <w:rFonts w:ascii="Times New Roman" w:hAnsi="Times New Roman"/>
          <w:sz w:val="24"/>
          <w:szCs w:val="24"/>
        </w:rPr>
        <w:t>Kupní ceny zboží zveřejňuje prodávající v ceníku, který je kupujícímu přístupný na internetov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>adrese www.axilogi.com. Prodávající si vyhrazuje právo</w:t>
      </w:r>
      <w:r>
        <w:rPr>
          <w:rStyle w:val="dn"/>
          <w:rFonts w:ascii="Times New Roman" w:hAnsi="Times New Roman"/>
          <w:sz w:val="24"/>
          <w:szCs w:val="24"/>
        </w:rPr>
        <w:t xml:space="preserve"> provádět změny vyhlášených kupních cen, přičemž změna cen bude kupujícímu oznámena zveřejněním na internetov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>adrese prodávající</w:t>
      </w:r>
      <w:r>
        <w:rPr>
          <w:rStyle w:val="dn"/>
          <w:rFonts w:ascii="Times New Roman" w:hAnsi="Times New Roman"/>
          <w:sz w:val="24"/>
          <w:szCs w:val="24"/>
          <w:lang w:val="it-IT"/>
        </w:rPr>
        <w:t xml:space="preserve">ho. </w:t>
      </w:r>
    </w:p>
    <w:p w14:paraId="5B9B414A" w14:textId="77777777" w:rsidR="00971DD7" w:rsidRDefault="00AA4313">
      <w:pPr>
        <w:spacing w:line="240" w:lineRule="auto"/>
        <w:jc w:val="both"/>
        <w:rPr>
          <w:rStyle w:val="dn"/>
          <w:rFonts w:ascii="Times New Roman" w:eastAsia="Times New Roman" w:hAnsi="Times New Roman" w:cs="Times New Roman"/>
          <w:sz w:val="24"/>
          <w:szCs w:val="24"/>
        </w:rPr>
      </w:pPr>
      <w:r>
        <w:rPr>
          <w:rStyle w:val="dn"/>
          <w:rFonts w:ascii="Times New Roman" w:hAnsi="Times New Roman"/>
          <w:sz w:val="24"/>
          <w:szCs w:val="24"/>
        </w:rPr>
        <w:t>Smluvní strany ohledně ujednání kupní ceny prohlašují, že pro výši kupní ceny je rozhodující její výše dle ceníku prodávaj</w:t>
      </w:r>
      <w:r>
        <w:rPr>
          <w:rStyle w:val="dn"/>
          <w:rFonts w:ascii="Times New Roman" w:hAnsi="Times New Roman"/>
          <w:sz w:val="24"/>
          <w:szCs w:val="24"/>
        </w:rPr>
        <w:t>ícího platn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 xml:space="preserve">ho v den fakturace prodávajícího, tedy je platná a sjednaná kupní cena uvedená </w:t>
      </w:r>
      <w:r>
        <w:rPr>
          <w:rStyle w:val="dn"/>
          <w:rFonts w:ascii="Times New Roman" w:hAnsi="Times New Roman"/>
          <w:sz w:val="24"/>
          <w:szCs w:val="24"/>
          <w:lang w:val="sv-SE"/>
        </w:rPr>
        <w:t>na faktu</w:t>
      </w:r>
      <w:r>
        <w:rPr>
          <w:rStyle w:val="dn"/>
          <w:rFonts w:ascii="Times New Roman" w:hAnsi="Times New Roman"/>
          <w:sz w:val="24"/>
          <w:szCs w:val="24"/>
        </w:rPr>
        <w:t>ře prodávajícího, nikoli cena uvedená v potvrzení objednávky, která se může do dne fakturace změnit s ohledem na změny podmínek prodávajícího zboží nebo kurs</w:t>
      </w:r>
      <w:r>
        <w:rPr>
          <w:rStyle w:val="dn"/>
          <w:rFonts w:ascii="Times New Roman" w:hAnsi="Times New Roman"/>
          <w:sz w:val="24"/>
          <w:szCs w:val="24"/>
        </w:rPr>
        <w:t>ov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>rozdíly. Prodávající je oprávněn jednostranně měnit a aktualizovat ceny zboží.</w:t>
      </w:r>
    </w:p>
    <w:p w14:paraId="6E24A878" w14:textId="77777777" w:rsidR="00971DD7" w:rsidRDefault="00AA4313">
      <w:pPr>
        <w:spacing w:line="240" w:lineRule="auto"/>
        <w:jc w:val="both"/>
        <w:rPr>
          <w:rStyle w:val="dn"/>
          <w:rFonts w:ascii="Times New Roman" w:eastAsia="Times New Roman" w:hAnsi="Times New Roman" w:cs="Times New Roman"/>
          <w:sz w:val="24"/>
          <w:szCs w:val="24"/>
        </w:rPr>
      </w:pPr>
      <w:r>
        <w:rPr>
          <w:rStyle w:val="dn"/>
          <w:rFonts w:ascii="Times New Roman" w:hAnsi="Times New Roman"/>
          <w:sz w:val="24"/>
          <w:szCs w:val="24"/>
        </w:rPr>
        <w:t>Obě strany smlouvy se mohou dohodnout na dalších dokumentech nezbytných k úhradě pří</w:t>
      </w:r>
      <w:r>
        <w:rPr>
          <w:rStyle w:val="dn"/>
          <w:rFonts w:ascii="Times New Roman" w:hAnsi="Times New Roman"/>
          <w:sz w:val="24"/>
          <w:szCs w:val="24"/>
          <w:lang w:val="da-DK"/>
        </w:rPr>
        <w:t>slu</w:t>
      </w:r>
      <w:r>
        <w:rPr>
          <w:rStyle w:val="dn"/>
          <w:rFonts w:ascii="Times New Roman" w:hAnsi="Times New Roman"/>
          <w:sz w:val="24"/>
          <w:szCs w:val="24"/>
        </w:rPr>
        <w:t>šn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>objednávky, pokud to vyžaduje povaha objednan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ho plnění.</w:t>
      </w:r>
    </w:p>
    <w:p w14:paraId="0F5FF5B6" w14:textId="77777777" w:rsidR="00971DD7" w:rsidRDefault="00AA4313">
      <w:pPr>
        <w:spacing w:line="240" w:lineRule="auto"/>
        <w:jc w:val="both"/>
        <w:rPr>
          <w:rStyle w:val="dn"/>
          <w:rFonts w:ascii="Times New Roman" w:eastAsia="Times New Roman" w:hAnsi="Times New Roman" w:cs="Times New Roman"/>
          <w:sz w:val="24"/>
          <w:szCs w:val="24"/>
        </w:rPr>
      </w:pPr>
      <w:r>
        <w:rPr>
          <w:rStyle w:val="dn"/>
          <w:rFonts w:ascii="Times New Roman" w:hAnsi="Times New Roman"/>
          <w:sz w:val="24"/>
          <w:szCs w:val="24"/>
        </w:rPr>
        <w:t>Kupující prohlašuje, ž</w:t>
      </w:r>
      <w:r>
        <w:rPr>
          <w:rStyle w:val="dn"/>
          <w:rFonts w:ascii="Times New Roman" w:hAnsi="Times New Roman"/>
          <w:sz w:val="24"/>
          <w:szCs w:val="24"/>
          <w:lang w:val="es-ES_tradnl"/>
        </w:rPr>
        <w:t xml:space="preserve">e </w:t>
      </w:r>
      <w:r>
        <w:rPr>
          <w:rStyle w:val="dn"/>
          <w:rFonts w:ascii="Times New Roman" w:hAnsi="Times New Roman"/>
          <w:sz w:val="24"/>
          <w:szCs w:val="24"/>
          <w:lang w:val="es-ES_tradnl"/>
        </w:rPr>
        <w:t>se p</w:t>
      </w:r>
      <w:r>
        <w:rPr>
          <w:rStyle w:val="dn"/>
          <w:rFonts w:ascii="Times New Roman" w:hAnsi="Times New Roman"/>
          <w:sz w:val="24"/>
          <w:szCs w:val="24"/>
        </w:rPr>
        <w:t>ř</w:t>
      </w:r>
      <w:r>
        <w:rPr>
          <w:rStyle w:val="dn"/>
          <w:rFonts w:ascii="Times New Roman" w:hAnsi="Times New Roman"/>
          <w:sz w:val="24"/>
          <w:szCs w:val="24"/>
          <w:lang w:val="de-DE"/>
        </w:rPr>
        <w:t>ed odesl</w:t>
      </w:r>
      <w:r>
        <w:rPr>
          <w:rStyle w:val="dn"/>
          <w:rFonts w:ascii="Times New Roman" w:hAnsi="Times New Roman"/>
          <w:sz w:val="24"/>
          <w:szCs w:val="24"/>
        </w:rPr>
        <w:t xml:space="preserve">áním objednávky seznámil s aktuálními cenami zboží a že s cenou za zboží souhlasí. </w:t>
      </w:r>
    </w:p>
    <w:p w14:paraId="6F62132B" w14:textId="77777777" w:rsidR="00971DD7" w:rsidRDefault="00AA4313">
      <w:pPr>
        <w:spacing w:line="240" w:lineRule="auto"/>
        <w:jc w:val="both"/>
        <w:rPr>
          <w:rStyle w:val="dn"/>
          <w:rFonts w:ascii="Times New Roman" w:eastAsia="Times New Roman" w:hAnsi="Times New Roman" w:cs="Times New Roman"/>
          <w:sz w:val="24"/>
          <w:szCs w:val="24"/>
        </w:rPr>
      </w:pPr>
      <w:r>
        <w:rPr>
          <w:rStyle w:val="dn"/>
          <w:rFonts w:ascii="Times New Roman" w:hAnsi="Times New Roman"/>
          <w:sz w:val="24"/>
          <w:szCs w:val="24"/>
        </w:rPr>
        <w:t>Kupní cena za zboží neobsahuje cenu za dopravu. Cena za dopravu bude vyúčtována po přijetí objednávky. Vyúčtovaná cena za dopravu bude zaslána ke schválení kup</w:t>
      </w:r>
      <w:r>
        <w:rPr>
          <w:rStyle w:val="dn"/>
          <w:rFonts w:ascii="Times New Roman" w:hAnsi="Times New Roman"/>
          <w:sz w:val="24"/>
          <w:szCs w:val="24"/>
        </w:rPr>
        <w:t>ujícímu a bude fakturována k jeho tíž</w:t>
      </w:r>
      <w:r>
        <w:rPr>
          <w:rStyle w:val="dn"/>
          <w:rFonts w:ascii="Times New Roman" w:hAnsi="Times New Roman"/>
          <w:sz w:val="24"/>
          <w:szCs w:val="24"/>
          <w:lang w:val="it-IT"/>
        </w:rPr>
        <w:t xml:space="preserve">i. </w:t>
      </w:r>
    </w:p>
    <w:p w14:paraId="20864079" w14:textId="77777777" w:rsidR="00971DD7" w:rsidRDefault="00AA4313">
      <w:pPr>
        <w:spacing w:line="240" w:lineRule="auto"/>
        <w:jc w:val="both"/>
        <w:rPr>
          <w:rStyle w:val="dn"/>
          <w:rFonts w:ascii="Times New Roman" w:eastAsia="Times New Roman" w:hAnsi="Times New Roman" w:cs="Times New Roman"/>
          <w:sz w:val="24"/>
          <w:szCs w:val="24"/>
        </w:rPr>
      </w:pPr>
      <w:r>
        <w:rPr>
          <w:rStyle w:val="dn"/>
          <w:rFonts w:ascii="Times New Roman" w:hAnsi="Times New Roman"/>
          <w:sz w:val="24"/>
          <w:szCs w:val="24"/>
          <w:lang w:val="de-DE"/>
        </w:rPr>
        <w:t>Prod</w:t>
      </w:r>
      <w:r>
        <w:rPr>
          <w:rStyle w:val="dn"/>
          <w:rFonts w:ascii="Times New Roman" w:hAnsi="Times New Roman"/>
          <w:sz w:val="24"/>
          <w:szCs w:val="24"/>
        </w:rPr>
        <w:t>ávající je oprávněn vystavit vyúčtování kupní ceny za dodan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 xml:space="preserve">zboží, a to ke dni jeho předání </w:t>
      </w:r>
      <w:r>
        <w:rPr>
          <w:rStyle w:val="dn"/>
          <w:rFonts w:ascii="Times New Roman" w:hAnsi="Times New Roman"/>
          <w:sz w:val="24"/>
          <w:szCs w:val="24"/>
          <w:lang w:val="pt-PT"/>
        </w:rPr>
        <w:t xml:space="preserve">k expedici. </w:t>
      </w:r>
    </w:p>
    <w:p w14:paraId="59643281" w14:textId="77777777" w:rsidR="00971DD7" w:rsidRDefault="00AA4313">
      <w:pPr>
        <w:spacing w:line="240" w:lineRule="auto"/>
        <w:jc w:val="both"/>
        <w:rPr>
          <w:rStyle w:val="dn"/>
          <w:rFonts w:ascii="Times New Roman" w:eastAsia="Times New Roman" w:hAnsi="Times New Roman" w:cs="Times New Roman"/>
          <w:sz w:val="24"/>
          <w:szCs w:val="24"/>
        </w:rPr>
      </w:pPr>
      <w:r>
        <w:rPr>
          <w:rStyle w:val="dn"/>
          <w:rFonts w:ascii="Times New Roman" w:hAnsi="Times New Roman"/>
          <w:sz w:val="24"/>
          <w:szCs w:val="24"/>
        </w:rPr>
        <w:t>Smluvní strany dále sjednávají, že v případě objednávky zboží, kter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>nemá prodávající skladem, si kupujíc</w:t>
      </w:r>
      <w:r>
        <w:rPr>
          <w:rStyle w:val="dn"/>
          <w:rFonts w:ascii="Times New Roman" w:hAnsi="Times New Roman"/>
          <w:sz w:val="24"/>
          <w:szCs w:val="24"/>
        </w:rPr>
        <w:t>í přeje být vázána svou objednávkou i v případě, že cena takov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ho zboží může být odlišná od ceny zobrazen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>na internetových stránkách prodávajícího. Objednávkou takov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ho zboží dává kupující pokyn prodávajícímu, aby pro něj obstaral zvolen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>zboží od dodavat</w:t>
      </w:r>
      <w:r>
        <w:rPr>
          <w:rStyle w:val="dn"/>
          <w:rFonts w:ascii="Times New Roman" w:hAnsi="Times New Roman"/>
          <w:sz w:val="24"/>
          <w:szCs w:val="24"/>
        </w:rPr>
        <w:t xml:space="preserve">elů zboží, s kterými prodávající spolupracuje. </w:t>
      </w:r>
    </w:p>
    <w:p w14:paraId="73F262D1" w14:textId="77777777" w:rsidR="00971DD7" w:rsidRPr="002D6B0A" w:rsidRDefault="00AA4313">
      <w:pPr>
        <w:spacing w:line="240" w:lineRule="auto"/>
        <w:jc w:val="both"/>
        <w:rPr>
          <w:rStyle w:val="dn"/>
          <w:rFonts w:ascii="Times New Roman" w:eastAsia="Times New Roman" w:hAnsi="Times New Roman" w:cs="Times New Roman"/>
          <w:sz w:val="24"/>
          <w:szCs w:val="24"/>
        </w:rPr>
      </w:pPr>
      <w:r>
        <w:rPr>
          <w:rStyle w:val="dn"/>
          <w:rFonts w:ascii="Times New Roman" w:hAnsi="Times New Roman"/>
          <w:sz w:val="24"/>
          <w:szCs w:val="24"/>
        </w:rPr>
        <w:t>Vešker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>platby se provádějí v měně dle odsouhlasen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>objednávky, pokud smluvní strany nestanoví jinak. Pří</w:t>
      </w:r>
      <w:r>
        <w:rPr>
          <w:rStyle w:val="dn"/>
          <w:rFonts w:ascii="Times New Roman" w:hAnsi="Times New Roman"/>
          <w:sz w:val="24"/>
          <w:szCs w:val="24"/>
          <w:lang w:val="da-DK"/>
        </w:rPr>
        <w:t>slu</w:t>
      </w:r>
      <w:r>
        <w:rPr>
          <w:rStyle w:val="dn"/>
          <w:rFonts w:ascii="Times New Roman" w:hAnsi="Times New Roman"/>
          <w:sz w:val="24"/>
          <w:szCs w:val="24"/>
        </w:rPr>
        <w:t>šná částka bude uhrazena bankovním převodem na bankovní úč</w:t>
      </w:r>
      <w:r>
        <w:rPr>
          <w:rStyle w:val="dn"/>
          <w:rFonts w:ascii="Times New Roman" w:hAnsi="Times New Roman"/>
          <w:sz w:val="24"/>
          <w:szCs w:val="24"/>
          <w:lang w:val="nl-NL"/>
        </w:rPr>
        <w:t>et prod</w:t>
      </w:r>
      <w:r>
        <w:rPr>
          <w:rStyle w:val="dn"/>
          <w:rFonts w:ascii="Times New Roman" w:hAnsi="Times New Roman"/>
          <w:sz w:val="24"/>
          <w:szCs w:val="24"/>
        </w:rPr>
        <w:t>ávajícího</w:t>
      </w:r>
      <w:r w:rsidRPr="002D6B0A">
        <w:rPr>
          <w:rStyle w:val="dn"/>
          <w:rFonts w:ascii="Times New Roman" w:hAnsi="Times New Roman"/>
          <w:sz w:val="24"/>
          <w:szCs w:val="24"/>
        </w:rPr>
        <w:t xml:space="preserve">. Kupující hradí bankovní </w:t>
      </w:r>
      <w:r w:rsidRPr="002D6B0A">
        <w:rPr>
          <w:rStyle w:val="dn"/>
          <w:rFonts w:ascii="Times New Roman" w:hAnsi="Times New Roman"/>
          <w:sz w:val="24"/>
          <w:szCs w:val="24"/>
        </w:rPr>
        <w:t>poplatky související s bankovním převodem. Faktura se považuje za zaplacenou v momentě připsání pří</w:t>
      </w:r>
      <w:r w:rsidRPr="002D6B0A">
        <w:rPr>
          <w:rStyle w:val="dn"/>
          <w:rFonts w:ascii="Times New Roman" w:hAnsi="Times New Roman"/>
          <w:sz w:val="24"/>
          <w:szCs w:val="24"/>
          <w:lang w:val="da-DK"/>
        </w:rPr>
        <w:t>slu</w:t>
      </w:r>
      <w:r w:rsidRPr="002D6B0A">
        <w:rPr>
          <w:rStyle w:val="dn"/>
          <w:rFonts w:ascii="Times New Roman" w:hAnsi="Times New Roman"/>
          <w:sz w:val="24"/>
          <w:szCs w:val="24"/>
        </w:rPr>
        <w:t>šné částky na úč</w:t>
      </w:r>
      <w:r w:rsidRPr="002D6B0A">
        <w:rPr>
          <w:rStyle w:val="dn"/>
          <w:rFonts w:ascii="Times New Roman" w:hAnsi="Times New Roman"/>
          <w:sz w:val="24"/>
          <w:szCs w:val="24"/>
          <w:lang w:val="nl-NL"/>
        </w:rPr>
        <w:t>et prod</w:t>
      </w:r>
      <w:r w:rsidRPr="002D6B0A">
        <w:rPr>
          <w:rStyle w:val="dn"/>
          <w:rFonts w:ascii="Times New Roman" w:hAnsi="Times New Roman"/>
          <w:sz w:val="24"/>
          <w:szCs w:val="24"/>
        </w:rPr>
        <w:t>ávající</w:t>
      </w:r>
      <w:r w:rsidRPr="002D6B0A">
        <w:rPr>
          <w:rStyle w:val="dn"/>
          <w:rFonts w:ascii="Times New Roman" w:hAnsi="Times New Roman"/>
          <w:sz w:val="24"/>
          <w:szCs w:val="24"/>
          <w:lang w:val="it-IT"/>
        </w:rPr>
        <w:t xml:space="preserve">ho. </w:t>
      </w:r>
    </w:p>
    <w:p w14:paraId="34C5D19B" w14:textId="77777777" w:rsidR="00971DD7" w:rsidRDefault="00AA4313">
      <w:pPr>
        <w:spacing w:line="240" w:lineRule="auto"/>
        <w:jc w:val="both"/>
        <w:rPr>
          <w:rStyle w:val="dn"/>
          <w:rFonts w:ascii="Times New Roman" w:eastAsia="Times New Roman" w:hAnsi="Times New Roman" w:cs="Times New Roman"/>
          <w:sz w:val="24"/>
          <w:szCs w:val="24"/>
        </w:rPr>
      </w:pPr>
      <w:r w:rsidRPr="002D6B0A">
        <w:rPr>
          <w:rStyle w:val="dn"/>
          <w:rFonts w:ascii="Times New Roman" w:hAnsi="Times New Roman"/>
          <w:sz w:val="24"/>
          <w:szCs w:val="24"/>
        </w:rPr>
        <w:t>Jestliže kupující neuhradí vč</w:t>
      </w:r>
      <w:r w:rsidRPr="002D6B0A">
        <w:rPr>
          <w:rStyle w:val="dn"/>
          <w:rFonts w:ascii="Times New Roman" w:hAnsi="Times New Roman"/>
          <w:sz w:val="24"/>
          <w:szCs w:val="24"/>
          <w:lang w:val="en-US"/>
        </w:rPr>
        <w:t xml:space="preserve">as a </w:t>
      </w:r>
      <w:r w:rsidRPr="002D6B0A">
        <w:rPr>
          <w:rStyle w:val="dn"/>
          <w:rFonts w:ascii="Times New Roman" w:hAnsi="Times New Roman"/>
          <w:sz w:val="24"/>
          <w:szCs w:val="24"/>
        </w:rPr>
        <w:t xml:space="preserve">řádně vystavenou fakturu – daňový doklad a bude v prodlení s platbou za kupní cenu </w:t>
      </w:r>
      <w:r w:rsidRPr="002D6B0A">
        <w:rPr>
          <w:rStyle w:val="dn"/>
          <w:rFonts w:ascii="Times New Roman" w:hAnsi="Times New Roman"/>
          <w:sz w:val="24"/>
          <w:szCs w:val="24"/>
        </w:rPr>
        <w:t>zboží nebo s jakoukoliv jinou platbou, má prodávající nárok na úrok z prodlení</w:t>
      </w:r>
      <w:r>
        <w:rPr>
          <w:rStyle w:val="dn"/>
          <w:rFonts w:ascii="Times New Roman" w:hAnsi="Times New Roman"/>
          <w:sz w:val="24"/>
          <w:szCs w:val="24"/>
        </w:rPr>
        <w:t xml:space="preserve"> ve výši 0,08 % z dlužné částky denně. Počínaje patná</w:t>
      </w:r>
      <w:r>
        <w:rPr>
          <w:rStyle w:val="dn"/>
          <w:rFonts w:ascii="Times New Roman" w:hAnsi="Times New Roman"/>
          <w:sz w:val="24"/>
          <w:szCs w:val="24"/>
          <w:lang w:val="en-US"/>
        </w:rPr>
        <w:t>ct</w:t>
      </w:r>
      <w:r>
        <w:rPr>
          <w:rStyle w:val="dn"/>
          <w:rFonts w:ascii="Times New Roman" w:hAnsi="Times New Roman"/>
          <w:sz w:val="24"/>
          <w:szCs w:val="24"/>
        </w:rPr>
        <w:t>ým dnem prodlení včetně, má prodávající vedle úroku z prodlení též právo na úhradu smluvní pokuty ve výši 0,1 % z dlužné čá</w:t>
      </w:r>
      <w:r>
        <w:rPr>
          <w:rStyle w:val="dn"/>
          <w:rFonts w:ascii="Times New Roman" w:hAnsi="Times New Roman"/>
          <w:sz w:val="24"/>
          <w:szCs w:val="24"/>
        </w:rPr>
        <w:t>stky za každý den prodlení.</w:t>
      </w:r>
    </w:p>
    <w:p w14:paraId="2406ED85" w14:textId="77777777" w:rsidR="00971DD7" w:rsidRDefault="00AA4313">
      <w:pPr>
        <w:spacing w:line="240" w:lineRule="auto"/>
        <w:jc w:val="both"/>
        <w:rPr>
          <w:rStyle w:val="dn"/>
          <w:rFonts w:ascii="Times New Roman" w:eastAsia="Times New Roman" w:hAnsi="Times New Roman" w:cs="Times New Roman"/>
          <w:sz w:val="24"/>
          <w:szCs w:val="24"/>
        </w:rPr>
      </w:pPr>
      <w:r>
        <w:rPr>
          <w:rStyle w:val="dn"/>
          <w:rFonts w:ascii="Times New Roman" w:hAnsi="Times New Roman"/>
          <w:sz w:val="24"/>
          <w:szCs w:val="24"/>
        </w:rPr>
        <w:t xml:space="preserve">Zaplacením smluvní pokuty není </w:t>
      </w:r>
      <w:r>
        <w:rPr>
          <w:rStyle w:val="dn"/>
          <w:rFonts w:ascii="Times New Roman" w:hAnsi="Times New Roman"/>
          <w:sz w:val="24"/>
          <w:szCs w:val="24"/>
          <w:lang w:val="it-IT"/>
        </w:rPr>
        <w:t>dot</w:t>
      </w:r>
      <w:r>
        <w:rPr>
          <w:rStyle w:val="dn"/>
          <w:rFonts w:ascii="Times New Roman" w:hAnsi="Times New Roman"/>
          <w:sz w:val="24"/>
          <w:szCs w:val="24"/>
        </w:rPr>
        <w:t>čeno právo na náhradu škody, která vznikla prodávajícímu v příčinn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>souvislosti s porušením smlouvy, se kterým je spojena povinnost platit smluvní pokutu.</w:t>
      </w:r>
    </w:p>
    <w:p w14:paraId="38D2C25C" w14:textId="77777777" w:rsidR="00971DD7" w:rsidRDefault="00AA4313">
      <w:pPr>
        <w:spacing w:line="240" w:lineRule="auto"/>
        <w:jc w:val="both"/>
        <w:rPr>
          <w:rStyle w:val="dn"/>
          <w:rFonts w:ascii="Times New Roman" w:eastAsia="Times New Roman" w:hAnsi="Times New Roman" w:cs="Times New Roman"/>
          <w:sz w:val="24"/>
          <w:szCs w:val="24"/>
        </w:rPr>
      </w:pPr>
      <w:r>
        <w:rPr>
          <w:rStyle w:val="dn"/>
          <w:rFonts w:ascii="Times New Roman" w:hAnsi="Times New Roman"/>
          <w:sz w:val="24"/>
          <w:szCs w:val="24"/>
        </w:rPr>
        <w:t>Pro vyloučení pochybností se smluvní st</w:t>
      </w:r>
      <w:r>
        <w:rPr>
          <w:rStyle w:val="dn"/>
          <w:rFonts w:ascii="Times New Roman" w:hAnsi="Times New Roman"/>
          <w:sz w:val="24"/>
          <w:szCs w:val="24"/>
        </w:rPr>
        <w:t>rany dohodly, že fakturační adresa bude vždy uvedena na faktuře. Kupující má právo změnit výše uveden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>adresy na základě písemn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ho oznámení zaslan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ho prodávajícímu.</w:t>
      </w:r>
    </w:p>
    <w:p w14:paraId="5D6DDC37" w14:textId="064BBD31" w:rsidR="00971DD7" w:rsidRDefault="00AA4313">
      <w:pPr>
        <w:spacing w:line="240" w:lineRule="auto"/>
        <w:jc w:val="both"/>
        <w:rPr>
          <w:rStyle w:val="dn"/>
          <w:rFonts w:ascii="Times New Roman" w:eastAsia="Times New Roman" w:hAnsi="Times New Roman" w:cs="Times New Roman"/>
          <w:sz w:val="24"/>
          <w:szCs w:val="24"/>
        </w:rPr>
      </w:pPr>
      <w:r>
        <w:rPr>
          <w:rStyle w:val="dn"/>
          <w:rFonts w:ascii="Times New Roman" w:hAnsi="Times New Roman"/>
          <w:sz w:val="24"/>
          <w:szCs w:val="24"/>
        </w:rPr>
        <w:lastRenderedPageBreak/>
        <w:t>V případě, že faktura obsahuje nesprávn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 xml:space="preserve">nebo neúplné údaje, má kupující právo do 3 dnů od </w:t>
      </w:r>
      <w:r>
        <w:rPr>
          <w:rStyle w:val="dn"/>
          <w:rFonts w:ascii="Times New Roman" w:hAnsi="Times New Roman"/>
          <w:sz w:val="24"/>
          <w:szCs w:val="24"/>
        </w:rPr>
        <w:t>jejího přijetí tuto fakturu písemně nepřijmout nebo písemně odmítnout platbu. V takov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 xml:space="preserve">m případě </w:t>
      </w:r>
      <w:r>
        <w:rPr>
          <w:rStyle w:val="dn"/>
          <w:rFonts w:ascii="Times New Roman" w:hAnsi="Times New Roman"/>
          <w:sz w:val="24"/>
          <w:szCs w:val="24"/>
          <w:lang w:val="pt-PT"/>
        </w:rPr>
        <w:t>se lh</w:t>
      </w:r>
      <w:r>
        <w:rPr>
          <w:rStyle w:val="dn"/>
          <w:rFonts w:ascii="Times New Roman" w:hAnsi="Times New Roman"/>
          <w:sz w:val="24"/>
          <w:szCs w:val="24"/>
        </w:rPr>
        <w:t>ůta splatnosti př</w:t>
      </w:r>
      <w:r>
        <w:rPr>
          <w:rStyle w:val="dn"/>
          <w:rFonts w:ascii="Times New Roman" w:hAnsi="Times New Roman"/>
          <w:sz w:val="24"/>
          <w:szCs w:val="24"/>
          <w:lang w:val="de-DE"/>
        </w:rPr>
        <w:t>eru</w:t>
      </w:r>
      <w:r>
        <w:rPr>
          <w:rStyle w:val="dn"/>
          <w:rFonts w:ascii="Times New Roman" w:hAnsi="Times New Roman"/>
          <w:sz w:val="24"/>
          <w:szCs w:val="24"/>
        </w:rPr>
        <w:t>ší a její běh pokračuje po obdržení opraven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>faktury prodávajícím. O odmítnutí platby, popřípadě nepřijetí faktury je kupující povinen prodávajícího neprodleně písemně informovat, jinak se lhůta nepř</w:t>
      </w:r>
      <w:r>
        <w:rPr>
          <w:rStyle w:val="dn"/>
          <w:rFonts w:ascii="Times New Roman" w:hAnsi="Times New Roman"/>
          <w:sz w:val="24"/>
          <w:szCs w:val="24"/>
          <w:lang w:val="de-DE"/>
        </w:rPr>
        <w:t>eru</w:t>
      </w:r>
      <w:r>
        <w:rPr>
          <w:rStyle w:val="dn"/>
          <w:rFonts w:ascii="Times New Roman" w:hAnsi="Times New Roman"/>
          <w:sz w:val="24"/>
          <w:szCs w:val="24"/>
        </w:rPr>
        <w:t xml:space="preserve">šuje.   </w:t>
      </w:r>
    </w:p>
    <w:p w14:paraId="5AA61E0B" w14:textId="77777777" w:rsidR="00971DD7" w:rsidRDefault="00AA4313">
      <w:pPr>
        <w:spacing w:line="240" w:lineRule="auto"/>
        <w:jc w:val="center"/>
        <w:rPr>
          <w:rStyle w:val="dn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dn"/>
          <w:rFonts w:ascii="Times New Roman" w:hAnsi="Times New Roman"/>
          <w:b/>
          <w:bCs/>
          <w:sz w:val="24"/>
          <w:szCs w:val="24"/>
        </w:rPr>
        <w:t>IV.</w:t>
      </w:r>
      <w:r>
        <w:rPr>
          <w:rStyle w:val="dn"/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Style w:val="dn"/>
          <w:rFonts w:ascii="Times New Roman" w:hAnsi="Times New Roman"/>
          <w:b/>
          <w:bCs/>
          <w:sz w:val="24"/>
          <w:szCs w:val="24"/>
          <w:lang w:val="it-IT"/>
        </w:rPr>
        <w:t>Term</w:t>
      </w:r>
      <w:r>
        <w:rPr>
          <w:rStyle w:val="dn"/>
          <w:rFonts w:ascii="Times New Roman" w:hAnsi="Times New Roman"/>
          <w:b/>
          <w:bCs/>
          <w:sz w:val="24"/>
          <w:szCs w:val="24"/>
        </w:rPr>
        <w:t>ín a místo plnění</w:t>
      </w:r>
    </w:p>
    <w:p w14:paraId="31DB73B3" w14:textId="77777777" w:rsidR="00971DD7" w:rsidRDefault="00AA4313">
      <w:pPr>
        <w:spacing w:line="240" w:lineRule="auto"/>
        <w:jc w:val="both"/>
        <w:rPr>
          <w:rStyle w:val="dn"/>
          <w:rFonts w:ascii="Times New Roman" w:eastAsia="Times New Roman" w:hAnsi="Times New Roman" w:cs="Times New Roman"/>
          <w:sz w:val="24"/>
          <w:szCs w:val="24"/>
        </w:rPr>
      </w:pPr>
      <w:r>
        <w:rPr>
          <w:rStyle w:val="dn"/>
          <w:rFonts w:ascii="Times New Roman" w:hAnsi="Times New Roman"/>
          <w:sz w:val="24"/>
          <w:szCs w:val="24"/>
          <w:lang w:val="de-DE"/>
        </w:rPr>
        <w:t>Prod</w:t>
      </w:r>
      <w:r>
        <w:rPr>
          <w:rStyle w:val="dn"/>
          <w:rFonts w:ascii="Times New Roman" w:hAnsi="Times New Roman"/>
          <w:sz w:val="24"/>
          <w:szCs w:val="24"/>
        </w:rPr>
        <w:t>ávající se zavazuje dodat objednan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>zboží, kter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>má na sklad</w:t>
      </w:r>
      <w:r>
        <w:rPr>
          <w:rStyle w:val="dn"/>
          <w:rFonts w:ascii="Times New Roman" w:hAnsi="Times New Roman"/>
          <w:sz w:val="24"/>
          <w:szCs w:val="24"/>
        </w:rPr>
        <w:t>ě, kupujícímu v nejkratším možn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  <w:lang w:val="pt-PT"/>
        </w:rPr>
        <w:t>m term</w:t>
      </w:r>
      <w:r>
        <w:rPr>
          <w:rStyle w:val="dn"/>
          <w:rFonts w:ascii="Times New Roman" w:hAnsi="Times New Roman"/>
          <w:sz w:val="24"/>
          <w:szCs w:val="24"/>
        </w:rPr>
        <w:t xml:space="preserve">ínu, a to pouze za předpokladu, že kupující </w:t>
      </w:r>
      <w:r>
        <w:rPr>
          <w:rStyle w:val="dn"/>
          <w:rFonts w:ascii="Times New Roman" w:hAnsi="Times New Roman"/>
          <w:sz w:val="24"/>
          <w:szCs w:val="24"/>
          <w:lang w:val="de-DE"/>
        </w:rPr>
        <w:t>nen</w:t>
      </w:r>
      <w:r>
        <w:rPr>
          <w:rStyle w:val="dn"/>
          <w:rFonts w:ascii="Times New Roman" w:hAnsi="Times New Roman"/>
          <w:sz w:val="24"/>
          <w:szCs w:val="24"/>
        </w:rPr>
        <w:t>í vůči prodávajícímu v prodlení s úhradou ceny za dodan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>zboží dle předchozích objednávek. U zboží, kter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>prodávající nemá skladem, se prodávající zavazuje informovat o te</w:t>
      </w:r>
      <w:r>
        <w:rPr>
          <w:rStyle w:val="dn"/>
          <w:rFonts w:ascii="Times New Roman" w:hAnsi="Times New Roman"/>
          <w:sz w:val="24"/>
          <w:szCs w:val="24"/>
        </w:rPr>
        <w:t>rmínu dodání a změná</w:t>
      </w:r>
      <w:r>
        <w:rPr>
          <w:rStyle w:val="dn"/>
          <w:rFonts w:ascii="Times New Roman" w:hAnsi="Times New Roman"/>
          <w:sz w:val="24"/>
          <w:szCs w:val="24"/>
          <w:lang w:val="en-US"/>
        </w:rPr>
        <w:t>ch term</w:t>
      </w:r>
      <w:r>
        <w:rPr>
          <w:rStyle w:val="dn"/>
          <w:rFonts w:ascii="Times New Roman" w:hAnsi="Times New Roman"/>
          <w:sz w:val="24"/>
          <w:szCs w:val="24"/>
        </w:rPr>
        <w:t xml:space="preserve">ínu dodání kupujícího neprodleně (mailem, pomocí e-shopu, telefonicky), jakmile bude se tento termín prodávajícímu znám.   </w:t>
      </w:r>
    </w:p>
    <w:p w14:paraId="4AF25C7D" w14:textId="77777777" w:rsidR="00971DD7" w:rsidRDefault="00AA4313">
      <w:pPr>
        <w:spacing w:line="240" w:lineRule="auto"/>
        <w:jc w:val="both"/>
        <w:rPr>
          <w:rStyle w:val="dn"/>
          <w:rFonts w:ascii="Times New Roman" w:eastAsia="Times New Roman" w:hAnsi="Times New Roman" w:cs="Times New Roman"/>
          <w:sz w:val="24"/>
          <w:szCs w:val="24"/>
        </w:rPr>
      </w:pPr>
      <w:r>
        <w:rPr>
          <w:rStyle w:val="dn"/>
          <w:rFonts w:ascii="Times New Roman" w:hAnsi="Times New Roman"/>
          <w:sz w:val="24"/>
          <w:szCs w:val="24"/>
          <w:lang w:val="de-DE"/>
        </w:rPr>
        <w:t>Prod</w:t>
      </w:r>
      <w:r>
        <w:rPr>
          <w:rStyle w:val="dn"/>
          <w:rFonts w:ascii="Times New Roman" w:hAnsi="Times New Roman"/>
          <w:sz w:val="24"/>
          <w:szCs w:val="24"/>
        </w:rPr>
        <w:t xml:space="preserve">ávající informuje v pracovních dnech kupujícího o dodání zboží </w:t>
      </w:r>
      <w:r>
        <w:rPr>
          <w:rStyle w:val="dn"/>
          <w:rFonts w:ascii="Times New Roman" w:hAnsi="Times New Roman"/>
          <w:sz w:val="24"/>
          <w:szCs w:val="24"/>
          <w:lang w:val="es-ES_tradnl"/>
        </w:rPr>
        <w:t>do m</w:t>
      </w:r>
      <w:r>
        <w:rPr>
          <w:rStyle w:val="dn"/>
          <w:rFonts w:ascii="Times New Roman" w:hAnsi="Times New Roman"/>
          <w:sz w:val="24"/>
          <w:szCs w:val="24"/>
        </w:rPr>
        <w:t>í</w:t>
      </w:r>
      <w:r>
        <w:rPr>
          <w:rStyle w:val="dn"/>
          <w:rFonts w:ascii="Times New Roman" w:hAnsi="Times New Roman"/>
          <w:sz w:val="24"/>
          <w:szCs w:val="24"/>
          <w:lang w:val="it-IT"/>
        </w:rPr>
        <w:t>sta ur</w:t>
      </w:r>
      <w:r>
        <w:rPr>
          <w:rStyle w:val="dn"/>
          <w:rFonts w:ascii="Times New Roman" w:hAnsi="Times New Roman"/>
          <w:sz w:val="24"/>
          <w:szCs w:val="24"/>
        </w:rPr>
        <w:t>čení</w:t>
      </w:r>
      <w:r>
        <w:rPr>
          <w:rStyle w:val="dn"/>
          <w:rFonts w:ascii="Times New Roman" w:hAnsi="Times New Roman"/>
          <w:sz w:val="24"/>
          <w:szCs w:val="24"/>
        </w:rPr>
        <w:t xml:space="preserve"> s předstihem alespoň 24 hodin. Pokud není výslovně dohodnuto jinak, mohou bý</w:t>
      </w:r>
      <w:r>
        <w:rPr>
          <w:rStyle w:val="dn"/>
          <w:rFonts w:ascii="Times New Roman" w:hAnsi="Times New Roman"/>
          <w:sz w:val="24"/>
          <w:szCs w:val="24"/>
          <w:lang w:val="nl-NL"/>
        </w:rPr>
        <w:t>t dod</w:t>
      </w:r>
      <w:r>
        <w:rPr>
          <w:rStyle w:val="dn"/>
          <w:rFonts w:ascii="Times New Roman" w:hAnsi="Times New Roman"/>
          <w:sz w:val="24"/>
          <w:szCs w:val="24"/>
        </w:rPr>
        <w:t>ávky do destinací uskutečněny pouze v pracovní dny mezi 8:30 a 17:00.</w:t>
      </w:r>
    </w:p>
    <w:p w14:paraId="4ED305AB" w14:textId="77777777" w:rsidR="00971DD7" w:rsidRPr="00237267" w:rsidRDefault="00971DD7">
      <w:pPr>
        <w:spacing w:line="240" w:lineRule="auto"/>
        <w:jc w:val="both"/>
        <w:rPr>
          <w:rStyle w:val="dn"/>
          <w:rFonts w:ascii="Times New Roman" w:eastAsia="Times New Roman" w:hAnsi="Times New Roman" w:cs="Times New Roman"/>
          <w:sz w:val="10"/>
          <w:szCs w:val="10"/>
        </w:rPr>
      </w:pPr>
    </w:p>
    <w:p w14:paraId="108D5E4B" w14:textId="77777777" w:rsidR="00971DD7" w:rsidRDefault="00AA4313">
      <w:pPr>
        <w:spacing w:line="240" w:lineRule="auto"/>
        <w:jc w:val="center"/>
        <w:rPr>
          <w:rStyle w:val="dn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dn"/>
          <w:rFonts w:ascii="Times New Roman" w:hAnsi="Times New Roman"/>
          <w:b/>
          <w:bCs/>
          <w:sz w:val="24"/>
          <w:szCs w:val="24"/>
        </w:rPr>
        <w:t>V.</w:t>
      </w:r>
      <w:r>
        <w:rPr>
          <w:rStyle w:val="dn"/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Style w:val="dn"/>
          <w:rFonts w:ascii="Times New Roman" w:hAnsi="Times New Roman"/>
          <w:b/>
          <w:bCs/>
          <w:sz w:val="24"/>
          <w:szCs w:val="24"/>
        </w:rPr>
        <w:t>Ostatní ujednání</w:t>
      </w:r>
    </w:p>
    <w:p w14:paraId="1A672FAD" w14:textId="77777777" w:rsidR="00971DD7" w:rsidRDefault="00AA4313">
      <w:pPr>
        <w:spacing w:line="240" w:lineRule="auto"/>
        <w:jc w:val="both"/>
        <w:rPr>
          <w:rStyle w:val="dn"/>
          <w:rFonts w:ascii="Times New Roman" w:eastAsia="Times New Roman" w:hAnsi="Times New Roman" w:cs="Times New Roman"/>
          <w:sz w:val="24"/>
          <w:szCs w:val="24"/>
        </w:rPr>
      </w:pPr>
      <w:r>
        <w:rPr>
          <w:rStyle w:val="dn"/>
          <w:rFonts w:ascii="Times New Roman" w:hAnsi="Times New Roman"/>
          <w:sz w:val="24"/>
          <w:szCs w:val="24"/>
          <w:lang w:val="de-DE"/>
        </w:rPr>
        <w:t>Prod</w:t>
      </w:r>
      <w:r>
        <w:rPr>
          <w:rStyle w:val="dn"/>
          <w:rFonts w:ascii="Times New Roman" w:hAnsi="Times New Roman"/>
          <w:sz w:val="24"/>
          <w:szCs w:val="24"/>
        </w:rPr>
        <w:t>ávající a kupující se dohodli, že plně uznávají elektronickou formu komunikace,</w:t>
      </w:r>
      <w:r>
        <w:rPr>
          <w:rStyle w:val="dn"/>
          <w:rFonts w:ascii="Times New Roman" w:hAnsi="Times New Roman"/>
          <w:sz w:val="24"/>
          <w:szCs w:val="24"/>
        </w:rPr>
        <w:t xml:space="preserve"> zvláště pak prostřednictvím elektronick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>pošty (e-mail) a internetov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>sítě (www), jako platnou a závaznou pro obě smluvní strany, a to bez ohledu na to, zda elektronická komunikace je opatřena zaručeným elektronickým podpisem. Kupující si je plně vědom sv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>odpovědnosti a možný</w:t>
      </w:r>
      <w:r>
        <w:rPr>
          <w:rStyle w:val="dn"/>
          <w:rFonts w:ascii="Times New Roman" w:hAnsi="Times New Roman"/>
          <w:sz w:val="24"/>
          <w:szCs w:val="24"/>
          <w:lang w:val="de-DE"/>
        </w:rPr>
        <w:t>ch n</w:t>
      </w:r>
      <w:r>
        <w:rPr>
          <w:rStyle w:val="dn"/>
          <w:rFonts w:ascii="Times New Roman" w:hAnsi="Times New Roman"/>
          <w:sz w:val="24"/>
          <w:szCs w:val="24"/>
        </w:rPr>
        <w:t>ásledků plynoucích z případn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ho zneužití jemu sdělených hesel pro vstup do webov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ho prostoru prodávajícího (www). Elektronickou formu však nemohou mít právní jednání, kterými se mění nebo ruší tato smlouva nebo její dodatky; takov</w:t>
      </w:r>
      <w:r>
        <w:rPr>
          <w:rStyle w:val="dn"/>
          <w:rFonts w:ascii="Times New Roman" w:hAnsi="Times New Roman"/>
          <w:sz w:val="24"/>
          <w:szCs w:val="24"/>
        </w:rPr>
        <w:t>á právní jednání musí mít dle dohody smluvních stran písemnou formu.</w:t>
      </w:r>
    </w:p>
    <w:p w14:paraId="039CBDD1" w14:textId="77777777" w:rsidR="00971DD7" w:rsidRDefault="00AA4313">
      <w:pPr>
        <w:spacing w:line="240" w:lineRule="auto"/>
        <w:jc w:val="both"/>
        <w:rPr>
          <w:rStyle w:val="dn"/>
          <w:rFonts w:ascii="Times New Roman" w:eastAsia="Times New Roman" w:hAnsi="Times New Roman" w:cs="Times New Roman"/>
          <w:sz w:val="24"/>
          <w:szCs w:val="24"/>
        </w:rPr>
      </w:pPr>
      <w:r>
        <w:rPr>
          <w:rStyle w:val="dn"/>
          <w:rFonts w:ascii="Times New Roman" w:hAnsi="Times New Roman"/>
          <w:sz w:val="24"/>
          <w:szCs w:val="24"/>
        </w:rPr>
        <w:t>Vzhledem k možným telefonickým objednávkám kupujícího se má za to, že v případě, že kupující převezme od dopravce jak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koliv zboží, jež bylo odesláno kupujícímu prodávajícím, tak ohledně t</w:t>
      </w:r>
      <w:r>
        <w:rPr>
          <w:rStyle w:val="dn"/>
          <w:rFonts w:ascii="Times New Roman" w:hAnsi="Times New Roman"/>
          <w:sz w:val="24"/>
          <w:szCs w:val="24"/>
        </w:rPr>
        <w:t>akov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ho zboží se má jeho převzetím od dopravce za to, že byla vždy uzavřena kupní smlouva mezi kupující</w:t>
      </w:r>
      <w:r>
        <w:rPr>
          <w:rStyle w:val="dn"/>
          <w:rFonts w:ascii="Times New Roman" w:hAnsi="Times New Roman"/>
          <w:sz w:val="24"/>
          <w:szCs w:val="24"/>
          <w:lang w:val="pt-PT"/>
        </w:rPr>
        <w:t>m a prod</w:t>
      </w:r>
      <w:r>
        <w:rPr>
          <w:rStyle w:val="dn"/>
          <w:rFonts w:ascii="Times New Roman" w:hAnsi="Times New Roman"/>
          <w:sz w:val="24"/>
          <w:szCs w:val="24"/>
        </w:rPr>
        <w:t>ávajícím ohledně takov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ho zboží.</w:t>
      </w:r>
    </w:p>
    <w:p w14:paraId="2F2AB6B8" w14:textId="77777777" w:rsidR="00971DD7" w:rsidRDefault="00AA4313">
      <w:pPr>
        <w:spacing w:line="240" w:lineRule="auto"/>
        <w:jc w:val="both"/>
        <w:rPr>
          <w:rStyle w:val="dn"/>
          <w:rFonts w:ascii="Times New Roman" w:eastAsia="Times New Roman" w:hAnsi="Times New Roman" w:cs="Times New Roman"/>
          <w:sz w:val="24"/>
          <w:szCs w:val="24"/>
        </w:rPr>
      </w:pPr>
      <w:r>
        <w:rPr>
          <w:rStyle w:val="dn"/>
          <w:rFonts w:ascii="Times New Roman" w:hAnsi="Times New Roman"/>
          <w:sz w:val="24"/>
          <w:szCs w:val="24"/>
        </w:rPr>
        <w:t>Smluvní strany tímto sjednávají výhradu vlastnictví ve smyslu ust. § 2132 zákona č. 89/2012 Sb., obč</w:t>
      </w:r>
      <w:r>
        <w:rPr>
          <w:rStyle w:val="dn"/>
          <w:rFonts w:ascii="Times New Roman" w:hAnsi="Times New Roman"/>
          <w:sz w:val="24"/>
          <w:szCs w:val="24"/>
          <w:lang w:val="da-DK"/>
        </w:rPr>
        <w:t>ansk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ho zákoníku, v platn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m znění, dle kter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>kupující nabývá vlastnick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>právo ke zboží okamžikem úpln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ho zaplacení kupní ceny za dodan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>a odebran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>zboží. Nebezpečí škody na vě</w:t>
      </w:r>
      <w:r>
        <w:rPr>
          <w:rStyle w:val="dn"/>
          <w:rFonts w:ascii="Times New Roman" w:hAnsi="Times New Roman"/>
          <w:sz w:val="24"/>
          <w:szCs w:val="24"/>
          <w:lang w:val="it-IT"/>
        </w:rPr>
        <w:t>ci p</w:t>
      </w:r>
      <w:r>
        <w:rPr>
          <w:rStyle w:val="dn"/>
          <w:rFonts w:ascii="Times New Roman" w:hAnsi="Times New Roman"/>
          <w:sz w:val="24"/>
          <w:szCs w:val="24"/>
        </w:rPr>
        <w:t>řejde na kupujícího převzetím. Smluvní strany berou na vědomí, že předá-li prodáva</w:t>
      </w:r>
      <w:r>
        <w:rPr>
          <w:rStyle w:val="dn"/>
          <w:rFonts w:ascii="Times New Roman" w:hAnsi="Times New Roman"/>
          <w:sz w:val="24"/>
          <w:szCs w:val="24"/>
        </w:rPr>
        <w:t>jící dopravci zboží pro přepravu ke kupujícímu v místě určen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m kupní smlouvou, př</w:t>
      </w:r>
      <w:r>
        <w:rPr>
          <w:rStyle w:val="dn"/>
          <w:rFonts w:ascii="Times New Roman" w:hAnsi="Times New Roman"/>
          <w:sz w:val="24"/>
          <w:szCs w:val="24"/>
          <w:lang w:val="de-DE"/>
        </w:rPr>
        <w:t>ech</w:t>
      </w:r>
      <w:r>
        <w:rPr>
          <w:rStyle w:val="dn"/>
          <w:rFonts w:ascii="Times New Roman" w:hAnsi="Times New Roman"/>
          <w:sz w:val="24"/>
          <w:szCs w:val="24"/>
        </w:rPr>
        <w:t>ází na kupujícího nebezpečí škody předáním věci dopravci.</w:t>
      </w:r>
    </w:p>
    <w:p w14:paraId="14B088BD" w14:textId="77777777" w:rsidR="00971DD7" w:rsidRDefault="00AA4313">
      <w:pPr>
        <w:spacing w:line="240" w:lineRule="auto"/>
        <w:jc w:val="both"/>
        <w:rPr>
          <w:rStyle w:val="dn"/>
          <w:rFonts w:ascii="Times New Roman" w:eastAsia="Times New Roman" w:hAnsi="Times New Roman" w:cs="Times New Roman"/>
          <w:sz w:val="24"/>
          <w:szCs w:val="24"/>
        </w:rPr>
      </w:pPr>
      <w:r>
        <w:rPr>
          <w:rStyle w:val="dn"/>
          <w:rFonts w:ascii="Times New Roman" w:hAnsi="Times New Roman"/>
          <w:sz w:val="24"/>
          <w:szCs w:val="24"/>
        </w:rPr>
        <w:t>Kupující nesmí sv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>pohledávky, kter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 xml:space="preserve">vznikly nebo v budoucnu vzniknou z jeho obchodních vztahů </w:t>
      </w:r>
      <w:r>
        <w:rPr>
          <w:rStyle w:val="dn"/>
          <w:rFonts w:ascii="Times New Roman" w:hAnsi="Times New Roman"/>
          <w:sz w:val="24"/>
          <w:szCs w:val="24"/>
          <w:lang w:val="fr-FR"/>
        </w:rPr>
        <w:t>s prod</w:t>
      </w:r>
      <w:r>
        <w:rPr>
          <w:rStyle w:val="dn"/>
          <w:rFonts w:ascii="Times New Roman" w:hAnsi="Times New Roman"/>
          <w:sz w:val="24"/>
          <w:szCs w:val="24"/>
        </w:rPr>
        <w:t>ávajícím, pos</w:t>
      </w:r>
      <w:r>
        <w:rPr>
          <w:rStyle w:val="dn"/>
          <w:rFonts w:ascii="Times New Roman" w:hAnsi="Times New Roman"/>
          <w:sz w:val="24"/>
          <w:szCs w:val="24"/>
        </w:rPr>
        <w:t>toupit jak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koliv třetí osobě; smluvní strany se tak ohledně pohledávek kupujícího za prodávajícím v souladu s ust. § 1881 odst. 1 zákona č. 89/2012 Sb., obč</w:t>
      </w:r>
      <w:r>
        <w:rPr>
          <w:rStyle w:val="dn"/>
          <w:rFonts w:ascii="Times New Roman" w:hAnsi="Times New Roman"/>
          <w:sz w:val="24"/>
          <w:szCs w:val="24"/>
          <w:lang w:val="da-DK"/>
        </w:rPr>
        <w:t>ansk</w:t>
      </w:r>
      <w:r>
        <w:rPr>
          <w:rStyle w:val="dn"/>
          <w:rFonts w:ascii="Times New Roman" w:hAnsi="Times New Roman"/>
          <w:sz w:val="24"/>
          <w:szCs w:val="24"/>
        </w:rPr>
        <w:t>ý zákoník, dohodly na vyloučení postoupení těchto pohledávek.</w:t>
      </w:r>
    </w:p>
    <w:p w14:paraId="537A709C" w14:textId="77777777" w:rsidR="00971DD7" w:rsidRDefault="00AA4313">
      <w:pPr>
        <w:spacing w:line="240" w:lineRule="auto"/>
        <w:jc w:val="both"/>
        <w:rPr>
          <w:rStyle w:val="dn"/>
          <w:rFonts w:ascii="Times New Roman" w:eastAsia="Times New Roman" w:hAnsi="Times New Roman" w:cs="Times New Roman"/>
          <w:sz w:val="24"/>
          <w:szCs w:val="24"/>
        </w:rPr>
      </w:pPr>
      <w:r>
        <w:rPr>
          <w:rStyle w:val="dn"/>
          <w:rFonts w:ascii="Times New Roman" w:hAnsi="Times New Roman"/>
          <w:sz w:val="24"/>
          <w:szCs w:val="24"/>
        </w:rPr>
        <w:lastRenderedPageBreak/>
        <w:t>Smluvní strany tímto výslovně sjed</w:t>
      </w:r>
      <w:r>
        <w:rPr>
          <w:rStyle w:val="dn"/>
          <w:rFonts w:ascii="Times New Roman" w:hAnsi="Times New Roman"/>
          <w:sz w:val="24"/>
          <w:szCs w:val="24"/>
        </w:rPr>
        <w:t>návají odlišnou úpravu nároků z vadn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ho plnění a vylučují tak v tomto smyslu účinnost ustanovení obč</w:t>
      </w:r>
      <w:r>
        <w:rPr>
          <w:rStyle w:val="dn"/>
          <w:rFonts w:ascii="Times New Roman" w:hAnsi="Times New Roman"/>
          <w:sz w:val="24"/>
          <w:szCs w:val="24"/>
          <w:lang w:val="da-DK"/>
        </w:rPr>
        <w:t>ansk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ho zákoníku, jež jsou s touto smluvní úpravou v rozporu, a to takto:</w:t>
      </w:r>
    </w:p>
    <w:p w14:paraId="1B3EE21F" w14:textId="77777777" w:rsidR="00971DD7" w:rsidRDefault="00AA4313">
      <w:pPr>
        <w:spacing w:line="240" w:lineRule="auto"/>
        <w:jc w:val="both"/>
        <w:rPr>
          <w:rStyle w:val="dn"/>
          <w:rFonts w:ascii="Times New Roman" w:eastAsia="Times New Roman" w:hAnsi="Times New Roman" w:cs="Times New Roman"/>
          <w:sz w:val="24"/>
          <w:szCs w:val="24"/>
        </w:rPr>
      </w:pPr>
      <w:r>
        <w:rPr>
          <w:rStyle w:val="dn"/>
          <w:rFonts w:ascii="Times New Roman" w:hAnsi="Times New Roman"/>
          <w:sz w:val="24"/>
          <w:szCs w:val="24"/>
          <w:lang w:val="de-DE"/>
        </w:rPr>
        <w:t>Prod</w:t>
      </w:r>
      <w:r>
        <w:rPr>
          <w:rStyle w:val="dn"/>
          <w:rFonts w:ascii="Times New Roman" w:hAnsi="Times New Roman"/>
          <w:sz w:val="24"/>
          <w:szCs w:val="24"/>
        </w:rPr>
        <w:t>ávající</w:t>
      </w:r>
      <w:r>
        <w:rPr>
          <w:rStyle w:val="dn"/>
          <w:rFonts w:ascii="Times New Roman" w:hAnsi="Times New Roman"/>
          <w:sz w:val="24"/>
          <w:szCs w:val="24"/>
        </w:rPr>
        <w:t xml:space="preserve"> je pouze distributorem zboží a kupujícímu má vůči prodávajícímu nároky z vadn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ho plnění v takov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m rozsahu, v jak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m vyhoví nárokům z vadn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ho plnění dodavatel zboží prodávající</w:t>
      </w:r>
      <w:r>
        <w:rPr>
          <w:rStyle w:val="dn"/>
          <w:rFonts w:ascii="Times New Roman" w:hAnsi="Times New Roman"/>
          <w:sz w:val="24"/>
          <w:szCs w:val="24"/>
          <w:lang w:val="it-IT"/>
        </w:rPr>
        <w:t>ho. Prod</w:t>
      </w:r>
      <w:r>
        <w:rPr>
          <w:rStyle w:val="dn"/>
          <w:rFonts w:ascii="Times New Roman" w:hAnsi="Times New Roman"/>
          <w:sz w:val="24"/>
          <w:szCs w:val="24"/>
        </w:rPr>
        <w:t>ávající neodpovídá za vadn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>plnění a není povinen vyhovět nárokům kupujíc</w:t>
      </w:r>
      <w:r>
        <w:rPr>
          <w:rStyle w:val="dn"/>
          <w:rFonts w:ascii="Times New Roman" w:hAnsi="Times New Roman"/>
          <w:sz w:val="24"/>
          <w:szCs w:val="24"/>
        </w:rPr>
        <w:t>ího z vadn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 xml:space="preserve">ho plnění, pokud těmto nárokům nevyhoví dodavatel zboží prodávajícího. Kupující </w:t>
      </w:r>
      <w:r>
        <w:rPr>
          <w:rStyle w:val="dn"/>
          <w:rFonts w:ascii="Times New Roman" w:hAnsi="Times New Roman"/>
          <w:sz w:val="24"/>
          <w:szCs w:val="24"/>
          <w:lang w:val="en-US"/>
        </w:rPr>
        <w:t>se t</w:t>
      </w:r>
      <w:r>
        <w:rPr>
          <w:rStyle w:val="dn"/>
          <w:rFonts w:ascii="Times New Roman" w:hAnsi="Times New Roman"/>
          <w:sz w:val="24"/>
          <w:szCs w:val="24"/>
        </w:rPr>
        <w:t>ímto práv z vadn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ho plnění, která mu vzniknou za prodávajícím, a která nebudou dodavatelem prodávajícího uznány jako oprávněn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, výslovně vzdává. Nároky kupujícíh</w:t>
      </w:r>
      <w:r>
        <w:rPr>
          <w:rStyle w:val="dn"/>
          <w:rFonts w:ascii="Times New Roman" w:hAnsi="Times New Roman"/>
          <w:sz w:val="24"/>
          <w:szCs w:val="24"/>
        </w:rPr>
        <w:t>o není prodávající povinen plnit, pokud tento nárok prodávajícího ke stejn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 xml:space="preserve">mu zboží neplní dodavatel zboží prodávajícího. Záruční </w:t>
      </w:r>
      <w:r>
        <w:rPr>
          <w:rStyle w:val="dn"/>
          <w:rFonts w:ascii="Times New Roman" w:hAnsi="Times New Roman"/>
          <w:sz w:val="24"/>
          <w:szCs w:val="24"/>
          <w:lang w:val="pt-PT"/>
        </w:rPr>
        <w:t>lh</w:t>
      </w:r>
      <w:r>
        <w:rPr>
          <w:rStyle w:val="dn"/>
          <w:rFonts w:ascii="Times New Roman" w:hAnsi="Times New Roman"/>
          <w:sz w:val="24"/>
          <w:szCs w:val="24"/>
        </w:rPr>
        <w:t xml:space="preserve">ůta je stanovena na dodacím listu ke zboží. </w:t>
      </w:r>
    </w:p>
    <w:p w14:paraId="567583BF" w14:textId="77777777" w:rsidR="00971DD7" w:rsidRDefault="00AA4313">
      <w:pPr>
        <w:spacing w:line="240" w:lineRule="auto"/>
        <w:jc w:val="both"/>
        <w:rPr>
          <w:rStyle w:val="dn"/>
          <w:rFonts w:ascii="Times New Roman" w:eastAsia="Times New Roman" w:hAnsi="Times New Roman" w:cs="Times New Roman"/>
          <w:sz w:val="24"/>
          <w:szCs w:val="24"/>
        </w:rPr>
      </w:pPr>
      <w:r>
        <w:rPr>
          <w:rStyle w:val="dn"/>
          <w:rFonts w:ascii="Times New Roman" w:hAnsi="Times New Roman"/>
          <w:sz w:val="24"/>
          <w:szCs w:val="24"/>
        </w:rPr>
        <w:t>Výše uvedená odchylná úprava odpovědnosti prodávajícího z vadn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ho plnění je sjednána zejm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na s přihl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dnutím k tomu, že prodávající plní ohledně zboží pouze distribuční a logistickou činnost mezi výrobci (dodavateli) a kupujícím a se zbožím jinak nenakládá.</w:t>
      </w:r>
    </w:p>
    <w:p w14:paraId="754C10F9" w14:textId="77777777" w:rsidR="00971DD7" w:rsidRDefault="00AA4313">
      <w:pPr>
        <w:spacing w:line="240" w:lineRule="auto"/>
        <w:jc w:val="both"/>
        <w:rPr>
          <w:rStyle w:val="dn"/>
          <w:rFonts w:ascii="Times New Roman" w:eastAsia="Times New Roman" w:hAnsi="Times New Roman" w:cs="Times New Roman"/>
          <w:sz w:val="24"/>
          <w:szCs w:val="24"/>
        </w:rPr>
      </w:pPr>
      <w:r>
        <w:rPr>
          <w:rStyle w:val="dn"/>
          <w:rFonts w:ascii="Times New Roman" w:hAnsi="Times New Roman"/>
          <w:sz w:val="24"/>
          <w:szCs w:val="24"/>
          <w:lang w:val="de-DE"/>
        </w:rPr>
        <w:t>Prod</w:t>
      </w:r>
      <w:r>
        <w:rPr>
          <w:rStyle w:val="dn"/>
          <w:rFonts w:ascii="Times New Roman" w:hAnsi="Times New Roman"/>
          <w:sz w:val="24"/>
          <w:szCs w:val="24"/>
        </w:rPr>
        <w:t>ávající splní každý svůj dílčí závazek (objednávku) předán</w:t>
      </w:r>
      <w:r>
        <w:rPr>
          <w:rStyle w:val="dn"/>
          <w:rFonts w:ascii="Times New Roman" w:hAnsi="Times New Roman"/>
          <w:sz w:val="24"/>
          <w:szCs w:val="24"/>
        </w:rPr>
        <w:t>ím zboží kupujícímu nebo jím označen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mu příjemci spolu s dodacím listem. Kupující nebo jím označený příjemce je povinen zboží od prodávajícího převzít, překontrolovat jej a jeho převzetí písemně potvrdit. V opačn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m případě prodávající nenese odpovědnost za</w:t>
      </w:r>
      <w:r>
        <w:rPr>
          <w:rStyle w:val="dn"/>
          <w:rFonts w:ascii="Times New Roman" w:hAnsi="Times New Roman"/>
          <w:sz w:val="24"/>
          <w:szCs w:val="24"/>
        </w:rPr>
        <w:t xml:space="preserve"> vady co do množství, druhu a poš</w:t>
      </w:r>
      <w:r>
        <w:rPr>
          <w:rStyle w:val="dn"/>
          <w:rFonts w:ascii="Times New Roman" w:hAnsi="Times New Roman"/>
          <w:sz w:val="24"/>
          <w:szCs w:val="24"/>
          <w:lang w:val="nl-NL"/>
        </w:rPr>
        <w:t>kozen</w:t>
      </w:r>
      <w:r>
        <w:rPr>
          <w:rStyle w:val="dn"/>
          <w:rFonts w:ascii="Times New Roman" w:hAnsi="Times New Roman"/>
          <w:sz w:val="24"/>
          <w:szCs w:val="24"/>
        </w:rPr>
        <w:t>í dodan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 xml:space="preserve">ho zboží. </w:t>
      </w:r>
    </w:p>
    <w:p w14:paraId="02341174" w14:textId="77777777" w:rsidR="00971DD7" w:rsidRDefault="00AA4313">
      <w:pPr>
        <w:spacing w:line="240" w:lineRule="auto"/>
        <w:jc w:val="both"/>
        <w:rPr>
          <w:rStyle w:val="dn"/>
          <w:rFonts w:ascii="Times New Roman" w:eastAsia="Times New Roman" w:hAnsi="Times New Roman" w:cs="Times New Roman"/>
          <w:sz w:val="24"/>
          <w:szCs w:val="24"/>
        </w:rPr>
      </w:pPr>
      <w:r>
        <w:rPr>
          <w:rStyle w:val="dn"/>
          <w:rFonts w:ascii="Times New Roman" w:hAnsi="Times New Roman"/>
          <w:sz w:val="24"/>
          <w:szCs w:val="24"/>
        </w:rPr>
        <w:t>Všechny případn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>výhrady kupujícího z titulu vad zboží nebo reklamace budou písemně zaznamenány na dodacím listu. V opačn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 xml:space="preserve">m případě </w:t>
      </w:r>
      <w:r>
        <w:rPr>
          <w:rStyle w:val="dn"/>
          <w:rFonts w:ascii="Times New Roman" w:hAnsi="Times New Roman"/>
          <w:sz w:val="24"/>
          <w:szCs w:val="24"/>
          <w:lang w:val="it-IT"/>
        </w:rPr>
        <w:t>na n</w:t>
      </w:r>
      <w:r>
        <w:rPr>
          <w:rStyle w:val="dn"/>
          <w:rFonts w:ascii="Times New Roman" w:hAnsi="Times New Roman"/>
          <w:sz w:val="24"/>
          <w:szCs w:val="24"/>
        </w:rPr>
        <w:t>ě nebude brá</w:t>
      </w:r>
      <w:r>
        <w:rPr>
          <w:rStyle w:val="dn"/>
          <w:rFonts w:ascii="Times New Roman" w:hAnsi="Times New Roman"/>
          <w:sz w:val="24"/>
          <w:szCs w:val="24"/>
          <w:lang w:val="nl-NL"/>
        </w:rPr>
        <w:t>n z</w:t>
      </w:r>
      <w:r>
        <w:rPr>
          <w:rStyle w:val="dn"/>
          <w:rFonts w:ascii="Times New Roman" w:hAnsi="Times New Roman"/>
          <w:sz w:val="24"/>
          <w:szCs w:val="24"/>
        </w:rPr>
        <w:t>řetel. Reklamace budou řeš</w:t>
      </w:r>
      <w:r>
        <w:rPr>
          <w:rStyle w:val="dn"/>
          <w:rFonts w:ascii="Times New Roman" w:hAnsi="Times New Roman"/>
          <w:sz w:val="24"/>
          <w:szCs w:val="24"/>
          <w:lang w:val="en-US"/>
        </w:rPr>
        <w:t>eny individu</w:t>
      </w:r>
      <w:r>
        <w:rPr>
          <w:rStyle w:val="dn"/>
          <w:rFonts w:ascii="Times New Roman" w:hAnsi="Times New Roman"/>
          <w:sz w:val="24"/>
          <w:szCs w:val="24"/>
        </w:rPr>
        <w:t>álně v sou</w:t>
      </w:r>
      <w:r>
        <w:rPr>
          <w:rStyle w:val="dn"/>
          <w:rFonts w:ascii="Times New Roman" w:hAnsi="Times New Roman"/>
          <w:sz w:val="24"/>
          <w:szCs w:val="24"/>
        </w:rPr>
        <w:t>ladu s reklamačním řá</w:t>
      </w:r>
      <w:r>
        <w:rPr>
          <w:rStyle w:val="dn"/>
          <w:rFonts w:ascii="Times New Roman" w:hAnsi="Times New Roman"/>
          <w:sz w:val="24"/>
          <w:szCs w:val="24"/>
          <w:lang w:val="pt-PT"/>
        </w:rPr>
        <w:t>dem prod</w:t>
      </w:r>
      <w:r>
        <w:rPr>
          <w:rStyle w:val="dn"/>
          <w:rFonts w:ascii="Times New Roman" w:hAnsi="Times New Roman"/>
          <w:sz w:val="24"/>
          <w:szCs w:val="24"/>
        </w:rPr>
        <w:t>ávajícího a obecně platnými právní</w:t>
      </w:r>
      <w:r>
        <w:rPr>
          <w:rStyle w:val="dn"/>
          <w:rFonts w:ascii="Times New Roman" w:hAnsi="Times New Roman"/>
          <w:sz w:val="24"/>
          <w:szCs w:val="24"/>
          <w:lang w:val="it-IT"/>
        </w:rPr>
        <w:t>mi p</w:t>
      </w:r>
      <w:r>
        <w:rPr>
          <w:rStyle w:val="dn"/>
          <w:rFonts w:ascii="Times New Roman" w:hAnsi="Times New Roman"/>
          <w:sz w:val="24"/>
          <w:szCs w:val="24"/>
        </w:rPr>
        <w:t>ředpisy.</w:t>
      </w:r>
    </w:p>
    <w:p w14:paraId="228E3F52" w14:textId="77777777" w:rsidR="00971DD7" w:rsidRDefault="00AA4313">
      <w:pPr>
        <w:spacing w:line="240" w:lineRule="auto"/>
        <w:jc w:val="both"/>
        <w:rPr>
          <w:rStyle w:val="dn"/>
          <w:rFonts w:ascii="Times New Roman" w:eastAsia="Times New Roman" w:hAnsi="Times New Roman" w:cs="Times New Roman"/>
          <w:sz w:val="24"/>
          <w:szCs w:val="24"/>
        </w:rPr>
      </w:pPr>
      <w:r>
        <w:rPr>
          <w:rStyle w:val="dn"/>
          <w:rFonts w:ascii="Times New Roman" w:hAnsi="Times New Roman"/>
          <w:sz w:val="24"/>
          <w:szCs w:val="24"/>
        </w:rPr>
        <w:t>V případě, že se na zboží či jeho části bude vyskytovat vada, je kupující povinen zboží převzít, přičemž uvede, že zboží přebírá s vadami, kter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>specifikuje do dodacího listu.</w:t>
      </w:r>
    </w:p>
    <w:p w14:paraId="461FFEC3" w14:textId="77777777" w:rsidR="00971DD7" w:rsidRDefault="00AA4313">
      <w:pPr>
        <w:spacing w:line="240" w:lineRule="auto"/>
        <w:jc w:val="both"/>
        <w:rPr>
          <w:rStyle w:val="dn"/>
          <w:rFonts w:ascii="Times New Roman" w:eastAsia="Times New Roman" w:hAnsi="Times New Roman" w:cs="Times New Roman"/>
          <w:sz w:val="24"/>
          <w:szCs w:val="24"/>
        </w:rPr>
      </w:pPr>
      <w:r>
        <w:rPr>
          <w:rStyle w:val="dn"/>
          <w:rFonts w:ascii="Times New Roman" w:hAnsi="Times New Roman"/>
          <w:sz w:val="24"/>
          <w:szCs w:val="24"/>
        </w:rPr>
        <w:t>Kupu</w:t>
      </w:r>
      <w:r>
        <w:rPr>
          <w:rStyle w:val="dn"/>
          <w:rFonts w:ascii="Times New Roman" w:hAnsi="Times New Roman"/>
          <w:sz w:val="24"/>
          <w:szCs w:val="24"/>
        </w:rPr>
        <w:t xml:space="preserve">jící </w:t>
      </w:r>
      <w:r>
        <w:rPr>
          <w:rStyle w:val="dn"/>
          <w:rFonts w:ascii="Times New Roman" w:hAnsi="Times New Roman"/>
          <w:sz w:val="24"/>
          <w:szCs w:val="24"/>
          <w:lang w:val="de-DE"/>
        </w:rPr>
        <w:t>nen</w:t>
      </w:r>
      <w:r>
        <w:rPr>
          <w:rStyle w:val="dn"/>
          <w:rFonts w:ascii="Times New Roman" w:hAnsi="Times New Roman"/>
          <w:sz w:val="24"/>
          <w:szCs w:val="24"/>
        </w:rPr>
        <w:t xml:space="preserve">í </w:t>
      </w:r>
      <w:r>
        <w:rPr>
          <w:rStyle w:val="dn"/>
          <w:rFonts w:ascii="Times New Roman" w:hAnsi="Times New Roman"/>
          <w:sz w:val="24"/>
          <w:szCs w:val="24"/>
          <w:lang w:val="it-IT"/>
        </w:rPr>
        <w:t>opr</w:t>
      </w:r>
      <w:r>
        <w:rPr>
          <w:rStyle w:val="dn"/>
          <w:rFonts w:ascii="Times New Roman" w:hAnsi="Times New Roman"/>
          <w:sz w:val="24"/>
          <w:szCs w:val="24"/>
        </w:rPr>
        <w:t>ávněn započítat sv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>pohledávky za prodávajícím vznikl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>z t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to smlouvy nebo jednotlivých objednávek proti pohledávká</w:t>
      </w:r>
      <w:r>
        <w:rPr>
          <w:rStyle w:val="dn"/>
          <w:rFonts w:ascii="Times New Roman" w:hAnsi="Times New Roman"/>
          <w:sz w:val="24"/>
          <w:szCs w:val="24"/>
          <w:lang w:val="pt-PT"/>
        </w:rPr>
        <w:t>m prod</w:t>
      </w:r>
      <w:r>
        <w:rPr>
          <w:rStyle w:val="dn"/>
          <w:rFonts w:ascii="Times New Roman" w:hAnsi="Times New Roman"/>
          <w:sz w:val="24"/>
          <w:szCs w:val="24"/>
        </w:rPr>
        <w:t xml:space="preserve">ávajícího za kupujícím. Kupující dává výslovně souhlas prodávajícímu s postoupením jejich práv a povinností ze smlouvy na </w:t>
      </w:r>
      <w:r>
        <w:rPr>
          <w:rStyle w:val="dn"/>
          <w:rFonts w:ascii="Times New Roman" w:hAnsi="Times New Roman"/>
          <w:sz w:val="24"/>
          <w:szCs w:val="24"/>
        </w:rPr>
        <w:t>jinou osobu.</w:t>
      </w:r>
    </w:p>
    <w:p w14:paraId="547D64BE" w14:textId="77777777" w:rsidR="00971DD7" w:rsidRDefault="00AA4313">
      <w:pPr>
        <w:spacing w:line="240" w:lineRule="auto"/>
        <w:jc w:val="both"/>
        <w:rPr>
          <w:rStyle w:val="dn"/>
          <w:rFonts w:ascii="Times New Roman" w:eastAsia="Times New Roman" w:hAnsi="Times New Roman" w:cs="Times New Roman"/>
          <w:sz w:val="24"/>
          <w:szCs w:val="24"/>
        </w:rPr>
      </w:pPr>
      <w:r>
        <w:rPr>
          <w:rStyle w:val="dn"/>
          <w:rFonts w:ascii="Times New Roman" w:hAnsi="Times New Roman"/>
          <w:sz w:val="24"/>
          <w:szCs w:val="24"/>
        </w:rPr>
        <w:t>Smluvní strany vylučují ve vztahu k pohledávkám vzniklý</w:t>
      </w:r>
      <w:r>
        <w:rPr>
          <w:rStyle w:val="dn"/>
          <w:rFonts w:ascii="Times New Roman" w:hAnsi="Times New Roman"/>
          <w:sz w:val="24"/>
          <w:szCs w:val="24"/>
          <w:lang w:val="pt-PT"/>
        </w:rPr>
        <w:t>m prod</w:t>
      </w:r>
      <w:r>
        <w:rPr>
          <w:rStyle w:val="dn"/>
          <w:rFonts w:ascii="Times New Roman" w:hAnsi="Times New Roman"/>
          <w:sz w:val="24"/>
          <w:szCs w:val="24"/>
        </w:rPr>
        <w:t>ávajícímu z t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to smlouvy nebo jednotlivých objednávek, z „Všeobecných obchodních podmínek</w:t>
      </w:r>
      <w:r>
        <w:rPr>
          <w:rStyle w:val="dn"/>
          <w:rFonts w:ascii="Times New Roman" w:hAnsi="Times New Roman"/>
          <w:sz w:val="24"/>
          <w:szCs w:val="24"/>
          <w:lang w:val="de-DE"/>
        </w:rPr>
        <w:t xml:space="preserve">“ </w:t>
      </w:r>
      <w:r>
        <w:rPr>
          <w:rStyle w:val="dn"/>
          <w:rFonts w:ascii="Times New Roman" w:hAnsi="Times New Roman"/>
          <w:sz w:val="24"/>
          <w:szCs w:val="24"/>
        </w:rPr>
        <w:t>a „Reklamačního řádu</w:t>
      </w:r>
      <w:r>
        <w:rPr>
          <w:rStyle w:val="dn"/>
          <w:rFonts w:ascii="Times New Roman" w:hAnsi="Times New Roman"/>
          <w:sz w:val="24"/>
          <w:szCs w:val="24"/>
          <w:lang w:val="de-DE"/>
        </w:rPr>
        <w:t xml:space="preserve">“ </w:t>
      </w:r>
      <w:r>
        <w:rPr>
          <w:rStyle w:val="dn"/>
          <w:rFonts w:ascii="Times New Roman" w:hAnsi="Times New Roman"/>
          <w:sz w:val="24"/>
          <w:szCs w:val="24"/>
        </w:rPr>
        <w:t>aplikaci ust. § 1987odst. 2 zákona č. 89/2012 Sb., obč</w:t>
      </w:r>
      <w:r>
        <w:rPr>
          <w:rStyle w:val="dn"/>
          <w:rFonts w:ascii="Times New Roman" w:hAnsi="Times New Roman"/>
          <w:sz w:val="24"/>
          <w:szCs w:val="24"/>
          <w:lang w:val="da-DK"/>
        </w:rPr>
        <w:t>ansk</w:t>
      </w:r>
      <w:r>
        <w:rPr>
          <w:rStyle w:val="dn"/>
          <w:rFonts w:ascii="Times New Roman" w:hAnsi="Times New Roman"/>
          <w:sz w:val="24"/>
          <w:szCs w:val="24"/>
        </w:rPr>
        <w:t xml:space="preserve">ý zákoník, a souhlasí </w:t>
      </w:r>
      <w:r>
        <w:rPr>
          <w:rStyle w:val="dn"/>
          <w:rFonts w:ascii="Times New Roman" w:hAnsi="Times New Roman"/>
          <w:sz w:val="24"/>
          <w:szCs w:val="24"/>
          <w:lang w:val="en-US"/>
        </w:rPr>
        <w:t>s t</w:t>
      </w:r>
      <w:r>
        <w:rPr>
          <w:rStyle w:val="dn"/>
          <w:rFonts w:ascii="Times New Roman" w:hAnsi="Times New Roman"/>
          <w:sz w:val="24"/>
          <w:szCs w:val="24"/>
        </w:rPr>
        <w:t>ím, že i nejistá a/nebo neurčitá pohledávka je způsobilá k započtení</w:t>
      </w:r>
      <w:r>
        <w:rPr>
          <w:rStyle w:val="dn"/>
          <w:rFonts w:ascii="Times New Roman" w:hAnsi="Times New Roman"/>
          <w:sz w:val="24"/>
          <w:szCs w:val="24"/>
          <w:lang w:val="fr-FR"/>
        </w:rPr>
        <w:t>, av</w:t>
      </w:r>
      <w:r>
        <w:rPr>
          <w:rStyle w:val="dn"/>
          <w:rFonts w:ascii="Times New Roman" w:hAnsi="Times New Roman"/>
          <w:sz w:val="24"/>
          <w:szCs w:val="24"/>
        </w:rPr>
        <w:t>šak pouze do okamžiku případn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ho podání žaloby na plnění z t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to smlouvy nebo jednotlivých objednávek, z „Všeobecných obchodních podmínek</w:t>
      </w:r>
      <w:r>
        <w:rPr>
          <w:rStyle w:val="dn"/>
          <w:rFonts w:ascii="Times New Roman" w:hAnsi="Times New Roman"/>
          <w:sz w:val="24"/>
          <w:szCs w:val="24"/>
          <w:lang w:val="de-DE"/>
        </w:rPr>
        <w:t xml:space="preserve">“ </w:t>
      </w:r>
      <w:r>
        <w:rPr>
          <w:rStyle w:val="dn"/>
          <w:rFonts w:ascii="Times New Roman" w:hAnsi="Times New Roman"/>
          <w:sz w:val="24"/>
          <w:szCs w:val="24"/>
        </w:rPr>
        <w:t>a „Reklamačního řádu</w:t>
      </w:r>
      <w:r>
        <w:rPr>
          <w:rStyle w:val="dn"/>
          <w:rFonts w:ascii="Arial Unicode MS" w:hAnsi="Arial Unicode MS"/>
          <w:sz w:val="24"/>
          <w:szCs w:val="24"/>
          <w:rtl/>
          <w:lang w:val="ar-SA"/>
        </w:rPr>
        <w:t>“</w:t>
      </w:r>
      <w:r>
        <w:rPr>
          <w:rStyle w:val="dn"/>
          <w:rFonts w:ascii="Times New Roman" w:hAnsi="Times New Roman"/>
          <w:sz w:val="24"/>
          <w:szCs w:val="24"/>
        </w:rPr>
        <w:t>.</w:t>
      </w:r>
    </w:p>
    <w:p w14:paraId="698EA80F" w14:textId="77777777" w:rsidR="00971DD7" w:rsidRDefault="00AA4313">
      <w:pPr>
        <w:pStyle w:val="Bezmezer"/>
        <w:jc w:val="both"/>
      </w:pPr>
      <w:r>
        <w:rPr>
          <w:rStyle w:val="dn"/>
        </w:rPr>
        <w:t>Prodávající prohlašuje, že na zboží neváznou žádná práva třetích osob a že není dána žádná překážka, která by mu bránila se zbožím podle t</w:t>
      </w:r>
      <w:r>
        <w:rPr>
          <w:rStyle w:val="dn"/>
          <w:lang w:val="fr-FR"/>
        </w:rPr>
        <w:t>é</w:t>
      </w:r>
      <w:r>
        <w:rPr>
          <w:rStyle w:val="dn"/>
        </w:rPr>
        <w:t xml:space="preserve">to smlouvy disponovat. </w:t>
      </w:r>
    </w:p>
    <w:p w14:paraId="20D23BE4" w14:textId="77777777" w:rsidR="00971DD7" w:rsidRDefault="00971DD7">
      <w:pPr>
        <w:pStyle w:val="Bezmezer"/>
        <w:jc w:val="both"/>
      </w:pPr>
    </w:p>
    <w:p w14:paraId="3C5057A5" w14:textId="77777777" w:rsidR="00971DD7" w:rsidRDefault="00AA4313">
      <w:pPr>
        <w:spacing w:line="240" w:lineRule="auto"/>
        <w:jc w:val="both"/>
        <w:rPr>
          <w:rStyle w:val="dn"/>
          <w:rFonts w:ascii="Times New Roman" w:eastAsia="Times New Roman" w:hAnsi="Times New Roman" w:cs="Times New Roman"/>
          <w:sz w:val="24"/>
          <w:szCs w:val="24"/>
        </w:rPr>
      </w:pPr>
      <w:r>
        <w:rPr>
          <w:rStyle w:val="dn"/>
          <w:rFonts w:ascii="Times New Roman" w:hAnsi="Times New Roman"/>
          <w:sz w:val="24"/>
          <w:szCs w:val="24"/>
        </w:rPr>
        <w:t>Kupující se zavazuje respektovat a dodržovat autorská práva a jiná práva průmyslov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  <w:lang w:val="pt-PT"/>
        </w:rPr>
        <w:t>ho a du</w:t>
      </w:r>
      <w:r>
        <w:rPr>
          <w:rStyle w:val="dn"/>
          <w:rFonts w:ascii="Times New Roman" w:hAnsi="Times New Roman"/>
          <w:sz w:val="24"/>
          <w:szCs w:val="24"/>
        </w:rPr>
        <w:t>ševního vlastnictví ke zboží.</w:t>
      </w:r>
    </w:p>
    <w:p w14:paraId="713F2928" w14:textId="77777777" w:rsidR="00971DD7" w:rsidRDefault="00AA4313">
      <w:pPr>
        <w:spacing w:line="240" w:lineRule="auto"/>
        <w:jc w:val="both"/>
        <w:rPr>
          <w:rStyle w:val="dn"/>
          <w:rFonts w:ascii="Times New Roman" w:eastAsia="Times New Roman" w:hAnsi="Times New Roman" w:cs="Times New Roman"/>
          <w:sz w:val="24"/>
          <w:szCs w:val="24"/>
        </w:rPr>
      </w:pPr>
      <w:r>
        <w:rPr>
          <w:rStyle w:val="dn"/>
          <w:rFonts w:ascii="Times New Roman" w:hAnsi="Times New Roman"/>
          <w:sz w:val="24"/>
          <w:szCs w:val="24"/>
        </w:rPr>
        <w:t>Další práva a povinnosti prodávajícího a kupujícího upravují „Všeobecn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>obchodní podmínky</w:t>
      </w:r>
      <w:r>
        <w:rPr>
          <w:rStyle w:val="dn"/>
          <w:rFonts w:ascii="Times New Roman" w:hAnsi="Times New Roman"/>
          <w:sz w:val="24"/>
          <w:szCs w:val="24"/>
          <w:lang w:val="de-DE"/>
        </w:rPr>
        <w:t xml:space="preserve">“ </w:t>
      </w:r>
      <w:r>
        <w:rPr>
          <w:rStyle w:val="dn"/>
          <w:rFonts w:ascii="Times New Roman" w:hAnsi="Times New Roman"/>
          <w:sz w:val="24"/>
          <w:szCs w:val="24"/>
        </w:rPr>
        <w:t>a „Reklamační řád</w:t>
      </w:r>
      <w:r>
        <w:rPr>
          <w:rStyle w:val="dn"/>
          <w:rFonts w:ascii="Times New Roman" w:hAnsi="Times New Roman"/>
          <w:sz w:val="24"/>
          <w:szCs w:val="24"/>
          <w:lang w:val="de-DE"/>
        </w:rPr>
        <w:t xml:space="preserve">“ </w:t>
      </w:r>
      <w:r>
        <w:rPr>
          <w:rStyle w:val="dn"/>
          <w:rFonts w:ascii="Times New Roman" w:hAnsi="Times New Roman"/>
          <w:sz w:val="24"/>
          <w:szCs w:val="24"/>
        </w:rPr>
        <w:t>prodávajícího. Kupující podpisem t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to smlouvy potvrzuje, že se se zněním „Všeobecných obchodních podmínek</w:t>
      </w:r>
      <w:r>
        <w:rPr>
          <w:rStyle w:val="dn"/>
          <w:rFonts w:ascii="Times New Roman" w:hAnsi="Times New Roman"/>
          <w:sz w:val="24"/>
          <w:szCs w:val="24"/>
          <w:lang w:val="de-DE"/>
        </w:rPr>
        <w:t xml:space="preserve">“ </w:t>
      </w:r>
      <w:r>
        <w:rPr>
          <w:rStyle w:val="dn"/>
          <w:rFonts w:ascii="Times New Roman" w:hAnsi="Times New Roman"/>
          <w:sz w:val="24"/>
          <w:szCs w:val="24"/>
        </w:rPr>
        <w:t>a „Reklam</w:t>
      </w:r>
      <w:r>
        <w:rPr>
          <w:rStyle w:val="dn"/>
          <w:rFonts w:ascii="Times New Roman" w:hAnsi="Times New Roman"/>
          <w:sz w:val="24"/>
          <w:szCs w:val="24"/>
        </w:rPr>
        <w:t>ačního řádu</w:t>
      </w:r>
      <w:r>
        <w:rPr>
          <w:rStyle w:val="dn"/>
          <w:rFonts w:ascii="Times New Roman" w:hAnsi="Times New Roman"/>
          <w:sz w:val="24"/>
          <w:szCs w:val="24"/>
          <w:lang w:val="de-DE"/>
        </w:rPr>
        <w:t xml:space="preserve">“ </w:t>
      </w:r>
      <w:r>
        <w:rPr>
          <w:rStyle w:val="dn"/>
          <w:rFonts w:ascii="Times New Roman" w:hAnsi="Times New Roman"/>
          <w:sz w:val="24"/>
          <w:szCs w:val="24"/>
        </w:rPr>
        <w:t>seznámil a souhlasí s nimi. Kupující prohlašuje, ž</w:t>
      </w:r>
      <w:r>
        <w:rPr>
          <w:rStyle w:val="dn"/>
          <w:rFonts w:ascii="Times New Roman" w:hAnsi="Times New Roman"/>
          <w:sz w:val="24"/>
          <w:szCs w:val="24"/>
          <w:lang w:val="es-ES_tradnl"/>
        </w:rPr>
        <w:t>e se pe</w:t>
      </w:r>
      <w:r>
        <w:rPr>
          <w:rStyle w:val="dn"/>
          <w:rFonts w:ascii="Times New Roman" w:hAnsi="Times New Roman"/>
          <w:sz w:val="24"/>
          <w:szCs w:val="24"/>
        </w:rPr>
        <w:t>č</w:t>
      </w:r>
      <w:r>
        <w:rPr>
          <w:rStyle w:val="dn"/>
          <w:rFonts w:ascii="Times New Roman" w:hAnsi="Times New Roman"/>
          <w:sz w:val="24"/>
          <w:szCs w:val="24"/>
          <w:lang w:val="da-DK"/>
        </w:rPr>
        <w:t>liv</w:t>
      </w:r>
      <w:r>
        <w:rPr>
          <w:rStyle w:val="dn"/>
          <w:rFonts w:ascii="Times New Roman" w:hAnsi="Times New Roman"/>
          <w:sz w:val="24"/>
          <w:szCs w:val="24"/>
        </w:rPr>
        <w:t>ě seznámil s obsahem t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to smlouvy, „Všeobecnými obchodními podmínkami</w:t>
      </w:r>
      <w:r>
        <w:rPr>
          <w:rStyle w:val="dn"/>
          <w:rFonts w:ascii="Times New Roman" w:hAnsi="Times New Roman"/>
          <w:sz w:val="24"/>
          <w:szCs w:val="24"/>
          <w:lang w:val="de-DE"/>
        </w:rPr>
        <w:t xml:space="preserve">“ </w:t>
      </w:r>
      <w:r>
        <w:rPr>
          <w:rStyle w:val="dn"/>
          <w:rFonts w:ascii="Times New Roman" w:hAnsi="Times New Roman"/>
          <w:sz w:val="24"/>
          <w:szCs w:val="24"/>
        </w:rPr>
        <w:lastRenderedPageBreak/>
        <w:t>a „Reklamačním řádem</w:t>
      </w:r>
      <w:r>
        <w:rPr>
          <w:rStyle w:val="dn"/>
          <w:rFonts w:ascii="Arial Unicode MS" w:hAnsi="Arial Unicode MS"/>
          <w:sz w:val="24"/>
          <w:szCs w:val="24"/>
          <w:rtl/>
          <w:lang w:val="ar-SA"/>
        </w:rPr>
        <w:t>“</w:t>
      </w:r>
      <w:r>
        <w:rPr>
          <w:rStyle w:val="dn"/>
          <w:rFonts w:ascii="Times New Roman" w:hAnsi="Times New Roman"/>
          <w:sz w:val="24"/>
          <w:szCs w:val="24"/>
        </w:rPr>
        <w:t xml:space="preserve">, obsah s ním byl projednán. Ve vztahu k formulacím a ujednáním obsaženým v těchto </w:t>
      </w:r>
      <w:r>
        <w:rPr>
          <w:rStyle w:val="dn"/>
          <w:rFonts w:ascii="Times New Roman" w:hAnsi="Times New Roman"/>
          <w:sz w:val="24"/>
          <w:szCs w:val="24"/>
        </w:rPr>
        <w:t>dokumentech pak prohlašuje, že těmto rozumí</w:t>
      </w:r>
      <w:r>
        <w:rPr>
          <w:rStyle w:val="dn"/>
          <w:rFonts w:ascii="Times New Roman" w:hAnsi="Times New Roman"/>
          <w:sz w:val="24"/>
          <w:szCs w:val="24"/>
          <w:lang w:val="it-IT"/>
        </w:rPr>
        <w:t>, ch</w:t>
      </w:r>
      <w:r>
        <w:rPr>
          <w:rStyle w:val="dn"/>
          <w:rFonts w:ascii="Times New Roman" w:hAnsi="Times New Roman"/>
          <w:sz w:val="24"/>
          <w:szCs w:val="24"/>
        </w:rPr>
        <w:t>ápe jejich význam, neobsahují pro něj překvapivá ujednání, a je si vědom všech práv a povinností, jež ze smlouvy, „Všeobecných obchodních podmínek a „Reklamačního řádu</w:t>
      </w:r>
      <w:r>
        <w:rPr>
          <w:rStyle w:val="dn"/>
          <w:rFonts w:ascii="Times New Roman" w:hAnsi="Times New Roman"/>
          <w:sz w:val="24"/>
          <w:szCs w:val="24"/>
          <w:lang w:val="de-DE"/>
        </w:rPr>
        <w:t xml:space="preserve">“ </w:t>
      </w:r>
      <w:r>
        <w:rPr>
          <w:rStyle w:val="dn"/>
          <w:rFonts w:ascii="Times New Roman" w:hAnsi="Times New Roman"/>
          <w:sz w:val="24"/>
          <w:szCs w:val="24"/>
        </w:rPr>
        <w:t>vyplývají</w:t>
      </w:r>
      <w:r>
        <w:rPr>
          <w:rStyle w:val="dn"/>
          <w:rFonts w:ascii="Times New Roman" w:hAnsi="Times New Roman"/>
          <w:sz w:val="24"/>
          <w:szCs w:val="24"/>
          <w:lang w:val="it-IT"/>
        </w:rPr>
        <w:t>, co</w:t>
      </w:r>
      <w:r>
        <w:rPr>
          <w:rStyle w:val="dn"/>
          <w:rFonts w:ascii="Times New Roman" w:hAnsi="Times New Roman"/>
          <w:sz w:val="24"/>
          <w:szCs w:val="24"/>
        </w:rPr>
        <w:t>ž níže stvrzuje podpisem.</w:t>
      </w:r>
    </w:p>
    <w:p w14:paraId="6690EA2E" w14:textId="1132A37A" w:rsidR="00971DD7" w:rsidRPr="005277EA" w:rsidRDefault="00AA4313">
      <w:pPr>
        <w:spacing w:line="240" w:lineRule="auto"/>
        <w:jc w:val="both"/>
        <w:rPr>
          <w:rStyle w:val="dn"/>
          <w:rFonts w:ascii="Times New Roman" w:eastAsia="Times New Roman" w:hAnsi="Times New Roman" w:cs="Times New Roman"/>
          <w:sz w:val="24"/>
          <w:szCs w:val="24"/>
        </w:rPr>
      </w:pPr>
      <w:r>
        <w:rPr>
          <w:rStyle w:val="dn"/>
          <w:rFonts w:ascii="Times New Roman" w:hAnsi="Times New Roman"/>
          <w:sz w:val="24"/>
          <w:szCs w:val="24"/>
        </w:rPr>
        <w:t>P</w:t>
      </w:r>
      <w:r>
        <w:rPr>
          <w:rStyle w:val="dn"/>
          <w:rFonts w:ascii="Times New Roman" w:hAnsi="Times New Roman"/>
          <w:sz w:val="24"/>
          <w:szCs w:val="24"/>
        </w:rPr>
        <w:t>lnění peněžitý</w:t>
      </w:r>
      <w:r>
        <w:rPr>
          <w:rStyle w:val="dn"/>
          <w:rFonts w:ascii="Times New Roman" w:hAnsi="Times New Roman"/>
          <w:sz w:val="24"/>
          <w:szCs w:val="24"/>
          <w:lang w:val="de-DE"/>
        </w:rPr>
        <w:t>ch z</w:t>
      </w:r>
      <w:r>
        <w:rPr>
          <w:rStyle w:val="dn"/>
          <w:rFonts w:ascii="Times New Roman" w:hAnsi="Times New Roman"/>
          <w:sz w:val="24"/>
          <w:szCs w:val="24"/>
        </w:rPr>
        <w:t>ávazků prodávajícího vůči kupujícímu (např. přeplatky, výplaty dobropisů apod.) bude realizováno bezhotovostním převodem na účet kupujícího, který bude zveřejně</w:t>
      </w:r>
      <w:r>
        <w:rPr>
          <w:rStyle w:val="dn"/>
          <w:rFonts w:ascii="Times New Roman" w:hAnsi="Times New Roman"/>
          <w:sz w:val="24"/>
          <w:szCs w:val="24"/>
          <w:lang w:val="de-DE"/>
        </w:rPr>
        <w:t>n Finan</w:t>
      </w:r>
      <w:r>
        <w:rPr>
          <w:rStyle w:val="dn"/>
          <w:rFonts w:ascii="Times New Roman" w:hAnsi="Times New Roman"/>
          <w:sz w:val="24"/>
          <w:szCs w:val="24"/>
        </w:rPr>
        <w:t xml:space="preserve">ční </w:t>
      </w:r>
      <w:r>
        <w:rPr>
          <w:rStyle w:val="dn"/>
          <w:rFonts w:ascii="Times New Roman" w:hAnsi="Times New Roman"/>
          <w:sz w:val="24"/>
          <w:szCs w:val="24"/>
          <w:lang w:val="de-DE"/>
        </w:rPr>
        <w:t>spr</w:t>
      </w:r>
      <w:r>
        <w:rPr>
          <w:rStyle w:val="dn"/>
          <w:rFonts w:ascii="Times New Roman" w:hAnsi="Times New Roman"/>
          <w:sz w:val="24"/>
          <w:szCs w:val="24"/>
        </w:rPr>
        <w:t>ávou ČR (registr tzv.  bezpečný</w:t>
      </w:r>
      <w:r>
        <w:rPr>
          <w:rStyle w:val="dn"/>
          <w:rFonts w:ascii="Times New Roman" w:hAnsi="Times New Roman"/>
          <w:sz w:val="24"/>
          <w:szCs w:val="24"/>
          <w:lang w:val="de-DE"/>
        </w:rPr>
        <w:t xml:space="preserve">ch </w:t>
      </w:r>
      <w:r>
        <w:rPr>
          <w:rStyle w:val="dn"/>
          <w:rFonts w:ascii="Times New Roman" w:hAnsi="Times New Roman"/>
          <w:sz w:val="24"/>
          <w:szCs w:val="24"/>
        </w:rPr>
        <w:t>účtů), nedohodnou-li se smluvn</w:t>
      </w:r>
      <w:r>
        <w:rPr>
          <w:rStyle w:val="dn"/>
          <w:rFonts w:ascii="Times New Roman" w:hAnsi="Times New Roman"/>
          <w:sz w:val="24"/>
          <w:szCs w:val="24"/>
        </w:rPr>
        <w:t>í strany jinak. V případě nezveřejnění účtu kupujícího nebude bezhotovostní převod prodávajícím zrealizován. Prodávající v takov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m případě nebude ve stavu prodlení s úhradou sv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ho závazku a kupující nemá nárok na úroky z prodlení.</w:t>
      </w:r>
    </w:p>
    <w:p w14:paraId="6074C62B" w14:textId="77777777" w:rsidR="00971DD7" w:rsidRDefault="00AA4313">
      <w:pPr>
        <w:spacing w:line="240" w:lineRule="auto"/>
        <w:jc w:val="center"/>
        <w:rPr>
          <w:rStyle w:val="dn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dn"/>
          <w:rFonts w:ascii="Times New Roman" w:hAnsi="Times New Roman"/>
          <w:b/>
          <w:bCs/>
          <w:sz w:val="24"/>
          <w:szCs w:val="24"/>
        </w:rPr>
        <w:t xml:space="preserve">VI. </w:t>
      </w:r>
      <w:r>
        <w:rPr>
          <w:rStyle w:val="dn"/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Style w:val="dn"/>
          <w:rFonts w:ascii="Times New Roman" w:hAnsi="Times New Roman"/>
          <w:b/>
          <w:bCs/>
          <w:sz w:val="24"/>
          <w:szCs w:val="24"/>
        </w:rPr>
        <w:t>Odstoupení a výpověď</w:t>
      </w:r>
      <w:r>
        <w:rPr>
          <w:rStyle w:val="dn"/>
          <w:rFonts w:ascii="Times New Roman" w:hAnsi="Times New Roman"/>
          <w:b/>
          <w:bCs/>
          <w:sz w:val="24"/>
          <w:szCs w:val="24"/>
        </w:rPr>
        <w:t xml:space="preserve"> smlouvy</w:t>
      </w:r>
    </w:p>
    <w:p w14:paraId="7AE34931" w14:textId="77777777" w:rsidR="00971DD7" w:rsidRDefault="00AA4313">
      <w:pPr>
        <w:spacing w:line="240" w:lineRule="auto"/>
        <w:jc w:val="both"/>
        <w:rPr>
          <w:rStyle w:val="dn"/>
          <w:rFonts w:ascii="Times New Roman" w:eastAsia="Times New Roman" w:hAnsi="Times New Roman" w:cs="Times New Roman"/>
          <w:sz w:val="24"/>
          <w:szCs w:val="24"/>
        </w:rPr>
      </w:pPr>
      <w:r>
        <w:rPr>
          <w:rStyle w:val="dn"/>
          <w:rFonts w:ascii="Times New Roman" w:hAnsi="Times New Roman"/>
          <w:sz w:val="24"/>
          <w:szCs w:val="24"/>
        </w:rPr>
        <w:t>Tato smlouva se uzavírá na dobu neurčitou a lze ji ukončit jen písemně na základě písemn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>dohody stran nebo písemnou výpovědí. Výpovědní doba je tříměsíční a začíná plynout od prvního dne měsí</w:t>
      </w:r>
      <w:r>
        <w:rPr>
          <w:rStyle w:val="dn"/>
          <w:rFonts w:ascii="Times New Roman" w:hAnsi="Times New Roman"/>
          <w:sz w:val="24"/>
          <w:szCs w:val="24"/>
          <w:lang w:val="fr-FR"/>
        </w:rPr>
        <w:t>ce n</w:t>
      </w:r>
      <w:r>
        <w:rPr>
          <w:rStyle w:val="dn"/>
          <w:rFonts w:ascii="Times New Roman" w:hAnsi="Times New Roman"/>
          <w:sz w:val="24"/>
          <w:szCs w:val="24"/>
        </w:rPr>
        <w:t>ásledujícího po doručení výpovědi druh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 xml:space="preserve">mu </w:t>
      </w:r>
      <w:r>
        <w:rPr>
          <w:rStyle w:val="dn"/>
          <w:rFonts w:ascii="Times New Roman" w:hAnsi="Times New Roman"/>
          <w:sz w:val="24"/>
          <w:szCs w:val="24"/>
        </w:rPr>
        <w:t>účastníkovi.</w:t>
      </w:r>
    </w:p>
    <w:p w14:paraId="7C7BDA61" w14:textId="77777777" w:rsidR="00971DD7" w:rsidRDefault="00AA4313">
      <w:pPr>
        <w:spacing w:line="240" w:lineRule="auto"/>
        <w:jc w:val="both"/>
        <w:rPr>
          <w:rStyle w:val="dn"/>
          <w:rFonts w:ascii="Times New Roman" w:eastAsia="Times New Roman" w:hAnsi="Times New Roman" w:cs="Times New Roman"/>
          <w:sz w:val="24"/>
          <w:szCs w:val="24"/>
        </w:rPr>
      </w:pPr>
      <w:r>
        <w:rPr>
          <w:rStyle w:val="dn"/>
          <w:rFonts w:ascii="Times New Roman" w:hAnsi="Times New Roman"/>
          <w:sz w:val="24"/>
          <w:szCs w:val="24"/>
        </w:rPr>
        <w:t>Od t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to smlouvy může kterákoli strana odstoupit, pokud dojde k podstatn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mu porušení smluvních povinností. V takov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 xml:space="preserve">m případě si strany smlouvy vrací poskytnutá plnění. Odstoupení od Smlouvy musí být provedeno písemnou formou. Účinky odstoupení </w:t>
      </w:r>
      <w:r>
        <w:rPr>
          <w:rStyle w:val="dn"/>
          <w:rFonts w:ascii="Times New Roman" w:hAnsi="Times New Roman"/>
          <w:sz w:val="24"/>
          <w:szCs w:val="24"/>
          <w:lang w:val="en-US"/>
        </w:rPr>
        <w:t>od t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to smlouvy nastanou dnem, kdy bude písemn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>odstoupení od smlouvy doručeno druh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 xml:space="preserve">straně v souladu s touto smlouvou. </w:t>
      </w:r>
    </w:p>
    <w:p w14:paraId="3675A590" w14:textId="77777777" w:rsidR="00971DD7" w:rsidRDefault="00AA4313">
      <w:pPr>
        <w:spacing w:line="240" w:lineRule="auto"/>
        <w:jc w:val="both"/>
        <w:rPr>
          <w:rStyle w:val="dn"/>
          <w:rFonts w:ascii="Times New Roman" w:eastAsia="Times New Roman" w:hAnsi="Times New Roman" w:cs="Times New Roman"/>
          <w:sz w:val="24"/>
          <w:szCs w:val="24"/>
        </w:rPr>
      </w:pPr>
      <w:r>
        <w:rPr>
          <w:rStyle w:val="dn"/>
          <w:rFonts w:ascii="Times New Roman" w:hAnsi="Times New Roman"/>
          <w:sz w:val="24"/>
          <w:szCs w:val="24"/>
        </w:rPr>
        <w:t>Za podstatn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>porušení smlouvy se považuje více než desetidenní prodlení kupujícího s úhradou faktur za vystaven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 xml:space="preserve">zboží a služby. </w:t>
      </w:r>
    </w:p>
    <w:p w14:paraId="5A5D558F" w14:textId="77777777" w:rsidR="00971DD7" w:rsidRDefault="00AA4313">
      <w:pPr>
        <w:spacing w:line="240" w:lineRule="auto"/>
        <w:jc w:val="both"/>
        <w:rPr>
          <w:rStyle w:val="dn"/>
          <w:rFonts w:ascii="Times New Roman" w:eastAsia="Times New Roman" w:hAnsi="Times New Roman" w:cs="Times New Roman"/>
          <w:sz w:val="24"/>
          <w:szCs w:val="24"/>
        </w:rPr>
      </w:pPr>
      <w:r>
        <w:rPr>
          <w:rStyle w:val="dn"/>
          <w:rFonts w:ascii="Times New Roman" w:hAnsi="Times New Roman"/>
          <w:sz w:val="24"/>
          <w:szCs w:val="24"/>
          <w:lang w:val="de-DE"/>
        </w:rPr>
        <w:t>Prod</w:t>
      </w:r>
      <w:r>
        <w:rPr>
          <w:rStyle w:val="dn"/>
          <w:rFonts w:ascii="Times New Roman" w:hAnsi="Times New Roman"/>
          <w:sz w:val="24"/>
          <w:szCs w:val="24"/>
        </w:rPr>
        <w:t>á</w:t>
      </w:r>
      <w:r>
        <w:rPr>
          <w:rStyle w:val="dn"/>
          <w:rFonts w:ascii="Times New Roman" w:hAnsi="Times New Roman"/>
          <w:sz w:val="24"/>
          <w:szCs w:val="24"/>
        </w:rPr>
        <w:t>vající je oprávněn od jednotliv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>uzavřen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>kupní smlouvy odstoupit v případě, že kupující vstoupil do likvidace nebo proti kupujícímu bylo zahájeno insolvenční řízení.</w:t>
      </w:r>
    </w:p>
    <w:p w14:paraId="49A83D65" w14:textId="77777777" w:rsidR="00971DD7" w:rsidRDefault="00AA4313">
      <w:pPr>
        <w:spacing w:line="240" w:lineRule="auto"/>
        <w:jc w:val="both"/>
        <w:rPr>
          <w:rStyle w:val="dn"/>
          <w:rFonts w:ascii="Times New Roman" w:eastAsia="Times New Roman" w:hAnsi="Times New Roman" w:cs="Times New Roman"/>
          <w:sz w:val="24"/>
          <w:szCs w:val="24"/>
        </w:rPr>
      </w:pPr>
      <w:r>
        <w:rPr>
          <w:rStyle w:val="dn"/>
          <w:rFonts w:ascii="Times New Roman" w:hAnsi="Times New Roman"/>
          <w:sz w:val="24"/>
          <w:szCs w:val="24"/>
        </w:rPr>
        <w:t xml:space="preserve">Ve všech případech, kdy je prodávající v souladu se zákonem nebo touto smlouvou oprávněn </w:t>
      </w:r>
      <w:r>
        <w:rPr>
          <w:rStyle w:val="dn"/>
          <w:rFonts w:ascii="Times New Roman" w:hAnsi="Times New Roman"/>
          <w:sz w:val="24"/>
          <w:szCs w:val="24"/>
        </w:rPr>
        <w:t xml:space="preserve">od smlouvy odstoupit, je prodávající </w:t>
      </w:r>
      <w:r>
        <w:rPr>
          <w:rStyle w:val="dn"/>
          <w:rFonts w:ascii="Times New Roman" w:hAnsi="Times New Roman"/>
          <w:sz w:val="24"/>
          <w:szCs w:val="24"/>
          <w:lang w:val="it-IT"/>
        </w:rPr>
        <w:t>opr</w:t>
      </w:r>
      <w:r>
        <w:rPr>
          <w:rStyle w:val="dn"/>
          <w:rFonts w:ascii="Times New Roman" w:hAnsi="Times New Roman"/>
          <w:sz w:val="24"/>
          <w:szCs w:val="24"/>
        </w:rPr>
        <w:t>ávněn od t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to smlouvy odstoupit bez časov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ho omezení ve vztahu k okamžiku, kdy k důvodu, pro který prodávající může od smlouvy odstoupit, doš</w:t>
      </w:r>
      <w:r>
        <w:rPr>
          <w:rStyle w:val="dn"/>
          <w:rFonts w:ascii="Times New Roman" w:hAnsi="Times New Roman"/>
          <w:sz w:val="24"/>
          <w:szCs w:val="24"/>
          <w:lang w:val="it-IT"/>
        </w:rPr>
        <w:t>lo.</w:t>
      </w:r>
    </w:p>
    <w:p w14:paraId="27537569" w14:textId="77777777" w:rsidR="00971DD7" w:rsidRPr="00237267" w:rsidRDefault="00971DD7">
      <w:pPr>
        <w:spacing w:line="240" w:lineRule="auto"/>
        <w:jc w:val="both"/>
        <w:rPr>
          <w:rStyle w:val="dn"/>
          <w:rFonts w:ascii="Times New Roman" w:eastAsia="Times New Roman" w:hAnsi="Times New Roman" w:cs="Times New Roman"/>
          <w:sz w:val="10"/>
          <w:szCs w:val="10"/>
        </w:rPr>
      </w:pPr>
    </w:p>
    <w:p w14:paraId="47CBFF4E" w14:textId="77777777" w:rsidR="00971DD7" w:rsidRDefault="00AA4313">
      <w:pPr>
        <w:spacing w:line="240" w:lineRule="auto"/>
        <w:jc w:val="center"/>
        <w:rPr>
          <w:rStyle w:val="dn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dn"/>
          <w:rFonts w:ascii="Times New Roman" w:hAnsi="Times New Roman"/>
          <w:b/>
          <w:bCs/>
          <w:sz w:val="24"/>
          <w:szCs w:val="24"/>
        </w:rPr>
        <w:t>VII.</w:t>
      </w:r>
      <w:r>
        <w:rPr>
          <w:rStyle w:val="dn"/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Style w:val="dn"/>
          <w:rFonts w:ascii="Times New Roman" w:hAnsi="Times New Roman"/>
          <w:b/>
          <w:bCs/>
          <w:sz w:val="24"/>
          <w:szCs w:val="24"/>
        </w:rPr>
        <w:t>Ochrana osobní</w:t>
      </w:r>
      <w:r>
        <w:rPr>
          <w:rStyle w:val="dn"/>
          <w:rFonts w:ascii="Times New Roman" w:hAnsi="Times New Roman"/>
          <w:b/>
          <w:bCs/>
          <w:sz w:val="24"/>
          <w:szCs w:val="24"/>
          <w:lang w:val="de-DE"/>
        </w:rPr>
        <w:t xml:space="preserve">ch </w:t>
      </w:r>
      <w:r>
        <w:rPr>
          <w:rStyle w:val="dn"/>
          <w:rFonts w:ascii="Times New Roman" w:hAnsi="Times New Roman"/>
          <w:b/>
          <w:bCs/>
          <w:sz w:val="24"/>
          <w:szCs w:val="24"/>
        </w:rPr>
        <w:t xml:space="preserve">údajů </w:t>
      </w:r>
      <w:r>
        <w:rPr>
          <w:rStyle w:val="dn"/>
          <w:rFonts w:ascii="Times New Roman" w:hAnsi="Times New Roman"/>
          <w:b/>
          <w:bCs/>
          <w:sz w:val="24"/>
          <w:szCs w:val="24"/>
          <w:lang w:val="it-IT"/>
        </w:rPr>
        <w:t>a d</w:t>
      </w:r>
      <w:r>
        <w:rPr>
          <w:rStyle w:val="dn"/>
          <w:rFonts w:ascii="Times New Roman" w:hAnsi="Times New Roman"/>
          <w:b/>
          <w:bCs/>
          <w:sz w:val="24"/>
          <w:szCs w:val="24"/>
        </w:rPr>
        <w:t>ůvěrných informací</w:t>
      </w:r>
    </w:p>
    <w:p w14:paraId="780E3C15" w14:textId="77777777" w:rsidR="00971DD7" w:rsidRDefault="00AA4313">
      <w:pPr>
        <w:spacing w:line="240" w:lineRule="auto"/>
        <w:jc w:val="both"/>
        <w:rPr>
          <w:rStyle w:val="dn"/>
          <w:rFonts w:ascii="Times New Roman" w:eastAsia="Times New Roman" w:hAnsi="Times New Roman" w:cs="Times New Roman"/>
          <w:sz w:val="24"/>
          <w:szCs w:val="24"/>
        </w:rPr>
      </w:pPr>
      <w:r>
        <w:rPr>
          <w:rStyle w:val="dn"/>
          <w:rFonts w:ascii="Times New Roman" w:hAnsi="Times New Roman"/>
          <w:sz w:val="24"/>
          <w:szCs w:val="24"/>
        </w:rPr>
        <w:t xml:space="preserve">Smluvní strany jsou </w:t>
      </w:r>
      <w:r>
        <w:rPr>
          <w:rStyle w:val="dn"/>
          <w:rFonts w:ascii="Times New Roman" w:hAnsi="Times New Roman"/>
          <w:sz w:val="24"/>
          <w:szCs w:val="24"/>
        </w:rPr>
        <w:t>si vědomy, že v průběhu plnění předmětu smlouvy budou mít přístup k informacím ohledně podmínek t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to smlouvy a dílčích kupních smluv, dále k informacím vztahujícím se k technickým, zákaznickým a podnikatelský</w:t>
      </w:r>
      <w:r>
        <w:rPr>
          <w:rStyle w:val="dn"/>
          <w:rFonts w:ascii="Times New Roman" w:hAnsi="Times New Roman"/>
          <w:sz w:val="24"/>
          <w:szCs w:val="24"/>
          <w:lang w:val="en-US"/>
        </w:rPr>
        <w:t>m materi</w:t>
      </w:r>
      <w:r>
        <w:rPr>
          <w:rStyle w:val="dn"/>
          <w:rFonts w:ascii="Times New Roman" w:hAnsi="Times New Roman"/>
          <w:sz w:val="24"/>
          <w:szCs w:val="24"/>
        </w:rPr>
        <w:t>álům druh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>smluvní strany v písemn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, gra</w:t>
      </w:r>
      <w:r>
        <w:rPr>
          <w:rStyle w:val="dn"/>
          <w:rFonts w:ascii="Times New Roman" w:hAnsi="Times New Roman"/>
          <w:sz w:val="24"/>
          <w:szCs w:val="24"/>
        </w:rPr>
        <w:t>fick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, ústní a jin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>hmotn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  <w:lang w:val="de-DE"/>
        </w:rPr>
        <w:t>a nehmotn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  <w:lang w:val="en-US"/>
        </w:rPr>
        <w:t>form</w:t>
      </w:r>
      <w:r>
        <w:rPr>
          <w:rStyle w:val="dn"/>
          <w:rFonts w:ascii="Times New Roman" w:hAnsi="Times New Roman"/>
          <w:sz w:val="24"/>
          <w:szCs w:val="24"/>
        </w:rPr>
        <w:t>ě, dále k informacím o klientech druh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>smluvní strany, jejich konkurenci, obchodu, výzkumu, budoucích plánech, specifikacích, záznamech, datech, počítačových programech a dokumentech, a konečně k informacím ohledně</w:t>
      </w:r>
      <w:r>
        <w:rPr>
          <w:rStyle w:val="dn"/>
          <w:rFonts w:ascii="Times New Roman" w:hAnsi="Times New Roman"/>
          <w:sz w:val="24"/>
          <w:szCs w:val="24"/>
        </w:rPr>
        <w:t xml:space="preserve"> cen zboží </w:t>
      </w:r>
      <w:r>
        <w:rPr>
          <w:rStyle w:val="dn"/>
          <w:rFonts w:ascii="Times New Roman" w:hAnsi="Times New Roman"/>
          <w:i/>
          <w:iCs/>
          <w:sz w:val="24"/>
          <w:szCs w:val="24"/>
        </w:rPr>
        <w:t>(dále vše společně jen „Důvěrn</w:t>
      </w:r>
      <w:r>
        <w:rPr>
          <w:rStyle w:val="dn"/>
          <w:rFonts w:ascii="Times New Roman" w:hAnsi="Times New Roman"/>
          <w:i/>
          <w:iCs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i/>
          <w:iCs/>
          <w:sz w:val="24"/>
          <w:szCs w:val="24"/>
        </w:rPr>
        <w:t>informace</w:t>
      </w:r>
      <w:r>
        <w:rPr>
          <w:rStyle w:val="dn"/>
          <w:rFonts w:ascii="Arial Unicode MS" w:hAnsi="Arial Unicode MS"/>
          <w:sz w:val="24"/>
          <w:szCs w:val="24"/>
          <w:rtl/>
          <w:lang w:val="ar-SA"/>
        </w:rPr>
        <w:t>“</w:t>
      </w:r>
      <w:r>
        <w:rPr>
          <w:rStyle w:val="dn"/>
          <w:rFonts w:ascii="Times New Roman" w:hAnsi="Times New Roman"/>
          <w:i/>
          <w:iCs/>
          <w:sz w:val="24"/>
          <w:szCs w:val="24"/>
        </w:rPr>
        <w:t xml:space="preserve">). </w:t>
      </w:r>
    </w:p>
    <w:p w14:paraId="5523EF48" w14:textId="77777777" w:rsidR="00971DD7" w:rsidRDefault="00AA4313">
      <w:pPr>
        <w:spacing w:line="240" w:lineRule="auto"/>
        <w:jc w:val="both"/>
        <w:rPr>
          <w:rStyle w:val="dn"/>
          <w:rFonts w:ascii="Times New Roman" w:eastAsia="Times New Roman" w:hAnsi="Times New Roman" w:cs="Times New Roman"/>
          <w:sz w:val="24"/>
          <w:szCs w:val="24"/>
        </w:rPr>
      </w:pPr>
      <w:r>
        <w:rPr>
          <w:rStyle w:val="dn"/>
          <w:rFonts w:ascii="Times New Roman" w:hAnsi="Times New Roman"/>
          <w:sz w:val="24"/>
          <w:szCs w:val="24"/>
        </w:rPr>
        <w:t>Smluvní strany sjednávají, že žádná ze smluvních stran nesmí poskytnout jak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koli třetí osobě jak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koliv důvěrn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>informace či jakoukoli jejich část bez předchozího písemn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ho souhlasu druh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>smluvní strany, a to s výjimkou svých poradců vázaných povinností mlčenlivosti alespoň ve stejn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m rozsahu jako smluvní strany dle t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to smlouvy; propojených osob ve smyslu § 82 odst. 1 zákona č. 90/2012 Sb., o obchodních korporacích, v platn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m znění, za pod</w:t>
      </w:r>
      <w:r>
        <w:rPr>
          <w:rStyle w:val="dn"/>
          <w:rFonts w:ascii="Times New Roman" w:hAnsi="Times New Roman"/>
          <w:sz w:val="24"/>
          <w:szCs w:val="24"/>
        </w:rPr>
        <w:t xml:space="preserve">mínky, že budou vázány mlčenlivostí </w:t>
      </w:r>
      <w:r>
        <w:rPr>
          <w:rStyle w:val="dn"/>
          <w:rFonts w:ascii="Times New Roman" w:hAnsi="Times New Roman"/>
          <w:sz w:val="24"/>
          <w:szCs w:val="24"/>
        </w:rPr>
        <w:lastRenderedPageBreak/>
        <w:t>alespoň ve stejn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m rozsahu jako smluvní strany dle t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to smlouvy, pří</w:t>
      </w:r>
      <w:r>
        <w:rPr>
          <w:rStyle w:val="dn"/>
          <w:rFonts w:ascii="Times New Roman" w:hAnsi="Times New Roman"/>
          <w:sz w:val="24"/>
          <w:szCs w:val="24"/>
          <w:lang w:val="da-DK"/>
        </w:rPr>
        <w:t>slu</w:t>
      </w:r>
      <w:r>
        <w:rPr>
          <w:rStyle w:val="dn"/>
          <w:rFonts w:ascii="Times New Roman" w:hAnsi="Times New Roman"/>
          <w:sz w:val="24"/>
          <w:szCs w:val="24"/>
        </w:rPr>
        <w:t>šných správní</w:t>
      </w:r>
      <w:r>
        <w:rPr>
          <w:rStyle w:val="dn"/>
          <w:rFonts w:ascii="Times New Roman" w:hAnsi="Times New Roman"/>
          <w:sz w:val="24"/>
          <w:szCs w:val="24"/>
          <w:lang w:val="de-DE"/>
        </w:rPr>
        <w:t xml:space="preserve">ch </w:t>
      </w:r>
      <w:r>
        <w:rPr>
          <w:rStyle w:val="dn"/>
          <w:rFonts w:ascii="Times New Roman" w:hAnsi="Times New Roman"/>
          <w:sz w:val="24"/>
          <w:szCs w:val="24"/>
        </w:rPr>
        <w:t>úřadů, soudů a orgánů veřejn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>moci, pokud jsou smluvní strany povinny podle obecně závazných právních předpisů jim tyto informace pos</w:t>
      </w:r>
      <w:r>
        <w:rPr>
          <w:rStyle w:val="dn"/>
          <w:rFonts w:ascii="Times New Roman" w:hAnsi="Times New Roman"/>
          <w:sz w:val="24"/>
          <w:szCs w:val="24"/>
        </w:rPr>
        <w:t>kytnout; nebo informací, kter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>jsou nebo se stanou veřejně dostupnými jinak než v důsledku porušení t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to smlouvy.</w:t>
      </w:r>
    </w:p>
    <w:p w14:paraId="5E9F8E85" w14:textId="77777777" w:rsidR="00971DD7" w:rsidRDefault="00AA4313">
      <w:pPr>
        <w:spacing w:line="240" w:lineRule="auto"/>
        <w:jc w:val="both"/>
        <w:rPr>
          <w:rStyle w:val="dn"/>
          <w:rFonts w:ascii="Times New Roman" w:eastAsia="Times New Roman" w:hAnsi="Times New Roman" w:cs="Times New Roman"/>
          <w:sz w:val="24"/>
          <w:szCs w:val="24"/>
        </w:rPr>
      </w:pPr>
      <w:r>
        <w:rPr>
          <w:rStyle w:val="dn"/>
          <w:rFonts w:ascii="Times New Roman" w:hAnsi="Times New Roman"/>
          <w:sz w:val="24"/>
          <w:szCs w:val="24"/>
        </w:rPr>
        <w:t>Ochrana důvěrných informací (včetně případných sankcí) je sjednána na dobu určitou, a to na dobu trvající 5 let po zániku t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to smlouvy jakýmko</w:t>
      </w:r>
      <w:r>
        <w:rPr>
          <w:rStyle w:val="dn"/>
          <w:rFonts w:ascii="Times New Roman" w:hAnsi="Times New Roman"/>
          <w:sz w:val="24"/>
          <w:szCs w:val="24"/>
        </w:rPr>
        <w:t>li způsobem.</w:t>
      </w:r>
    </w:p>
    <w:p w14:paraId="2A2B7DB4" w14:textId="77777777" w:rsidR="00971DD7" w:rsidRDefault="00AA4313">
      <w:pPr>
        <w:spacing w:line="240" w:lineRule="auto"/>
        <w:jc w:val="both"/>
        <w:rPr>
          <w:rStyle w:val="dn"/>
          <w:rFonts w:ascii="Times New Roman" w:eastAsia="Times New Roman" w:hAnsi="Times New Roman" w:cs="Times New Roman"/>
          <w:sz w:val="24"/>
          <w:szCs w:val="24"/>
        </w:rPr>
      </w:pPr>
      <w:r>
        <w:rPr>
          <w:rStyle w:val="dn"/>
          <w:rFonts w:ascii="Times New Roman" w:hAnsi="Times New Roman"/>
          <w:sz w:val="24"/>
          <w:szCs w:val="24"/>
          <w:lang w:val="de-DE"/>
        </w:rPr>
        <w:t>Prod</w:t>
      </w:r>
      <w:r>
        <w:rPr>
          <w:rStyle w:val="dn"/>
          <w:rFonts w:ascii="Times New Roman" w:hAnsi="Times New Roman"/>
          <w:sz w:val="24"/>
          <w:szCs w:val="24"/>
        </w:rPr>
        <w:t>ávající prohlašuje, že všechny osobní údaje kupující</w:t>
      </w:r>
      <w:r>
        <w:rPr>
          <w:rStyle w:val="dn"/>
          <w:rFonts w:ascii="Times New Roman" w:hAnsi="Times New Roman"/>
          <w:sz w:val="24"/>
          <w:szCs w:val="24"/>
          <w:lang w:val="pt-PT"/>
        </w:rPr>
        <w:t xml:space="preserve">ho, </w:t>
      </w:r>
      <w:r>
        <w:rPr>
          <w:rStyle w:val="dn"/>
          <w:rFonts w:ascii="Times New Roman" w:hAnsi="Times New Roman"/>
          <w:sz w:val="24"/>
          <w:szCs w:val="24"/>
        </w:rPr>
        <w:t xml:space="preserve">členů </w:t>
      </w:r>
      <w:r>
        <w:rPr>
          <w:rStyle w:val="dn"/>
          <w:rFonts w:ascii="Times New Roman" w:hAnsi="Times New Roman"/>
          <w:sz w:val="24"/>
          <w:szCs w:val="24"/>
          <w:lang w:val="it-IT"/>
        </w:rPr>
        <w:t>statut</w:t>
      </w:r>
      <w:r>
        <w:rPr>
          <w:rStyle w:val="dn"/>
          <w:rFonts w:ascii="Times New Roman" w:hAnsi="Times New Roman"/>
          <w:sz w:val="24"/>
          <w:szCs w:val="24"/>
        </w:rPr>
        <w:t>árních orgánů kupujícího a jeho zaměstnanců, budou užity výhradně pro účely vzájemných obchodních vztahů mezi prodávajícím a kupujícím, k čemuž kupující uděluje prodávajíc</w:t>
      </w:r>
      <w:r>
        <w:rPr>
          <w:rStyle w:val="dn"/>
          <w:rFonts w:ascii="Times New Roman" w:hAnsi="Times New Roman"/>
          <w:sz w:val="24"/>
          <w:szCs w:val="24"/>
        </w:rPr>
        <w:t>ímu podpisem t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to smlouvy souhlas.</w:t>
      </w:r>
    </w:p>
    <w:p w14:paraId="61821FC1" w14:textId="77777777" w:rsidR="00971DD7" w:rsidRDefault="00AA4313">
      <w:pPr>
        <w:spacing w:line="240" w:lineRule="auto"/>
        <w:jc w:val="both"/>
        <w:rPr>
          <w:rStyle w:val="dn"/>
          <w:rFonts w:ascii="Times New Roman" w:eastAsia="Times New Roman" w:hAnsi="Times New Roman" w:cs="Times New Roman"/>
          <w:sz w:val="24"/>
          <w:szCs w:val="24"/>
        </w:rPr>
      </w:pPr>
      <w:r>
        <w:rPr>
          <w:rStyle w:val="dn"/>
          <w:rFonts w:ascii="Times New Roman" w:hAnsi="Times New Roman"/>
          <w:sz w:val="24"/>
          <w:szCs w:val="24"/>
        </w:rPr>
        <w:t>V souladu s čl. 28 odst. 3 Nařízení Evropsk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ho parlamentu a Rady 2016/679 o ochraně fyzických osob v souvislosti se zpracováním osobní</w:t>
      </w:r>
      <w:r>
        <w:rPr>
          <w:rStyle w:val="dn"/>
          <w:rFonts w:ascii="Times New Roman" w:hAnsi="Times New Roman"/>
          <w:sz w:val="24"/>
          <w:szCs w:val="24"/>
          <w:lang w:val="de-DE"/>
        </w:rPr>
        <w:t xml:space="preserve">ch </w:t>
      </w:r>
      <w:r>
        <w:rPr>
          <w:rStyle w:val="dn"/>
          <w:rFonts w:ascii="Times New Roman" w:hAnsi="Times New Roman"/>
          <w:sz w:val="24"/>
          <w:szCs w:val="24"/>
        </w:rPr>
        <w:t>údajů a o voln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m pohybu těchto údajů se smluvní strany dohodly na uzavření t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 xml:space="preserve">to </w:t>
      </w:r>
      <w:r>
        <w:rPr>
          <w:rStyle w:val="dn"/>
          <w:rFonts w:ascii="Times New Roman" w:hAnsi="Times New Roman"/>
          <w:sz w:val="24"/>
          <w:szCs w:val="24"/>
        </w:rPr>
        <w:t>smlouvy, mimo jin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  <w:lang w:val="it-IT"/>
        </w:rPr>
        <w:t xml:space="preserve">za </w:t>
      </w:r>
      <w:r>
        <w:rPr>
          <w:rStyle w:val="dn"/>
          <w:rFonts w:ascii="Times New Roman" w:hAnsi="Times New Roman"/>
          <w:sz w:val="24"/>
          <w:szCs w:val="24"/>
        </w:rPr>
        <w:t>účelem zajištění ochrany osobní</w:t>
      </w:r>
      <w:r>
        <w:rPr>
          <w:rStyle w:val="dn"/>
          <w:rFonts w:ascii="Times New Roman" w:hAnsi="Times New Roman"/>
          <w:sz w:val="24"/>
          <w:szCs w:val="24"/>
          <w:lang w:val="de-DE"/>
        </w:rPr>
        <w:t xml:space="preserve">ch </w:t>
      </w:r>
      <w:r>
        <w:rPr>
          <w:rStyle w:val="dn"/>
          <w:rFonts w:ascii="Times New Roman" w:hAnsi="Times New Roman"/>
          <w:sz w:val="24"/>
          <w:szCs w:val="24"/>
        </w:rPr>
        <w:t>údajů zákazníků při jejich zpracování prodávajícím v souvislosti s dodávkami zboží a ostatními službami.</w:t>
      </w:r>
    </w:p>
    <w:p w14:paraId="58092640" w14:textId="77777777" w:rsidR="00971DD7" w:rsidRPr="00237267" w:rsidRDefault="00971DD7">
      <w:pPr>
        <w:spacing w:line="240" w:lineRule="auto"/>
        <w:jc w:val="both"/>
        <w:rPr>
          <w:rStyle w:val="dn"/>
          <w:rFonts w:ascii="Times New Roman" w:eastAsia="Times New Roman" w:hAnsi="Times New Roman" w:cs="Times New Roman"/>
          <w:sz w:val="10"/>
          <w:szCs w:val="10"/>
        </w:rPr>
      </w:pPr>
    </w:p>
    <w:p w14:paraId="720D37BE" w14:textId="77777777" w:rsidR="00971DD7" w:rsidRDefault="00AA4313">
      <w:pPr>
        <w:spacing w:line="240" w:lineRule="auto"/>
        <w:jc w:val="center"/>
        <w:rPr>
          <w:rStyle w:val="dn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dn"/>
          <w:rFonts w:ascii="Times New Roman" w:hAnsi="Times New Roman"/>
          <w:b/>
          <w:bCs/>
          <w:sz w:val="24"/>
          <w:szCs w:val="24"/>
        </w:rPr>
        <w:t xml:space="preserve">VIII. </w:t>
      </w:r>
      <w:r>
        <w:rPr>
          <w:rStyle w:val="dn"/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Style w:val="dn"/>
          <w:rFonts w:ascii="Times New Roman" w:hAnsi="Times New Roman"/>
          <w:b/>
          <w:bCs/>
          <w:sz w:val="24"/>
          <w:szCs w:val="24"/>
        </w:rPr>
        <w:t>Závěrečná ustanovení</w:t>
      </w:r>
    </w:p>
    <w:p w14:paraId="002073B5" w14:textId="58CBC9DC" w:rsidR="00971DD7" w:rsidRDefault="00AA4313">
      <w:pPr>
        <w:spacing w:line="240" w:lineRule="auto"/>
        <w:jc w:val="both"/>
        <w:rPr>
          <w:rStyle w:val="dn"/>
          <w:rFonts w:ascii="Times New Roman" w:eastAsia="Times New Roman" w:hAnsi="Times New Roman" w:cs="Times New Roman"/>
          <w:sz w:val="24"/>
          <w:szCs w:val="24"/>
        </w:rPr>
      </w:pPr>
      <w:r>
        <w:rPr>
          <w:rStyle w:val="dn"/>
          <w:rFonts w:ascii="Times New Roman" w:hAnsi="Times New Roman"/>
          <w:sz w:val="24"/>
          <w:szCs w:val="24"/>
        </w:rPr>
        <w:t xml:space="preserve">Tato smlouva je platná a účinná dnem podpisu poslední smluvní strany. </w:t>
      </w:r>
      <w:r w:rsidR="002D6B0A" w:rsidRPr="00F72D22">
        <w:t>Tato smlouva je uzavřena v elektronické podobě</w:t>
      </w:r>
      <w:r w:rsidR="002D6B0A">
        <w:t xml:space="preserve">. </w:t>
      </w:r>
      <w:r>
        <w:rPr>
          <w:rStyle w:val="dn"/>
          <w:rFonts w:ascii="Times New Roman" w:hAnsi="Times New Roman"/>
          <w:sz w:val="24"/>
          <w:szCs w:val="24"/>
          <w:lang w:val="it-IT"/>
        </w:rPr>
        <w:t>.</w:t>
      </w:r>
    </w:p>
    <w:p w14:paraId="780387A5" w14:textId="77777777" w:rsidR="00971DD7" w:rsidRDefault="00AA4313">
      <w:pPr>
        <w:spacing w:line="240" w:lineRule="auto"/>
        <w:jc w:val="both"/>
        <w:rPr>
          <w:rStyle w:val="dn"/>
          <w:rFonts w:ascii="Times New Roman" w:eastAsia="Times New Roman" w:hAnsi="Times New Roman" w:cs="Times New Roman"/>
          <w:sz w:val="24"/>
          <w:szCs w:val="24"/>
        </w:rPr>
      </w:pPr>
      <w:r>
        <w:rPr>
          <w:rStyle w:val="dn"/>
          <w:rFonts w:ascii="Times New Roman" w:hAnsi="Times New Roman"/>
          <w:sz w:val="24"/>
          <w:szCs w:val="24"/>
        </w:rPr>
        <w:t>Právní vztahy mezi kupující</w:t>
      </w:r>
      <w:r>
        <w:rPr>
          <w:rStyle w:val="dn"/>
          <w:rFonts w:ascii="Times New Roman" w:hAnsi="Times New Roman"/>
          <w:sz w:val="24"/>
          <w:szCs w:val="24"/>
          <w:lang w:val="pt-PT"/>
        </w:rPr>
        <w:t xml:space="preserve">m </w:t>
      </w:r>
      <w:r>
        <w:rPr>
          <w:rStyle w:val="dn"/>
          <w:rFonts w:ascii="Times New Roman" w:hAnsi="Times New Roman"/>
          <w:sz w:val="24"/>
          <w:szCs w:val="24"/>
          <w:lang w:val="pt-PT"/>
        </w:rPr>
        <w:t>a prod</w:t>
      </w:r>
      <w:r>
        <w:rPr>
          <w:rStyle w:val="dn"/>
          <w:rFonts w:ascii="Times New Roman" w:hAnsi="Times New Roman"/>
          <w:sz w:val="24"/>
          <w:szCs w:val="24"/>
        </w:rPr>
        <w:t>ávajícím se řídí výlučně právním řá</w:t>
      </w:r>
      <w:r>
        <w:rPr>
          <w:rStyle w:val="dn"/>
          <w:rFonts w:ascii="Times New Roman" w:hAnsi="Times New Roman"/>
          <w:sz w:val="24"/>
          <w:szCs w:val="24"/>
          <w:lang w:val="de-DE"/>
        </w:rPr>
        <w:t xml:space="preserve">dem </w:t>
      </w:r>
      <w:r>
        <w:rPr>
          <w:rStyle w:val="dn"/>
          <w:rFonts w:ascii="Times New Roman" w:hAnsi="Times New Roman"/>
          <w:sz w:val="24"/>
          <w:szCs w:val="24"/>
        </w:rPr>
        <w:t>Česk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>republiky a smluvní strany tímto výslovně vylučují aplikaci jakýchkoliv mezinárodních dohod týkající se koupě zboží, zejm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na pak vylučují aplikaci Vídeňské úmluvy OSN o smlouvách o mezinárodní koupi zboží,</w:t>
      </w:r>
      <w:r>
        <w:rPr>
          <w:rStyle w:val="dn"/>
          <w:rFonts w:ascii="Times New Roman" w:hAnsi="Times New Roman"/>
          <w:sz w:val="24"/>
          <w:szCs w:val="24"/>
        </w:rPr>
        <w:t xml:space="preserve"> tzv. „Vídeňskou úmluvu</w:t>
      </w:r>
      <w:r>
        <w:rPr>
          <w:rStyle w:val="dn"/>
          <w:rFonts w:ascii="Times New Roman" w:hAnsi="Times New Roman"/>
          <w:sz w:val="24"/>
          <w:szCs w:val="24"/>
          <w:lang w:val="de-DE"/>
        </w:rPr>
        <w:t xml:space="preserve">“ </w:t>
      </w:r>
      <w:r>
        <w:rPr>
          <w:rStyle w:val="dn"/>
          <w:rFonts w:ascii="Times New Roman" w:hAnsi="Times New Roman"/>
          <w:sz w:val="24"/>
          <w:szCs w:val="24"/>
        </w:rPr>
        <w:t>a vylučují aplikaci INCOTERMS a jiných mezinárodní</w:t>
      </w:r>
      <w:r>
        <w:rPr>
          <w:rStyle w:val="dn"/>
          <w:rFonts w:ascii="Times New Roman" w:hAnsi="Times New Roman"/>
          <w:sz w:val="24"/>
          <w:szCs w:val="24"/>
          <w:lang w:val="de-DE"/>
        </w:rPr>
        <w:t xml:space="preserve">ch </w:t>
      </w:r>
      <w:r>
        <w:rPr>
          <w:rStyle w:val="dn"/>
          <w:rFonts w:ascii="Times New Roman" w:hAnsi="Times New Roman"/>
          <w:sz w:val="24"/>
          <w:szCs w:val="24"/>
        </w:rPr>
        <w:t>úmluv a standardů.</w:t>
      </w:r>
      <w:r>
        <w:rPr>
          <w:rStyle w:val="dn"/>
        </w:rPr>
        <w:t xml:space="preserve"> </w:t>
      </w:r>
      <w:r>
        <w:rPr>
          <w:rStyle w:val="dn"/>
          <w:rFonts w:ascii="Times New Roman" w:hAnsi="Times New Roman"/>
          <w:sz w:val="24"/>
          <w:szCs w:val="24"/>
        </w:rPr>
        <w:t>Spory vznikl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>v souvislosti s touto smlouvou budou strany zásadně řešit vzájemnou dohodou. Nedojde-li k dohodě, budou spory řešeny před soudní</w:t>
      </w:r>
      <w:r>
        <w:rPr>
          <w:rStyle w:val="dn"/>
          <w:rFonts w:ascii="Times New Roman" w:hAnsi="Times New Roman"/>
          <w:sz w:val="24"/>
          <w:szCs w:val="24"/>
          <w:lang w:val="it-IT"/>
        </w:rPr>
        <w:t>mi org</w:t>
      </w:r>
      <w:r>
        <w:rPr>
          <w:rStyle w:val="dn"/>
          <w:rFonts w:ascii="Times New Roman" w:hAnsi="Times New Roman"/>
          <w:sz w:val="24"/>
          <w:szCs w:val="24"/>
        </w:rPr>
        <w:t xml:space="preserve">ány s tím, </w:t>
      </w:r>
      <w:r>
        <w:rPr>
          <w:rStyle w:val="dn"/>
          <w:rFonts w:ascii="Times New Roman" w:hAnsi="Times New Roman"/>
          <w:sz w:val="24"/>
          <w:szCs w:val="24"/>
        </w:rPr>
        <w:t>že účastní</w:t>
      </w:r>
      <w:r>
        <w:rPr>
          <w:rStyle w:val="dn"/>
          <w:rFonts w:ascii="Times New Roman" w:hAnsi="Times New Roman"/>
          <w:sz w:val="24"/>
          <w:szCs w:val="24"/>
          <w:lang w:val="it-IT"/>
        </w:rPr>
        <w:t>ci t</w:t>
      </w:r>
      <w:r>
        <w:rPr>
          <w:rStyle w:val="dn"/>
          <w:rFonts w:ascii="Times New Roman" w:hAnsi="Times New Roman"/>
          <w:sz w:val="24"/>
          <w:szCs w:val="24"/>
        </w:rPr>
        <w:t>ímto sjednávají místní pří</w:t>
      </w:r>
      <w:r>
        <w:rPr>
          <w:rStyle w:val="dn"/>
          <w:rFonts w:ascii="Times New Roman" w:hAnsi="Times New Roman"/>
          <w:sz w:val="24"/>
          <w:szCs w:val="24"/>
          <w:lang w:val="da-DK"/>
        </w:rPr>
        <w:t>slu</w:t>
      </w:r>
      <w:r>
        <w:rPr>
          <w:rStyle w:val="dn"/>
          <w:rFonts w:ascii="Times New Roman" w:hAnsi="Times New Roman"/>
          <w:sz w:val="24"/>
          <w:szCs w:val="24"/>
        </w:rPr>
        <w:t>šnost soudu dle sídla nebo provozovny prodávající</w:t>
      </w:r>
      <w:r>
        <w:rPr>
          <w:rStyle w:val="dn"/>
          <w:rFonts w:ascii="Times New Roman" w:hAnsi="Times New Roman"/>
          <w:sz w:val="24"/>
          <w:szCs w:val="24"/>
          <w:lang w:val="it-IT"/>
        </w:rPr>
        <w:t>ho.</w:t>
      </w:r>
    </w:p>
    <w:p w14:paraId="3A77BB2E" w14:textId="77777777" w:rsidR="00971DD7" w:rsidRDefault="00AA4313">
      <w:pPr>
        <w:spacing w:line="240" w:lineRule="auto"/>
        <w:jc w:val="both"/>
        <w:rPr>
          <w:rStyle w:val="dn"/>
          <w:rFonts w:ascii="Times New Roman" w:eastAsia="Times New Roman" w:hAnsi="Times New Roman" w:cs="Times New Roman"/>
          <w:sz w:val="24"/>
          <w:szCs w:val="24"/>
        </w:rPr>
      </w:pPr>
      <w:r>
        <w:rPr>
          <w:rStyle w:val="dn"/>
          <w:rFonts w:ascii="Times New Roman" w:hAnsi="Times New Roman"/>
          <w:sz w:val="24"/>
          <w:szCs w:val="24"/>
        </w:rPr>
        <w:t>Práva a povinnosti mezi prodávajícím a kupujícím se řídí přednostně touto smlouvou, v otázkách neupravených touto smlouvou se práva a povinnosti smluvních stran</w:t>
      </w:r>
      <w:r>
        <w:rPr>
          <w:rStyle w:val="dn"/>
          <w:rFonts w:ascii="Times New Roman" w:hAnsi="Times New Roman"/>
          <w:sz w:val="24"/>
          <w:szCs w:val="24"/>
        </w:rPr>
        <w:t xml:space="preserve"> řídí Všeobecnými obchodními podmínkami a Reklamačním řádem, a v další</w:t>
      </w:r>
      <w:r>
        <w:rPr>
          <w:rStyle w:val="dn"/>
          <w:rFonts w:ascii="Times New Roman" w:hAnsi="Times New Roman"/>
          <w:sz w:val="24"/>
          <w:szCs w:val="24"/>
          <w:lang w:val="en-US"/>
        </w:rPr>
        <w:t>ch ot</w:t>
      </w:r>
      <w:r>
        <w:rPr>
          <w:rStyle w:val="dn"/>
          <w:rFonts w:ascii="Times New Roman" w:hAnsi="Times New Roman"/>
          <w:sz w:val="24"/>
          <w:szCs w:val="24"/>
        </w:rPr>
        <w:t>ázkách pak zák. č. 89/2012 Sb. v platn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m znění, obč</w:t>
      </w:r>
      <w:r>
        <w:rPr>
          <w:rStyle w:val="dn"/>
          <w:rFonts w:ascii="Times New Roman" w:hAnsi="Times New Roman"/>
          <w:sz w:val="24"/>
          <w:szCs w:val="24"/>
          <w:lang w:val="da-DK"/>
        </w:rPr>
        <w:t>ansk</w:t>
      </w:r>
      <w:r>
        <w:rPr>
          <w:rStyle w:val="dn"/>
          <w:rFonts w:ascii="Times New Roman" w:hAnsi="Times New Roman"/>
          <w:sz w:val="24"/>
          <w:szCs w:val="24"/>
        </w:rPr>
        <w:t>ý zákoník. V případě, že dojde k rozporu mezi ustanovením t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to smlouvy a obč</w:t>
      </w:r>
      <w:r>
        <w:rPr>
          <w:rStyle w:val="dn"/>
          <w:rFonts w:ascii="Times New Roman" w:hAnsi="Times New Roman"/>
          <w:sz w:val="24"/>
          <w:szCs w:val="24"/>
          <w:lang w:val="da-DK"/>
        </w:rPr>
        <w:t>ansk</w:t>
      </w:r>
      <w:r>
        <w:rPr>
          <w:rStyle w:val="dn"/>
          <w:rFonts w:ascii="Times New Roman" w:hAnsi="Times New Roman"/>
          <w:sz w:val="24"/>
          <w:szCs w:val="24"/>
        </w:rPr>
        <w:t>ým zákoníkem, smluvní strany tímto výslovně vy</w:t>
      </w:r>
      <w:r>
        <w:rPr>
          <w:rStyle w:val="dn"/>
          <w:rFonts w:ascii="Times New Roman" w:hAnsi="Times New Roman"/>
          <w:sz w:val="24"/>
          <w:szCs w:val="24"/>
        </w:rPr>
        <w:t>lučují aplikaci obč</w:t>
      </w:r>
      <w:r>
        <w:rPr>
          <w:rStyle w:val="dn"/>
          <w:rFonts w:ascii="Times New Roman" w:hAnsi="Times New Roman"/>
          <w:sz w:val="24"/>
          <w:szCs w:val="24"/>
          <w:lang w:val="da-DK"/>
        </w:rPr>
        <w:t>ansk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ho zákoníku v takov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>záležitosti, pokud je jeho jednotliv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>ustanovení v rozporu s touto smlouvou. Stejně se postupuje v případn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m rozporu mezi Všeobecnými obchodními podmínkami a Reklamačním řá</w:t>
      </w:r>
      <w:r>
        <w:rPr>
          <w:rStyle w:val="dn"/>
          <w:rFonts w:ascii="Times New Roman" w:hAnsi="Times New Roman"/>
          <w:sz w:val="24"/>
          <w:szCs w:val="24"/>
          <w:lang w:val="pt-PT"/>
        </w:rPr>
        <w:t>dem a ob</w:t>
      </w:r>
      <w:r>
        <w:rPr>
          <w:rStyle w:val="dn"/>
          <w:rFonts w:ascii="Times New Roman" w:hAnsi="Times New Roman"/>
          <w:sz w:val="24"/>
          <w:szCs w:val="24"/>
        </w:rPr>
        <w:t>č</w:t>
      </w:r>
      <w:r>
        <w:rPr>
          <w:rStyle w:val="dn"/>
          <w:rFonts w:ascii="Times New Roman" w:hAnsi="Times New Roman"/>
          <w:sz w:val="24"/>
          <w:szCs w:val="24"/>
          <w:lang w:val="da-DK"/>
        </w:rPr>
        <w:t>ansk</w:t>
      </w:r>
      <w:r>
        <w:rPr>
          <w:rStyle w:val="dn"/>
          <w:rFonts w:ascii="Times New Roman" w:hAnsi="Times New Roman"/>
          <w:sz w:val="24"/>
          <w:szCs w:val="24"/>
        </w:rPr>
        <w:t>ým</w:t>
      </w:r>
      <w:r>
        <w:rPr>
          <w:rStyle w:val="dn"/>
          <w:rFonts w:ascii="Times New Roman" w:hAnsi="Times New Roman"/>
          <w:sz w:val="24"/>
          <w:szCs w:val="24"/>
        </w:rPr>
        <w:t xml:space="preserve"> zákoníkem, kdy tyto dokumenty mají při aplikaci řednost př</w:t>
      </w:r>
      <w:r>
        <w:rPr>
          <w:rStyle w:val="dn"/>
          <w:rFonts w:ascii="Times New Roman" w:hAnsi="Times New Roman"/>
          <w:sz w:val="24"/>
          <w:szCs w:val="24"/>
          <w:lang w:val="en-US"/>
        </w:rPr>
        <w:t>ed ob</w:t>
      </w:r>
      <w:r>
        <w:rPr>
          <w:rStyle w:val="dn"/>
          <w:rFonts w:ascii="Times New Roman" w:hAnsi="Times New Roman"/>
          <w:sz w:val="24"/>
          <w:szCs w:val="24"/>
        </w:rPr>
        <w:t>č</w:t>
      </w:r>
      <w:r>
        <w:rPr>
          <w:rStyle w:val="dn"/>
          <w:rFonts w:ascii="Times New Roman" w:hAnsi="Times New Roman"/>
          <w:sz w:val="24"/>
          <w:szCs w:val="24"/>
          <w:lang w:val="da-DK"/>
        </w:rPr>
        <w:t>ansk</w:t>
      </w:r>
      <w:r>
        <w:rPr>
          <w:rStyle w:val="dn"/>
          <w:rFonts w:ascii="Times New Roman" w:hAnsi="Times New Roman"/>
          <w:sz w:val="24"/>
          <w:szCs w:val="24"/>
        </w:rPr>
        <w:t>ým zákoníkem.</w:t>
      </w:r>
    </w:p>
    <w:p w14:paraId="1E54ADB4" w14:textId="77777777" w:rsidR="00971DD7" w:rsidRDefault="00AA4313">
      <w:pPr>
        <w:spacing w:line="240" w:lineRule="auto"/>
        <w:jc w:val="both"/>
        <w:rPr>
          <w:rStyle w:val="dn"/>
          <w:rFonts w:ascii="Times New Roman" w:eastAsia="Times New Roman" w:hAnsi="Times New Roman" w:cs="Times New Roman"/>
          <w:sz w:val="24"/>
          <w:szCs w:val="24"/>
        </w:rPr>
      </w:pPr>
      <w:r>
        <w:rPr>
          <w:rStyle w:val="dn"/>
          <w:rFonts w:ascii="Times New Roman" w:hAnsi="Times New Roman"/>
          <w:sz w:val="24"/>
          <w:szCs w:val="24"/>
        </w:rPr>
        <w:t>Pro vyloučení pochybností strany výslovně potvrzují, že jsou podnikateli, uzavírají tuto smlouvu při sv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m podnikání, a na tuto smlouvu se tudíž neuplatní ustanovení § 1793 o</w:t>
      </w:r>
      <w:r>
        <w:rPr>
          <w:rStyle w:val="dn"/>
          <w:rFonts w:ascii="Times New Roman" w:hAnsi="Times New Roman"/>
          <w:sz w:val="24"/>
          <w:szCs w:val="24"/>
        </w:rPr>
        <w:t>bč</w:t>
      </w:r>
      <w:r>
        <w:rPr>
          <w:rStyle w:val="dn"/>
          <w:rFonts w:ascii="Times New Roman" w:hAnsi="Times New Roman"/>
          <w:sz w:val="24"/>
          <w:szCs w:val="24"/>
          <w:lang w:val="da-DK"/>
        </w:rPr>
        <w:t>ansk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ho zákoníku, ani § 1796 obč</w:t>
      </w:r>
      <w:r>
        <w:rPr>
          <w:rStyle w:val="dn"/>
          <w:rFonts w:ascii="Times New Roman" w:hAnsi="Times New Roman"/>
          <w:sz w:val="24"/>
          <w:szCs w:val="24"/>
          <w:lang w:val="da-DK"/>
        </w:rPr>
        <w:t>ansk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ho zákoníku. Pro vyloučení pochybností se uvádí, že strany považují tuto smlouvu za odvážnou smlouvu, a tudíž se na závazky z ní vznikl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>nepoužijí ustanovení obč</w:t>
      </w:r>
      <w:r>
        <w:rPr>
          <w:rStyle w:val="dn"/>
          <w:rFonts w:ascii="Times New Roman" w:hAnsi="Times New Roman"/>
          <w:sz w:val="24"/>
          <w:szCs w:val="24"/>
          <w:lang w:val="da-DK"/>
        </w:rPr>
        <w:t>ansk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ho zákoníku o změně okolností (§1764 až 1766) a neú</w:t>
      </w:r>
      <w:r>
        <w:rPr>
          <w:rStyle w:val="dn"/>
          <w:rFonts w:ascii="Times New Roman" w:hAnsi="Times New Roman"/>
          <w:sz w:val="24"/>
          <w:szCs w:val="24"/>
        </w:rPr>
        <w:t>měrn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m zkrácení (§1793 až 1795). Ukáže-li se někter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>z ustanovení t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to smlouvy zdánlivý</w:t>
      </w:r>
      <w:r>
        <w:rPr>
          <w:rStyle w:val="dn"/>
          <w:rFonts w:ascii="Times New Roman" w:hAnsi="Times New Roman"/>
          <w:sz w:val="24"/>
          <w:szCs w:val="24"/>
          <w:lang w:val="it-IT"/>
        </w:rPr>
        <w:t>m (nicotn</w:t>
      </w:r>
      <w:r>
        <w:rPr>
          <w:rStyle w:val="dn"/>
          <w:rFonts w:ascii="Times New Roman" w:hAnsi="Times New Roman"/>
          <w:sz w:val="24"/>
          <w:szCs w:val="24"/>
        </w:rPr>
        <w:t>ým), posoudí se vliv t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to vady na ostatní ustanovení smlouvy obdobně podle § 576 obč</w:t>
      </w:r>
      <w:r>
        <w:rPr>
          <w:rStyle w:val="dn"/>
          <w:rFonts w:ascii="Times New Roman" w:hAnsi="Times New Roman"/>
          <w:sz w:val="24"/>
          <w:szCs w:val="24"/>
          <w:lang w:val="da-DK"/>
        </w:rPr>
        <w:t>ansk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ho zákoníku.</w:t>
      </w:r>
    </w:p>
    <w:p w14:paraId="31988BA3" w14:textId="77777777" w:rsidR="00971DD7" w:rsidRDefault="00AA4313">
      <w:pPr>
        <w:spacing w:line="240" w:lineRule="auto"/>
        <w:jc w:val="both"/>
        <w:rPr>
          <w:rStyle w:val="dn"/>
          <w:rFonts w:ascii="Times New Roman" w:eastAsia="Times New Roman" w:hAnsi="Times New Roman" w:cs="Times New Roman"/>
          <w:sz w:val="24"/>
          <w:szCs w:val="24"/>
        </w:rPr>
      </w:pPr>
      <w:r>
        <w:rPr>
          <w:rStyle w:val="dn"/>
          <w:rFonts w:ascii="Times New Roman" w:hAnsi="Times New Roman"/>
          <w:sz w:val="24"/>
          <w:szCs w:val="24"/>
        </w:rPr>
        <w:t>Strany výslovně potvrzují, že základní podmínky t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to smlou</w:t>
      </w:r>
      <w:r>
        <w:rPr>
          <w:rStyle w:val="dn"/>
          <w:rFonts w:ascii="Times New Roman" w:hAnsi="Times New Roman"/>
          <w:sz w:val="24"/>
          <w:szCs w:val="24"/>
        </w:rPr>
        <w:t>vy jsou výsledkem jednání stran a každá ze stran mě</w:t>
      </w:r>
      <w:r>
        <w:rPr>
          <w:rStyle w:val="dn"/>
          <w:rFonts w:ascii="Times New Roman" w:hAnsi="Times New Roman"/>
          <w:sz w:val="24"/>
          <w:szCs w:val="24"/>
          <w:lang w:val="it-IT"/>
        </w:rPr>
        <w:t>la p</w:t>
      </w:r>
      <w:r>
        <w:rPr>
          <w:rStyle w:val="dn"/>
          <w:rFonts w:ascii="Times New Roman" w:hAnsi="Times New Roman"/>
          <w:sz w:val="24"/>
          <w:szCs w:val="24"/>
        </w:rPr>
        <w:t>říležitost ovlivnit obsah základních podmínek t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to smlouvy.</w:t>
      </w:r>
    </w:p>
    <w:p w14:paraId="4431BD5D" w14:textId="77777777" w:rsidR="00971DD7" w:rsidRDefault="00AA4313">
      <w:pPr>
        <w:spacing w:line="240" w:lineRule="auto"/>
        <w:jc w:val="both"/>
        <w:rPr>
          <w:rStyle w:val="dn"/>
          <w:rFonts w:ascii="Times New Roman" w:eastAsia="Times New Roman" w:hAnsi="Times New Roman" w:cs="Times New Roman"/>
          <w:sz w:val="24"/>
          <w:szCs w:val="24"/>
        </w:rPr>
      </w:pPr>
      <w:r>
        <w:rPr>
          <w:rStyle w:val="dn"/>
          <w:rFonts w:ascii="Times New Roman" w:hAnsi="Times New Roman"/>
          <w:sz w:val="24"/>
          <w:szCs w:val="24"/>
        </w:rPr>
        <w:lastRenderedPageBreak/>
        <w:t>Smluvní strany na sebe přebírají nebezpečí změny podstatných okolností po uzavření smlouvy ve smyslu ust. § 1765 odst. 2 obč</w:t>
      </w:r>
      <w:r>
        <w:rPr>
          <w:rStyle w:val="dn"/>
          <w:rFonts w:ascii="Times New Roman" w:hAnsi="Times New Roman"/>
          <w:sz w:val="24"/>
          <w:szCs w:val="24"/>
          <w:lang w:val="da-DK"/>
        </w:rPr>
        <w:t>ansk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ho zákoníku.</w:t>
      </w:r>
    </w:p>
    <w:p w14:paraId="433A67C2" w14:textId="77777777" w:rsidR="00971DD7" w:rsidRDefault="00AA4313">
      <w:pPr>
        <w:spacing w:line="240" w:lineRule="auto"/>
        <w:jc w:val="both"/>
        <w:rPr>
          <w:rStyle w:val="dn"/>
          <w:rFonts w:ascii="Times New Roman" w:eastAsia="Times New Roman" w:hAnsi="Times New Roman" w:cs="Times New Roman"/>
          <w:sz w:val="24"/>
          <w:szCs w:val="24"/>
        </w:rPr>
      </w:pPr>
      <w:r>
        <w:rPr>
          <w:rStyle w:val="dn"/>
          <w:rFonts w:ascii="Times New Roman" w:hAnsi="Times New Roman"/>
          <w:sz w:val="24"/>
          <w:szCs w:val="24"/>
        </w:rPr>
        <w:t>Tato smlouva ruší mezi smluvními stranami uzavřen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>dřívější kupní smlouvy o obchodní spolupráci ve znění pří</w:t>
      </w:r>
      <w:r>
        <w:rPr>
          <w:rStyle w:val="dn"/>
          <w:rFonts w:ascii="Times New Roman" w:hAnsi="Times New Roman"/>
          <w:sz w:val="24"/>
          <w:szCs w:val="24"/>
          <w:lang w:val="da-DK"/>
        </w:rPr>
        <w:t>slu</w:t>
      </w:r>
      <w:r>
        <w:rPr>
          <w:rStyle w:val="dn"/>
          <w:rFonts w:ascii="Times New Roman" w:hAnsi="Times New Roman"/>
          <w:sz w:val="24"/>
          <w:szCs w:val="24"/>
        </w:rPr>
        <w:t xml:space="preserve">šných dodatků, změn a doplňků, včetně ujednání v obchodní </w:t>
      </w:r>
      <w:r>
        <w:rPr>
          <w:rStyle w:val="dn"/>
          <w:rFonts w:ascii="Times New Roman" w:hAnsi="Times New Roman"/>
          <w:sz w:val="24"/>
          <w:szCs w:val="24"/>
          <w:lang w:val="es-ES_tradnl"/>
        </w:rPr>
        <w:t>korespondenci.</w:t>
      </w:r>
    </w:p>
    <w:p w14:paraId="32AB688D" w14:textId="77777777" w:rsidR="00971DD7" w:rsidRDefault="00AA4313">
      <w:pPr>
        <w:spacing w:line="240" w:lineRule="auto"/>
        <w:jc w:val="both"/>
        <w:rPr>
          <w:rStyle w:val="dn"/>
          <w:rFonts w:ascii="Times New Roman" w:eastAsia="Times New Roman" w:hAnsi="Times New Roman" w:cs="Times New Roman"/>
          <w:sz w:val="24"/>
          <w:szCs w:val="24"/>
        </w:rPr>
      </w:pPr>
      <w:r>
        <w:rPr>
          <w:rStyle w:val="dn"/>
          <w:rFonts w:ascii="Times New Roman" w:hAnsi="Times New Roman"/>
          <w:sz w:val="24"/>
          <w:szCs w:val="24"/>
        </w:rPr>
        <w:t>Jak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koli</w:t>
      </w:r>
      <w:r>
        <w:rPr>
          <w:rStyle w:val="dn"/>
          <w:rFonts w:ascii="Times New Roman" w:hAnsi="Times New Roman"/>
          <w:sz w:val="24"/>
          <w:szCs w:val="24"/>
        </w:rPr>
        <w:t xml:space="preserve"> změny či dodatky, kterými se mění nebo ruší tato smlouva nebo její část, jsou platn</w:t>
      </w:r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>pouze ve formě písemných dodatků smlouvy, podepsaných oprávněnými zástupci účastníků.</w:t>
      </w:r>
    </w:p>
    <w:p w14:paraId="74D6B25A" w14:textId="77777777" w:rsidR="00971DD7" w:rsidRDefault="00971DD7">
      <w:pPr>
        <w:spacing w:line="240" w:lineRule="auto"/>
        <w:jc w:val="both"/>
        <w:rPr>
          <w:rStyle w:val="dn"/>
          <w:rFonts w:ascii="Times New Roman" w:eastAsia="Times New Roman" w:hAnsi="Times New Roman" w:cs="Times New Roman"/>
          <w:sz w:val="24"/>
          <w:szCs w:val="24"/>
        </w:rPr>
      </w:pPr>
    </w:p>
    <w:p w14:paraId="4AB69B55" w14:textId="77777777" w:rsidR="00237267" w:rsidRDefault="00237267">
      <w:pPr>
        <w:spacing w:line="240" w:lineRule="auto"/>
        <w:jc w:val="both"/>
        <w:rPr>
          <w:rStyle w:val="dn"/>
          <w:rFonts w:ascii="Times New Roman" w:eastAsia="Times New Roman" w:hAnsi="Times New Roman" w:cs="Times New Roman"/>
          <w:sz w:val="24"/>
          <w:szCs w:val="24"/>
        </w:rPr>
      </w:pPr>
    </w:p>
    <w:p w14:paraId="6B850B52" w14:textId="77777777" w:rsidR="00971DD7" w:rsidRDefault="00971DD7">
      <w:pPr>
        <w:spacing w:line="240" w:lineRule="auto"/>
        <w:jc w:val="both"/>
        <w:rPr>
          <w:rStyle w:val="dn"/>
          <w:rFonts w:ascii="Times New Roman" w:eastAsia="Times New Roman" w:hAnsi="Times New Roman" w:cs="Times New Roman"/>
          <w:sz w:val="24"/>
          <w:szCs w:val="24"/>
        </w:rPr>
      </w:pPr>
    </w:p>
    <w:p w14:paraId="0D7C8DA5" w14:textId="77777777" w:rsidR="00971DD7" w:rsidRDefault="00971DD7">
      <w:pPr>
        <w:rPr>
          <w:rStyle w:val="dn"/>
          <w:rFonts w:ascii="Times New Roman" w:eastAsia="Times New Roman" w:hAnsi="Times New Roman" w:cs="Times New Roman"/>
          <w:sz w:val="24"/>
          <w:szCs w:val="24"/>
        </w:rPr>
      </w:pPr>
    </w:p>
    <w:p w14:paraId="7E52AD3B" w14:textId="77777777" w:rsidR="00971DD7" w:rsidRDefault="00971DD7">
      <w:pPr>
        <w:rPr>
          <w:rStyle w:val="dn"/>
          <w:rFonts w:ascii="Times New Roman" w:eastAsia="Times New Roman" w:hAnsi="Times New Roman" w:cs="Times New Roman"/>
          <w:sz w:val="24"/>
          <w:szCs w:val="24"/>
        </w:rPr>
      </w:pPr>
    </w:p>
    <w:p w14:paraId="44CCBCC6" w14:textId="77777777" w:rsidR="00971DD7" w:rsidRDefault="00971DD7">
      <w:pPr>
        <w:rPr>
          <w:rStyle w:val="dn"/>
          <w:rFonts w:ascii="Times New Roman" w:eastAsia="Times New Roman" w:hAnsi="Times New Roman" w:cs="Times New Roman"/>
          <w:sz w:val="24"/>
          <w:szCs w:val="24"/>
        </w:rPr>
      </w:pPr>
    </w:p>
    <w:p w14:paraId="7D72DA02" w14:textId="77777777" w:rsidR="00971DD7" w:rsidRDefault="00AA4313">
      <w:pPr>
        <w:rPr>
          <w:rStyle w:val="dn"/>
          <w:rFonts w:ascii="Times New Roman" w:eastAsia="Times New Roman" w:hAnsi="Times New Roman" w:cs="Times New Roman"/>
          <w:sz w:val="24"/>
          <w:szCs w:val="24"/>
        </w:rPr>
      </w:pPr>
      <w:r>
        <w:rPr>
          <w:rStyle w:val="dn"/>
          <w:rFonts w:ascii="Times New Roman" w:hAnsi="Times New Roman"/>
          <w:sz w:val="24"/>
          <w:szCs w:val="24"/>
        </w:rPr>
        <w:t>………………………………………                                ……………………………………….</w:t>
      </w:r>
    </w:p>
    <w:p w14:paraId="3A227603" w14:textId="2DD667AF" w:rsidR="00971DD7" w:rsidRDefault="00AA4313">
      <w:pPr>
        <w:rPr>
          <w:rStyle w:val="dn"/>
          <w:rFonts w:ascii="Times New Roman" w:hAnsi="Times New Roman"/>
          <w:sz w:val="24"/>
          <w:szCs w:val="24"/>
        </w:rPr>
      </w:pPr>
      <w:r>
        <w:rPr>
          <w:rStyle w:val="dn"/>
          <w:rFonts w:ascii="Times New Roman" w:hAnsi="Times New Roman"/>
          <w:sz w:val="24"/>
          <w:szCs w:val="24"/>
        </w:rPr>
        <w:t xml:space="preserve">Za prodávajícího </w:t>
      </w:r>
      <w:r w:rsidR="00204AB8">
        <w:rPr>
          <w:rStyle w:val="dn"/>
          <w:rFonts w:ascii="Times New Roman" w:hAnsi="Times New Roman"/>
          <w:sz w:val="24"/>
          <w:szCs w:val="24"/>
        </w:rPr>
        <w:t>xxx</w:t>
      </w:r>
      <w:r w:rsidR="00204AB8">
        <w:rPr>
          <w:rStyle w:val="dn"/>
          <w:rFonts w:ascii="Times New Roman" w:hAnsi="Times New Roman"/>
          <w:sz w:val="24"/>
          <w:szCs w:val="24"/>
        </w:rPr>
        <w:tab/>
      </w:r>
      <w:r w:rsidR="00204AB8">
        <w:rPr>
          <w:rStyle w:val="dn"/>
          <w:rFonts w:ascii="Times New Roman" w:hAnsi="Times New Roman"/>
          <w:sz w:val="24"/>
          <w:szCs w:val="24"/>
        </w:rPr>
        <w:tab/>
      </w:r>
      <w:r>
        <w:rPr>
          <w:rStyle w:val="dn"/>
          <w:rFonts w:ascii="Times New Roman" w:hAnsi="Times New Roman"/>
          <w:sz w:val="24"/>
          <w:szCs w:val="24"/>
        </w:rPr>
        <w:t xml:space="preserve">                                       Za kupujícího </w:t>
      </w:r>
      <w:r w:rsidR="00237267">
        <w:rPr>
          <w:rStyle w:val="dn"/>
          <w:rFonts w:ascii="Times New Roman" w:hAnsi="Times New Roman"/>
          <w:sz w:val="24"/>
          <w:szCs w:val="24"/>
        </w:rPr>
        <w:t>Ing. Michal Hrotík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64"/>
        <w:gridCol w:w="280"/>
        <w:gridCol w:w="4597"/>
      </w:tblGrid>
      <w:tr w:rsidR="002D6B0A" w14:paraId="3CDDA091" w14:textId="77777777" w:rsidTr="002A5A5F">
        <w:tc>
          <w:tcPr>
            <w:tcW w:w="4664" w:type="dxa"/>
            <w:tcBorders>
              <w:top w:val="nil"/>
              <w:bottom w:val="nil"/>
            </w:tcBorders>
            <w:shd w:val="clear" w:color="auto" w:fill="auto"/>
          </w:tcPr>
          <w:p w14:paraId="74B43C47" w14:textId="77777777" w:rsidR="002D6B0A" w:rsidRDefault="002D6B0A" w:rsidP="002A5A5F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60"/>
            </w:pPr>
            <w:r>
              <w:t xml:space="preserve">         „PODEPSÁNO ELEKTRONICKY“</w:t>
            </w:r>
          </w:p>
        </w:tc>
        <w:tc>
          <w:tcPr>
            <w:tcW w:w="280" w:type="dxa"/>
            <w:tcBorders>
              <w:bottom w:val="nil"/>
            </w:tcBorders>
            <w:shd w:val="clear" w:color="auto" w:fill="auto"/>
          </w:tcPr>
          <w:p w14:paraId="417972EB" w14:textId="77777777" w:rsidR="002D6B0A" w:rsidRDefault="002D6B0A" w:rsidP="002A5A5F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60"/>
              <w:rPr>
                <w:rFonts w:eastAsia="Calibri"/>
                <w:b/>
              </w:rPr>
            </w:pPr>
          </w:p>
        </w:tc>
        <w:tc>
          <w:tcPr>
            <w:tcW w:w="4597" w:type="dxa"/>
            <w:tcBorders>
              <w:top w:val="nil"/>
              <w:bottom w:val="nil"/>
            </w:tcBorders>
            <w:shd w:val="clear" w:color="auto" w:fill="auto"/>
          </w:tcPr>
          <w:p w14:paraId="6B3A766A" w14:textId="77777777" w:rsidR="002D6B0A" w:rsidRDefault="002D6B0A" w:rsidP="002A5A5F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60"/>
            </w:pPr>
            <w:r>
              <w:t xml:space="preserve">           „PODEPSÁNO ELEKTRONICKY“</w:t>
            </w:r>
          </w:p>
        </w:tc>
      </w:tr>
    </w:tbl>
    <w:p w14:paraId="3408DB8E" w14:textId="77777777" w:rsidR="002D6B0A" w:rsidRDefault="002D6B0A"/>
    <w:sectPr w:rsidR="002D6B0A" w:rsidSect="00237267">
      <w:headerReference w:type="default" r:id="rId9"/>
      <w:footerReference w:type="default" r:id="rId10"/>
      <w:pgSz w:w="11900" w:h="16840"/>
      <w:pgMar w:top="1985" w:right="1134" w:bottom="1702" w:left="1134" w:header="567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DB11B" w14:textId="77777777" w:rsidR="00AA4313" w:rsidRDefault="00AA4313">
      <w:pPr>
        <w:spacing w:after="0" w:line="240" w:lineRule="auto"/>
      </w:pPr>
      <w:r>
        <w:separator/>
      </w:r>
    </w:p>
  </w:endnote>
  <w:endnote w:type="continuationSeparator" w:id="0">
    <w:p w14:paraId="4E2C563B" w14:textId="77777777" w:rsidR="00AA4313" w:rsidRDefault="00AA4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STIXGener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5C5AB" w14:textId="28552D39" w:rsidR="00971DD7" w:rsidRDefault="00AA4313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7F4E9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DA00C" w14:textId="77777777" w:rsidR="00AA4313" w:rsidRDefault="00AA4313">
      <w:pPr>
        <w:spacing w:after="0" w:line="240" w:lineRule="auto"/>
      </w:pPr>
      <w:r>
        <w:separator/>
      </w:r>
    </w:p>
  </w:footnote>
  <w:footnote w:type="continuationSeparator" w:id="0">
    <w:p w14:paraId="277BFDB8" w14:textId="77777777" w:rsidR="00AA4313" w:rsidRDefault="00AA4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6E4B9" w14:textId="53442FEA" w:rsidR="00971DD7" w:rsidRDefault="00AA4313">
    <w:pPr>
      <w:pStyle w:val="Zhlav"/>
      <w:jc w:val="right"/>
    </w:pPr>
    <w:r>
      <w:t xml:space="preserve">                </w:t>
    </w:r>
    <w:r>
      <w:rPr>
        <w:noProof/>
      </w:rPr>
      <w:drawing>
        <wp:inline distT="0" distB="0" distL="0" distR="0" wp14:anchorId="093802F7" wp14:editId="44D66092">
          <wp:extent cx="1620000" cy="568800"/>
          <wp:effectExtent l="0" t="0" r="0" b="0"/>
          <wp:docPr id="177492430" name="officeArt object" descr="Grafický objekt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Grafický objekt 2" descr="Grafický objekt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0000" cy="568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="005277EA">
      <w:t xml:space="preserve"> </w:t>
    </w:r>
  </w:p>
  <w:p w14:paraId="6EF41A5C" w14:textId="12DBB16F" w:rsidR="005277EA" w:rsidRDefault="005277EA">
    <w:pPr>
      <w:pStyle w:val="Zhlav"/>
      <w:jc w:val="right"/>
    </w:pPr>
    <w:r>
      <w:t>SJ/20240006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43F68"/>
    <w:multiLevelType w:val="hybridMultilevel"/>
    <w:tmpl w:val="DD3ABF22"/>
    <w:numStyleLink w:val="Importovanstyl1"/>
  </w:abstractNum>
  <w:abstractNum w:abstractNumId="1" w15:restartNumberingAfterBreak="0">
    <w:nsid w:val="71406791"/>
    <w:multiLevelType w:val="hybridMultilevel"/>
    <w:tmpl w:val="DD3ABF22"/>
    <w:styleLink w:val="Importovanstyl1"/>
    <w:lvl w:ilvl="0" w:tplc="08224D7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0ECDA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B65FFA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46A32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94B32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3E8D32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E6B5C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CC888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52129E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D7"/>
    <w:rsid w:val="00204AB8"/>
    <w:rsid w:val="00237267"/>
    <w:rsid w:val="002D6B0A"/>
    <w:rsid w:val="004C225A"/>
    <w:rsid w:val="005277EA"/>
    <w:rsid w:val="006C1BED"/>
    <w:rsid w:val="007F4E91"/>
    <w:rsid w:val="00971DD7"/>
    <w:rsid w:val="009C6B6A"/>
    <w:rsid w:val="00AA4313"/>
    <w:rsid w:val="00CA1076"/>
    <w:rsid w:val="00E13236"/>
    <w:rsid w:val="00ED3EF5"/>
    <w:rsid w:val="00FA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2BCC3"/>
  <w15:docId w15:val="{769D6429-CC37-48C3-A8BD-4D394162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Zpat">
    <w:name w:val="foot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Times New Roman" w:eastAsia="Times New Roman" w:hAnsi="Times New Roman" w:cs="Times New Roman"/>
      <w:outline w:val="0"/>
      <w:color w:val="000000"/>
      <w:sz w:val="24"/>
      <w:szCs w:val="24"/>
      <w:u w:val="none" w:color="000000"/>
      <w:lang w:val="en-US"/>
    </w:rPr>
  </w:style>
  <w:style w:type="character" w:customStyle="1" w:styleId="Hyperlink1">
    <w:name w:val="Hyperlink.1"/>
    <w:basedOn w:val="dn"/>
    <w:rPr>
      <w:rFonts w:ascii="Times New Roman" w:eastAsia="Times New Roman" w:hAnsi="Times New Roman" w:cs="Times New Roman"/>
      <w:outline w:val="0"/>
      <w:color w:val="000000"/>
      <w:sz w:val="24"/>
      <w:szCs w:val="24"/>
      <w:u w:val="none"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paragraph" w:styleId="Bezmezer">
    <w:name w:val="No Spacing"/>
    <w:pPr>
      <w:suppressAutoHyphens/>
    </w:pPr>
    <w:rPr>
      <w:rFonts w:cs="Arial Unicode MS"/>
      <w:color w:val="000000"/>
      <w:sz w:val="24"/>
      <w:szCs w:val="24"/>
      <w:u w:color="000000"/>
      <w:lang w:val="de-D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C6B6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D6B0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xilogi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les@axilogi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3195</Words>
  <Characters>18853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Gáliková Gabriela</dc:creator>
  <cp:keywords/>
  <dc:description/>
  <cp:lastModifiedBy>Volná Lenka</cp:lastModifiedBy>
  <cp:revision>2</cp:revision>
  <dcterms:created xsi:type="dcterms:W3CDTF">2024-09-25T08:30:00Z</dcterms:created>
  <dcterms:modified xsi:type="dcterms:W3CDTF">2024-09-25T08:30:00Z</dcterms:modified>
</cp:coreProperties>
</file>