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C034" w14:textId="77777777" w:rsidR="00FA5B2D" w:rsidRDefault="00FA5B2D">
      <w:pPr>
        <w:pStyle w:val="Nzev"/>
        <w:spacing w:before="120" w:after="120"/>
        <w:ind w:left="0"/>
        <w:rPr>
          <w:sz w:val="22"/>
          <w:szCs w:val="22"/>
        </w:rPr>
      </w:pPr>
    </w:p>
    <w:p w14:paraId="1BA94BB5" w14:textId="77777777" w:rsidR="00FA5B2D" w:rsidRDefault="00FA5B2D">
      <w:pPr>
        <w:pStyle w:val="Nzev"/>
        <w:spacing w:before="120" w:after="120"/>
        <w:ind w:left="0"/>
        <w:rPr>
          <w:sz w:val="22"/>
          <w:szCs w:val="22"/>
        </w:rPr>
      </w:pPr>
    </w:p>
    <w:p w14:paraId="12F6F3CE" w14:textId="77777777" w:rsidR="0009079A" w:rsidRPr="00BB59AF" w:rsidRDefault="0009079A">
      <w:pPr>
        <w:pStyle w:val="Nzev"/>
        <w:spacing w:before="120" w:after="120"/>
        <w:ind w:left="0"/>
        <w:rPr>
          <w:sz w:val="22"/>
          <w:szCs w:val="22"/>
        </w:rPr>
      </w:pPr>
      <w:r w:rsidRPr="00BB59AF">
        <w:rPr>
          <w:sz w:val="22"/>
          <w:szCs w:val="22"/>
        </w:rPr>
        <w:t xml:space="preserve">Smlouva o </w:t>
      </w:r>
      <w:r w:rsidR="005E4838" w:rsidRPr="00BB59AF">
        <w:rPr>
          <w:sz w:val="22"/>
          <w:szCs w:val="22"/>
        </w:rPr>
        <w:t>dílo</w:t>
      </w:r>
    </w:p>
    <w:p w14:paraId="12F6F3CF" w14:textId="77777777" w:rsidR="005200B5" w:rsidRPr="00BB59AF" w:rsidRDefault="00EC093A" w:rsidP="00924724">
      <w:pPr>
        <w:pStyle w:val="Nzev"/>
        <w:spacing w:before="0" w:after="0"/>
        <w:ind w:left="0"/>
        <w:rPr>
          <w:b w:val="0"/>
          <w:bCs w:val="0"/>
          <w:kern w:val="0"/>
          <w:sz w:val="22"/>
          <w:szCs w:val="22"/>
        </w:rPr>
      </w:pPr>
      <w:r w:rsidRPr="00BB59AF">
        <w:rPr>
          <w:b w:val="0"/>
          <w:bCs w:val="0"/>
          <w:kern w:val="0"/>
          <w:sz w:val="22"/>
          <w:szCs w:val="22"/>
        </w:rPr>
        <w:t xml:space="preserve">uzavřená podle ustanovení </w:t>
      </w:r>
      <w:r w:rsidR="00484CEF" w:rsidRPr="00BB59AF">
        <w:rPr>
          <w:b w:val="0"/>
          <w:bCs w:val="0"/>
          <w:kern w:val="0"/>
          <w:sz w:val="22"/>
          <w:szCs w:val="22"/>
        </w:rPr>
        <w:t>§</w:t>
      </w:r>
      <w:r w:rsidR="00977ECD" w:rsidRPr="00BB59AF">
        <w:rPr>
          <w:b w:val="0"/>
          <w:bCs w:val="0"/>
          <w:kern w:val="0"/>
          <w:sz w:val="22"/>
          <w:szCs w:val="22"/>
        </w:rPr>
        <w:t xml:space="preserve"> </w:t>
      </w:r>
      <w:r w:rsidR="00AD7897" w:rsidRPr="00BB59AF">
        <w:rPr>
          <w:b w:val="0"/>
          <w:bCs w:val="0"/>
          <w:kern w:val="0"/>
          <w:sz w:val="22"/>
          <w:szCs w:val="22"/>
        </w:rPr>
        <w:t xml:space="preserve">2586 a násl. </w:t>
      </w:r>
      <w:r w:rsidRPr="00BB59AF">
        <w:rPr>
          <w:b w:val="0"/>
          <w:bCs w:val="0"/>
          <w:kern w:val="0"/>
          <w:sz w:val="22"/>
          <w:szCs w:val="22"/>
        </w:rPr>
        <w:t>zákona č</w:t>
      </w:r>
      <w:r w:rsidR="00E1536A" w:rsidRPr="00BB59AF">
        <w:rPr>
          <w:b w:val="0"/>
          <w:bCs w:val="0"/>
          <w:kern w:val="0"/>
          <w:sz w:val="22"/>
          <w:szCs w:val="22"/>
        </w:rPr>
        <w:t>. 89/2012 Sb., občanský zákoník</w:t>
      </w:r>
      <w:r w:rsidRPr="00BB59AF">
        <w:rPr>
          <w:b w:val="0"/>
          <w:bCs w:val="0"/>
          <w:kern w:val="0"/>
          <w:sz w:val="22"/>
          <w:szCs w:val="22"/>
        </w:rPr>
        <w:t>, v</w:t>
      </w:r>
      <w:r w:rsidR="00E1536A" w:rsidRPr="00BB59AF">
        <w:rPr>
          <w:b w:val="0"/>
          <w:bCs w:val="0"/>
          <w:kern w:val="0"/>
          <w:sz w:val="22"/>
          <w:szCs w:val="22"/>
        </w:rPr>
        <w:t> platném znění</w:t>
      </w:r>
      <w:r w:rsidR="0033646B" w:rsidRPr="00BB59AF">
        <w:rPr>
          <w:b w:val="0"/>
          <w:bCs w:val="0"/>
          <w:kern w:val="0"/>
          <w:sz w:val="22"/>
          <w:szCs w:val="22"/>
        </w:rPr>
        <w:t>, (dále jen „O</w:t>
      </w:r>
      <w:r w:rsidRPr="00BB59AF">
        <w:rPr>
          <w:b w:val="0"/>
          <w:bCs w:val="0"/>
          <w:kern w:val="0"/>
          <w:sz w:val="22"/>
          <w:szCs w:val="22"/>
        </w:rPr>
        <w:t>b</w:t>
      </w:r>
      <w:r w:rsidR="00E1536A" w:rsidRPr="00BB59AF">
        <w:rPr>
          <w:b w:val="0"/>
          <w:bCs w:val="0"/>
          <w:kern w:val="0"/>
          <w:sz w:val="22"/>
          <w:szCs w:val="22"/>
        </w:rPr>
        <w:t>čanský</w:t>
      </w:r>
      <w:r w:rsidRPr="00BB59AF">
        <w:rPr>
          <w:b w:val="0"/>
          <w:bCs w:val="0"/>
          <w:kern w:val="0"/>
          <w:sz w:val="22"/>
          <w:szCs w:val="22"/>
        </w:rPr>
        <w:t xml:space="preserve"> zákoník</w:t>
      </w:r>
      <w:r w:rsidR="00E1536A" w:rsidRPr="00BB59AF">
        <w:rPr>
          <w:b w:val="0"/>
          <w:bCs w:val="0"/>
          <w:kern w:val="0"/>
          <w:sz w:val="22"/>
          <w:szCs w:val="22"/>
        </w:rPr>
        <w:t>“</w:t>
      </w:r>
      <w:r w:rsidR="00AD7897" w:rsidRPr="00BB59AF">
        <w:rPr>
          <w:b w:val="0"/>
          <w:bCs w:val="0"/>
          <w:kern w:val="0"/>
          <w:sz w:val="22"/>
          <w:szCs w:val="22"/>
        </w:rPr>
        <w:t>)</w:t>
      </w:r>
    </w:p>
    <w:p w14:paraId="12F6F3D0" w14:textId="77777777" w:rsidR="0009079A" w:rsidRPr="00BB59AF" w:rsidRDefault="0009079A">
      <w:pPr>
        <w:pStyle w:val="Nzev"/>
        <w:spacing w:before="0" w:after="0"/>
        <w:ind w:left="0"/>
        <w:rPr>
          <w:b w:val="0"/>
          <w:bCs w:val="0"/>
          <w:kern w:val="0"/>
          <w:sz w:val="22"/>
          <w:szCs w:val="22"/>
        </w:rPr>
      </w:pPr>
    </w:p>
    <w:p w14:paraId="12F6F3D1" w14:textId="73C3D5E1" w:rsidR="005200B5" w:rsidRPr="00BB59AF" w:rsidRDefault="005200B5" w:rsidP="005200B5">
      <w:pPr>
        <w:pStyle w:val="Nzev"/>
        <w:spacing w:before="0" w:after="0" w:line="276" w:lineRule="auto"/>
        <w:ind w:left="0"/>
        <w:rPr>
          <w:b w:val="0"/>
          <w:bCs w:val="0"/>
          <w:kern w:val="0"/>
          <w:sz w:val="22"/>
          <w:szCs w:val="22"/>
        </w:rPr>
      </w:pPr>
      <w:r w:rsidRPr="00BB59AF">
        <w:rPr>
          <w:b w:val="0"/>
          <w:bCs w:val="0"/>
          <w:kern w:val="0"/>
          <w:sz w:val="22"/>
          <w:szCs w:val="22"/>
        </w:rPr>
        <w:t>Číslo o</w:t>
      </w:r>
      <w:r w:rsidR="005E4838" w:rsidRPr="00BB59AF">
        <w:rPr>
          <w:b w:val="0"/>
          <w:bCs w:val="0"/>
          <w:kern w:val="0"/>
          <w:sz w:val="22"/>
          <w:szCs w:val="22"/>
        </w:rPr>
        <w:t>bjednatel</w:t>
      </w:r>
      <w:r w:rsidRPr="00BB59AF">
        <w:rPr>
          <w:b w:val="0"/>
          <w:bCs w:val="0"/>
          <w:kern w:val="0"/>
          <w:sz w:val="22"/>
          <w:szCs w:val="22"/>
        </w:rPr>
        <w:t xml:space="preserve">e: </w:t>
      </w:r>
      <w:r w:rsidR="002523C3" w:rsidRPr="00BB59AF">
        <w:rPr>
          <w:b w:val="0"/>
          <w:bCs w:val="0"/>
          <w:kern w:val="0"/>
          <w:sz w:val="22"/>
          <w:szCs w:val="22"/>
        </w:rPr>
        <w:t>………</w:t>
      </w:r>
      <w:r w:rsidR="00C470C9">
        <w:rPr>
          <w:b w:val="0"/>
          <w:bCs w:val="0"/>
          <w:kern w:val="0"/>
          <w:sz w:val="22"/>
          <w:szCs w:val="22"/>
        </w:rPr>
        <w:t>………………</w:t>
      </w:r>
      <w:proofErr w:type="gramStart"/>
      <w:r w:rsidR="00C470C9">
        <w:rPr>
          <w:b w:val="0"/>
          <w:bCs w:val="0"/>
          <w:kern w:val="0"/>
          <w:sz w:val="22"/>
          <w:szCs w:val="22"/>
        </w:rPr>
        <w:t>…..</w:t>
      </w:r>
      <w:proofErr w:type="gramEnd"/>
    </w:p>
    <w:p w14:paraId="12F6F3D2" w14:textId="68962A2E" w:rsidR="0009079A" w:rsidRPr="00BB59AF" w:rsidRDefault="005200B5">
      <w:pPr>
        <w:pStyle w:val="Nzev"/>
        <w:spacing w:before="0" w:after="0" w:line="276" w:lineRule="auto"/>
        <w:ind w:left="0"/>
        <w:rPr>
          <w:b w:val="0"/>
          <w:bCs w:val="0"/>
          <w:kern w:val="0"/>
          <w:sz w:val="22"/>
          <w:szCs w:val="22"/>
        </w:rPr>
      </w:pPr>
      <w:r w:rsidRPr="00BB59AF">
        <w:rPr>
          <w:b w:val="0"/>
          <w:bCs w:val="0"/>
          <w:kern w:val="0"/>
          <w:sz w:val="22"/>
          <w:szCs w:val="22"/>
        </w:rPr>
        <w:t xml:space="preserve">Číslo </w:t>
      </w:r>
      <w:r w:rsidR="005E4838" w:rsidRPr="00BB59AF">
        <w:rPr>
          <w:b w:val="0"/>
          <w:bCs w:val="0"/>
          <w:kern w:val="0"/>
          <w:sz w:val="22"/>
          <w:szCs w:val="22"/>
        </w:rPr>
        <w:t>zhotovitel</w:t>
      </w:r>
      <w:r w:rsidRPr="00BB59AF">
        <w:rPr>
          <w:b w:val="0"/>
          <w:bCs w:val="0"/>
          <w:kern w:val="0"/>
          <w:sz w:val="22"/>
          <w:szCs w:val="22"/>
        </w:rPr>
        <w:t xml:space="preserve">e: </w:t>
      </w:r>
      <w:r w:rsidR="00BF49FF" w:rsidRPr="00BB59AF">
        <w:rPr>
          <w:b w:val="0"/>
          <w:bCs w:val="0"/>
          <w:kern w:val="0"/>
          <w:sz w:val="22"/>
          <w:szCs w:val="22"/>
        </w:rPr>
        <w:t>………</w:t>
      </w:r>
      <w:r w:rsidR="00C470C9">
        <w:rPr>
          <w:b w:val="0"/>
          <w:bCs w:val="0"/>
          <w:kern w:val="0"/>
          <w:sz w:val="22"/>
          <w:szCs w:val="22"/>
        </w:rPr>
        <w:t>……………………</w:t>
      </w:r>
    </w:p>
    <w:p w14:paraId="14C70EEF" w14:textId="77777777" w:rsidR="003E4302" w:rsidRDefault="003E4302" w:rsidP="003E4302">
      <w:pPr>
        <w:pStyle w:val="Nadpis1"/>
        <w:numPr>
          <w:ilvl w:val="0"/>
          <w:numId w:val="0"/>
        </w:numPr>
        <w:jc w:val="center"/>
        <w:rPr>
          <w:rFonts w:ascii="Arial" w:hAnsi="Arial"/>
          <w:b w:val="0"/>
          <w:sz w:val="22"/>
          <w:szCs w:val="22"/>
        </w:rPr>
      </w:pPr>
    </w:p>
    <w:p w14:paraId="12F6F3D3" w14:textId="77777777" w:rsidR="0009079A" w:rsidRPr="003E4302" w:rsidRDefault="00EC093A" w:rsidP="003E4302">
      <w:pPr>
        <w:pStyle w:val="Nadpis1"/>
        <w:jc w:val="center"/>
        <w:rPr>
          <w:rFonts w:ascii="Arial" w:hAnsi="Arial"/>
          <w:b w:val="0"/>
          <w:sz w:val="22"/>
          <w:szCs w:val="22"/>
        </w:rPr>
      </w:pPr>
      <w:r w:rsidRPr="003E4302">
        <w:rPr>
          <w:rFonts w:ascii="Arial" w:hAnsi="Arial"/>
          <w:b w:val="0"/>
          <w:sz w:val="22"/>
          <w:szCs w:val="22"/>
        </w:rPr>
        <w:t>Smluvní strany</w:t>
      </w:r>
    </w:p>
    <w:p w14:paraId="12F6F3D4" w14:textId="55AB5102" w:rsidR="00296C4E" w:rsidRPr="003E4302" w:rsidRDefault="00EC093A" w:rsidP="00C470C9">
      <w:pPr>
        <w:pStyle w:val="Normlnslovan"/>
        <w:numPr>
          <w:ilvl w:val="0"/>
          <w:numId w:val="0"/>
        </w:numPr>
        <w:ind w:left="993"/>
        <w:jc w:val="both"/>
        <w:rPr>
          <w:rFonts w:ascii="Arial" w:hAnsi="Arial" w:cs="Arial"/>
          <w:szCs w:val="22"/>
        </w:rPr>
      </w:pPr>
      <w:proofErr w:type="spellStart"/>
      <w:r w:rsidRPr="003E4302">
        <w:rPr>
          <w:rFonts w:ascii="Arial" w:hAnsi="Arial" w:cs="Arial"/>
          <w:szCs w:val="22"/>
        </w:rPr>
        <w:t>Equica</w:t>
      </w:r>
      <w:proofErr w:type="spellEnd"/>
      <w:r w:rsidRPr="003E4302">
        <w:rPr>
          <w:rFonts w:ascii="Arial" w:hAnsi="Arial" w:cs="Arial"/>
          <w:szCs w:val="22"/>
        </w:rPr>
        <w:t>, a.s.</w:t>
      </w:r>
      <w:r w:rsidRPr="00C470C9">
        <w:rPr>
          <w:rFonts w:ascii="Arial" w:hAnsi="Arial" w:cs="Arial"/>
          <w:szCs w:val="22"/>
        </w:rPr>
        <w:t xml:space="preserve">, se sídlem </w:t>
      </w:r>
      <w:proofErr w:type="spellStart"/>
      <w:r w:rsidRPr="00C470C9">
        <w:rPr>
          <w:rFonts w:ascii="Arial" w:hAnsi="Arial" w:cs="Arial"/>
          <w:szCs w:val="22"/>
        </w:rPr>
        <w:t>Rubeška</w:t>
      </w:r>
      <w:proofErr w:type="spellEnd"/>
      <w:r w:rsidRPr="00C470C9">
        <w:rPr>
          <w:rFonts w:ascii="Arial" w:hAnsi="Arial" w:cs="Arial"/>
          <w:szCs w:val="22"/>
        </w:rPr>
        <w:t xml:space="preserve"> 215/1, 190 00 Praha 9 – Vysočany, zapsaná v obchodním rejstříku Městského soudu v Praze, spis: B 7407, IČ</w:t>
      </w:r>
      <w:r w:rsidR="00C470C9" w:rsidRPr="003E4302">
        <w:rPr>
          <w:rFonts w:ascii="Arial" w:hAnsi="Arial" w:cs="Arial"/>
          <w:szCs w:val="22"/>
        </w:rPr>
        <w:t>O</w:t>
      </w:r>
      <w:r w:rsidRPr="003E4302">
        <w:rPr>
          <w:rFonts w:ascii="Arial" w:hAnsi="Arial" w:cs="Arial"/>
          <w:szCs w:val="22"/>
        </w:rPr>
        <w:t>: 26490951,</w:t>
      </w:r>
      <w:r w:rsidR="004A69E7" w:rsidRPr="003E4302">
        <w:rPr>
          <w:rFonts w:ascii="Arial" w:hAnsi="Arial" w:cs="Arial"/>
          <w:szCs w:val="22"/>
        </w:rPr>
        <w:t xml:space="preserve"> DIČ: CZ26490951; </w:t>
      </w:r>
      <w:r w:rsidR="00296C4E" w:rsidRPr="003E4302">
        <w:rPr>
          <w:rFonts w:ascii="Arial" w:hAnsi="Arial" w:cs="Arial"/>
          <w:szCs w:val="22"/>
        </w:rPr>
        <w:t>b</w:t>
      </w:r>
      <w:r w:rsidR="004A69E7" w:rsidRPr="003E4302">
        <w:rPr>
          <w:rFonts w:ascii="Arial" w:hAnsi="Arial" w:cs="Arial"/>
          <w:szCs w:val="22"/>
        </w:rPr>
        <w:t>ankovní spojení:</w:t>
      </w:r>
      <w:r w:rsidR="00296C4E" w:rsidRPr="003E4302">
        <w:rPr>
          <w:rFonts w:ascii="Arial" w:hAnsi="Arial" w:cs="Arial"/>
          <w:szCs w:val="22"/>
        </w:rPr>
        <w:t xml:space="preserve"> </w:t>
      </w:r>
      <w:r w:rsidR="004A69E7" w:rsidRPr="003E4302">
        <w:rPr>
          <w:rFonts w:ascii="Arial" w:hAnsi="Arial" w:cs="Arial"/>
          <w:szCs w:val="22"/>
        </w:rPr>
        <w:t>K</w:t>
      </w:r>
      <w:r w:rsidR="00A82AC7" w:rsidRPr="003E4302">
        <w:rPr>
          <w:rFonts w:ascii="Arial" w:hAnsi="Arial" w:cs="Arial"/>
          <w:szCs w:val="22"/>
        </w:rPr>
        <w:t>omerční banka</w:t>
      </w:r>
      <w:r w:rsidR="002414C7" w:rsidRPr="003E4302">
        <w:rPr>
          <w:rFonts w:ascii="Arial" w:hAnsi="Arial" w:cs="Arial"/>
          <w:szCs w:val="22"/>
        </w:rPr>
        <w:t>, a.s.</w:t>
      </w:r>
      <w:r w:rsidR="004A69E7" w:rsidRPr="003E4302">
        <w:rPr>
          <w:rFonts w:ascii="Arial" w:hAnsi="Arial" w:cs="Arial"/>
          <w:szCs w:val="22"/>
        </w:rPr>
        <w:t xml:space="preserve">; </w:t>
      </w:r>
      <w:r w:rsidR="00296C4E" w:rsidRPr="003E4302">
        <w:rPr>
          <w:rFonts w:ascii="Arial" w:hAnsi="Arial" w:cs="Arial"/>
          <w:szCs w:val="22"/>
        </w:rPr>
        <w:t>č</w:t>
      </w:r>
      <w:r w:rsidR="004A69E7" w:rsidRPr="003E4302">
        <w:rPr>
          <w:rFonts w:ascii="Arial" w:hAnsi="Arial" w:cs="Arial"/>
          <w:szCs w:val="22"/>
        </w:rPr>
        <w:t>íslo účtu</w:t>
      </w:r>
      <w:r w:rsidR="00EA6C55">
        <w:rPr>
          <w:rFonts w:ascii="Arial" w:hAnsi="Arial" w:cs="Arial"/>
          <w:szCs w:val="22"/>
        </w:rPr>
        <w:t>:…………………………</w:t>
      </w:r>
      <w:r w:rsidR="00296C4E" w:rsidRPr="003E4302">
        <w:rPr>
          <w:rFonts w:ascii="Arial" w:hAnsi="Arial" w:cs="Arial"/>
          <w:szCs w:val="22"/>
        </w:rPr>
        <w:t xml:space="preserve">, </w:t>
      </w:r>
      <w:r w:rsidR="001625C8" w:rsidRPr="003E4302">
        <w:rPr>
          <w:rFonts w:ascii="Arial" w:hAnsi="Arial" w:cs="Arial"/>
          <w:szCs w:val="22"/>
        </w:rPr>
        <w:t>jejímž jménem jedná</w:t>
      </w:r>
      <w:r w:rsidRPr="003E4302">
        <w:rPr>
          <w:rFonts w:ascii="Arial" w:hAnsi="Arial" w:cs="Arial"/>
          <w:szCs w:val="22"/>
        </w:rPr>
        <w:t xml:space="preserve">: </w:t>
      </w:r>
      <w:r w:rsidR="002542A3" w:rsidRPr="003E4302">
        <w:rPr>
          <w:rFonts w:ascii="Arial" w:hAnsi="Arial" w:cs="Arial"/>
          <w:szCs w:val="22"/>
        </w:rPr>
        <w:t>Bc</w:t>
      </w:r>
      <w:r w:rsidR="00A67AAD" w:rsidRPr="003E4302">
        <w:rPr>
          <w:rFonts w:ascii="Arial" w:hAnsi="Arial" w:cs="Arial"/>
          <w:szCs w:val="22"/>
        </w:rPr>
        <w:t xml:space="preserve">. </w:t>
      </w:r>
      <w:r w:rsidR="002542A3" w:rsidRPr="003E4302">
        <w:rPr>
          <w:rFonts w:ascii="Arial" w:hAnsi="Arial" w:cs="Arial"/>
          <w:szCs w:val="22"/>
        </w:rPr>
        <w:t>Vladimír Matějíč</w:t>
      </w:r>
      <w:r w:rsidR="001625C8" w:rsidRPr="003E4302">
        <w:rPr>
          <w:rFonts w:ascii="Arial" w:hAnsi="Arial" w:cs="Arial"/>
          <w:szCs w:val="22"/>
        </w:rPr>
        <w:t>e</w:t>
      </w:r>
      <w:r w:rsidR="002542A3" w:rsidRPr="003E4302">
        <w:rPr>
          <w:rFonts w:ascii="Arial" w:hAnsi="Arial" w:cs="Arial"/>
          <w:szCs w:val="22"/>
        </w:rPr>
        <w:t>k</w:t>
      </w:r>
      <w:r w:rsidR="00A67AAD" w:rsidRPr="003E4302">
        <w:rPr>
          <w:rFonts w:ascii="Arial" w:hAnsi="Arial" w:cs="Arial"/>
          <w:szCs w:val="22"/>
        </w:rPr>
        <w:t xml:space="preserve">, </w:t>
      </w:r>
      <w:r w:rsidR="002542A3" w:rsidRPr="003E4302">
        <w:rPr>
          <w:rFonts w:ascii="Arial" w:hAnsi="Arial" w:cs="Arial"/>
          <w:szCs w:val="22"/>
        </w:rPr>
        <w:t xml:space="preserve">obchodní ředitel na základě plné moci ze dne </w:t>
      </w:r>
      <w:r w:rsidR="00B54CB0" w:rsidRPr="003E4302">
        <w:rPr>
          <w:rFonts w:ascii="Arial" w:hAnsi="Arial" w:cs="Arial"/>
          <w:szCs w:val="22"/>
        </w:rPr>
        <w:t>5</w:t>
      </w:r>
      <w:r w:rsidR="002542A3" w:rsidRPr="003E4302">
        <w:rPr>
          <w:rFonts w:ascii="Arial" w:hAnsi="Arial" w:cs="Arial"/>
          <w:szCs w:val="22"/>
        </w:rPr>
        <w:t>.</w:t>
      </w:r>
      <w:r w:rsidR="00296C4E" w:rsidRPr="003E4302">
        <w:rPr>
          <w:rFonts w:ascii="Arial" w:hAnsi="Arial" w:cs="Arial"/>
          <w:szCs w:val="22"/>
        </w:rPr>
        <w:t> </w:t>
      </w:r>
      <w:r w:rsidR="00B54CB0" w:rsidRPr="003E4302">
        <w:rPr>
          <w:rFonts w:ascii="Arial" w:hAnsi="Arial" w:cs="Arial"/>
          <w:szCs w:val="22"/>
        </w:rPr>
        <w:t>11</w:t>
      </w:r>
      <w:r w:rsidR="002542A3" w:rsidRPr="003E4302">
        <w:rPr>
          <w:rFonts w:ascii="Arial" w:hAnsi="Arial" w:cs="Arial"/>
          <w:szCs w:val="22"/>
        </w:rPr>
        <w:t>.</w:t>
      </w:r>
      <w:r w:rsidR="00296C4E" w:rsidRPr="003E4302">
        <w:rPr>
          <w:rFonts w:ascii="Arial" w:hAnsi="Arial" w:cs="Arial"/>
          <w:szCs w:val="22"/>
        </w:rPr>
        <w:t> </w:t>
      </w:r>
      <w:r w:rsidR="002542A3" w:rsidRPr="003E4302">
        <w:rPr>
          <w:rFonts w:ascii="Arial" w:hAnsi="Arial" w:cs="Arial"/>
          <w:szCs w:val="22"/>
        </w:rPr>
        <w:t>201</w:t>
      </w:r>
      <w:r w:rsidR="00B54CB0" w:rsidRPr="003E4302">
        <w:rPr>
          <w:rFonts w:ascii="Arial" w:hAnsi="Arial" w:cs="Arial"/>
          <w:szCs w:val="22"/>
        </w:rPr>
        <w:t>4</w:t>
      </w:r>
      <w:r w:rsidR="00296C4E" w:rsidRPr="003E4302">
        <w:rPr>
          <w:rFonts w:ascii="Arial" w:hAnsi="Arial" w:cs="Arial"/>
          <w:szCs w:val="22"/>
        </w:rPr>
        <w:t>;</w:t>
      </w:r>
    </w:p>
    <w:p w14:paraId="12F6F3D5" w14:textId="77777777" w:rsidR="0009079A" w:rsidRDefault="00EC093A" w:rsidP="00C470C9">
      <w:pPr>
        <w:pStyle w:val="Normlnslovan"/>
        <w:numPr>
          <w:ilvl w:val="0"/>
          <w:numId w:val="0"/>
        </w:numPr>
        <w:ind w:left="993"/>
        <w:jc w:val="both"/>
        <w:rPr>
          <w:rFonts w:ascii="Arial" w:hAnsi="Arial" w:cs="Arial"/>
          <w:szCs w:val="22"/>
        </w:rPr>
      </w:pPr>
      <w:r w:rsidRPr="003E4302">
        <w:rPr>
          <w:rFonts w:ascii="Arial" w:hAnsi="Arial" w:cs="Arial"/>
          <w:szCs w:val="22"/>
        </w:rPr>
        <w:t xml:space="preserve">(dále jen </w:t>
      </w:r>
      <w:r w:rsidR="005E4838" w:rsidRPr="003E4302">
        <w:rPr>
          <w:rFonts w:ascii="Arial" w:hAnsi="Arial" w:cs="Arial"/>
          <w:szCs w:val="22"/>
        </w:rPr>
        <w:t>zhotovitel</w:t>
      </w:r>
      <w:r w:rsidRPr="003E4302">
        <w:rPr>
          <w:rFonts w:ascii="Arial" w:hAnsi="Arial" w:cs="Arial"/>
          <w:szCs w:val="22"/>
        </w:rPr>
        <w:t>),</w:t>
      </w:r>
    </w:p>
    <w:p w14:paraId="342DCB1F" w14:textId="77777777" w:rsidR="00FA5B2D" w:rsidRPr="003E4302" w:rsidRDefault="00FA5B2D" w:rsidP="00C470C9">
      <w:pPr>
        <w:pStyle w:val="Normlnslovan"/>
        <w:numPr>
          <w:ilvl w:val="0"/>
          <w:numId w:val="0"/>
        </w:numPr>
        <w:ind w:left="993"/>
        <w:jc w:val="both"/>
        <w:rPr>
          <w:rFonts w:ascii="Arial" w:hAnsi="Arial" w:cs="Arial"/>
          <w:szCs w:val="22"/>
        </w:rPr>
      </w:pPr>
    </w:p>
    <w:p w14:paraId="12F6F3D6" w14:textId="7E27C532" w:rsidR="0009079A" w:rsidRDefault="00FA5B2D" w:rsidP="00C470C9">
      <w:pPr>
        <w:pStyle w:val="Normlnslovan"/>
        <w:numPr>
          <w:ilvl w:val="0"/>
          <w:numId w:val="0"/>
        </w:numPr>
        <w:ind w:left="993"/>
        <w:jc w:val="both"/>
        <w:rPr>
          <w:rFonts w:ascii="Arial" w:hAnsi="Arial" w:cs="Arial"/>
          <w:szCs w:val="22"/>
        </w:rPr>
      </w:pPr>
      <w:r>
        <w:rPr>
          <w:rFonts w:ascii="Arial" w:hAnsi="Arial" w:cs="Arial"/>
          <w:szCs w:val="22"/>
        </w:rPr>
        <w:t>a</w:t>
      </w:r>
    </w:p>
    <w:p w14:paraId="5BD63F60" w14:textId="77777777" w:rsidR="00FA5B2D" w:rsidRPr="003E4302" w:rsidRDefault="00FA5B2D" w:rsidP="00C470C9">
      <w:pPr>
        <w:pStyle w:val="Normlnslovan"/>
        <w:numPr>
          <w:ilvl w:val="0"/>
          <w:numId w:val="0"/>
        </w:numPr>
        <w:ind w:left="993"/>
        <w:jc w:val="both"/>
        <w:rPr>
          <w:rFonts w:ascii="Arial" w:hAnsi="Arial" w:cs="Arial"/>
          <w:szCs w:val="22"/>
        </w:rPr>
      </w:pPr>
    </w:p>
    <w:p w14:paraId="12F6F3D7" w14:textId="2A636B93" w:rsidR="00DE0C90" w:rsidRPr="003E4302" w:rsidRDefault="00A87196" w:rsidP="003E4302">
      <w:pPr>
        <w:pStyle w:val="Normlnweb"/>
        <w:ind w:left="720"/>
        <w:jc w:val="both"/>
        <w:rPr>
          <w:rFonts w:ascii="Arial" w:hAnsi="Arial" w:cs="Arial"/>
          <w:sz w:val="22"/>
          <w:szCs w:val="22"/>
        </w:rPr>
      </w:pPr>
      <w:r w:rsidRPr="003E4302">
        <w:rPr>
          <w:rFonts w:ascii="Arial" w:hAnsi="Arial" w:cs="Arial"/>
          <w:sz w:val="22"/>
          <w:szCs w:val="22"/>
        </w:rPr>
        <w:t xml:space="preserve">Fakultní nemocnice </w:t>
      </w:r>
      <w:r w:rsidR="00FD1F6B" w:rsidRPr="003E4302">
        <w:rPr>
          <w:rFonts w:ascii="Arial" w:hAnsi="Arial" w:cs="Arial"/>
          <w:sz w:val="22"/>
          <w:szCs w:val="22"/>
        </w:rPr>
        <w:t>Brno</w:t>
      </w:r>
      <w:r w:rsidRPr="00C470C9">
        <w:rPr>
          <w:rFonts w:ascii="Arial" w:hAnsi="Arial" w:cs="Arial"/>
          <w:sz w:val="22"/>
          <w:szCs w:val="22"/>
        </w:rPr>
        <w:t xml:space="preserve">, se sídlem </w:t>
      </w:r>
      <w:r w:rsidR="00FD1F6B" w:rsidRPr="003E4302">
        <w:rPr>
          <w:rFonts w:ascii="Arial" w:hAnsi="Arial" w:cs="Arial"/>
          <w:sz w:val="22"/>
          <w:szCs w:val="22"/>
        </w:rPr>
        <w:t>Jihlavská 20, 625 00 Brno</w:t>
      </w:r>
      <w:r w:rsidRPr="003E4302">
        <w:rPr>
          <w:rFonts w:ascii="Arial" w:hAnsi="Arial" w:cs="Arial"/>
          <w:sz w:val="22"/>
          <w:szCs w:val="22"/>
        </w:rPr>
        <w:t>, IČ</w:t>
      </w:r>
      <w:r w:rsidR="00BB59AF" w:rsidRPr="003E4302">
        <w:rPr>
          <w:rFonts w:ascii="Arial" w:hAnsi="Arial" w:cs="Arial"/>
          <w:sz w:val="22"/>
          <w:szCs w:val="22"/>
        </w:rPr>
        <w:t>O</w:t>
      </w:r>
      <w:r w:rsidRPr="003E4302">
        <w:rPr>
          <w:rFonts w:ascii="Arial" w:hAnsi="Arial" w:cs="Arial"/>
          <w:sz w:val="22"/>
          <w:szCs w:val="22"/>
        </w:rPr>
        <w:t xml:space="preserve">: </w:t>
      </w:r>
      <w:r w:rsidR="00977ECD" w:rsidRPr="003E4302">
        <w:rPr>
          <w:rFonts w:ascii="Arial" w:hAnsi="Arial" w:cs="Arial"/>
          <w:sz w:val="22"/>
          <w:szCs w:val="22"/>
        </w:rPr>
        <w:t>65269705</w:t>
      </w:r>
      <w:r w:rsidR="00DE0C90" w:rsidRPr="003E4302">
        <w:rPr>
          <w:rFonts w:ascii="Arial" w:hAnsi="Arial" w:cs="Arial"/>
          <w:sz w:val="22"/>
          <w:szCs w:val="22"/>
        </w:rPr>
        <w:t xml:space="preserve">, </w:t>
      </w:r>
      <w:r w:rsidR="00BB59AF" w:rsidRPr="003E4302">
        <w:rPr>
          <w:rFonts w:ascii="Arial" w:hAnsi="Arial" w:cs="Arial"/>
          <w:sz w:val="22"/>
          <w:szCs w:val="22"/>
        </w:rPr>
        <w:t xml:space="preserve">DIČ: CZ65269705, bankovní spojení: Česká národní banka, Na Příkopě 28, 115 03 Praha 14, pobočka Brno, Rooseveltova 18, 601 10 Brno; číslo účtu: </w:t>
      </w:r>
      <w:r w:rsidR="00EA6C55">
        <w:rPr>
          <w:rFonts w:ascii="Arial" w:hAnsi="Arial" w:cs="Arial"/>
          <w:sz w:val="22"/>
          <w:szCs w:val="22"/>
        </w:rPr>
        <w:t>…………</w:t>
      </w:r>
      <w:proofErr w:type="gramStart"/>
      <w:r w:rsidR="00EA6C55">
        <w:rPr>
          <w:rFonts w:ascii="Arial" w:hAnsi="Arial" w:cs="Arial"/>
          <w:sz w:val="22"/>
          <w:szCs w:val="22"/>
        </w:rPr>
        <w:t>…..</w:t>
      </w:r>
      <w:r w:rsidR="00BB59AF" w:rsidRPr="003E4302">
        <w:rPr>
          <w:rFonts w:ascii="Arial" w:hAnsi="Arial" w:cs="Arial"/>
          <w:sz w:val="22"/>
          <w:szCs w:val="22"/>
        </w:rPr>
        <w:t>, jejímž</w:t>
      </w:r>
      <w:proofErr w:type="gramEnd"/>
      <w:r w:rsidR="00BB59AF" w:rsidRPr="003E4302">
        <w:rPr>
          <w:rFonts w:ascii="Arial" w:hAnsi="Arial" w:cs="Arial"/>
          <w:sz w:val="22"/>
          <w:szCs w:val="22"/>
        </w:rPr>
        <w:t xml:space="preserve"> jménem jedná: MUDr. Roman Kraus, MBA, ředitel Fakultní nemocnice Brno </w:t>
      </w:r>
    </w:p>
    <w:p w14:paraId="12F6F3D8" w14:textId="7C5EF532" w:rsidR="00977ECD" w:rsidRPr="003E4302" w:rsidRDefault="00977ECD" w:rsidP="00C470C9">
      <w:pPr>
        <w:pStyle w:val="Normlnslovan"/>
        <w:numPr>
          <w:ilvl w:val="0"/>
          <w:numId w:val="0"/>
        </w:numPr>
        <w:ind w:left="993"/>
        <w:jc w:val="both"/>
        <w:rPr>
          <w:rFonts w:ascii="Arial" w:hAnsi="Arial" w:cs="Arial"/>
          <w:szCs w:val="22"/>
        </w:rPr>
      </w:pPr>
      <w:r w:rsidRPr="00C470C9">
        <w:rPr>
          <w:rFonts w:ascii="Arial" w:hAnsi="Arial" w:cs="Arial"/>
          <w:i/>
          <w:szCs w:val="22"/>
        </w:rPr>
        <w:t>FN Brno je státní</w:t>
      </w:r>
      <w:r w:rsidRPr="003E4302">
        <w:rPr>
          <w:rFonts w:ascii="Arial" w:hAnsi="Arial" w:cs="Arial"/>
          <w:i/>
          <w:szCs w:val="22"/>
        </w:rPr>
        <w:t xml:space="preserve"> příspěvková organizace zřízená rozhodnutím Ministerstva zdravotnictví</w:t>
      </w:r>
      <w:r w:rsidR="003B47B3" w:rsidRPr="003E4302">
        <w:rPr>
          <w:rFonts w:ascii="Arial" w:hAnsi="Arial" w:cs="Arial"/>
          <w:i/>
          <w:szCs w:val="22"/>
        </w:rPr>
        <w:t>. N</w:t>
      </w:r>
      <w:r w:rsidRPr="003E4302">
        <w:rPr>
          <w:rFonts w:ascii="Arial" w:hAnsi="Arial" w:cs="Arial"/>
          <w:i/>
          <w:szCs w:val="22"/>
        </w:rPr>
        <w:t>emá zákonnou povinnost zápisu do obchodního rejstříku, je zapsána do živnostenského rejstříku vedeného Živnostenským úřadem města Brna</w:t>
      </w:r>
      <w:r w:rsidR="003B47B3" w:rsidRPr="003E4302">
        <w:rPr>
          <w:rFonts w:ascii="Arial" w:hAnsi="Arial" w:cs="Arial"/>
          <w:i/>
          <w:szCs w:val="22"/>
        </w:rPr>
        <w:t>.</w:t>
      </w:r>
    </w:p>
    <w:p w14:paraId="12F6F3D9" w14:textId="77777777" w:rsidR="00AD7897" w:rsidRDefault="00CA02FC" w:rsidP="00C470C9">
      <w:pPr>
        <w:pStyle w:val="Normlnslovan"/>
        <w:numPr>
          <w:ilvl w:val="0"/>
          <w:numId w:val="0"/>
        </w:numPr>
        <w:ind w:left="993"/>
        <w:jc w:val="both"/>
        <w:rPr>
          <w:rFonts w:ascii="Arial" w:hAnsi="Arial" w:cs="Arial"/>
          <w:szCs w:val="22"/>
        </w:rPr>
      </w:pPr>
      <w:r w:rsidRPr="003E4302">
        <w:rPr>
          <w:rFonts w:ascii="Arial" w:hAnsi="Arial" w:cs="Arial"/>
          <w:szCs w:val="22"/>
        </w:rPr>
        <w:t xml:space="preserve">(dále jen </w:t>
      </w:r>
      <w:r w:rsidR="005E4838" w:rsidRPr="003E4302">
        <w:rPr>
          <w:rFonts w:ascii="Arial" w:hAnsi="Arial" w:cs="Arial"/>
          <w:szCs w:val="22"/>
        </w:rPr>
        <w:t>objednatel</w:t>
      </w:r>
      <w:r w:rsidRPr="003E4302">
        <w:rPr>
          <w:rFonts w:ascii="Arial" w:hAnsi="Arial" w:cs="Arial"/>
          <w:szCs w:val="22"/>
        </w:rPr>
        <w:t>)</w:t>
      </w:r>
      <w:r w:rsidR="00296C4E" w:rsidRPr="003E4302">
        <w:rPr>
          <w:rFonts w:ascii="Arial" w:hAnsi="Arial" w:cs="Arial"/>
          <w:szCs w:val="22"/>
        </w:rPr>
        <w:t>.</w:t>
      </w:r>
    </w:p>
    <w:p w14:paraId="5B78B7B2" w14:textId="77777777" w:rsidR="003E4302" w:rsidRPr="003E4302" w:rsidRDefault="003E4302" w:rsidP="00C470C9">
      <w:pPr>
        <w:pStyle w:val="Normlnslovan"/>
        <w:numPr>
          <w:ilvl w:val="0"/>
          <w:numId w:val="0"/>
        </w:numPr>
        <w:ind w:left="993"/>
        <w:jc w:val="both"/>
        <w:rPr>
          <w:rFonts w:ascii="Arial" w:hAnsi="Arial" w:cs="Arial"/>
          <w:szCs w:val="22"/>
        </w:rPr>
      </w:pPr>
    </w:p>
    <w:p w14:paraId="12F6F3DA" w14:textId="77777777" w:rsidR="00296C4E" w:rsidRPr="003E4302" w:rsidRDefault="00296C4E" w:rsidP="003E4302">
      <w:pPr>
        <w:pStyle w:val="Nadpis1"/>
        <w:jc w:val="center"/>
        <w:rPr>
          <w:rFonts w:ascii="Arial" w:hAnsi="Arial"/>
          <w:b w:val="0"/>
          <w:sz w:val="22"/>
          <w:szCs w:val="22"/>
        </w:rPr>
      </w:pPr>
      <w:r w:rsidRPr="003E4302">
        <w:rPr>
          <w:rFonts w:ascii="Arial" w:hAnsi="Arial"/>
          <w:b w:val="0"/>
          <w:sz w:val="22"/>
          <w:szCs w:val="22"/>
        </w:rPr>
        <w:t>Preambule</w:t>
      </w:r>
    </w:p>
    <w:p w14:paraId="12F6F3DB" w14:textId="77777777" w:rsidR="00C428B8" w:rsidRDefault="00A87196" w:rsidP="00C470C9">
      <w:pPr>
        <w:pStyle w:val="Normlnslovan"/>
        <w:numPr>
          <w:ilvl w:val="0"/>
          <w:numId w:val="0"/>
        </w:numPr>
        <w:ind w:left="360"/>
        <w:jc w:val="both"/>
        <w:rPr>
          <w:rFonts w:ascii="Arial" w:hAnsi="Arial" w:cs="Arial"/>
          <w:szCs w:val="22"/>
        </w:rPr>
      </w:pPr>
      <w:r w:rsidRPr="00C470C9">
        <w:rPr>
          <w:rFonts w:ascii="Arial" w:hAnsi="Arial" w:cs="Arial"/>
          <w:szCs w:val="22"/>
        </w:rPr>
        <w:t xml:space="preserve">Fakultní nemocnice </w:t>
      </w:r>
      <w:r w:rsidR="006C26C8" w:rsidRPr="003E4302">
        <w:rPr>
          <w:rFonts w:ascii="Arial" w:hAnsi="Arial" w:cs="Arial"/>
          <w:szCs w:val="22"/>
        </w:rPr>
        <w:t>Brno</w:t>
      </w:r>
      <w:r w:rsidR="00DE0C90" w:rsidRPr="003E4302">
        <w:rPr>
          <w:rFonts w:ascii="Arial" w:hAnsi="Arial" w:cs="Arial"/>
          <w:szCs w:val="22"/>
        </w:rPr>
        <w:t xml:space="preserve"> </w:t>
      </w:r>
      <w:r w:rsidR="00AD7897" w:rsidRPr="003E4302">
        <w:rPr>
          <w:rFonts w:ascii="Arial" w:hAnsi="Arial" w:cs="Arial"/>
          <w:szCs w:val="22"/>
        </w:rPr>
        <w:t>má zájem na získání finančního příspěvku na projekt</w:t>
      </w:r>
      <w:r w:rsidR="00FD1F6B" w:rsidRPr="003E4302">
        <w:rPr>
          <w:rFonts w:ascii="Arial" w:hAnsi="Arial" w:cs="Arial"/>
          <w:szCs w:val="22"/>
        </w:rPr>
        <w:t xml:space="preserve"> „Pořízení Klinického informačního sytému a modernizaci a rozšíření stávající integrační platformy“ </w:t>
      </w:r>
      <w:r w:rsidR="00AD7897" w:rsidRPr="003E4302">
        <w:rPr>
          <w:rFonts w:ascii="Arial" w:hAnsi="Arial" w:cs="Arial"/>
          <w:szCs w:val="22"/>
        </w:rPr>
        <w:t>prostřednictvím výzvy č. 2</w:t>
      </w:r>
      <w:r w:rsidR="00D31072" w:rsidRPr="003E4302">
        <w:rPr>
          <w:rFonts w:ascii="Arial" w:hAnsi="Arial" w:cs="Arial"/>
          <w:szCs w:val="22"/>
        </w:rPr>
        <w:t>6</w:t>
      </w:r>
      <w:r w:rsidR="00AD7897" w:rsidRPr="003E4302">
        <w:rPr>
          <w:rFonts w:ascii="Arial" w:hAnsi="Arial" w:cs="Arial"/>
          <w:szCs w:val="22"/>
        </w:rPr>
        <w:t xml:space="preserve"> IROP - </w:t>
      </w:r>
      <w:proofErr w:type="spellStart"/>
      <w:r w:rsidR="00D31072" w:rsidRPr="003E4302">
        <w:rPr>
          <w:rFonts w:ascii="Arial" w:hAnsi="Arial" w:cs="Arial"/>
          <w:szCs w:val="22"/>
        </w:rPr>
        <w:t>eGovernment</w:t>
      </w:r>
      <w:proofErr w:type="spellEnd"/>
      <w:r w:rsidR="00D31072" w:rsidRPr="003E4302">
        <w:rPr>
          <w:rFonts w:ascii="Arial" w:hAnsi="Arial" w:cs="Arial"/>
          <w:szCs w:val="22"/>
        </w:rPr>
        <w:t xml:space="preserve"> I</w:t>
      </w:r>
      <w:r w:rsidR="00AD7897" w:rsidRPr="003E4302">
        <w:rPr>
          <w:rFonts w:ascii="Arial" w:hAnsi="Arial" w:cs="Arial"/>
          <w:szCs w:val="22"/>
        </w:rPr>
        <w:t xml:space="preserve">. </w:t>
      </w:r>
    </w:p>
    <w:p w14:paraId="412C155C" w14:textId="77777777" w:rsidR="003E4302" w:rsidRPr="003E4302" w:rsidRDefault="003E4302" w:rsidP="00C470C9">
      <w:pPr>
        <w:pStyle w:val="Normlnslovan"/>
        <w:numPr>
          <w:ilvl w:val="0"/>
          <w:numId w:val="0"/>
        </w:numPr>
        <w:ind w:left="360"/>
        <w:jc w:val="both"/>
        <w:rPr>
          <w:rFonts w:ascii="Arial" w:hAnsi="Arial" w:cs="Arial"/>
          <w:szCs w:val="22"/>
        </w:rPr>
      </w:pPr>
    </w:p>
    <w:p w14:paraId="12F6F3DC" w14:textId="77777777" w:rsidR="0009079A" w:rsidRPr="003E4302" w:rsidRDefault="00EC093A" w:rsidP="003E4302">
      <w:pPr>
        <w:pStyle w:val="Nadpis1"/>
        <w:jc w:val="center"/>
        <w:rPr>
          <w:rFonts w:ascii="Arial" w:hAnsi="Arial"/>
          <w:b w:val="0"/>
          <w:sz w:val="22"/>
          <w:szCs w:val="22"/>
        </w:rPr>
      </w:pPr>
      <w:r w:rsidRPr="003E4302">
        <w:rPr>
          <w:rFonts w:ascii="Arial" w:hAnsi="Arial"/>
          <w:b w:val="0"/>
          <w:sz w:val="22"/>
          <w:szCs w:val="22"/>
        </w:rPr>
        <w:t xml:space="preserve">Předmět </w:t>
      </w:r>
      <w:r w:rsidR="00974E27" w:rsidRPr="003E4302">
        <w:rPr>
          <w:rFonts w:ascii="Arial" w:hAnsi="Arial"/>
          <w:b w:val="0"/>
          <w:sz w:val="22"/>
          <w:szCs w:val="22"/>
        </w:rPr>
        <w:t>S</w:t>
      </w:r>
      <w:r w:rsidRPr="003E4302">
        <w:rPr>
          <w:rFonts w:ascii="Arial" w:hAnsi="Arial"/>
          <w:b w:val="0"/>
          <w:sz w:val="22"/>
          <w:szCs w:val="22"/>
        </w:rPr>
        <w:t>mlouvy</w:t>
      </w:r>
    </w:p>
    <w:p w14:paraId="12F6F3DD" w14:textId="77777777" w:rsidR="008B328F" w:rsidRPr="00C470C9" w:rsidRDefault="008B328F" w:rsidP="00C470C9">
      <w:pPr>
        <w:pStyle w:val="Normlnslovan"/>
        <w:tabs>
          <w:tab w:val="clear" w:pos="792"/>
        </w:tabs>
        <w:ind w:left="993" w:hanging="567"/>
        <w:jc w:val="both"/>
        <w:rPr>
          <w:rFonts w:ascii="Arial" w:hAnsi="Arial" w:cs="Arial"/>
          <w:szCs w:val="22"/>
        </w:rPr>
      </w:pPr>
      <w:bookmarkStart w:id="0" w:name="_Ref475020616"/>
      <w:r w:rsidRPr="00C470C9">
        <w:rPr>
          <w:rFonts w:ascii="Arial" w:hAnsi="Arial" w:cs="Arial"/>
          <w:szCs w:val="22"/>
        </w:rPr>
        <w:t>Předmětem plně</w:t>
      </w:r>
      <w:r w:rsidRPr="003E4302">
        <w:rPr>
          <w:rFonts w:ascii="Arial" w:hAnsi="Arial" w:cs="Arial"/>
          <w:szCs w:val="22"/>
        </w:rPr>
        <w:t xml:space="preserve">ní </w:t>
      </w:r>
      <w:r w:rsidR="004B35CC" w:rsidRPr="003E4302">
        <w:rPr>
          <w:rFonts w:ascii="Arial" w:hAnsi="Arial" w:cs="Arial"/>
          <w:szCs w:val="22"/>
        </w:rPr>
        <w:t xml:space="preserve">této </w:t>
      </w:r>
      <w:r w:rsidR="00974E27" w:rsidRPr="003E4302">
        <w:rPr>
          <w:rFonts w:ascii="Arial" w:hAnsi="Arial" w:cs="Arial"/>
          <w:szCs w:val="22"/>
        </w:rPr>
        <w:t>S</w:t>
      </w:r>
      <w:r w:rsidR="004B35CC" w:rsidRPr="003E4302">
        <w:rPr>
          <w:rFonts w:ascii="Arial" w:hAnsi="Arial" w:cs="Arial"/>
          <w:szCs w:val="22"/>
        </w:rPr>
        <w:t xml:space="preserve">mlouvy </w:t>
      </w:r>
      <w:r w:rsidRPr="003E4302">
        <w:rPr>
          <w:rFonts w:ascii="Arial" w:hAnsi="Arial" w:cs="Arial"/>
          <w:szCs w:val="22"/>
        </w:rPr>
        <w:t xml:space="preserve">je poskytování následujících služeb souvisejících s </w:t>
      </w:r>
      <w:r w:rsidR="00C428B8" w:rsidRPr="003E4302">
        <w:rPr>
          <w:rFonts w:ascii="Arial" w:hAnsi="Arial" w:cs="Arial"/>
          <w:szCs w:val="22"/>
        </w:rPr>
        <w:t xml:space="preserve">přípravou </w:t>
      </w:r>
      <w:r w:rsidR="00AD7897" w:rsidRPr="00C779EC">
        <w:rPr>
          <w:rFonts w:ascii="Arial" w:hAnsi="Arial" w:cs="Arial"/>
          <w:szCs w:val="22"/>
        </w:rPr>
        <w:t xml:space="preserve">a podáním žádosti </w:t>
      </w:r>
      <w:r w:rsidR="00616A92" w:rsidRPr="00C779EC">
        <w:rPr>
          <w:rFonts w:ascii="Arial" w:hAnsi="Arial" w:cs="Arial"/>
          <w:szCs w:val="22"/>
        </w:rPr>
        <w:t>P</w:t>
      </w:r>
      <w:r w:rsidR="00AD7897" w:rsidRPr="00C470C9">
        <w:rPr>
          <w:rFonts w:ascii="Arial" w:hAnsi="Arial" w:cs="Arial"/>
          <w:szCs w:val="22"/>
        </w:rPr>
        <w:t>rojektu</w:t>
      </w:r>
      <w:r w:rsidRPr="00C470C9">
        <w:rPr>
          <w:rFonts w:ascii="Arial" w:hAnsi="Arial" w:cs="Arial"/>
          <w:szCs w:val="22"/>
        </w:rPr>
        <w:t>:</w:t>
      </w:r>
      <w:bookmarkEnd w:id="0"/>
    </w:p>
    <w:p w14:paraId="12F6F3DE" w14:textId="77777777" w:rsidR="00FD1F6B" w:rsidRPr="00C470C9" w:rsidRDefault="00FD1F6B"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 xml:space="preserve">zpracování Studie proveditelnosti projektu podle podmínek výzvy č. 26 IROP - </w:t>
      </w:r>
      <w:proofErr w:type="spellStart"/>
      <w:r w:rsidRPr="00C470C9">
        <w:rPr>
          <w:rFonts w:ascii="Arial" w:hAnsi="Arial" w:cs="Arial"/>
          <w:szCs w:val="22"/>
        </w:rPr>
        <w:t>eGovernment</w:t>
      </w:r>
      <w:proofErr w:type="spellEnd"/>
      <w:r w:rsidRPr="00C470C9">
        <w:rPr>
          <w:rFonts w:ascii="Arial" w:hAnsi="Arial" w:cs="Arial"/>
          <w:szCs w:val="22"/>
        </w:rPr>
        <w:t xml:space="preserve"> I.;</w:t>
      </w:r>
    </w:p>
    <w:p w14:paraId="12F6F3DF" w14:textId="77777777" w:rsidR="00FD1F6B" w:rsidRPr="00C470C9" w:rsidRDefault="00FD1F6B"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 xml:space="preserve">zpracování návrhu technického řešení projektu ve formě Formuláře typu A Odboru hlavního architekta MV ČR podle podmínek výzvy č. 26 IROP - </w:t>
      </w:r>
      <w:proofErr w:type="spellStart"/>
      <w:r w:rsidRPr="00C470C9">
        <w:rPr>
          <w:rFonts w:ascii="Arial" w:hAnsi="Arial" w:cs="Arial"/>
          <w:szCs w:val="22"/>
        </w:rPr>
        <w:t>eGovernment</w:t>
      </w:r>
      <w:proofErr w:type="spellEnd"/>
      <w:r w:rsidRPr="00C470C9">
        <w:rPr>
          <w:rFonts w:ascii="Arial" w:hAnsi="Arial" w:cs="Arial"/>
          <w:szCs w:val="22"/>
        </w:rPr>
        <w:t xml:space="preserve"> I., Obecných a Specifických pravidel pro žadatele a příjemce a dalších řídících dokumentů;</w:t>
      </w:r>
    </w:p>
    <w:p w14:paraId="12F6F3E0" w14:textId="77777777" w:rsidR="00FD1F6B" w:rsidRPr="00C470C9" w:rsidRDefault="00FD1F6B"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lastRenderedPageBreak/>
        <w:t xml:space="preserve">zpracování dalších relevantních příloh projektu podle podmínek výzvy č. 26 IROP – </w:t>
      </w:r>
      <w:proofErr w:type="spellStart"/>
      <w:r w:rsidRPr="00C470C9">
        <w:rPr>
          <w:rFonts w:ascii="Arial" w:hAnsi="Arial" w:cs="Arial"/>
          <w:szCs w:val="22"/>
        </w:rPr>
        <w:t>eGovernment</w:t>
      </w:r>
      <w:proofErr w:type="spellEnd"/>
      <w:r w:rsidRPr="00C470C9">
        <w:rPr>
          <w:rFonts w:ascii="Arial" w:hAnsi="Arial" w:cs="Arial"/>
          <w:szCs w:val="22"/>
        </w:rPr>
        <w:t xml:space="preserve"> I., Obecných a Specifických pravidel pro žadatele a příjemce a dalších řídících dokumentů;</w:t>
      </w:r>
    </w:p>
    <w:p w14:paraId="12F6F3E1" w14:textId="77777777" w:rsidR="00FD1F6B" w:rsidRPr="00C470C9" w:rsidRDefault="00FD1F6B"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 xml:space="preserve">zpracování žádosti o dotaci v IS MS2014+ podle podmínek výzvy č. 26 IROP - </w:t>
      </w:r>
      <w:proofErr w:type="spellStart"/>
      <w:r w:rsidRPr="00C470C9">
        <w:rPr>
          <w:rFonts w:ascii="Arial" w:hAnsi="Arial" w:cs="Arial"/>
          <w:szCs w:val="22"/>
        </w:rPr>
        <w:t>eGovernment</w:t>
      </w:r>
      <w:proofErr w:type="spellEnd"/>
      <w:r w:rsidRPr="00C470C9">
        <w:rPr>
          <w:rFonts w:ascii="Arial" w:hAnsi="Arial" w:cs="Arial"/>
          <w:szCs w:val="22"/>
        </w:rPr>
        <w:t xml:space="preserve"> I., Obecných a Specifických pravidel pro žadatele a příjemce a dalších řídících dokumentů;</w:t>
      </w:r>
    </w:p>
    <w:p w14:paraId="12F6F3E2" w14:textId="77777777" w:rsidR="00FD1F6B" w:rsidRPr="00C470C9" w:rsidRDefault="00FD1F6B"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vypořádání a zapracování připomínek kontrolních orgánů (MV ČR, MMR, CRR);</w:t>
      </w:r>
    </w:p>
    <w:p w14:paraId="12F6F3E3" w14:textId="77777777" w:rsidR="00FD1F6B" w:rsidRDefault="00FD1F6B" w:rsidP="003E4302">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poradenská a konzultační činnost přímo související se zpracováním žádosti a jejích povinných příloh;</w:t>
      </w:r>
    </w:p>
    <w:p w14:paraId="3DA96F3B" w14:textId="3506FFF2" w:rsidR="00FA5B2D" w:rsidRPr="00C470C9" w:rsidRDefault="00FA5B2D" w:rsidP="003E4302">
      <w:pPr>
        <w:pStyle w:val="Normlnslovan"/>
        <w:numPr>
          <w:ilvl w:val="2"/>
          <w:numId w:val="2"/>
        </w:numPr>
        <w:tabs>
          <w:tab w:val="clear" w:pos="1440"/>
        </w:tabs>
        <w:spacing w:before="120"/>
        <w:ind w:left="1701" w:hanging="708"/>
        <w:jc w:val="both"/>
        <w:rPr>
          <w:rFonts w:ascii="Arial" w:hAnsi="Arial" w:cs="Arial"/>
          <w:szCs w:val="22"/>
        </w:rPr>
      </w:pPr>
      <w:r>
        <w:rPr>
          <w:rFonts w:ascii="Arial" w:hAnsi="Arial" w:cs="Arial"/>
          <w:szCs w:val="22"/>
        </w:rPr>
        <w:t xml:space="preserve"> příprava a zpracování návrhu zadávací dokumentace veřejné zakázky projektu v souladu s požadavky zákona č. 134/2016 Sb., o zadávání veřejných zakázek, ve znění pozdějších předpisů a Metodického </w:t>
      </w:r>
      <w:proofErr w:type="spellStart"/>
      <w:r>
        <w:rPr>
          <w:rFonts w:ascii="Arial" w:hAnsi="Arial" w:cs="Arial"/>
          <w:szCs w:val="22"/>
        </w:rPr>
        <w:t>pokytu</w:t>
      </w:r>
      <w:proofErr w:type="spellEnd"/>
      <w:r>
        <w:rPr>
          <w:rFonts w:ascii="Arial" w:hAnsi="Arial" w:cs="Arial"/>
          <w:szCs w:val="22"/>
        </w:rPr>
        <w:t xml:space="preserve"> pro oblast zadávání zakázek pro programové období 2014-2020 platného pro výzvu č. 26 IROP – </w:t>
      </w:r>
      <w:proofErr w:type="spellStart"/>
      <w:r>
        <w:rPr>
          <w:rFonts w:ascii="Arial" w:hAnsi="Arial" w:cs="Arial"/>
          <w:szCs w:val="22"/>
        </w:rPr>
        <w:t>eGoverment</w:t>
      </w:r>
      <w:proofErr w:type="spellEnd"/>
      <w:r>
        <w:rPr>
          <w:rFonts w:ascii="Arial" w:hAnsi="Arial" w:cs="Arial"/>
          <w:szCs w:val="22"/>
        </w:rPr>
        <w:t xml:space="preserve"> I.</w:t>
      </w:r>
    </w:p>
    <w:p w14:paraId="49A0952F" w14:textId="0FDCB111" w:rsidR="003E4302" w:rsidRPr="003E4302" w:rsidRDefault="003E4302" w:rsidP="003E4302">
      <w:pPr>
        <w:pStyle w:val="Normlnslovan"/>
        <w:numPr>
          <w:ilvl w:val="0"/>
          <w:numId w:val="0"/>
        </w:numPr>
        <w:spacing w:before="120"/>
        <w:ind w:left="1701"/>
        <w:jc w:val="both"/>
        <w:rPr>
          <w:rFonts w:ascii="Arial" w:hAnsi="Arial" w:cs="Arial"/>
          <w:szCs w:val="22"/>
        </w:rPr>
      </w:pPr>
    </w:p>
    <w:p w14:paraId="12F6F3E5" w14:textId="533C4143" w:rsidR="00061CA2" w:rsidRPr="003E4302" w:rsidRDefault="00061CA2" w:rsidP="003E4302">
      <w:pPr>
        <w:pStyle w:val="Nadpis1"/>
        <w:jc w:val="center"/>
        <w:rPr>
          <w:rFonts w:ascii="Arial" w:hAnsi="Arial"/>
          <w:b w:val="0"/>
          <w:sz w:val="22"/>
          <w:szCs w:val="22"/>
        </w:rPr>
      </w:pPr>
      <w:r w:rsidRPr="003E4302">
        <w:rPr>
          <w:rFonts w:ascii="Arial" w:hAnsi="Arial"/>
          <w:b w:val="0"/>
          <w:sz w:val="22"/>
          <w:szCs w:val="22"/>
        </w:rPr>
        <w:t>Místo a termín plnění</w:t>
      </w:r>
    </w:p>
    <w:p w14:paraId="12F6F3E6" w14:textId="3376F941" w:rsidR="00061CA2" w:rsidRPr="00FA5B2D" w:rsidRDefault="00500BAD" w:rsidP="003E4302">
      <w:pPr>
        <w:pStyle w:val="Normlnslovan"/>
        <w:jc w:val="both"/>
        <w:rPr>
          <w:rFonts w:ascii="Arial" w:hAnsi="Arial" w:cs="Arial"/>
          <w:szCs w:val="22"/>
        </w:rPr>
      </w:pPr>
      <w:r w:rsidRPr="00C470C9">
        <w:rPr>
          <w:rFonts w:ascii="Arial" w:hAnsi="Arial" w:cs="Arial"/>
          <w:szCs w:val="22"/>
        </w:rPr>
        <w:t>Místem plnění j</w:t>
      </w:r>
      <w:r w:rsidR="006A0CE6" w:rsidRPr="003E4302">
        <w:rPr>
          <w:rFonts w:ascii="Arial" w:hAnsi="Arial" w:cs="Arial"/>
          <w:szCs w:val="22"/>
        </w:rPr>
        <w:t>sou všechna pracoviště objednatele - Pracoviště medicíny dospělého věku, Pracoviště dětské medicíny</w:t>
      </w:r>
      <w:r w:rsidR="00C470C9" w:rsidRPr="003E4302">
        <w:rPr>
          <w:rFonts w:ascii="Arial" w:hAnsi="Arial" w:cs="Arial"/>
          <w:szCs w:val="22"/>
        </w:rPr>
        <w:t xml:space="preserve">, </w:t>
      </w:r>
      <w:r w:rsidR="006A0CE6" w:rsidRPr="003E4302">
        <w:rPr>
          <w:rFonts w:ascii="Arial" w:hAnsi="Arial" w:cs="Arial"/>
          <w:szCs w:val="22"/>
        </w:rPr>
        <w:t>Pracoviště reprodukční medicíny</w:t>
      </w:r>
      <w:r w:rsidRPr="003E4302">
        <w:rPr>
          <w:rFonts w:ascii="Arial" w:hAnsi="Arial" w:cs="Arial"/>
          <w:szCs w:val="22"/>
        </w:rPr>
        <w:t xml:space="preserve"> </w:t>
      </w:r>
      <w:r w:rsidR="005C6545" w:rsidRPr="003E4302">
        <w:rPr>
          <w:rFonts w:ascii="Arial" w:hAnsi="Arial" w:cs="Arial"/>
          <w:szCs w:val="22"/>
        </w:rPr>
        <w:t>sídlo o</w:t>
      </w:r>
      <w:r w:rsidR="005E4838" w:rsidRPr="003E4302">
        <w:rPr>
          <w:rFonts w:ascii="Arial" w:hAnsi="Arial" w:cs="Arial"/>
          <w:szCs w:val="22"/>
        </w:rPr>
        <w:t>bjednatel</w:t>
      </w:r>
      <w:r w:rsidR="005C6545" w:rsidRPr="003E4302">
        <w:rPr>
          <w:rFonts w:ascii="Arial" w:hAnsi="Arial" w:cs="Arial"/>
          <w:szCs w:val="22"/>
        </w:rPr>
        <w:t xml:space="preserve">e a sídlo </w:t>
      </w:r>
      <w:r w:rsidR="005E4838" w:rsidRPr="00C779EC">
        <w:rPr>
          <w:rFonts w:ascii="Arial" w:hAnsi="Arial" w:cs="Arial"/>
          <w:szCs w:val="22"/>
        </w:rPr>
        <w:t>zhotovitel</w:t>
      </w:r>
      <w:r w:rsidR="005C6545" w:rsidRPr="00C779EC">
        <w:rPr>
          <w:rFonts w:ascii="Arial" w:hAnsi="Arial" w:cs="Arial"/>
          <w:szCs w:val="22"/>
        </w:rPr>
        <w:t>e</w:t>
      </w:r>
      <w:r w:rsidRPr="00C779EC">
        <w:rPr>
          <w:rFonts w:ascii="Arial" w:hAnsi="Arial" w:cs="Arial"/>
          <w:szCs w:val="22"/>
        </w:rPr>
        <w:t>.</w:t>
      </w:r>
    </w:p>
    <w:p w14:paraId="12F6F3E7" w14:textId="77777777" w:rsidR="00816557" w:rsidRPr="00C470C9" w:rsidRDefault="00061CA2"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Plnění </w:t>
      </w:r>
      <w:r w:rsidR="00A507E6" w:rsidRPr="00C470C9">
        <w:rPr>
          <w:rFonts w:ascii="Arial" w:hAnsi="Arial" w:cs="Arial"/>
          <w:szCs w:val="22"/>
        </w:rPr>
        <w:t xml:space="preserve">této Smlouvy </w:t>
      </w:r>
      <w:r w:rsidRPr="00C470C9">
        <w:rPr>
          <w:rFonts w:ascii="Arial" w:hAnsi="Arial" w:cs="Arial"/>
          <w:szCs w:val="22"/>
        </w:rPr>
        <w:t xml:space="preserve">bude poskytováno </w:t>
      </w:r>
      <w:r w:rsidR="00500BAD" w:rsidRPr="00C470C9">
        <w:rPr>
          <w:rFonts w:ascii="Arial" w:hAnsi="Arial" w:cs="Arial"/>
          <w:szCs w:val="22"/>
        </w:rPr>
        <w:t xml:space="preserve">od </w:t>
      </w:r>
      <w:r w:rsidRPr="00C470C9">
        <w:rPr>
          <w:rFonts w:ascii="Arial" w:hAnsi="Arial" w:cs="Arial"/>
          <w:szCs w:val="22"/>
        </w:rPr>
        <w:t xml:space="preserve">nabytí platnosti a účinnosti této </w:t>
      </w:r>
      <w:r w:rsidR="00974E27" w:rsidRPr="00C470C9">
        <w:rPr>
          <w:rFonts w:ascii="Arial" w:hAnsi="Arial" w:cs="Arial"/>
          <w:szCs w:val="22"/>
        </w:rPr>
        <w:t>S</w:t>
      </w:r>
      <w:r w:rsidRPr="00C470C9">
        <w:rPr>
          <w:rFonts w:ascii="Arial" w:hAnsi="Arial" w:cs="Arial"/>
          <w:szCs w:val="22"/>
        </w:rPr>
        <w:t>mlouvy</w:t>
      </w:r>
      <w:r w:rsidR="00DE0C90" w:rsidRPr="00C470C9">
        <w:rPr>
          <w:rFonts w:ascii="Arial" w:hAnsi="Arial" w:cs="Arial"/>
          <w:szCs w:val="22"/>
        </w:rPr>
        <w:t xml:space="preserve"> do</w:t>
      </w:r>
      <w:r w:rsidR="00270180" w:rsidRPr="00C470C9">
        <w:rPr>
          <w:rFonts w:ascii="Arial" w:hAnsi="Arial" w:cs="Arial"/>
          <w:szCs w:val="22"/>
        </w:rPr>
        <w:t xml:space="preserve"> 30. 11. 2018</w:t>
      </w:r>
    </w:p>
    <w:p w14:paraId="7B2EAB72" w14:textId="2C7BBED6" w:rsidR="00C231A7" w:rsidRPr="00C470C9" w:rsidRDefault="00C231A7" w:rsidP="00C470C9">
      <w:pPr>
        <w:pStyle w:val="Normlnslovan"/>
        <w:numPr>
          <w:ilvl w:val="0"/>
          <w:numId w:val="43"/>
        </w:numPr>
        <w:jc w:val="both"/>
        <w:rPr>
          <w:rFonts w:ascii="Arial" w:hAnsi="Arial" w:cs="Arial"/>
          <w:szCs w:val="22"/>
        </w:rPr>
      </w:pPr>
      <w:r w:rsidRPr="00C470C9">
        <w:rPr>
          <w:rFonts w:ascii="Arial" w:hAnsi="Arial" w:cs="Arial"/>
          <w:szCs w:val="22"/>
        </w:rPr>
        <w:t xml:space="preserve">Zpracování Studie proveditelnosti, zpracování návrhu technického řešení a související konzultace a poradenství - termín </w:t>
      </w:r>
      <w:r w:rsidR="005F08BE" w:rsidRPr="00C470C9">
        <w:rPr>
          <w:rFonts w:ascii="Arial" w:hAnsi="Arial" w:cs="Arial"/>
          <w:szCs w:val="22"/>
        </w:rPr>
        <w:t xml:space="preserve">ukončení </w:t>
      </w:r>
      <w:r w:rsidRPr="00C470C9">
        <w:rPr>
          <w:rFonts w:ascii="Arial" w:hAnsi="Arial" w:cs="Arial"/>
          <w:szCs w:val="22"/>
        </w:rPr>
        <w:t>plnění: září 2017</w:t>
      </w:r>
      <w:r w:rsidR="005F08BE" w:rsidRPr="00C470C9">
        <w:rPr>
          <w:rFonts w:ascii="Arial" w:hAnsi="Arial" w:cs="Arial"/>
          <w:szCs w:val="22"/>
        </w:rPr>
        <w:t xml:space="preserve">, tak aby byl dodržen Příkaz ministra zdravotnictví č. 12/2017 ze dne </w:t>
      </w:r>
      <w:proofErr w:type="gramStart"/>
      <w:r w:rsidR="005F08BE" w:rsidRPr="00C470C9">
        <w:rPr>
          <w:rFonts w:ascii="Arial" w:hAnsi="Arial" w:cs="Arial"/>
          <w:szCs w:val="22"/>
        </w:rPr>
        <w:t>28.6.2017</w:t>
      </w:r>
      <w:proofErr w:type="gramEnd"/>
      <w:r w:rsidR="005F08BE" w:rsidRPr="00C470C9">
        <w:rPr>
          <w:rFonts w:ascii="Arial" w:hAnsi="Arial" w:cs="Arial"/>
          <w:szCs w:val="22"/>
        </w:rPr>
        <w:t xml:space="preserve"> k předložení projektové žádosti na MZ ČR 4 týdny před plánovaným podáním.</w:t>
      </w:r>
    </w:p>
    <w:p w14:paraId="2200FE55" w14:textId="77777777" w:rsidR="005F08BE" w:rsidRDefault="00C231A7" w:rsidP="00C470C9">
      <w:pPr>
        <w:pStyle w:val="Normlnslovan"/>
        <w:numPr>
          <w:ilvl w:val="0"/>
          <w:numId w:val="43"/>
        </w:numPr>
        <w:jc w:val="both"/>
        <w:rPr>
          <w:rFonts w:ascii="Arial" w:hAnsi="Arial" w:cs="Arial"/>
          <w:szCs w:val="22"/>
        </w:rPr>
      </w:pPr>
      <w:r w:rsidRPr="00C470C9">
        <w:rPr>
          <w:rFonts w:ascii="Arial" w:hAnsi="Arial" w:cs="Arial"/>
          <w:szCs w:val="22"/>
        </w:rPr>
        <w:t xml:space="preserve">Zpracování žádosti projektu - </w:t>
      </w:r>
      <w:r w:rsidR="005F08BE" w:rsidRPr="00C470C9">
        <w:rPr>
          <w:rFonts w:ascii="Arial" w:hAnsi="Arial" w:cs="Arial"/>
          <w:szCs w:val="22"/>
        </w:rPr>
        <w:t xml:space="preserve">termín ukončení plnění: září 2017, tak aby byl dodržen Příkaz ministra zdravotnictví č. 12/2017 ze dne </w:t>
      </w:r>
      <w:proofErr w:type="gramStart"/>
      <w:r w:rsidR="005F08BE" w:rsidRPr="00C470C9">
        <w:rPr>
          <w:rFonts w:ascii="Arial" w:hAnsi="Arial" w:cs="Arial"/>
          <w:szCs w:val="22"/>
        </w:rPr>
        <w:t>28.6.2017</w:t>
      </w:r>
      <w:proofErr w:type="gramEnd"/>
      <w:r w:rsidR="005F08BE" w:rsidRPr="00C470C9">
        <w:rPr>
          <w:rFonts w:ascii="Arial" w:hAnsi="Arial" w:cs="Arial"/>
          <w:szCs w:val="22"/>
        </w:rPr>
        <w:t xml:space="preserve"> k předložení projektové žádosti na MZ ČR 4 týdny před plánovaným podáním.</w:t>
      </w:r>
    </w:p>
    <w:p w14:paraId="169B1E4B" w14:textId="63A0A76C" w:rsidR="00FA5B2D" w:rsidRPr="00C470C9" w:rsidRDefault="00FA5B2D" w:rsidP="00C470C9">
      <w:pPr>
        <w:pStyle w:val="Normlnslovan"/>
        <w:numPr>
          <w:ilvl w:val="0"/>
          <w:numId w:val="43"/>
        </w:numPr>
        <w:jc w:val="both"/>
        <w:rPr>
          <w:rFonts w:ascii="Arial" w:hAnsi="Arial" w:cs="Arial"/>
          <w:szCs w:val="22"/>
        </w:rPr>
      </w:pPr>
      <w:r>
        <w:rPr>
          <w:rFonts w:ascii="Arial" w:hAnsi="Arial" w:cs="Arial"/>
          <w:szCs w:val="22"/>
        </w:rPr>
        <w:t xml:space="preserve">Zpracování zadávací dokumentace veřejné zakázky projektu – termín </w:t>
      </w:r>
      <w:proofErr w:type="gramStart"/>
      <w:r>
        <w:rPr>
          <w:rFonts w:ascii="Arial" w:hAnsi="Arial" w:cs="Arial"/>
          <w:szCs w:val="22"/>
        </w:rPr>
        <w:t>plnění : na</w:t>
      </w:r>
      <w:proofErr w:type="gramEnd"/>
      <w:r>
        <w:rPr>
          <w:rFonts w:ascii="Arial" w:hAnsi="Arial" w:cs="Arial"/>
          <w:szCs w:val="22"/>
        </w:rPr>
        <w:t xml:space="preserve"> pokyn zadavatele po vydání Rozhodnutí o přidělení dotace</w:t>
      </w:r>
    </w:p>
    <w:p w14:paraId="3041E204" w14:textId="67EE534C" w:rsidR="003E4302" w:rsidRPr="003E4302" w:rsidRDefault="003E4302" w:rsidP="00C779EC">
      <w:pPr>
        <w:pStyle w:val="Normlnslovan"/>
        <w:numPr>
          <w:ilvl w:val="0"/>
          <w:numId w:val="0"/>
        </w:numPr>
        <w:ind w:left="1713"/>
        <w:jc w:val="both"/>
        <w:rPr>
          <w:rFonts w:ascii="Arial" w:hAnsi="Arial" w:cs="Arial"/>
          <w:szCs w:val="22"/>
        </w:rPr>
      </w:pPr>
    </w:p>
    <w:p w14:paraId="12F6F3E8" w14:textId="77777777" w:rsidR="00061CA2" w:rsidRPr="003E4302" w:rsidRDefault="00061CA2" w:rsidP="003E4302">
      <w:pPr>
        <w:pStyle w:val="Nadpis1"/>
        <w:jc w:val="center"/>
        <w:rPr>
          <w:rFonts w:ascii="Arial" w:hAnsi="Arial"/>
          <w:b w:val="0"/>
          <w:sz w:val="22"/>
          <w:szCs w:val="22"/>
        </w:rPr>
      </w:pPr>
      <w:r w:rsidRPr="003E4302">
        <w:rPr>
          <w:rFonts w:ascii="Arial" w:hAnsi="Arial"/>
          <w:b w:val="0"/>
          <w:sz w:val="22"/>
          <w:szCs w:val="22"/>
        </w:rPr>
        <w:t xml:space="preserve">Práva a povinnosti </w:t>
      </w:r>
      <w:r w:rsidR="005E4838" w:rsidRPr="003E4302">
        <w:rPr>
          <w:rFonts w:ascii="Arial" w:hAnsi="Arial"/>
          <w:b w:val="0"/>
          <w:sz w:val="22"/>
          <w:szCs w:val="22"/>
        </w:rPr>
        <w:t>zhotovitel</w:t>
      </w:r>
      <w:r w:rsidRPr="003E4302">
        <w:rPr>
          <w:rFonts w:ascii="Arial" w:hAnsi="Arial"/>
          <w:b w:val="0"/>
          <w:sz w:val="22"/>
          <w:szCs w:val="22"/>
        </w:rPr>
        <w:t>e</w:t>
      </w:r>
    </w:p>
    <w:p w14:paraId="12F6F3E9" w14:textId="77777777" w:rsidR="00061CA2"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061CA2" w:rsidRPr="003E4302">
        <w:rPr>
          <w:rFonts w:ascii="Arial" w:hAnsi="Arial" w:cs="Arial"/>
          <w:szCs w:val="22"/>
        </w:rPr>
        <w:t xml:space="preserve"> prohlašuje, že předmět plnění dle této </w:t>
      </w:r>
      <w:r w:rsidR="00974E27" w:rsidRPr="003E4302">
        <w:rPr>
          <w:rFonts w:ascii="Arial" w:hAnsi="Arial" w:cs="Arial"/>
          <w:szCs w:val="22"/>
        </w:rPr>
        <w:t>S</w:t>
      </w:r>
      <w:r w:rsidR="00061CA2" w:rsidRPr="003E4302">
        <w:rPr>
          <w:rFonts w:ascii="Arial" w:hAnsi="Arial" w:cs="Arial"/>
          <w:szCs w:val="22"/>
        </w:rPr>
        <w:t xml:space="preserve">mlouvy nebude zatížen právy třetích osob, </w:t>
      </w:r>
      <w:r w:rsidR="0039587F" w:rsidRPr="00C779EC">
        <w:rPr>
          <w:rFonts w:ascii="Arial" w:hAnsi="Arial" w:cs="Arial"/>
          <w:szCs w:val="22"/>
        </w:rPr>
        <w:t>ze </w:t>
      </w:r>
      <w:r w:rsidR="00061CA2" w:rsidRPr="00C779EC">
        <w:rPr>
          <w:rFonts w:ascii="Arial" w:hAnsi="Arial" w:cs="Arial"/>
          <w:szCs w:val="22"/>
        </w:rPr>
        <w:t>kterých by pro o</w:t>
      </w:r>
      <w:r w:rsidRPr="00C779EC">
        <w:rPr>
          <w:rFonts w:ascii="Arial" w:hAnsi="Arial" w:cs="Arial"/>
          <w:szCs w:val="22"/>
        </w:rPr>
        <w:t>bjednatel</w:t>
      </w:r>
      <w:r w:rsidR="00061CA2" w:rsidRPr="00C470C9">
        <w:rPr>
          <w:rFonts w:ascii="Arial" w:hAnsi="Arial" w:cs="Arial"/>
          <w:szCs w:val="22"/>
        </w:rPr>
        <w:t>e vyplynuly jakékoliv další finanční nebo jiné nároky ve</w:t>
      </w:r>
      <w:r w:rsidR="00D92276" w:rsidRPr="00C470C9">
        <w:rPr>
          <w:rFonts w:ascii="Arial" w:hAnsi="Arial" w:cs="Arial"/>
          <w:szCs w:val="22"/>
        </w:rPr>
        <w:t> </w:t>
      </w:r>
      <w:r w:rsidR="00061CA2" w:rsidRPr="00C470C9">
        <w:rPr>
          <w:rFonts w:ascii="Arial" w:hAnsi="Arial" w:cs="Arial"/>
          <w:szCs w:val="22"/>
        </w:rPr>
        <w:t xml:space="preserve">prospěch třetích stran. V opačném případě </w:t>
      </w:r>
      <w:r w:rsidRPr="00C470C9">
        <w:rPr>
          <w:rFonts w:ascii="Arial" w:hAnsi="Arial" w:cs="Arial"/>
          <w:szCs w:val="22"/>
        </w:rPr>
        <w:t>zhotovitel</w:t>
      </w:r>
      <w:r w:rsidR="00061CA2" w:rsidRPr="00C470C9">
        <w:rPr>
          <w:rFonts w:ascii="Arial" w:hAnsi="Arial" w:cs="Arial"/>
          <w:szCs w:val="22"/>
        </w:rPr>
        <w:t xml:space="preserve"> ponese veškeré důsledky takovéhoto porušení práv třetích osob.</w:t>
      </w:r>
    </w:p>
    <w:p w14:paraId="12F6F3EA" w14:textId="23EC029E" w:rsidR="00397FA6" w:rsidRPr="00C470C9" w:rsidRDefault="00397FA6"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Vlastnické právo k hmotným součástem díla přechází na objednatele okamžikem </w:t>
      </w:r>
      <w:r w:rsidR="003B47B3" w:rsidRPr="00C470C9">
        <w:rPr>
          <w:rFonts w:ascii="Arial" w:hAnsi="Arial" w:cs="Arial"/>
          <w:szCs w:val="22"/>
        </w:rPr>
        <w:t>předání</w:t>
      </w:r>
      <w:r w:rsidRPr="00C470C9">
        <w:rPr>
          <w:rFonts w:ascii="Arial" w:hAnsi="Arial" w:cs="Arial"/>
          <w:szCs w:val="22"/>
        </w:rPr>
        <w:t xml:space="preserve"> hmotné součásti díla</w:t>
      </w:r>
      <w:r w:rsidR="003B47B3" w:rsidRPr="00C470C9">
        <w:rPr>
          <w:rFonts w:ascii="Arial" w:hAnsi="Arial" w:cs="Arial"/>
          <w:szCs w:val="22"/>
        </w:rPr>
        <w:t xml:space="preserve"> objednateli</w:t>
      </w:r>
      <w:r w:rsidRPr="00C470C9">
        <w:rPr>
          <w:rFonts w:ascii="Arial" w:hAnsi="Arial" w:cs="Arial"/>
          <w:szCs w:val="22"/>
        </w:rPr>
        <w:t>. Cena za hmotné součásti díla je již zahrnuta v ceně díla.</w:t>
      </w:r>
    </w:p>
    <w:p w14:paraId="12F6F3EB" w14:textId="77777777" w:rsidR="00A62989"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A04387" w:rsidRPr="00C470C9">
        <w:rPr>
          <w:rFonts w:ascii="Arial" w:hAnsi="Arial" w:cs="Arial"/>
          <w:szCs w:val="22"/>
        </w:rPr>
        <w:t xml:space="preserve"> prohlašuje, že se seznámil před uzavřením této </w:t>
      </w:r>
      <w:r w:rsidR="00974E27" w:rsidRPr="00C470C9">
        <w:rPr>
          <w:rFonts w:ascii="Arial" w:hAnsi="Arial" w:cs="Arial"/>
          <w:szCs w:val="22"/>
        </w:rPr>
        <w:t>S</w:t>
      </w:r>
      <w:r w:rsidR="00A04387" w:rsidRPr="00C470C9">
        <w:rPr>
          <w:rFonts w:ascii="Arial" w:hAnsi="Arial" w:cs="Arial"/>
          <w:szCs w:val="22"/>
        </w:rPr>
        <w:t>mlouvy s dokumenty vztaženými k předmětu plnění, a to především s</w:t>
      </w:r>
      <w:r w:rsidR="00A62989" w:rsidRPr="00C470C9">
        <w:rPr>
          <w:rFonts w:ascii="Arial" w:hAnsi="Arial" w:cs="Arial"/>
          <w:szCs w:val="22"/>
        </w:rPr>
        <w:t xml:space="preserve"> </w:t>
      </w:r>
      <w:r w:rsidR="00876626" w:rsidRPr="00C470C9">
        <w:rPr>
          <w:rFonts w:ascii="Arial" w:hAnsi="Arial" w:cs="Arial"/>
          <w:szCs w:val="22"/>
        </w:rPr>
        <w:t>podrobnou specifikací předmětu plnění</w:t>
      </w:r>
      <w:r w:rsidR="00816557" w:rsidRPr="00C470C9">
        <w:rPr>
          <w:rFonts w:ascii="Arial" w:hAnsi="Arial" w:cs="Arial"/>
          <w:szCs w:val="22"/>
        </w:rPr>
        <w:t xml:space="preserve"> a příslušnými dokumenty výzvy č. 2</w:t>
      </w:r>
      <w:r w:rsidR="00616A92" w:rsidRPr="00C470C9">
        <w:rPr>
          <w:rFonts w:ascii="Arial" w:hAnsi="Arial" w:cs="Arial"/>
          <w:szCs w:val="22"/>
        </w:rPr>
        <w:t>6</w:t>
      </w:r>
      <w:r w:rsidR="00816557" w:rsidRPr="00C470C9">
        <w:rPr>
          <w:rFonts w:ascii="Arial" w:hAnsi="Arial" w:cs="Arial"/>
          <w:szCs w:val="22"/>
        </w:rPr>
        <w:t xml:space="preserve"> IROP</w:t>
      </w:r>
      <w:r w:rsidR="00876626" w:rsidRPr="00C470C9">
        <w:rPr>
          <w:rFonts w:ascii="Arial" w:hAnsi="Arial" w:cs="Arial"/>
          <w:szCs w:val="22"/>
        </w:rPr>
        <w:t>.</w:t>
      </w:r>
    </w:p>
    <w:p w14:paraId="12F6F3EC" w14:textId="77777777" w:rsidR="0016230B"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16230B" w:rsidRPr="00C470C9">
        <w:rPr>
          <w:rFonts w:ascii="Arial" w:hAnsi="Arial" w:cs="Arial"/>
          <w:szCs w:val="22"/>
        </w:rPr>
        <w:t xml:space="preserve"> je povinen archivovat originální vyhotovení </w:t>
      </w:r>
      <w:r w:rsidR="00974E27" w:rsidRPr="00C470C9">
        <w:rPr>
          <w:rFonts w:ascii="Arial" w:hAnsi="Arial" w:cs="Arial"/>
          <w:szCs w:val="22"/>
        </w:rPr>
        <w:t>S</w:t>
      </w:r>
      <w:r w:rsidR="0016230B" w:rsidRPr="00C470C9">
        <w:rPr>
          <w:rFonts w:ascii="Arial" w:hAnsi="Arial" w:cs="Arial"/>
          <w:szCs w:val="22"/>
        </w:rPr>
        <w:t xml:space="preserve">mlouvy včetně jejich dodatků, originály účetních dokladů a dalších dokladů vztahujících se k realizaci předmětu této </w:t>
      </w:r>
      <w:r w:rsidR="00974E27" w:rsidRPr="00C470C9">
        <w:rPr>
          <w:rFonts w:ascii="Arial" w:hAnsi="Arial" w:cs="Arial"/>
          <w:szCs w:val="22"/>
        </w:rPr>
        <w:t>S</w:t>
      </w:r>
      <w:r w:rsidR="0016230B" w:rsidRPr="00C470C9">
        <w:rPr>
          <w:rFonts w:ascii="Arial" w:hAnsi="Arial" w:cs="Arial"/>
          <w:szCs w:val="22"/>
        </w:rPr>
        <w:t>mlouvy v souladu s právními předpisy ČR (zákon č. 563/1991 Sb., o účetnictví, a zákon č.</w:t>
      </w:r>
      <w:r w:rsidR="00D92276" w:rsidRPr="00C470C9">
        <w:rPr>
          <w:rFonts w:ascii="Arial" w:hAnsi="Arial" w:cs="Arial"/>
          <w:szCs w:val="22"/>
        </w:rPr>
        <w:t> </w:t>
      </w:r>
      <w:r w:rsidR="0016230B" w:rsidRPr="00C470C9">
        <w:rPr>
          <w:rFonts w:ascii="Arial" w:hAnsi="Arial" w:cs="Arial"/>
          <w:szCs w:val="22"/>
        </w:rPr>
        <w:t>235/2004 Sb., o dani z přidané hodnoty).</w:t>
      </w:r>
    </w:p>
    <w:p w14:paraId="12F6F3ED" w14:textId="77777777" w:rsidR="00816557" w:rsidRPr="00C470C9" w:rsidRDefault="00816557" w:rsidP="00C470C9">
      <w:pPr>
        <w:pStyle w:val="Normlnslovan"/>
        <w:tabs>
          <w:tab w:val="clear" w:pos="792"/>
        </w:tabs>
        <w:ind w:left="993" w:hanging="567"/>
        <w:jc w:val="both"/>
        <w:rPr>
          <w:rFonts w:ascii="Arial" w:hAnsi="Arial" w:cs="Arial"/>
          <w:szCs w:val="22"/>
        </w:rPr>
      </w:pPr>
      <w:r w:rsidRPr="00C470C9">
        <w:rPr>
          <w:rFonts w:ascii="Arial" w:hAnsi="Arial" w:cs="Arial"/>
          <w:szCs w:val="22"/>
        </w:rPr>
        <w:lastRenderedPageBreak/>
        <w:t>Zhotovitel je povinen umožnit objednateli kontrolu provádění kvality prací a dodržování sjednaného termínu plnění.</w:t>
      </w:r>
    </w:p>
    <w:p w14:paraId="12F6F3EE" w14:textId="77777777" w:rsidR="000B010C" w:rsidRPr="00C470C9" w:rsidRDefault="000B010C"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Zhotovitel předá Studii proveditelnosti včetně všech příloh objednateli v písemné formě v listinné podobě v počtu 1 </w:t>
      </w:r>
      <w:proofErr w:type="spellStart"/>
      <w:r w:rsidRPr="00C470C9">
        <w:rPr>
          <w:rFonts w:ascii="Arial" w:hAnsi="Arial" w:cs="Arial"/>
          <w:szCs w:val="22"/>
        </w:rPr>
        <w:t>paré</w:t>
      </w:r>
      <w:proofErr w:type="spellEnd"/>
      <w:r w:rsidRPr="00C470C9">
        <w:rPr>
          <w:rFonts w:ascii="Arial" w:hAnsi="Arial" w:cs="Arial"/>
          <w:szCs w:val="22"/>
        </w:rPr>
        <w:t xml:space="preserve"> a dále v elektronické podobě ve </w:t>
      </w:r>
      <w:proofErr w:type="gramStart"/>
      <w:r w:rsidRPr="00C470C9">
        <w:rPr>
          <w:rFonts w:ascii="Arial" w:hAnsi="Arial" w:cs="Arial"/>
          <w:szCs w:val="22"/>
        </w:rPr>
        <w:t>formátu .</w:t>
      </w:r>
      <w:proofErr w:type="spellStart"/>
      <w:r w:rsidRPr="00C470C9">
        <w:rPr>
          <w:rFonts w:ascii="Arial" w:hAnsi="Arial" w:cs="Arial"/>
          <w:szCs w:val="22"/>
        </w:rPr>
        <w:t>docx</w:t>
      </w:r>
      <w:proofErr w:type="spellEnd"/>
      <w:proofErr w:type="gramEnd"/>
      <w:r w:rsidRPr="00C470C9">
        <w:rPr>
          <w:rFonts w:ascii="Arial" w:hAnsi="Arial" w:cs="Arial"/>
          <w:szCs w:val="22"/>
        </w:rPr>
        <w:t>, přičemž místem dodání bude sídlo objednatele.</w:t>
      </w:r>
      <w:r w:rsidR="00397FA6" w:rsidRPr="00C470C9">
        <w:rPr>
          <w:rFonts w:ascii="Arial" w:hAnsi="Arial" w:cs="Arial"/>
          <w:szCs w:val="22"/>
        </w:rPr>
        <w:t xml:space="preserve"> Žádost o podporu bude zhotovitelem zadána do systému MS2014+.</w:t>
      </w:r>
    </w:p>
    <w:p w14:paraId="12F6F3EF" w14:textId="1DA08A92" w:rsidR="00397FA6" w:rsidRDefault="00397FA6" w:rsidP="003E4302">
      <w:pPr>
        <w:pStyle w:val="Normlnslovan"/>
        <w:tabs>
          <w:tab w:val="clear" w:pos="792"/>
        </w:tabs>
        <w:ind w:left="993" w:hanging="567"/>
        <w:jc w:val="both"/>
        <w:rPr>
          <w:rFonts w:ascii="Arial" w:hAnsi="Arial" w:cs="Arial"/>
          <w:szCs w:val="22"/>
        </w:rPr>
      </w:pPr>
      <w:r w:rsidRPr="00C470C9">
        <w:rPr>
          <w:rFonts w:ascii="Arial" w:hAnsi="Arial" w:cs="Arial"/>
          <w:szCs w:val="22"/>
        </w:rPr>
        <w:t xml:space="preserve">Všechny </w:t>
      </w:r>
      <w:r w:rsidR="003D322A" w:rsidRPr="00C470C9">
        <w:rPr>
          <w:rFonts w:ascii="Arial" w:hAnsi="Arial" w:cs="Arial"/>
          <w:szCs w:val="22"/>
        </w:rPr>
        <w:t xml:space="preserve">jednotlivé </w:t>
      </w:r>
      <w:r w:rsidRPr="00C470C9">
        <w:rPr>
          <w:rFonts w:ascii="Arial" w:hAnsi="Arial" w:cs="Arial"/>
          <w:szCs w:val="22"/>
        </w:rPr>
        <w:t xml:space="preserve">části plnění dle této Smlouvy budou realizovány a předány jako </w:t>
      </w:r>
      <w:r w:rsidR="003D322A" w:rsidRPr="00C470C9">
        <w:rPr>
          <w:rFonts w:ascii="Arial" w:hAnsi="Arial" w:cs="Arial"/>
          <w:szCs w:val="22"/>
        </w:rPr>
        <w:t xml:space="preserve">samostatné </w:t>
      </w:r>
      <w:r w:rsidRPr="00C470C9">
        <w:rPr>
          <w:rFonts w:ascii="Arial" w:hAnsi="Arial" w:cs="Arial"/>
          <w:szCs w:val="22"/>
        </w:rPr>
        <w:t>kompletní dílo, a to včetně zapracování všech připomínek.</w:t>
      </w:r>
    </w:p>
    <w:p w14:paraId="07BC4031" w14:textId="50C48DFF" w:rsidR="00FA5B2D" w:rsidRPr="00C470C9" w:rsidRDefault="00FA5B2D" w:rsidP="003E4302">
      <w:pPr>
        <w:pStyle w:val="Normlnslovan"/>
        <w:tabs>
          <w:tab w:val="clear" w:pos="792"/>
        </w:tabs>
        <w:ind w:left="993" w:hanging="567"/>
        <w:jc w:val="both"/>
        <w:rPr>
          <w:rFonts w:ascii="Arial" w:hAnsi="Arial" w:cs="Arial"/>
          <w:szCs w:val="22"/>
        </w:rPr>
      </w:pPr>
      <w:r>
        <w:rPr>
          <w:rFonts w:ascii="Arial" w:hAnsi="Arial" w:cs="Arial"/>
          <w:szCs w:val="22"/>
        </w:rPr>
        <w:t>Zhotovitel má právo použít jméno a logo objednatele na svých referenčních listinách</w:t>
      </w:r>
    </w:p>
    <w:p w14:paraId="3CFE6D84" w14:textId="42DBC8EF" w:rsidR="00FA5B2D" w:rsidRPr="00C470C9" w:rsidRDefault="00FA5B2D" w:rsidP="00FA5B2D">
      <w:pPr>
        <w:pStyle w:val="Normlnslovan"/>
        <w:numPr>
          <w:ilvl w:val="0"/>
          <w:numId w:val="0"/>
        </w:numPr>
        <w:ind w:left="993"/>
        <w:jc w:val="both"/>
        <w:rPr>
          <w:rFonts w:ascii="Arial" w:hAnsi="Arial" w:cs="Arial"/>
          <w:szCs w:val="22"/>
        </w:rPr>
      </w:pPr>
    </w:p>
    <w:p w14:paraId="12F6F3F1" w14:textId="77777777" w:rsidR="0009079A" w:rsidRPr="003E4302" w:rsidRDefault="00EC093A" w:rsidP="00FA5B2D">
      <w:pPr>
        <w:pStyle w:val="Nadpis1"/>
        <w:jc w:val="center"/>
        <w:rPr>
          <w:rFonts w:ascii="Arial" w:hAnsi="Arial"/>
          <w:b w:val="0"/>
          <w:sz w:val="22"/>
          <w:szCs w:val="22"/>
        </w:rPr>
      </w:pPr>
      <w:r w:rsidRPr="003E4302">
        <w:rPr>
          <w:rFonts w:ascii="Arial" w:hAnsi="Arial"/>
          <w:b w:val="0"/>
          <w:sz w:val="22"/>
          <w:szCs w:val="22"/>
        </w:rPr>
        <w:t>Práva a povinnosti o</w:t>
      </w:r>
      <w:r w:rsidR="005E4838" w:rsidRPr="003E4302">
        <w:rPr>
          <w:rFonts w:ascii="Arial" w:hAnsi="Arial"/>
          <w:b w:val="0"/>
          <w:sz w:val="22"/>
          <w:szCs w:val="22"/>
        </w:rPr>
        <w:t>bjednatel</w:t>
      </w:r>
      <w:r w:rsidRPr="003E4302">
        <w:rPr>
          <w:rFonts w:ascii="Arial" w:hAnsi="Arial"/>
          <w:b w:val="0"/>
          <w:sz w:val="22"/>
          <w:szCs w:val="22"/>
        </w:rPr>
        <w:t>e</w:t>
      </w:r>
    </w:p>
    <w:p w14:paraId="12F6F3F2" w14:textId="77777777"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O</w:t>
      </w:r>
      <w:r w:rsidR="005E4838" w:rsidRPr="003E4302">
        <w:rPr>
          <w:rFonts w:ascii="Arial" w:hAnsi="Arial" w:cs="Arial"/>
          <w:szCs w:val="22"/>
        </w:rPr>
        <w:t>bjednatel</w:t>
      </w:r>
      <w:r w:rsidRPr="003E4302">
        <w:rPr>
          <w:rFonts w:ascii="Arial" w:hAnsi="Arial" w:cs="Arial"/>
          <w:szCs w:val="22"/>
        </w:rPr>
        <w:t xml:space="preserve"> se zavazuje poskytnout </w:t>
      </w:r>
      <w:r w:rsidR="005E4838" w:rsidRPr="003E4302">
        <w:rPr>
          <w:rFonts w:ascii="Arial" w:hAnsi="Arial" w:cs="Arial"/>
          <w:szCs w:val="22"/>
        </w:rPr>
        <w:t>zhotovitel</w:t>
      </w:r>
      <w:r w:rsidRPr="003E4302">
        <w:rPr>
          <w:rFonts w:ascii="Arial" w:hAnsi="Arial" w:cs="Arial"/>
          <w:szCs w:val="22"/>
        </w:rPr>
        <w:t xml:space="preserve">i součinnost, která je nezbytná k řádnému plnění </w:t>
      </w:r>
      <w:r w:rsidR="00974E27" w:rsidRPr="00C779EC">
        <w:rPr>
          <w:rFonts w:ascii="Arial" w:hAnsi="Arial" w:cs="Arial"/>
          <w:szCs w:val="22"/>
        </w:rPr>
        <w:t>S</w:t>
      </w:r>
      <w:r w:rsidRPr="00C779EC">
        <w:rPr>
          <w:rFonts w:ascii="Arial" w:hAnsi="Arial" w:cs="Arial"/>
          <w:szCs w:val="22"/>
        </w:rPr>
        <w:t xml:space="preserve">mlouvy </w:t>
      </w:r>
      <w:r w:rsidR="005E4838" w:rsidRPr="00C779EC">
        <w:rPr>
          <w:rFonts w:ascii="Arial" w:hAnsi="Arial" w:cs="Arial"/>
          <w:szCs w:val="22"/>
        </w:rPr>
        <w:t>zhotovitel</w:t>
      </w:r>
      <w:r w:rsidRPr="00C779EC">
        <w:rPr>
          <w:rFonts w:ascii="Arial" w:hAnsi="Arial" w:cs="Arial"/>
          <w:szCs w:val="22"/>
        </w:rPr>
        <w:t xml:space="preserve">em. Zejména je povinen poskytnout </w:t>
      </w:r>
      <w:r w:rsidR="005E4838" w:rsidRPr="00C779EC">
        <w:rPr>
          <w:rFonts w:ascii="Arial" w:hAnsi="Arial" w:cs="Arial"/>
          <w:szCs w:val="22"/>
        </w:rPr>
        <w:t>zhotovitel</w:t>
      </w:r>
      <w:r w:rsidRPr="00C779EC">
        <w:rPr>
          <w:rFonts w:ascii="Arial" w:hAnsi="Arial" w:cs="Arial"/>
          <w:szCs w:val="22"/>
        </w:rPr>
        <w:t>i potřebné podklady a informace a zajistit účast nezbytných pracovníků o</w:t>
      </w:r>
      <w:r w:rsidR="005E4838" w:rsidRPr="00C470C9">
        <w:rPr>
          <w:rFonts w:ascii="Arial" w:hAnsi="Arial" w:cs="Arial"/>
          <w:szCs w:val="22"/>
        </w:rPr>
        <w:t>bjednatel</w:t>
      </w:r>
      <w:r w:rsidR="00A62989" w:rsidRPr="00C470C9">
        <w:rPr>
          <w:rFonts w:ascii="Arial" w:hAnsi="Arial" w:cs="Arial"/>
          <w:szCs w:val="22"/>
        </w:rPr>
        <w:t>e na relevantních jednáních.</w:t>
      </w:r>
    </w:p>
    <w:p w14:paraId="12F6F3F3" w14:textId="2B676BA3" w:rsidR="005E4838"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Objednatel se zavazuje zaplatit zhotoviteli </w:t>
      </w:r>
      <w:r w:rsidR="00DB5500" w:rsidRPr="00C470C9">
        <w:rPr>
          <w:rFonts w:ascii="Arial" w:hAnsi="Arial" w:cs="Arial"/>
          <w:szCs w:val="22"/>
        </w:rPr>
        <w:t>s</w:t>
      </w:r>
      <w:r w:rsidRPr="00C470C9">
        <w:rPr>
          <w:rFonts w:ascii="Arial" w:hAnsi="Arial" w:cs="Arial"/>
          <w:szCs w:val="22"/>
        </w:rPr>
        <w:t xml:space="preserve">mluvní cenu za provedení díla stanovenou v souladu s cenovou nabídkou zhotovitele. </w:t>
      </w:r>
      <w:r w:rsidR="006E0D9D" w:rsidRPr="00C470C9">
        <w:rPr>
          <w:rFonts w:ascii="Arial" w:hAnsi="Arial" w:cs="Arial"/>
          <w:szCs w:val="22"/>
        </w:rPr>
        <w:t xml:space="preserve">Nabídková </w:t>
      </w:r>
      <w:r w:rsidRPr="00C470C9">
        <w:rPr>
          <w:rFonts w:ascii="Arial" w:hAnsi="Arial" w:cs="Arial"/>
          <w:szCs w:val="22"/>
        </w:rPr>
        <w:t>cena se považuje za cenu konečnou, pevnou a neměnnou a obsah</w:t>
      </w:r>
      <w:r w:rsidR="00816557" w:rsidRPr="00C470C9">
        <w:rPr>
          <w:rFonts w:ascii="Arial" w:hAnsi="Arial" w:cs="Arial"/>
          <w:szCs w:val="22"/>
        </w:rPr>
        <w:t>uje</w:t>
      </w:r>
      <w:r w:rsidRPr="00C470C9">
        <w:rPr>
          <w:rFonts w:ascii="Arial" w:hAnsi="Arial" w:cs="Arial"/>
          <w:szCs w:val="22"/>
        </w:rPr>
        <w:t xml:space="preserve"> veškeré náklady potřebné ke splnění díla.</w:t>
      </w:r>
    </w:p>
    <w:p w14:paraId="12F6F3F4" w14:textId="1C0FD144" w:rsidR="00616A92" w:rsidRPr="003E4302" w:rsidRDefault="00616A92"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Objednatel může </w:t>
      </w:r>
      <w:r w:rsidR="00F7272F" w:rsidRPr="00C470C9">
        <w:rPr>
          <w:rFonts w:ascii="Arial" w:hAnsi="Arial" w:cs="Arial"/>
          <w:szCs w:val="22"/>
        </w:rPr>
        <w:t xml:space="preserve">po zhotoviteli požadovat </w:t>
      </w:r>
      <w:r w:rsidRPr="00C470C9">
        <w:rPr>
          <w:rFonts w:ascii="Arial" w:hAnsi="Arial" w:cs="Arial"/>
          <w:szCs w:val="22"/>
        </w:rPr>
        <w:t xml:space="preserve">pouze část smluvního plnění a to v rozsahu podle </w:t>
      </w:r>
      <w:proofErr w:type="gramStart"/>
      <w:r w:rsidRPr="00C470C9">
        <w:rPr>
          <w:rFonts w:ascii="Arial" w:hAnsi="Arial" w:cs="Arial"/>
          <w:szCs w:val="22"/>
        </w:rPr>
        <w:t xml:space="preserve">bodu </w:t>
      </w:r>
      <w:r w:rsidR="002F7313" w:rsidRPr="003E4302">
        <w:rPr>
          <w:rFonts w:ascii="Arial" w:hAnsi="Arial" w:cs="Arial"/>
          <w:szCs w:val="22"/>
        </w:rPr>
        <w:fldChar w:fldCharType="begin"/>
      </w:r>
      <w:r w:rsidRPr="003E4302">
        <w:rPr>
          <w:rFonts w:ascii="Arial" w:hAnsi="Arial" w:cs="Arial"/>
          <w:szCs w:val="22"/>
        </w:rPr>
        <w:instrText xml:space="preserve"> REF _Ref475020616 \r \h </w:instrText>
      </w:r>
      <w:r w:rsidR="00BB59AF" w:rsidRPr="003E4302">
        <w:rPr>
          <w:rFonts w:ascii="Arial" w:hAnsi="Arial" w:cs="Arial"/>
          <w:szCs w:val="22"/>
        </w:rPr>
        <w:instrText xml:space="preserve"> \* MERGEFORMAT </w:instrText>
      </w:r>
      <w:r w:rsidR="002F7313" w:rsidRPr="003E4302">
        <w:rPr>
          <w:rFonts w:ascii="Arial" w:hAnsi="Arial" w:cs="Arial"/>
          <w:szCs w:val="22"/>
        </w:rPr>
      </w:r>
      <w:r w:rsidR="002F7313" w:rsidRPr="003E4302">
        <w:rPr>
          <w:rFonts w:ascii="Arial" w:hAnsi="Arial" w:cs="Arial"/>
          <w:szCs w:val="22"/>
        </w:rPr>
        <w:fldChar w:fldCharType="separate"/>
      </w:r>
      <w:r w:rsidR="004C64FA" w:rsidRPr="003E4302">
        <w:rPr>
          <w:rFonts w:ascii="Arial" w:hAnsi="Arial" w:cs="Arial"/>
          <w:szCs w:val="22"/>
        </w:rPr>
        <w:t>3.1</w:t>
      </w:r>
      <w:r w:rsidR="002F7313" w:rsidRPr="003E4302">
        <w:rPr>
          <w:rFonts w:ascii="Arial" w:hAnsi="Arial" w:cs="Arial"/>
          <w:szCs w:val="22"/>
        </w:rPr>
        <w:fldChar w:fldCharType="end"/>
      </w:r>
      <w:r w:rsidRPr="00C470C9">
        <w:rPr>
          <w:rFonts w:ascii="Arial" w:hAnsi="Arial" w:cs="Arial"/>
          <w:szCs w:val="22"/>
        </w:rPr>
        <w:t xml:space="preserve"> této</w:t>
      </w:r>
      <w:proofErr w:type="gramEnd"/>
      <w:r w:rsidRPr="00C470C9">
        <w:rPr>
          <w:rFonts w:ascii="Arial" w:hAnsi="Arial" w:cs="Arial"/>
          <w:szCs w:val="22"/>
        </w:rPr>
        <w:t xml:space="preserve"> smlouvy.</w:t>
      </w:r>
      <w:r w:rsidR="001849DE" w:rsidRPr="003E4302">
        <w:rPr>
          <w:rFonts w:ascii="Arial" w:hAnsi="Arial" w:cs="Arial"/>
          <w:szCs w:val="22"/>
        </w:rPr>
        <w:t xml:space="preserve"> Zhotoviteli nepřináleží žádný nárok na smluvní odměnu za nerealizované služby v případě pouze částečného plnění dle tohoto článku.</w:t>
      </w:r>
    </w:p>
    <w:p w14:paraId="12F6F3F5" w14:textId="77777777" w:rsidR="001455FD" w:rsidRPr="003E4302" w:rsidRDefault="001455FD" w:rsidP="00C779EC">
      <w:pPr>
        <w:pStyle w:val="Nadpis1"/>
        <w:jc w:val="center"/>
        <w:rPr>
          <w:rFonts w:ascii="Arial" w:hAnsi="Arial"/>
          <w:b w:val="0"/>
          <w:sz w:val="22"/>
          <w:szCs w:val="22"/>
        </w:rPr>
      </w:pPr>
      <w:r w:rsidRPr="003E4302">
        <w:rPr>
          <w:rFonts w:ascii="Arial" w:hAnsi="Arial"/>
          <w:b w:val="0"/>
          <w:sz w:val="22"/>
          <w:szCs w:val="22"/>
        </w:rPr>
        <w:t>Další ujednání</w:t>
      </w:r>
    </w:p>
    <w:p w14:paraId="12F6F3F6" w14:textId="77777777" w:rsidR="001455FD" w:rsidRPr="00C470C9" w:rsidRDefault="001455FD"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Pokud bude </w:t>
      </w:r>
      <w:r w:rsidR="00816557" w:rsidRPr="003E4302">
        <w:rPr>
          <w:rFonts w:ascii="Arial" w:hAnsi="Arial" w:cs="Arial"/>
          <w:szCs w:val="22"/>
        </w:rPr>
        <w:t>plnění smlouvy ukončeno</w:t>
      </w:r>
      <w:r w:rsidR="00A62989" w:rsidRPr="003E4302">
        <w:rPr>
          <w:rFonts w:ascii="Arial" w:hAnsi="Arial" w:cs="Arial"/>
          <w:szCs w:val="22"/>
        </w:rPr>
        <w:t xml:space="preserve"> předčasně </w:t>
      </w:r>
      <w:r w:rsidR="00816557" w:rsidRPr="003E4302">
        <w:rPr>
          <w:rFonts w:ascii="Arial" w:hAnsi="Arial" w:cs="Arial"/>
          <w:szCs w:val="22"/>
        </w:rPr>
        <w:t xml:space="preserve">a/nebo v průběhu její realizace </w:t>
      </w:r>
      <w:r w:rsidRPr="003E4302">
        <w:rPr>
          <w:rFonts w:ascii="Arial" w:hAnsi="Arial" w:cs="Arial"/>
          <w:szCs w:val="22"/>
        </w:rPr>
        <w:t xml:space="preserve">a nedojde díky tomu k plnění </w:t>
      </w:r>
      <w:r w:rsidR="00816557" w:rsidRPr="00C779EC">
        <w:rPr>
          <w:rFonts w:ascii="Arial" w:hAnsi="Arial" w:cs="Arial"/>
          <w:szCs w:val="22"/>
        </w:rPr>
        <w:t xml:space="preserve">celého předmětu </w:t>
      </w:r>
      <w:r w:rsidRPr="00C779EC">
        <w:rPr>
          <w:rFonts w:ascii="Arial" w:hAnsi="Arial" w:cs="Arial"/>
          <w:szCs w:val="22"/>
        </w:rPr>
        <w:t xml:space="preserve">této </w:t>
      </w:r>
      <w:r w:rsidR="00974E27" w:rsidRPr="00C779EC">
        <w:rPr>
          <w:rFonts w:ascii="Arial" w:hAnsi="Arial" w:cs="Arial"/>
          <w:szCs w:val="22"/>
        </w:rPr>
        <w:t>S</w:t>
      </w:r>
      <w:r w:rsidRPr="00C779EC">
        <w:rPr>
          <w:rFonts w:ascii="Arial" w:hAnsi="Arial" w:cs="Arial"/>
          <w:szCs w:val="22"/>
        </w:rPr>
        <w:t>mlouvy</w:t>
      </w:r>
      <w:r w:rsidR="00816557" w:rsidRPr="00C779EC">
        <w:rPr>
          <w:rFonts w:ascii="Arial" w:hAnsi="Arial" w:cs="Arial"/>
          <w:szCs w:val="22"/>
        </w:rPr>
        <w:t xml:space="preserve"> mezi objednatelem a zhotovitelem</w:t>
      </w:r>
      <w:r w:rsidRPr="00C470C9">
        <w:rPr>
          <w:rFonts w:ascii="Arial" w:hAnsi="Arial" w:cs="Arial"/>
          <w:szCs w:val="22"/>
        </w:rPr>
        <w:t xml:space="preserve">, náleží </w:t>
      </w:r>
      <w:r w:rsidR="00816557" w:rsidRPr="00C470C9">
        <w:rPr>
          <w:rFonts w:ascii="Arial" w:hAnsi="Arial" w:cs="Arial"/>
          <w:szCs w:val="22"/>
        </w:rPr>
        <w:t xml:space="preserve">zhotoviteli </w:t>
      </w:r>
      <w:r w:rsidRPr="00C470C9">
        <w:rPr>
          <w:rFonts w:ascii="Arial" w:hAnsi="Arial" w:cs="Arial"/>
          <w:szCs w:val="22"/>
        </w:rPr>
        <w:t>odměna v rozsahu za skutečně odvedené práce, a to oboustranně odsouhlasené oběma smluvními stranami</w:t>
      </w:r>
      <w:r w:rsidR="00876626" w:rsidRPr="00C470C9">
        <w:rPr>
          <w:rFonts w:ascii="Arial" w:hAnsi="Arial" w:cs="Arial"/>
          <w:szCs w:val="22"/>
        </w:rPr>
        <w:t xml:space="preserve"> -</w:t>
      </w:r>
      <w:r w:rsidRPr="00C470C9">
        <w:rPr>
          <w:rFonts w:ascii="Arial" w:hAnsi="Arial" w:cs="Arial"/>
          <w:szCs w:val="22"/>
        </w:rPr>
        <w:t xml:space="preserve"> finanční plnění </w:t>
      </w:r>
      <w:r w:rsidR="00974E27" w:rsidRPr="00C470C9">
        <w:rPr>
          <w:rFonts w:ascii="Arial" w:hAnsi="Arial" w:cs="Arial"/>
          <w:szCs w:val="22"/>
        </w:rPr>
        <w:t>S</w:t>
      </w:r>
      <w:r w:rsidRPr="00C470C9">
        <w:rPr>
          <w:rFonts w:ascii="Arial" w:hAnsi="Arial" w:cs="Arial"/>
          <w:szCs w:val="22"/>
        </w:rPr>
        <w:t xml:space="preserve">mlouvy se </w:t>
      </w:r>
      <w:r w:rsidR="00816557" w:rsidRPr="00C470C9">
        <w:rPr>
          <w:rFonts w:ascii="Arial" w:hAnsi="Arial" w:cs="Arial"/>
          <w:szCs w:val="22"/>
        </w:rPr>
        <w:t xml:space="preserve">v takovém případě </w:t>
      </w:r>
      <w:r w:rsidRPr="00C470C9">
        <w:rPr>
          <w:rFonts w:ascii="Arial" w:hAnsi="Arial" w:cs="Arial"/>
          <w:szCs w:val="22"/>
        </w:rPr>
        <w:t>krátí.</w:t>
      </w:r>
      <w:r w:rsidR="00816557" w:rsidRPr="00C470C9">
        <w:rPr>
          <w:rFonts w:ascii="Arial" w:hAnsi="Arial" w:cs="Arial"/>
          <w:szCs w:val="22"/>
        </w:rPr>
        <w:t xml:space="preserve"> Pokud k ukončení projektu dojde prokazatelně z důvodu pochybení zhotovitele, není zhotovitel oprávněn nárokovat vůči objednateli žádné finanční plnění.</w:t>
      </w:r>
    </w:p>
    <w:p w14:paraId="12F6F3F7" w14:textId="77777777" w:rsidR="001455FD"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1455FD" w:rsidRPr="00C470C9">
        <w:rPr>
          <w:rFonts w:ascii="Arial" w:hAnsi="Arial" w:cs="Arial"/>
          <w:szCs w:val="22"/>
        </w:rPr>
        <w:t xml:space="preserve"> </w:t>
      </w:r>
      <w:r w:rsidR="00876626" w:rsidRPr="00C470C9">
        <w:rPr>
          <w:rFonts w:ascii="Arial" w:hAnsi="Arial" w:cs="Arial"/>
          <w:szCs w:val="22"/>
        </w:rPr>
        <w:t>je povinen po celou dobu plnění udržovat v pla</w:t>
      </w:r>
      <w:r w:rsidR="004C64FA" w:rsidRPr="00C470C9">
        <w:rPr>
          <w:rFonts w:ascii="Arial" w:hAnsi="Arial" w:cs="Arial"/>
          <w:szCs w:val="22"/>
        </w:rPr>
        <w:t>t</w:t>
      </w:r>
      <w:r w:rsidR="00876626" w:rsidRPr="00C470C9">
        <w:rPr>
          <w:rFonts w:ascii="Arial" w:hAnsi="Arial" w:cs="Arial"/>
          <w:szCs w:val="22"/>
        </w:rPr>
        <w:t xml:space="preserve">nosti </w:t>
      </w:r>
      <w:r w:rsidR="001455FD" w:rsidRPr="00C470C9">
        <w:rPr>
          <w:rFonts w:ascii="Arial" w:hAnsi="Arial" w:cs="Arial"/>
          <w:szCs w:val="22"/>
        </w:rPr>
        <w:t>pojištěn</w:t>
      </w:r>
      <w:r w:rsidR="00876626" w:rsidRPr="00C470C9">
        <w:rPr>
          <w:rFonts w:ascii="Arial" w:hAnsi="Arial" w:cs="Arial"/>
          <w:szCs w:val="22"/>
        </w:rPr>
        <w:t>í</w:t>
      </w:r>
      <w:r w:rsidR="001455FD" w:rsidRPr="00C470C9">
        <w:rPr>
          <w:rFonts w:ascii="Arial" w:hAnsi="Arial" w:cs="Arial"/>
          <w:szCs w:val="22"/>
        </w:rPr>
        <w:t xml:space="preserve"> odpovědnost</w:t>
      </w:r>
      <w:r w:rsidR="00876626" w:rsidRPr="00C470C9">
        <w:rPr>
          <w:rFonts w:ascii="Arial" w:hAnsi="Arial" w:cs="Arial"/>
          <w:szCs w:val="22"/>
        </w:rPr>
        <w:t>i</w:t>
      </w:r>
      <w:r w:rsidR="001455FD" w:rsidRPr="00C470C9">
        <w:rPr>
          <w:rFonts w:ascii="Arial" w:hAnsi="Arial" w:cs="Arial"/>
          <w:szCs w:val="22"/>
        </w:rPr>
        <w:t xml:space="preserve"> za škodu </w:t>
      </w:r>
      <w:r w:rsidR="00876626" w:rsidRPr="00C470C9">
        <w:rPr>
          <w:rFonts w:ascii="Arial" w:hAnsi="Arial" w:cs="Arial"/>
          <w:szCs w:val="22"/>
        </w:rPr>
        <w:t xml:space="preserve">způsobenou třetí osobě </w:t>
      </w:r>
      <w:r w:rsidR="001455FD" w:rsidRPr="00C470C9">
        <w:rPr>
          <w:rFonts w:ascii="Arial" w:hAnsi="Arial" w:cs="Arial"/>
          <w:szCs w:val="22"/>
        </w:rPr>
        <w:t xml:space="preserve">minimálně v rozsahu </w:t>
      </w:r>
      <w:r w:rsidR="00876626" w:rsidRPr="00C470C9">
        <w:rPr>
          <w:rFonts w:ascii="Arial" w:hAnsi="Arial" w:cs="Arial"/>
          <w:szCs w:val="22"/>
        </w:rPr>
        <w:t>5</w:t>
      </w:r>
      <w:r w:rsidR="00A62989" w:rsidRPr="00C470C9">
        <w:rPr>
          <w:rFonts w:ascii="Arial" w:hAnsi="Arial" w:cs="Arial"/>
          <w:szCs w:val="22"/>
        </w:rPr>
        <w:t>0 000 000 Kč.</w:t>
      </w:r>
    </w:p>
    <w:p w14:paraId="12F6F3F8" w14:textId="77777777" w:rsidR="001455FD" w:rsidRPr="00C470C9"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1455FD" w:rsidRPr="00C470C9">
        <w:rPr>
          <w:rFonts w:ascii="Arial" w:hAnsi="Arial" w:cs="Arial"/>
          <w:szCs w:val="22"/>
        </w:rPr>
        <w:t xml:space="preserve"> poskytne plnění dle této </w:t>
      </w:r>
      <w:r w:rsidR="00974E27" w:rsidRPr="00C470C9">
        <w:rPr>
          <w:rFonts w:ascii="Arial" w:hAnsi="Arial" w:cs="Arial"/>
          <w:szCs w:val="22"/>
        </w:rPr>
        <w:t>S</w:t>
      </w:r>
      <w:r w:rsidR="001455FD" w:rsidRPr="00C470C9">
        <w:rPr>
          <w:rFonts w:ascii="Arial" w:hAnsi="Arial" w:cs="Arial"/>
          <w:szCs w:val="22"/>
        </w:rPr>
        <w:t xml:space="preserve">mlouvy osobně, s maximální odbornou péčí, vlastním nákladem a na vlastní nebezpečí. Pokud by </w:t>
      </w:r>
      <w:r w:rsidRPr="00C470C9">
        <w:rPr>
          <w:rFonts w:ascii="Arial" w:hAnsi="Arial" w:cs="Arial"/>
          <w:szCs w:val="22"/>
        </w:rPr>
        <w:t>zhotovitel</w:t>
      </w:r>
      <w:r w:rsidR="001455FD" w:rsidRPr="00C470C9">
        <w:rPr>
          <w:rFonts w:ascii="Arial" w:hAnsi="Arial" w:cs="Arial"/>
          <w:szCs w:val="22"/>
        </w:rPr>
        <w:t xml:space="preserve"> k plnění konkrétního úkonu použil další osoby, ručí </w:t>
      </w:r>
      <w:r w:rsidRPr="00C470C9">
        <w:rPr>
          <w:rFonts w:ascii="Arial" w:hAnsi="Arial" w:cs="Arial"/>
          <w:szCs w:val="22"/>
        </w:rPr>
        <w:t>zhotovitel</w:t>
      </w:r>
      <w:r w:rsidR="001455FD" w:rsidRPr="00C470C9">
        <w:rPr>
          <w:rFonts w:ascii="Arial" w:hAnsi="Arial" w:cs="Arial"/>
          <w:szCs w:val="22"/>
        </w:rPr>
        <w:t xml:space="preserve"> za splnění závazku jako by plnění poskytl sám osobně. </w:t>
      </w:r>
    </w:p>
    <w:p w14:paraId="12F6F3F9" w14:textId="147EBE1D" w:rsidR="0073550A" w:rsidRPr="00C470C9" w:rsidRDefault="0073550A" w:rsidP="00C470C9">
      <w:pPr>
        <w:pStyle w:val="Normlnslovan"/>
        <w:tabs>
          <w:tab w:val="clear" w:pos="792"/>
        </w:tabs>
        <w:ind w:left="993" w:hanging="567"/>
        <w:jc w:val="both"/>
        <w:rPr>
          <w:rFonts w:ascii="Arial" w:hAnsi="Arial" w:cs="Arial"/>
          <w:szCs w:val="22"/>
        </w:rPr>
      </w:pPr>
      <w:bookmarkStart w:id="1" w:name="_Ref449455417"/>
      <w:r w:rsidRPr="00C470C9">
        <w:rPr>
          <w:rFonts w:ascii="Arial" w:hAnsi="Arial" w:cs="Arial"/>
          <w:szCs w:val="22"/>
        </w:rPr>
        <w:t xml:space="preserve">Oprávněnými osobami </w:t>
      </w:r>
      <w:r w:rsidR="00A47E5C" w:rsidRPr="00C470C9">
        <w:rPr>
          <w:rFonts w:ascii="Arial" w:hAnsi="Arial" w:cs="Arial"/>
          <w:szCs w:val="22"/>
        </w:rPr>
        <w:t>o</w:t>
      </w:r>
      <w:r w:rsidRPr="00C470C9">
        <w:rPr>
          <w:rFonts w:ascii="Arial" w:hAnsi="Arial" w:cs="Arial"/>
          <w:szCs w:val="22"/>
        </w:rPr>
        <w:t>bjednatele jsou:</w:t>
      </w:r>
    </w:p>
    <w:p w14:paraId="12F6F3FA" w14:textId="77777777" w:rsidR="00BE6F00" w:rsidRPr="00C470C9" w:rsidRDefault="00BE6F00" w:rsidP="00C470C9">
      <w:pPr>
        <w:pStyle w:val="Normlnslovan"/>
        <w:numPr>
          <w:ilvl w:val="0"/>
          <w:numId w:val="0"/>
        </w:numPr>
        <w:ind w:left="993"/>
        <w:jc w:val="both"/>
        <w:rPr>
          <w:rFonts w:ascii="Arial" w:hAnsi="Arial" w:cs="Arial"/>
          <w:szCs w:val="22"/>
        </w:rPr>
      </w:pPr>
    </w:p>
    <w:p w14:paraId="12F6F3FB" w14:textId="2667465C" w:rsidR="0073550A" w:rsidRPr="00C470C9" w:rsidRDefault="0073550A" w:rsidP="00C470C9">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ve věcech plnění Smlouvy:</w:t>
      </w:r>
      <w:r w:rsidR="00EA6C55">
        <w:rPr>
          <w:rFonts w:ascii="Arial" w:hAnsi="Arial" w:cs="Arial"/>
          <w:szCs w:val="22"/>
        </w:rPr>
        <w:t>………………………</w:t>
      </w:r>
      <w:r w:rsidR="00C24193" w:rsidRPr="00C470C9">
        <w:rPr>
          <w:rFonts w:ascii="Arial" w:hAnsi="Arial" w:cs="Arial"/>
          <w:szCs w:val="22"/>
        </w:rPr>
        <w:t xml:space="preserve">, </w:t>
      </w:r>
      <w:r w:rsidRPr="00C470C9">
        <w:rPr>
          <w:rFonts w:ascii="Arial" w:hAnsi="Arial" w:cs="Arial"/>
          <w:szCs w:val="22"/>
        </w:rPr>
        <w:t xml:space="preserve">tel.: </w:t>
      </w:r>
      <w:r w:rsidR="00EA6C55">
        <w:rPr>
          <w:rFonts w:ascii="Arial" w:hAnsi="Arial" w:cs="Arial"/>
          <w:szCs w:val="22"/>
        </w:rPr>
        <w:t>…………………</w:t>
      </w:r>
      <w:r w:rsidRPr="00C470C9">
        <w:rPr>
          <w:rFonts w:ascii="Arial" w:hAnsi="Arial" w:cs="Arial"/>
          <w:szCs w:val="22"/>
        </w:rPr>
        <w:t xml:space="preserve">, </w:t>
      </w:r>
      <w:proofErr w:type="gramStart"/>
      <w:r w:rsidRPr="00C470C9">
        <w:rPr>
          <w:rFonts w:ascii="Arial" w:hAnsi="Arial" w:cs="Arial"/>
          <w:szCs w:val="22"/>
        </w:rPr>
        <w:t xml:space="preserve">e-mail: </w:t>
      </w:r>
      <w:r w:rsidR="00EA6C55">
        <w:rPr>
          <w:rFonts w:ascii="Arial" w:hAnsi="Arial" w:cs="Arial"/>
          <w:bCs/>
          <w:szCs w:val="22"/>
        </w:rPr>
        <w:t xml:space="preserve"> ............................</w:t>
      </w:r>
      <w:proofErr w:type="gramEnd"/>
    </w:p>
    <w:p w14:paraId="12F6F3FC" w14:textId="1CEFBEEC" w:rsidR="0073550A" w:rsidRPr="00C470C9" w:rsidRDefault="0073550A" w:rsidP="00C779EC">
      <w:pPr>
        <w:pStyle w:val="Normlnslovan"/>
        <w:numPr>
          <w:ilvl w:val="2"/>
          <w:numId w:val="2"/>
        </w:numPr>
        <w:tabs>
          <w:tab w:val="clear" w:pos="1440"/>
        </w:tabs>
        <w:spacing w:before="120"/>
        <w:ind w:left="1701" w:hanging="708"/>
        <w:jc w:val="both"/>
        <w:rPr>
          <w:rFonts w:ascii="Arial" w:hAnsi="Arial" w:cs="Arial"/>
          <w:szCs w:val="22"/>
        </w:rPr>
      </w:pPr>
      <w:r w:rsidRPr="00C470C9">
        <w:rPr>
          <w:rFonts w:ascii="Arial" w:hAnsi="Arial" w:cs="Arial"/>
          <w:szCs w:val="22"/>
        </w:rPr>
        <w:t xml:space="preserve">ve věcech </w:t>
      </w:r>
      <w:r w:rsidR="00876626" w:rsidRPr="00C470C9">
        <w:rPr>
          <w:rFonts w:ascii="Arial" w:hAnsi="Arial" w:cs="Arial"/>
          <w:szCs w:val="22"/>
        </w:rPr>
        <w:t>technických</w:t>
      </w:r>
      <w:r w:rsidRPr="00C470C9">
        <w:rPr>
          <w:rFonts w:ascii="Arial" w:hAnsi="Arial" w:cs="Arial"/>
          <w:szCs w:val="22"/>
        </w:rPr>
        <w:t>:</w:t>
      </w:r>
      <w:r w:rsidR="00EA6C55">
        <w:rPr>
          <w:rFonts w:ascii="Arial" w:hAnsi="Arial" w:cs="Arial"/>
          <w:szCs w:val="22"/>
        </w:rPr>
        <w:t>……………………………</w:t>
      </w:r>
      <w:r w:rsidR="00C231A7" w:rsidRPr="00C470C9">
        <w:rPr>
          <w:rFonts w:ascii="Arial" w:hAnsi="Arial" w:cs="Arial"/>
          <w:szCs w:val="22"/>
        </w:rPr>
        <w:t xml:space="preserve">, </w:t>
      </w:r>
      <w:r w:rsidR="004662E0" w:rsidRPr="00C470C9">
        <w:rPr>
          <w:rFonts w:ascii="Arial" w:hAnsi="Arial" w:cs="Arial"/>
          <w:szCs w:val="22"/>
        </w:rPr>
        <w:t>tel.:</w:t>
      </w:r>
      <w:r w:rsidR="00EA6C55">
        <w:rPr>
          <w:rFonts w:ascii="Arial" w:hAnsi="Arial" w:cs="Arial"/>
          <w:szCs w:val="22"/>
        </w:rPr>
        <w:t>………………</w:t>
      </w:r>
      <w:proofErr w:type="gramStart"/>
      <w:r w:rsidR="00EA6C55">
        <w:rPr>
          <w:rFonts w:ascii="Arial" w:hAnsi="Arial" w:cs="Arial"/>
          <w:szCs w:val="22"/>
        </w:rPr>
        <w:t>…..</w:t>
      </w:r>
      <w:r w:rsidR="00C231A7" w:rsidRPr="00C470C9">
        <w:rPr>
          <w:rFonts w:ascii="Arial" w:hAnsi="Arial" w:cs="Arial"/>
          <w:szCs w:val="22"/>
        </w:rPr>
        <w:t xml:space="preserve">, </w:t>
      </w:r>
      <w:r w:rsidR="004662E0" w:rsidRPr="00C470C9">
        <w:rPr>
          <w:rFonts w:ascii="Arial" w:hAnsi="Arial" w:cs="Arial"/>
          <w:szCs w:val="22"/>
        </w:rPr>
        <w:t>e-mail</w:t>
      </w:r>
      <w:proofErr w:type="gramEnd"/>
      <w:r w:rsidR="004662E0" w:rsidRPr="00C470C9">
        <w:rPr>
          <w:rFonts w:ascii="Arial" w:hAnsi="Arial" w:cs="Arial"/>
          <w:szCs w:val="22"/>
        </w:rPr>
        <w:t xml:space="preserve">: </w:t>
      </w:r>
      <w:r w:rsidR="00EA6C55">
        <w:rPr>
          <w:rFonts w:ascii="Arial" w:hAnsi="Arial" w:cs="Arial"/>
          <w:bCs/>
          <w:szCs w:val="22"/>
        </w:rPr>
        <w:t>.............................</w:t>
      </w:r>
    </w:p>
    <w:p w14:paraId="12F6F3FD" w14:textId="1B22B2C3" w:rsidR="0073550A" w:rsidRPr="003E4302" w:rsidRDefault="0073550A" w:rsidP="003E4302">
      <w:pPr>
        <w:pStyle w:val="Normlnslovan"/>
        <w:numPr>
          <w:ilvl w:val="2"/>
          <w:numId w:val="2"/>
        </w:numPr>
        <w:tabs>
          <w:tab w:val="clear" w:pos="1440"/>
        </w:tabs>
        <w:spacing w:before="120"/>
        <w:ind w:left="1701" w:hanging="708"/>
        <w:jc w:val="both"/>
        <w:rPr>
          <w:rFonts w:ascii="Arial" w:hAnsi="Arial" w:cs="Arial"/>
          <w:szCs w:val="22"/>
        </w:rPr>
      </w:pPr>
      <w:r w:rsidRPr="003E4302">
        <w:rPr>
          <w:rFonts w:ascii="Arial" w:hAnsi="Arial" w:cs="Arial"/>
          <w:szCs w:val="22"/>
        </w:rPr>
        <w:t xml:space="preserve">ve věcech odstraňování vad: </w:t>
      </w:r>
      <w:r w:rsidR="00EA6C55">
        <w:rPr>
          <w:rFonts w:ascii="Arial" w:hAnsi="Arial" w:cs="Arial"/>
          <w:szCs w:val="22"/>
        </w:rPr>
        <w:t>……………………</w:t>
      </w:r>
      <w:proofErr w:type="gramStart"/>
      <w:r w:rsidR="00EA6C55">
        <w:rPr>
          <w:rFonts w:ascii="Arial" w:hAnsi="Arial" w:cs="Arial"/>
          <w:szCs w:val="22"/>
        </w:rPr>
        <w:t>…..</w:t>
      </w:r>
      <w:r w:rsidR="00C231A7" w:rsidRPr="003E4302">
        <w:rPr>
          <w:rFonts w:ascii="Arial" w:hAnsi="Arial" w:cs="Arial"/>
          <w:szCs w:val="22"/>
        </w:rPr>
        <w:t xml:space="preserve">, </w:t>
      </w:r>
      <w:r w:rsidR="004662E0" w:rsidRPr="003E4302">
        <w:rPr>
          <w:rFonts w:ascii="Arial" w:hAnsi="Arial" w:cs="Arial"/>
          <w:szCs w:val="22"/>
        </w:rPr>
        <w:t>tel.</w:t>
      </w:r>
      <w:proofErr w:type="gramEnd"/>
      <w:r w:rsidR="004662E0" w:rsidRPr="003E4302">
        <w:rPr>
          <w:rFonts w:ascii="Arial" w:hAnsi="Arial" w:cs="Arial"/>
          <w:szCs w:val="22"/>
        </w:rPr>
        <w:t>:</w:t>
      </w:r>
      <w:r w:rsidR="00EA6C55">
        <w:rPr>
          <w:rFonts w:ascii="Arial" w:hAnsi="Arial" w:cs="Arial"/>
          <w:szCs w:val="22"/>
        </w:rPr>
        <w:t>……………….</w:t>
      </w:r>
      <w:r w:rsidR="00F7056D" w:rsidRPr="003E4302">
        <w:rPr>
          <w:rFonts w:ascii="Arial" w:hAnsi="Arial" w:cs="Arial"/>
          <w:szCs w:val="22"/>
        </w:rPr>
        <w:t xml:space="preserve">, </w:t>
      </w:r>
      <w:r w:rsidR="004662E0" w:rsidRPr="003E4302">
        <w:rPr>
          <w:rFonts w:ascii="Arial" w:hAnsi="Arial" w:cs="Arial"/>
          <w:szCs w:val="22"/>
        </w:rPr>
        <w:t xml:space="preserve">e-mail: </w:t>
      </w:r>
      <w:r w:rsidR="00EA6C55">
        <w:rPr>
          <w:rFonts w:ascii="Arial" w:hAnsi="Arial" w:cs="Arial"/>
          <w:bCs/>
          <w:szCs w:val="22"/>
        </w:rPr>
        <w:t>...................................</w:t>
      </w:r>
      <w:r w:rsidR="00BE5976" w:rsidRPr="003E4302">
        <w:rPr>
          <w:rFonts w:ascii="Arial" w:hAnsi="Arial" w:cs="Arial"/>
          <w:szCs w:val="22"/>
        </w:rPr>
        <w:t>,</w:t>
      </w:r>
    </w:p>
    <w:p w14:paraId="023405A1" w14:textId="77777777" w:rsidR="009B604C" w:rsidRDefault="009B604C" w:rsidP="009B604C">
      <w:pPr>
        <w:pStyle w:val="Normlnslovan"/>
        <w:numPr>
          <w:ilvl w:val="0"/>
          <w:numId w:val="0"/>
        </w:numPr>
        <w:ind w:left="360"/>
        <w:jc w:val="both"/>
        <w:rPr>
          <w:rFonts w:ascii="Arial" w:hAnsi="Arial" w:cs="Arial"/>
          <w:szCs w:val="22"/>
        </w:rPr>
      </w:pPr>
    </w:p>
    <w:p w14:paraId="20C8A5A4" w14:textId="77777777" w:rsidR="009B604C" w:rsidRDefault="009B604C" w:rsidP="009B604C">
      <w:pPr>
        <w:pStyle w:val="Normlnslovan"/>
        <w:numPr>
          <w:ilvl w:val="0"/>
          <w:numId w:val="0"/>
        </w:numPr>
        <w:ind w:left="851"/>
        <w:jc w:val="both"/>
        <w:rPr>
          <w:rFonts w:ascii="Arial" w:hAnsi="Arial" w:cs="Arial"/>
          <w:szCs w:val="22"/>
        </w:rPr>
      </w:pPr>
    </w:p>
    <w:p w14:paraId="12F6F3FE" w14:textId="5D502BB6" w:rsidR="0073550A" w:rsidRPr="003E4302" w:rsidRDefault="0073550A" w:rsidP="00C470C9">
      <w:pPr>
        <w:pStyle w:val="Normlnslovan"/>
        <w:tabs>
          <w:tab w:val="clear" w:pos="792"/>
        </w:tabs>
        <w:ind w:left="851"/>
        <w:jc w:val="both"/>
        <w:rPr>
          <w:rFonts w:ascii="Arial" w:hAnsi="Arial" w:cs="Arial"/>
          <w:szCs w:val="22"/>
        </w:rPr>
      </w:pPr>
      <w:r w:rsidRPr="003E4302">
        <w:rPr>
          <w:rFonts w:ascii="Arial" w:hAnsi="Arial" w:cs="Arial"/>
          <w:szCs w:val="22"/>
        </w:rPr>
        <w:lastRenderedPageBreak/>
        <w:t xml:space="preserve">Oprávněnými osobami </w:t>
      </w:r>
      <w:r w:rsidR="008C0355" w:rsidRPr="003E4302">
        <w:rPr>
          <w:rFonts w:ascii="Arial" w:hAnsi="Arial" w:cs="Arial"/>
          <w:szCs w:val="22"/>
        </w:rPr>
        <w:t>z</w:t>
      </w:r>
      <w:r w:rsidR="005E4838" w:rsidRPr="003E4302">
        <w:rPr>
          <w:rFonts w:ascii="Arial" w:hAnsi="Arial" w:cs="Arial"/>
          <w:szCs w:val="22"/>
        </w:rPr>
        <w:t xml:space="preserve">hotovitele </w:t>
      </w:r>
      <w:r w:rsidRPr="003E4302">
        <w:rPr>
          <w:rFonts w:ascii="Arial" w:hAnsi="Arial" w:cs="Arial"/>
          <w:szCs w:val="22"/>
        </w:rPr>
        <w:t>jsou:</w:t>
      </w:r>
    </w:p>
    <w:p w14:paraId="12F6F3FF" w14:textId="750FE273" w:rsidR="0073550A" w:rsidRPr="00C470C9" w:rsidRDefault="0073550A" w:rsidP="00C470C9">
      <w:pPr>
        <w:pStyle w:val="Normlnslovan"/>
        <w:numPr>
          <w:ilvl w:val="2"/>
          <w:numId w:val="2"/>
        </w:numPr>
        <w:tabs>
          <w:tab w:val="clear" w:pos="1440"/>
        </w:tabs>
        <w:ind w:left="1701" w:hanging="709"/>
        <w:jc w:val="both"/>
        <w:rPr>
          <w:rFonts w:ascii="Arial" w:hAnsi="Arial" w:cs="Arial"/>
          <w:szCs w:val="22"/>
        </w:rPr>
      </w:pPr>
      <w:r w:rsidRPr="00C779EC">
        <w:rPr>
          <w:rFonts w:ascii="Arial" w:hAnsi="Arial" w:cs="Arial"/>
          <w:szCs w:val="22"/>
        </w:rPr>
        <w:t xml:space="preserve">ve věcech plnění Smlouvy: </w:t>
      </w:r>
      <w:r w:rsidR="00EA6C55">
        <w:rPr>
          <w:rFonts w:ascii="Arial" w:hAnsi="Arial" w:cs="Arial"/>
          <w:szCs w:val="22"/>
        </w:rPr>
        <w:t>……………………</w:t>
      </w:r>
      <w:r w:rsidR="0088009B" w:rsidRPr="00C779EC">
        <w:rPr>
          <w:rFonts w:ascii="Arial" w:hAnsi="Arial" w:cs="Arial"/>
          <w:szCs w:val="22"/>
        </w:rPr>
        <w:t xml:space="preserve">, </w:t>
      </w:r>
      <w:proofErr w:type="gramStart"/>
      <w:r w:rsidR="0088009B" w:rsidRPr="00C779EC">
        <w:rPr>
          <w:rFonts w:ascii="Arial" w:hAnsi="Arial" w:cs="Arial"/>
          <w:szCs w:val="22"/>
        </w:rPr>
        <w:t>tel:</w:t>
      </w:r>
      <w:r w:rsidR="00EA6C55">
        <w:rPr>
          <w:rFonts w:ascii="Arial" w:hAnsi="Arial" w:cs="Arial"/>
          <w:szCs w:val="22"/>
        </w:rPr>
        <w:t>.........................</w:t>
      </w:r>
      <w:r w:rsidR="0088009B" w:rsidRPr="00C779EC">
        <w:rPr>
          <w:rFonts w:ascii="Arial" w:hAnsi="Arial" w:cs="Arial"/>
          <w:szCs w:val="22"/>
        </w:rPr>
        <w:t>, e-mail</w:t>
      </w:r>
      <w:proofErr w:type="gramEnd"/>
      <w:r w:rsidR="0088009B" w:rsidRPr="00C779EC">
        <w:rPr>
          <w:rFonts w:ascii="Arial" w:hAnsi="Arial" w:cs="Arial"/>
          <w:szCs w:val="22"/>
        </w:rPr>
        <w:t xml:space="preserve">: </w:t>
      </w:r>
      <w:r w:rsidR="00EA6C55">
        <w:rPr>
          <w:rFonts w:ascii="Arial" w:hAnsi="Arial" w:cs="Arial"/>
          <w:szCs w:val="22"/>
        </w:rPr>
        <w:t>...........................</w:t>
      </w:r>
      <w:r w:rsidR="00876626" w:rsidRPr="00C470C9">
        <w:rPr>
          <w:rFonts w:ascii="Arial" w:hAnsi="Arial" w:cs="Arial"/>
          <w:szCs w:val="22"/>
        </w:rPr>
        <w:t>,</w:t>
      </w:r>
    </w:p>
    <w:p w14:paraId="12F6F400" w14:textId="52B41CE8" w:rsidR="0088009B" w:rsidRPr="00C470C9" w:rsidRDefault="0088009B" w:rsidP="00C470C9">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t xml:space="preserve">ve věcech </w:t>
      </w:r>
      <w:r w:rsidR="00876626" w:rsidRPr="00C470C9">
        <w:rPr>
          <w:rFonts w:ascii="Arial" w:hAnsi="Arial" w:cs="Arial"/>
          <w:szCs w:val="22"/>
        </w:rPr>
        <w:t>technických</w:t>
      </w:r>
      <w:r w:rsidRPr="00C470C9">
        <w:rPr>
          <w:rFonts w:ascii="Arial" w:hAnsi="Arial" w:cs="Arial"/>
          <w:szCs w:val="22"/>
        </w:rPr>
        <w:t xml:space="preserve">: </w:t>
      </w:r>
      <w:r w:rsidR="00EA6C55">
        <w:rPr>
          <w:rFonts w:ascii="Arial" w:hAnsi="Arial" w:cs="Arial"/>
          <w:szCs w:val="22"/>
        </w:rPr>
        <w:t>…………………</w:t>
      </w:r>
      <w:r w:rsidRPr="00C470C9">
        <w:rPr>
          <w:rFonts w:ascii="Arial" w:hAnsi="Arial" w:cs="Arial"/>
          <w:szCs w:val="22"/>
        </w:rPr>
        <w:t>, tel.:</w:t>
      </w:r>
      <w:r w:rsidR="00EA6C55">
        <w:rPr>
          <w:rFonts w:ascii="Arial" w:hAnsi="Arial" w:cs="Arial"/>
          <w:szCs w:val="22"/>
        </w:rPr>
        <w:t>………………</w:t>
      </w:r>
      <w:r w:rsidRPr="00C470C9">
        <w:rPr>
          <w:rFonts w:ascii="Arial" w:hAnsi="Arial" w:cs="Arial"/>
          <w:szCs w:val="22"/>
        </w:rPr>
        <w:t>,e</w:t>
      </w:r>
      <w:r w:rsidR="00EA6C55">
        <w:rPr>
          <w:rFonts w:ascii="Arial" w:hAnsi="Arial" w:cs="Arial"/>
          <w:szCs w:val="22"/>
        </w:rPr>
        <w:t>-</w:t>
      </w:r>
      <w:r w:rsidRPr="00C470C9">
        <w:rPr>
          <w:rFonts w:ascii="Arial" w:hAnsi="Arial" w:cs="Arial"/>
          <w:szCs w:val="22"/>
        </w:rPr>
        <w:t>mail:</w:t>
      </w:r>
      <w:r w:rsidR="00EA6C55">
        <w:rPr>
          <w:rFonts w:ascii="Arial" w:hAnsi="Arial" w:cs="Arial"/>
          <w:szCs w:val="22"/>
        </w:rPr>
        <w:t>…………………</w:t>
      </w:r>
      <w:r w:rsidRPr="00C470C9">
        <w:rPr>
          <w:rFonts w:ascii="Arial" w:hAnsi="Arial" w:cs="Arial"/>
          <w:szCs w:val="22"/>
        </w:rPr>
        <w:t>,</w:t>
      </w:r>
    </w:p>
    <w:p w14:paraId="12F6F401" w14:textId="178C0C59" w:rsidR="0088009B" w:rsidRPr="00C470C9" w:rsidRDefault="0088009B" w:rsidP="00C470C9">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t xml:space="preserve">ve věcech záruky a odstraňování vad: </w:t>
      </w:r>
      <w:r w:rsidR="00EA6C55">
        <w:rPr>
          <w:rFonts w:ascii="Arial" w:hAnsi="Arial" w:cs="Arial"/>
          <w:szCs w:val="22"/>
        </w:rPr>
        <w:t>………………</w:t>
      </w:r>
      <w:proofErr w:type="gramStart"/>
      <w:r w:rsidR="00EA6C55">
        <w:rPr>
          <w:rFonts w:ascii="Arial" w:hAnsi="Arial" w:cs="Arial"/>
          <w:szCs w:val="22"/>
        </w:rPr>
        <w:t>…..</w:t>
      </w:r>
      <w:r w:rsidRPr="00C470C9">
        <w:rPr>
          <w:rFonts w:ascii="Arial" w:hAnsi="Arial" w:cs="Arial"/>
          <w:szCs w:val="22"/>
        </w:rPr>
        <w:t>, tel</w:t>
      </w:r>
      <w:proofErr w:type="gramEnd"/>
      <w:r w:rsidRPr="00C470C9">
        <w:rPr>
          <w:rFonts w:ascii="Arial" w:hAnsi="Arial" w:cs="Arial"/>
          <w:szCs w:val="22"/>
        </w:rPr>
        <w:t>:</w:t>
      </w:r>
      <w:r w:rsidR="00EA6C55">
        <w:rPr>
          <w:rFonts w:ascii="Arial" w:hAnsi="Arial" w:cs="Arial"/>
          <w:szCs w:val="22"/>
        </w:rPr>
        <w:t>......................</w:t>
      </w:r>
      <w:r w:rsidRPr="00C470C9">
        <w:rPr>
          <w:rFonts w:ascii="Arial" w:hAnsi="Arial" w:cs="Arial"/>
          <w:szCs w:val="22"/>
        </w:rPr>
        <w:t>, e-mail:</w:t>
      </w:r>
      <w:r w:rsidR="00EA6C55">
        <w:rPr>
          <w:rFonts w:ascii="Arial" w:hAnsi="Arial" w:cs="Arial"/>
          <w:szCs w:val="22"/>
        </w:rPr>
        <w:t>…………………..</w:t>
      </w:r>
      <w:r w:rsidRPr="00C470C9">
        <w:rPr>
          <w:rFonts w:ascii="Arial" w:hAnsi="Arial" w:cs="Arial"/>
          <w:szCs w:val="22"/>
        </w:rPr>
        <w:t>.</w:t>
      </w:r>
    </w:p>
    <w:bookmarkEnd w:id="1"/>
    <w:p w14:paraId="12F6F402" w14:textId="5E9D121C" w:rsidR="00EA5686" w:rsidRDefault="00EA5686"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Písemnosti či dokumenty související s touto </w:t>
      </w:r>
      <w:r w:rsidR="00974E27" w:rsidRPr="00C470C9">
        <w:rPr>
          <w:rFonts w:ascii="Arial" w:hAnsi="Arial" w:cs="Arial"/>
          <w:szCs w:val="22"/>
        </w:rPr>
        <w:t>S</w:t>
      </w:r>
      <w:r w:rsidRPr="00C470C9">
        <w:rPr>
          <w:rFonts w:ascii="Arial" w:hAnsi="Arial" w:cs="Arial"/>
          <w:szCs w:val="22"/>
        </w:rPr>
        <w:t xml:space="preserve">mlouvou budou </w:t>
      </w:r>
      <w:r w:rsidR="005E4838" w:rsidRPr="00C470C9">
        <w:rPr>
          <w:rFonts w:ascii="Arial" w:hAnsi="Arial" w:cs="Arial"/>
          <w:szCs w:val="22"/>
        </w:rPr>
        <w:t>zhotovitel</w:t>
      </w:r>
      <w:r w:rsidRPr="00C470C9">
        <w:rPr>
          <w:rFonts w:ascii="Arial" w:hAnsi="Arial" w:cs="Arial"/>
          <w:szCs w:val="22"/>
        </w:rPr>
        <w:t xml:space="preserve">i </w:t>
      </w:r>
      <w:r w:rsidR="00B476EE" w:rsidRPr="00C470C9">
        <w:rPr>
          <w:rFonts w:ascii="Arial" w:hAnsi="Arial" w:cs="Arial"/>
          <w:szCs w:val="22"/>
        </w:rPr>
        <w:t>i o</w:t>
      </w:r>
      <w:r w:rsidR="005E4838" w:rsidRPr="00C470C9">
        <w:rPr>
          <w:rFonts w:ascii="Arial" w:hAnsi="Arial" w:cs="Arial"/>
          <w:szCs w:val="22"/>
        </w:rPr>
        <w:t>bjednatel</w:t>
      </w:r>
      <w:r w:rsidR="00B476EE" w:rsidRPr="00C470C9">
        <w:rPr>
          <w:rFonts w:ascii="Arial" w:hAnsi="Arial" w:cs="Arial"/>
          <w:szCs w:val="22"/>
        </w:rPr>
        <w:t xml:space="preserve">i </w:t>
      </w:r>
      <w:r w:rsidRPr="00C470C9">
        <w:rPr>
          <w:rFonts w:ascii="Arial" w:hAnsi="Arial" w:cs="Arial"/>
          <w:szCs w:val="22"/>
        </w:rPr>
        <w:t>doručovány na</w:t>
      </w:r>
      <w:r w:rsidR="00951545" w:rsidRPr="00C470C9">
        <w:rPr>
          <w:rFonts w:ascii="Arial" w:hAnsi="Arial" w:cs="Arial"/>
          <w:szCs w:val="22"/>
        </w:rPr>
        <w:t> </w:t>
      </w:r>
      <w:r w:rsidRPr="00C470C9">
        <w:rPr>
          <w:rFonts w:ascii="Arial" w:hAnsi="Arial" w:cs="Arial"/>
          <w:szCs w:val="22"/>
        </w:rPr>
        <w:t xml:space="preserve">adresu jeho sídla uvedenou v této </w:t>
      </w:r>
      <w:r w:rsidR="00974E27" w:rsidRPr="00C470C9">
        <w:rPr>
          <w:rFonts w:ascii="Arial" w:hAnsi="Arial" w:cs="Arial"/>
          <w:szCs w:val="22"/>
        </w:rPr>
        <w:t>S</w:t>
      </w:r>
      <w:r w:rsidRPr="00C470C9">
        <w:rPr>
          <w:rFonts w:ascii="Arial" w:hAnsi="Arial" w:cs="Arial"/>
          <w:szCs w:val="22"/>
        </w:rPr>
        <w:t>mlouvě. Vyskytnou-li se pochybnosti o</w:t>
      </w:r>
      <w:r w:rsidR="00D92276" w:rsidRPr="00C470C9">
        <w:rPr>
          <w:rFonts w:ascii="Arial" w:hAnsi="Arial" w:cs="Arial"/>
          <w:szCs w:val="22"/>
        </w:rPr>
        <w:t> </w:t>
      </w:r>
      <w:r w:rsidRPr="00C470C9">
        <w:rPr>
          <w:rFonts w:ascii="Arial" w:hAnsi="Arial" w:cs="Arial"/>
          <w:szCs w:val="22"/>
        </w:rPr>
        <w:t xml:space="preserve">doručení konkrétní </w:t>
      </w:r>
      <w:proofErr w:type="gramStart"/>
      <w:r w:rsidRPr="00C470C9">
        <w:rPr>
          <w:rFonts w:ascii="Arial" w:hAnsi="Arial" w:cs="Arial"/>
          <w:szCs w:val="22"/>
        </w:rPr>
        <w:t>písemnosti nebo</w:t>
      </w:r>
      <w:proofErr w:type="gramEnd"/>
      <w:r w:rsidRPr="00C470C9">
        <w:rPr>
          <w:rFonts w:ascii="Arial" w:hAnsi="Arial" w:cs="Arial"/>
          <w:szCs w:val="22"/>
        </w:rPr>
        <w:t xml:space="preserve"> jestliže </w:t>
      </w:r>
      <w:r w:rsidR="005E4838" w:rsidRPr="00C470C9">
        <w:rPr>
          <w:rFonts w:ascii="Arial" w:hAnsi="Arial" w:cs="Arial"/>
          <w:szCs w:val="22"/>
        </w:rPr>
        <w:t>zhotovitel</w:t>
      </w:r>
      <w:r w:rsidRPr="00C470C9">
        <w:rPr>
          <w:rFonts w:ascii="Arial" w:hAnsi="Arial" w:cs="Arial"/>
          <w:szCs w:val="22"/>
        </w:rPr>
        <w:t xml:space="preserve"> </w:t>
      </w:r>
      <w:r w:rsidR="00B476EE" w:rsidRPr="00C470C9">
        <w:rPr>
          <w:rFonts w:ascii="Arial" w:hAnsi="Arial" w:cs="Arial"/>
          <w:szCs w:val="22"/>
        </w:rPr>
        <w:t>nebo o</w:t>
      </w:r>
      <w:r w:rsidR="005E4838" w:rsidRPr="00C470C9">
        <w:rPr>
          <w:rFonts w:ascii="Arial" w:hAnsi="Arial" w:cs="Arial"/>
          <w:szCs w:val="22"/>
        </w:rPr>
        <w:t>bjednatel</w:t>
      </w:r>
      <w:r w:rsidR="00B476EE" w:rsidRPr="00C470C9">
        <w:rPr>
          <w:rFonts w:ascii="Arial" w:hAnsi="Arial" w:cs="Arial"/>
          <w:szCs w:val="22"/>
        </w:rPr>
        <w:t xml:space="preserve"> </w:t>
      </w:r>
      <w:r w:rsidRPr="00C470C9">
        <w:rPr>
          <w:rFonts w:ascii="Arial" w:hAnsi="Arial" w:cs="Arial"/>
          <w:szCs w:val="22"/>
        </w:rPr>
        <w:t xml:space="preserve">doručení písemnosti jakkoli zmaří, bude taková písemnost považována za doručenou </w:t>
      </w:r>
      <w:r w:rsidR="00B476EE" w:rsidRPr="00C470C9">
        <w:rPr>
          <w:rFonts w:ascii="Arial" w:hAnsi="Arial" w:cs="Arial"/>
          <w:szCs w:val="22"/>
        </w:rPr>
        <w:t xml:space="preserve">druhé straně </w:t>
      </w:r>
      <w:r w:rsidRPr="00C470C9">
        <w:rPr>
          <w:rFonts w:ascii="Arial" w:hAnsi="Arial" w:cs="Arial"/>
          <w:szCs w:val="22"/>
        </w:rPr>
        <w:t xml:space="preserve">třetí den po jejím odeslání na výše uvedenou adresu sídla </w:t>
      </w:r>
      <w:r w:rsidR="005E4838" w:rsidRPr="00C470C9">
        <w:rPr>
          <w:rFonts w:ascii="Arial" w:hAnsi="Arial" w:cs="Arial"/>
          <w:szCs w:val="22"/>
        </w:rPr>
        <w:t>zhotovitel</w:t>
      </w:r>
      <w:r w:rsidRPr="00C470C9">
        <w:rPr>
          <w:rFonts w:ascii="Arial" w:hAnsi="Arial" w:cs="Arial"/>
          <w:szCs w:val="22"/>
        </w:rPr>
        <w:t>e</w:t>
      </w:r>
      <w:r w:rsidR="00B476EE" w:rsidRPr="00C470C9">
        <w:rPr>
          <w:rFonts w:ascii="Arial" w:hAnsi="Arial" w:cs="Arial"/>
          <w:szCs w:val="22"/>
        </w:rPr>
        <w:t xml:space="preserve"> nebo o</w:t>
      </w:r>
      <w:r w:rsidR="005E4838" w:rsidRPr="00C470C9">
        <w:rPr>
          <w:rFonts w:ascii="Arial" w:hAnsi="Arial" w:cs="Arial"/>
          <w:szCs w:val="22"/>
        </w:rPr>
        <w:t>bjednatel</w:t>
      </w:r>
      <w:r w:rsidR="00B476EE" w:rsidRPr="00C470C9">
        <w:rPr>
          <w:rFonts w:ascii="Arial" w:hAnsi="Arial" w:cs="Arial"/>
          <w:szCs w:val="22"/>
        </w:rPr>
        <w:t>e</w:t>
      </w:r>
      <w:r w:rsidRPr="00C470C9">
        <w:rPr>
          <w:rFonts w:ascii="Arial" w:hAnsi="Arial" w:cs="Arial"/>
          <w:szCs w:val="22"/>
        </w:rPr>
        <w:t>, a to</w:t>
      </w:r>
      <w:r w:rsidR="00D92276" w:rsidRPr="00C470C9">
        <w:rPr>
          <w:rFonts w:ascii="Arial" w:hAnsi="Arial" w:cs="Arial"/>
          <w:szCs w:val="22"/>
        </w:rPr>
        <w:t> </w:t>
      </w:r>
      <w:r w:rsidRPr="00C470C9">
        <w:rPr>
          <w:rFonts w:ascii="Arial" w:hAnsi="Arial" w:cs="Arial"/>
          <w:szCs w:val="22"/>
        </w:rPr>
        <w:t xml:space="preserve">bez ohledu na skutečnost zda se zde </w:t>
      </w:r>
      <w:r w:rsidR="005E4838" w:rsidRPr="00C470C9">
        <w:rPr>
          <w:rFonts w:ascii="Arial" w:hAnsi="Arial" w:cs="Arial"/>
          <w:szCs w:val="22"/>
        </w:rPr>
        <w:t>zhotovitel</w:t>
      </w:r>
      <w:r w:rsidRPr="00C470C9">
        <w:rPr>
          <w:rFonts w:ascii="Arial" w:hAnsi="Arial" w:cs="Arial"/>
          <w:szCs w:val="22"/>
        </w:rPr>
        <w:t xml:space="preserve"> </w:t>
      </w:r>
      <w:r w:rsidR="00B476EE" w:rsidRPr="00C470C9">
        <w:rPr>
          <w:rFonts w:ascii="Arial" w:hAnsi="Arial" w:cs="Arial"/>
          <w:szCs w:val="22"/>
        </w:rPr>
        <w:t>nebo o</w:t>
      </w:r>
      <w:r w:rsidR="005E4838" w:rsidRPr="00C470C9">
        <w:rPr>
          <w:rFonts w:ascii="Arial" w:hAnsi="Arial" w:cs="Arial"/>
          <w:szCs w:val="22"/>
        </w:rPr>
        <w:t>bjednatel</w:t>
      </w:r>
      <w:r w:rsidR="00B476EE" w:rsidRPr="00C470C9">
        <w:rPr>
          <w:rFonts w:ascii="Arial" w:hAnsi="Arial" w:cs="Arial"/>
          <w:szCs w:val="22"/>
        </w:rPr>
        <w:t xml:space="preserve"> </w:t>
      </w:r>
      <w:r w:rsidRPr="00C470C9">
        <w:rPr>
          <w:rFonts w:ascii="Arial" w:hAnsi="Arial" w:cs="Arial"/>
          <w:szCs w:val="22"/>
        </w:rPr>
        <w:t xml:space="preserve">fakticky zdržuje či nikoliv. Běžná komunikace organizačního a </w:t>
      </w:r>
      <w:r w:rsidRPr="00FA5B2D">
        <w:rPr>
          <w:rFonts w:ascii="Arial" w:hAnsi="Arial" w:cs="Arial"/>
          <w:szCs w:val="22"/>
        </w:rPr>
        <w:t>informativního charakteru bude probíhat e</w:t>
      </w:r>
      <w:r w:rsidR="00940E43" w:rsidRPr="00FA5B2D">
        <w:rPr>
          <w:rFonts w:ascii="Arial" w:hAnsi="Arial" w:cs="Arial"/>
          <w:szCs w:val="22"/>
        </w:rPr>
        <w:t>-</w:t>
      </w:r>
      <w:r w:rsidRPr="00FA5B2D">
        <w:rPr>
          <w:rFonts w:ascii="Arial" w:hAnsi="Arial" w:cs="Arial"/>
          <w:szCs w:val="22"/>
        </w:rPr>
        <w:t>mailovou komunikací</w:t>
      </w:r>
      <w:r w:rsidR="00B476EE" w:rsidRPr="00FA5B2D">
        <w:rPr>
          <w:rFonts w:ascii="Arial" w:hAnsi="Arial" w:cs="Arial"/>
          <w:szCs w:val="22"/>
        </w:rPr>
        <w:t xml:space="preserve"> na </w:t>
      </w:r>
      <w:r w:rsidR="00940E43" w:rsidRPr="00FA5B2D">
        <w:rPr>
          <w:rFonts w:ascii="Arial" w:hAnsi="Arial" w:cs="Arial"/>
          <w:szCs w:val="22"/>
        </w:rPr>
        <w:t xml:space="preserve">výše uvedené </w:t>
      </w:r>
      <w:r w:rsidR="00B476EE" w:rsidRPr="00FA5B2D">
        <w:rPr>
          <w:rFonts w:ascii="Arial" w:hAnsi="Arial" w:cs="Arial"/>
          <w:szCs w:val="22"/>
        </w:rPr>
        <w:t>kontakty</w:t>
      </w:r>
      <w:r w:rsidR="00940E43" w:rsidRPr="00FA5B2D">
        <w:rPr>
          <w:rFonts w:ascii="Arial" w:hAnsi="Arial" w:cs="Arial"/>
          <w:szCs w:val="22"/>
        </w:rPr>
        <w:t>.</w:t>
      </w:r>
    </w:p>
    <w:p w14:paraId="0337F8E5" w14:textId="4177DF0A" w:rsidR="00FA5B2D" w:rsidRPr="00FA5B2D" w:rsidRDefault="00FA5B2D" w:rsidP="00C470C9">
      <w:pPr>
        <w:pStyle w:val="Normlnslovan"/>
        <w:tabs>
          <w:tab w:val="clear" w:pos="792"/>
        </w:tabs>
        <w:ind w:left="993" w:hanging="567"/>
        <w:jc w:val="both"/>
        <w:rPr>
          <w:rFonts w:ascii="Arial" w:hAnsi="Arial" w:cs="Arial"/>
          <w:szCs w:val="22"/>
        </w:rPr>
      </w:pPr>
      <w:proofErr w:type="spellStart"/>
      <w:r>
        <w:rPr>
          <w:rFonts w:ascii="Arial" w:hAnsi="Arial" w:cs="Arial"/>
          <w:szCs w:val="22"/>
        </w:rPr>
        <w:t>Zhotovidel</w:t>
      </w:r>
      <w:proofErr w:type="spellEnd"/>
      <w:r>
        <w:rPr>
          <w:rFonts w:ascii="Arial" w:hAnsi="Arial" w:cs="Arial"/>
          <w:szCs w:val="22"/>
        </w:rPr>
        <w:t xml:space="preserve"> se zavazuje oznámit objednateli konkrétní termín předání písemností či dokumentů souvisejících s touto Smlouvou dva praco</w:t>
      </w:r>
      <w:r w:rsidR="00B755A5">
        <w:rPr>
          <w:rFonts w:ascii="Arial" w:hAnsi="Arial" w:cs="Arial"/>
          <w:szCs w:val="22"/>
        </w:rPr>
        <w:t>v</w:t>
      </w:r>
      <w:r>
        <w:rPr>
          <w:rFonts w:ascii="Arial" w:hAnsi="Arial" w:cs="Arial"/>
          <w:szCs w:val="22"/>
        </w:rPr>
        <w:t xml:space="preserve">ní dny před plánovaným termínem předání na </w:t>
      </w:r>
      <w:r w:rsidR="009365EB">
        <w:rPr>
          <w:rFonts w:ascii="Arial" w:hAnsi="Arial" w:cs="Arial"/>
          <w:szCs w:val="22"/>
        </w:rPr>
        <w:t xml:space="preserve">……………….. </w:t>
      </w:r>
      <w:r>
        <w:rPr>
          <w:rFonts w:ascii="Arial" w:hAnsi="Arial" w:cs="Arial"/>
          <w:szCs w:val="22"/>
        </w:rPr>
        <w:t>oddělení FN Brno paní</w:t>
      </w:r>
      <w:r w:rsidR="009365EB">
        <w:rPr>
          <w:rFonts w:ascii="Arial" w:hAnsi="Arial" w:cs="Arial"/>
          <w:szCs w:val="22"/>
        </w:rPr>
        <w:t>…………………….</w:t>
      </w:r>
      <w:r>
        <w:rPr>
          <w:rFonts w:ascii="Arial" w:hAnsi="Arial" w:cs="Arial"/>
          <w:szCs w:val="22"/>
        </w:rPr>
        <w:t xml:space="preserve">, tel.: </w:t>
      </w:r>
      <w:r w:rsidR="009365EB">
        <w:rPr>
          <w:rFonts w:ascii="Arial" w:hAnsi="Arial" w:cs="Arial"/>
          <w:szCs w:val="22"/>
        </w:rPr>
        <w:t>…………………</w:t>
      </w:r>
      <w:proofErr w:type="gramStart"/>
      <w:r w:rsidR="009365EB">
        <w:rPr>
          <w:rFonts w:ascii="Arial" w:hAnsi="Arial" w:cs="Arial"/>
          <w:szCs w:val="22"/>
        </w:rPr>
        <w:t>….</w:t>
      </w:r>
      <w:r>
        <w:rPr>
          <w:rFonts w:ascii="Arial" w:hAnsi="Arial" w:cs="Arial"/>
          <w:szCs w:val="22"/>
        </w:rPr>
        <w:t>a písemně</w:t>
      </w:r>
      <w:proofErr w:type="gramEnd"/>
      <w:r>
        <w:rPr>
          <w:rFonts w:ascii="Arial" w:hAnsi="Arial" w:cs="Arial"/>
          <w:szCs w:val="22"/>
        </w:rPr>
        <w:t xml:space="preserve"> na e-mail:</w:t>
      </w:r>
      <w:r w:rsidR="009365EB">
        <w:rPr>
          <w:rFonts w:ascii="Arial" w:hAnsi="Arial" w:cs="Arial"/>
          <w:szCs w:val="22"/>
        </w:rPr>
        <w:t xml:space="preserve"> </w:t>
      </w:r>
      <w:r w:rsidR="009365EB">
        <w:rPr>
          <w:rStyle w:val="Hypertextovodkaz"/>
          <w:rFonts w:ascii="Arial" w:hAnsi="Arial" w:cs="Arial"/>
          <w:szCs w:val="22"/>
        </w:rPr>
        <w:t>……………….....</w:t>
      </w:r>
      <w:r>
        <w:rPr>
          <w:rFonts w:ascii="Arial" w:hAnsi="Arial" w:cs="Arial"/>
          <w:szCs w:val="22"/>
        </w:rPr>
        <w:t>. Bez tohoto oznámení není objednatel povinen písemnosti či dokumenty převzít.</w:t>
      </w:r>
    </w:p>
    <w:p w14:paraId="1C236491" w14:textId="29126B6C" w:rsidR="00C779EC" w:rsidRPr="00C779EC" w:rsidRDefault="00C779EC" w:rsidP="00C779EC">
      <w:pPr>
        <w:pStyle w:val="Normlnslovan"/>
        <w:numPr>
          <w:ilvl w:val="0"/>
          <w:numId w:val="0"/>
        </w:numPr>
        <w:ind w:left="993"/>
        <w:jc w:val="both"/>
        <w:rPr>
          <w:rFonts w:ascii="Arial" w:hAnsi="Arial" w:cs="Arial"/>
          <w:szCs w:val="22"/>
        </w:rPr>
      </w:pPr>
    </w:p>
    <w:p w14:paraId="12F6F403" w14:textId="77777777" w:rsidR="0009079A" w:rsidRPr="00C470C9" w:rsidRDefault="00EC093A" w:rsidP="00C779EC">
      <w:pPr>
        <w:pStyle w:val="Nadpis1"/>
        <w:jc w:val="center"/>
        <w:rPr>
          <w:rFonts w:ascii="Arial" w:hAnsi="Arial"/>
          <w:b w:val="0"/>
          <w:sz w:val="22"/>
          <w:szCs w:val="22"/>
        </w:rPr>
      </w:pPr>
      <w:r w:rsidRPr="00C470C9">
        <w:rPr>
          <w:rFonts w:ascii="Arial" w:hAnsi="Arial"/>
          <w:b w:val="0"/>
          <w:sz w:val="22"/>
          <w:szCs w:val="22"/>
        </w:rPr>
        <w:t>Cena a platební podmínky</w:t>
      </w:r>
    </w:p>
    <w:p w14:paraId="12F6F404" w14:textId="77777777" w:rsidR="0009079A" w:rsidRPr="00C470C9" w:rsidRDefault="00465FEE" w:rsidP="00C470C9">
      <w:pPr>
        <w:pStyle w:val="Normlnslovan"/>
        <w:tabs>
          <w:tab w:val="clear" w:pos="792"/>
        </w:tabs>
        <w:ind w:left="993" w:hanging="567"/>
        <w:jc w:val="both"/>
        <w:rPr>
          <w:rFonts w:ascii="Arial" w:hAnsi="Arial" w:cs="Arial"/>
          <w:szCs w:val="22"/>
        </w:rPr>
      </w:pPr>
      <w:r w:rsidRPr="00C470C9">
        <w:rPr>
          <w:rFonts w:ascii="Arial" w:hAnsi="Arial" w:cs="Arial"/>
          <w:szCs w:val="22"/>
        </w:rPr>
        <w:t>C</w:t>
      </w:r>
      <w:r w:rsidR="00EC093A" w:rsidRPr="00C470C9">
        <w:rPr>
          <w:rFonts w:ascii="Arial" w:hAnsi="Arial" w:cs="Arial"/>
          <w:szCs w:val="22"/>
        </w:rPr>
        <w:t xml:space="preserve">ena za plnění předmětu </w:t>
      </w:r>
      <w:r w:rsidR="00974E27" w:rsidRPr="00C470C9">
        <w:rPr>
          <w:rFonts w:ascii="Arial" w:hAnsi="Arial" w:cs="Arial"/>
          <w:szCs w:val="22"/>
        </w:rPr>
        <w:t>S</w:t>
      </w:r>
      <w:r w:rsidR="00EC093A" w:rsidRPr="00C470C9">
        <w:rPr>
          <w:rFonts w:ascii="Arial" w:hAnsi="Arial" w:cs="Arial"/>
          <w:szCs w:val="22"/>
        </w:rPr>
        <w:t xml:space="preserve">mlouvy za dobu trvání </w:t>
      </w:r>
      <w:r w:rsidR="00974E27" w:rsidRPr="00C470C9">
        <w:rPr>
          <w:rFonts w:ascii="Arial" w:hAnsi="Arial" w:cs="Arial"/>
          <w:szCs w:val="22"/>
        </w:rPr>
        <w:t>S</w:t>
      </w:r>
      <w:r w:rsidR="00EC093A" w:rsidRPr="003E4302">
        <w:rPr>
          <w:rFonts w:ascii="Arial" w:hAnsi="Arial" w:cs="Arial"/>
          <w:szCs w:val="22"/>
        </w:rPr>
        <w:t xml:space="preserve">mlouvy </w:t>
      </w:r>
      <w:r w:rsidRPr="003E4302">
        <w:rPr>
          <w:rFonts w:ascii="Arial" w:hAnsi="Arial" w:cs="Arial"/>
          <w:szCs w:val="22"/>
        </w:rPr>
        <w:t xml:space="preserve">je sjednána ve výši </w:t>
      </w:r>
      <w:r w:rsidR="00270180" w:rsidRPr="003E4302">
        <w:rPr>
          <w:rFonts w:ascii="Arial" w:hAnsi="Arial" w:cs="Arial"/>
          <w:szCs w:val="22"/>
        </w:rPr>
        <w:t>200</w:t>
      </w:r>
      <w:r w:rsidR="000B010C" w:rsidRPr="003E4302">
        <w:rPr>
          <w:rFonts w:ascii="Arial" w:hAnsi="Arial" w:cs="Arial"/>
          <w:szCs w:val="22"/>
        </w:rPr>
        <w:t xml:space="preserve"> </w:t>
      </w:r>
      <w:r w:rsidR="00AC623C" w:rsidRPr="003E4302">
        <w:rPr>
          <w:rFonts w:ascii="Arial" w:hAnsi="Arial" w:cs="Arial"/>
          <w:szCs w:val="22"/>
        </w:rPr>
        <w:t>000</w:t>
      </w:r>
      <w:r w:rsidR="00F83BBD" w:rsidRPr="003E4302">
        <w:rPr>
          <w:rFonts w:ascii="Arial" w:hAnsi="Arial" w:cs="Arial"/>
          <w:szCs w:val="22"/>
        </w:rPr>
        <w:t xml:space="preserve">,- </w:t>
      </w:r>
      <w:r w:rsidR="00EC093A" w:rsidRPr="003E4302">
        <w:rPr>
          <w:rFonts w:ascii="Arial" w:hAnsi="Arial" w:cs="Arial"/>
          <w:szCs w:val="22"/>
        </w:rPr>
        <w:t xml:space="preserve">Kč </w:t>
      </w:r>
      <w:r w:rsidR="0039587F" w:rsidRPr="003E4302">
        <w:rPr>
          <w:rFonts w:ascii="Arial" w:hAnsi="Arial" w:cs="Arial"/>
          <w:szCs w:val="22"/>
        </w:rPr>
        <w:t>bez </w:t>
      </w:r>
      <w:r w:rsidR="00EC093A" w:rsidRPr="003E4302">
        <w:rPr>
          <w:rFonts w:ascii="Arial" w:hAnsi="Arial" w:cs="Arial"/>
          <w:szCs w:val="22"/>
        </w:rPr>
        <w:t>DPH.</w:t>
      </w:r>
      <w:r w:rsidR="00503614" w:rsidRPr="00C470C9">
        <w:rPr>
          <w:rFonts w:ascii="Arial" w:hAnsi="Arial" w:cs="Arial"/>
          <w:szCs w:val="22"/>
        </w:rPr>
        <w:t xml:space="preserve"> </w:t>
      </w:r>
      <w:r w:rsidR="00F77445" w:rsidRPr="00C470C9">
        <w:rPr>
          <w:rFonts w:ascii="Arial" w:hAnsi="Arial" w:cs="Arial"/>
          <w:szCs w:val="22"/>
        </w:rPr>
        <w:t>DPH ve výši 2</w:t>
      </w:r>
      <w:r w:rsidR="00B50849" w:rsidRPr="00C470C9">
        <w:rPr>
          <w:rFonts w:ascii="Arial" w:hAnsi="Arial" w:cs="Arial"/>
          <w:szCs w:val="22"/>
        </w:rPr>
        <w:t>1</w:t>
      </w:r>
      <w:r w:rsidR="00F77445" w:rsidRPr="00C470C9">
        <w:rPr>
          <w:rFonts w:ascii="Arial" w:hAnsi="Arial" w:cs="Arial"/>
          <w:szCs w:val="22"/>
        </w:rPr>
        <w:t xml:space="preserve">% je ke dni podpisu </w:t>
      </w:r>
      <w:r w:rsidR="00974E27" w:rsidRPr="00C470C9">
        <w:rPr>
          <w:rFonts w:ascii="Arial" w:hAnsi="Arial" w:cs="Arial"/>
          <w:szCs w:val="22"/>
        </w:rPr>
        <w:t>S</w:t>
      </w:r>
      <w:r w:rsidR="00F77445" w:rsidRPr="003E4302">
        <w:rPr>
          <w:rFonts w:ascii="Arial" w:hAnsi="Arial" w:cs="Arial"/>
          <w:szCs w:val="22"/>
        </w:rPr>
        <w:t xml:space="preserve">mlouvy </w:t>
      </w:r>
      <w:r w:rsidR="00270180" w:rsidRPr="003E4302">
        <w:rPr>
          <w:rFonts w:ascii="Arial" w:hAnsi="Arial" w:cs="Arial"/>
          <w:szCs w:val="22"/>
        </w:rPr>
        <w:t>42 000</w:t>
      </w:r>
      <w:r w:rsidR="00F83BBD" w:rsidRPr="003E4302">
        <w:rPr>
          <w:rFonts w:ascii="Arial" w:hAnsi="Arial" w:cs="Arial"/>
          <w:szCs w:val="22"/>
        </w:rPr>
        <w:t xml:space="preserve">,- </w:t>
      </w:r>
      <w:r w:rsidR="00F77445" w:rsidRPr="003E4302">
        <w:rPr>
          <w:rFonts w:ascii="Arial" w:hAnsi="Arial" w:cs="Arial"/>
          <w:szCs w:val="22"/>
        </w:rPr>
        <w:t>Kč. Cena s 2</w:t>
      </w:r>
      <w:r w:rsidR="00B50849" w:rsidRPr="00C779EC">
        <w:rPr>
          <w:rFonts w:ascii="Arial" w:hAnsi="Arial" w:cs="Arial"/>
          <w:szCs w:val="22"/>
        </w:rPr>
        <w:t>1</w:t>
      </w:r>
      <w:r w:rsidR="00F77445" w:rsidRPr="00C779EC">
        <w:rPr>
          <w:rFonts w:ascii="Arial" w:hAnsi="Arial" w:cs="Arial"/>
          <w:szCs w:val="22"/>
        </w:rPr>
        <w:t xml:space="preserve">% DPH činí </w:t>
      </w:r>
      <w:r w:rsidR="00270180" w:rsidRPr="00C779EC">
        <w:rPr>
          <w:rFonts w:ascii="Arial" w:hAnsi="Arial" w:cs="Arial"/>
          <w:szCs w:val="22"/>
        </w:rPr>
        <w:br/>
        <w:t>242 000</w:t>
      </w:r>
      <w:r w:rsidR="00F83BBD" w:rsidRPr="00C470C9">
        <w:rPr>
          <w:rFonts w:ascii="Arial" w:hAnsi="Arial" w:cs="Arial"/>
          <w:szCs w:val="22"/>
        </w:rPr>
        <w:t xml:space="preserve">,- </w:t>
      </w:r>
      <w:r w:rsidR="00F77445" w:rsidRPr="00C470C9">
        <w:rPr>
          <w:rFonts w:ascii="Arial" w:hAnsi="Arial" w:cs="Arial"/>
          <w:szCs w:val="22"/>
        </w:rPr>
        <w:t xml:space="preserve">Kč. </w:t>
      </w:r>
      <w:r w:rsidR="00503614" w:rsidRPr="00C470C9">
        <w:rPr>
          <w:rFonts w:ascii="Arial" w:hAnsi="Arial" w:cs="Arial"/>
          <w:szCs w:val="22"/>
        </w:rPr>
        <w:t>Tato cena je stanovena jako nejvýše přípustná.</w:t>
      </w:r>
    </w:p>
    <w:p w14:paraId="12F6F405" w14:textId="25DBD17B" w:rsidR="00503614" w:rsidRPr="00C470C9" w:rsidRDefault="00503614"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Členění ceny podle </w:t>
      </w:r>
      <w:r w:rsidR="001A6769" w:rsidRPr="00C470C9">
        <w:rPr>
          <w:rFonts w:ascii="Arial" w:hAnsi="Arial" w:cs="Arial"/>
          <w:szCs w:val="22"/>
        </w:rPr>
        <w:t>dílčích služeb</w:t>
      </w:r>
      <w:r w:rsidR="001849DE" w:rsidRPr="00C470C9">
        <w:rPr>
          <w:rFonts w:ascii="Arial" w:hAnsi="Arial" w:cs="Arial"/>
          <w:szCs w:val="22"/>
        </w:rPr>
        <w:t xml:space="preserve"> podle </w:t>
      </w:r>
      <w:proofErr w:type="gramStart"/>
      <w:r w:rsidR="001849DE" w:rsidRPr="00C470C9">
        <w:rPr>
          <w:rFonts w:ascii="Arial" w:hAnsi="Arial" w:cs="Arial"/>
          <w:szCs w:val="22"/>
        </w:rPr>
        <w:t xml:space="preserve">článku </w:t>
      </w:r>
      <w:r w:rsidR="002F7313" w:rsidRPr="00C470C9">
        <w:rPr>
          <w:rFonts w:ascii="Arial" w:hAnsi="Arial" w:cs="Arial"/>
          <w:szCs w:val="22"/>
        </w:rPr>
        <w:fldChar w:fldCharType="begin"/>
      </w:r>
      <w:r w:rsidR="001849DE" w:rsidRPr="003E4302">
        <w:rPr>
          <w:rFonts w:ascii="Arial" w:hAnsi="Arial" w:cs="Arial"/>
          <w:szCs w:val="22"/>
        </w:rPr>
        <w:instrText xml:space="preserve"> REF _Ref475020616 \r \h </w:instrText>
      </w:r>
      <w:r w:rsidR="00BB59AF" w:rsidRPr="003E4302">
        <w:rPr>
          <w:rFonts w:ascii="Arial" w:hAnsi="Arial" w:cs="Arial"/>
          <w:szCs w:val="22"/>
        </w:rPr>
        <w:instrText xml:space="preserve"> \* MERGEFORMAT </w:instrText>
      </w:r>
      <w:r w:rsidR="002F7313" w:rsidRPr="00C470C9">
        <w:rPr>
          <w:rFonts w:ascii="Arial" w:hAnsi="Arial" w:cs="Arial"/>
          <w:szCs w:val="22"/>
        </w:rPr>
      </w:r>
      <w:r w:rsidR="002F7313" w:rsidRPr="00C470C9">
        <w:rPr>
          <w:rFonts w:ascii="Arial" w:hAnsi="Arial" w:cs="Arial"/>
          <w:szCs w:val="22"/>
        </w:rPr>
        <w:fldChar w:fldCharType="separate"/>
      </w:r>
      <w:r w:rsidR="004C64FA" w:rsidRPr="00C470C9">
        <w:rPr>
          <w:rFonts w:ascii="Arial" w:hAnsi="Arial" w:cs="Arial"/>
          <w:szCs w:val="22"/>
        </w:rPr>
        <w:t>3.1</w:t>
      </w:r>
      <w:r w:rsidR="002F7313" w:rsidRPr="00C470C9">
        <w:rPr>
          <w:rFonts w:ascii="Arial" w:hAnsi="Arial" w:cs="Arial"/>
          <w:szCs w:val="22"/>
        </w:rPr>
        <w:fldChar w:fldCharType="end"/>
      </w:r>
      <w:r w:rsidR="001849DE" w:rsidRPr="00C470C9">
        <w:rPr>
          <w:rFonts w:ascii="Arial" w:hAnsi="Arial" w:cs="Arial"/>
          <w:szCs w:val="22"/>
        </w:rPr>
        <w:t xml:space="preserve"> této</w:t>
      </w:r>
      <w:proofErr w:type="gramEnd"/>
      <w:r w:rsidR="001849DE" w:rsidRPr="00C470C9">
        <w:rPr>
          <w:rFonts w:ascii="Arial" w:hAnsi="Arial" w:cs="Arial"/>
          <w:szCs w:val="22"/>
        </w:rPr>
        <w:t xml:space="preserve"> smlouvy</w:t>
      </w:r>
      <w:r w:rsidRPr="00C470C9">
        <w:rPr>
          <w:rFonts w:ascii="Arial" w:hAnsi="Arial" w:cs="Arial"/>
          <w:szCs w:val="22"/>
        </w:rPr>
        <w:t>:</w:t>
      </w:r>
    </w:p>
    <w:tbl>
      <w:tblPr>
        <w:tblW w:w="8433" w:type="dxa"/>
        <w:jc w:val="right"/>
        <w:tblInd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CellMar>
          <w:left w:w="70" w:type="dxa"/>
          <w:right w:w="70" w:type="dxa"/>
        </w:tblCellMar>
        <w:tblLook w:val="0000" w:firstRow="0" w:lastRow="0" w:firstColumn="0" w:lastColumn="0" w:noHBand="0" w:noVBand="0"/>
      </w:tblPr>
      <w:tblGrid>
        <w:gridCol w:w="5953"/>
        <w:gridCol w:w="2480"/>
      </w:tblGrid>
      <w:tr w:rsidR="005E4838" w:rsidRPr="00C470C9" w14:paraId="12F6F408" w14:textId="77777777" w:rsidTr="001849DE">
        <w:trPr>
          <w:trHeight w:val="340"/>
          <w:tblHeader/>
          <w:jc w:val="right"/>
        </w:trPr>
        <w:tc>
          <w:tcPr>
            <w:tcW w:w="5953" w:type="dxa"/>
            <w:shd w:val="clear" w:color="auto" w:fill="BFBFBF" w:themeFill="background1" w:themeFillShade="BF"/>
            <w:vAlign w:val="center"/>
          </w:tcPr>
          <w:p w14:paraId="12F6F406" w14:textId="77777777" w:rsidR="005E4838" w:rsidRPr="003E4302" w:rsidRDefault="005E4838" w:rsidP="00C470C9">
            <w:pPr>
              <w:pStyle w:val="TabulkaTunBlDoleva"/>
              <w:widowControl w:val="0"/>
              <w:spacing w:line="240" w:lineRule="auto"/>
              <w:rPr>
                <w:rFonts w:ascii="Arial" w:hAnsi="Arial" w:cs="Arial"/>
                <w:b w:val="0"/>
                <w:color w:val="auto"/>
                <w:sz w:val="22"/>
                <w:szCs w:val="22"/>
              </w:rPr>
            </w:pPr>
            <w:r w:rsidRPr="003E4302">
              <w:rPr>
                <w:rFonts w:ascii="Arial" w:hAnsi="Arial" w:cs="Arial"/>
                <w:b w:val="0"/>
                <w:color w:val="auto"/>
                <w:sz w:val="22"/>
                <w:szCs w:val="22"/>
              </w:rPr>
              <w:t>Dílčí služby</w:t>
            </w:r>
            <w:r w:rsidR="001849DE" w:rsidRPr="003E4302">
              <w:rPr>
                <w:rFonts w:ascii="Arial" w:hAnsi="Arial" w:cs="Arial"/>
                <w:b w:val="0"/>
                <w:color w:val="auto"/>
                <w:sz w:val="22"/>
                <w:szCs w:val="22"/>
              </w:rPr>
              <w:t xml:space="preserve"> </w:t>
            </w:r>
          </w:p>
        </w:tc>
        <w:tc>
          <w:tcPr>
            <w:tcW w:w="2480" w:type="dxa"/>
            <w:shd w:val="clear" w:color="auto" w:fill="BFBFBF" w:themeFill="background1" w:themeFillShade="BF"/>
            <w:vAlign w:val="center"/>
          </w:tcPr>
          <w:p w14:paraId="12F6F407" w14:textId="77777777" w:rsidR="005E4838" w:rsidRPr="003E4302" w:rsidRDefault="005E4838" w:rsidP="003E4302">
            <w:pPr>
              <w:pStyle w:val="TabulkaTunBlDoleva"/>
              <w:widowControl w:val="0"/>
              <w:spacing w:line="240" w:lineRule="auto"/>
              <w:rPr>
                <w:rFonts w:ascii="Arial" w:hAnsi="Arial" w:cs="Arial"/>
                <w:b w:val="0"/>
                <w:color w:val="auto"/>
                <w:sz w:val="22"/>
                <w:szCs w:val="22"/>
              </w:rPr>
            </w:pPr>
            <w:r w:rsidRPr="003E4302">
              <w:rPr>
                <w:rFonts w:ascii="Arial" w:hAnsi="Arial" w:cs="Arial"/>
                <w:b w:val="0"/>
                <w:color w:val="auto"/>
                <w:sz w:val="22"/>
                <w:szCs w:val="22"/>
              </w:rPr>
              <w:t>Cena v Kč bez DPH</w:t>
            </w:r>
          </w:p>
        </w:tc>
      </w:tr>
      <w:tr w:rsidR="005E4838" w:rsidRPr="00C470C9" w14:paraId="12F6F40B" w14:textId="77777777" w:rsidTr="001E1549">
        <w:trPr>
          <w:trHeight w:val="1293"/>
          <w:jc w:val="right"/>
        </w:trPr>
        <w:tc>
          <w:tcPr>
            <w:tcW w:w="5953" w:type="dxa"/>
            <w:shd w:val="clear" w:color="auto" w:fill="auto"/>
            <w:vAlign w:val="center"/>
          </w:tcPr>
          <w:p w14:paraId="12F6F409" w14:textId="77777777" w:rsidR="005E4838" w:rsidRPr="003E4302" w:rsidRDefault="000B010C" w:rsidP="003E4302">
            <w:pPr>
              <w:widowControl w:val="0"/>
              <w:spacing w:before="120"/>
              <w:ind w:left="0"/>
              <w:jc w:val="both"/>
              <w:rPr>
                <w:rFonts w:ascii="Arial" w:hAnsi="Arial" w:cs="Arial"/>
                <w:szCs w:val="22"/>
              </w:rPr>
            </w:pPr>
            <w:r w:rsidRPr="00C470C9">
              <w:rPr>
                <w:rFonts w:ascii="Arial" w:hAnsi="Arial" w:cs="Arial"/>
                <w:szCs w:val="22"/>
              </w:rPr>
              <w:t xml:space="preserve">Zpracování </w:t>
            </w:r>
            <w:r w:rsidR="001849DE" w:rsidRPr="00C470C9">
              <w:rPr>
                <w:rFonts w:ascii="Arial" w:hAnsi="Arial" w:cs="Arial"/>
                <w:szCs w:val="22"/>
              </w:rPr>
              <w:t>S</w:t>
            </w:r>
            <w:r w:rsidRPr="00C470C9">
              <w:rPr>
                <w:rFonts w:ascii="Arial" w:hAnsi="Arial" w:cs="Arial"/>
                <w:szCs w:val="22"/>
              </w:rPr>
              <w:t>tudie proveditelnosti</w:t>
            </w:r>
            <w:r w:rsidR="001849DE" w:rsidRPr="00C470C9">
              <w:rPr>
                <w:rFonts w:ascii="Arial" w:hAnsi="Arial" w:cs="Arial"/>
                <w:szCs w:val="22"/>
              </w:rPr>
              <w:t>, zpracování návrhu technického řešení a související konzultace a poradenství</w:t>
            </w:r>
          </w:p>
        </w:tc>
        <w:tc>
          <w:tcPr>
            <w:tcW w:w="2480" w:type="dxa"/>
            <w:shd w:val="clear" w:color="auto" w:fill="auto"/>
            <w:vAlign w:val="center"/>
          </w:tcPr>
          <w:p w14:paraId="12F6F40A" w14:textId="77777777" w:rsidR="005E4838" w:rsidRPr="003E4302" w:rsidRDefault="00BC5BA9" w:rsidP="003E4302">
            <w:pPr>
              <w:widowControl w:val="0"/>
              <w:spacing w:before="120"/>
              <w:ind w:left="0"/>
              <w:jc w:val="both"/>
              <w:rPr>
                <w:rFonts w:ascii="Arial" w:hAnsi="Arial" w:cs="Arial"/>
                <w:szCs w:val="22"/>
              </w:rPr>
            </w:pPr>
            <w:r w:rsidRPr="003E4302">
              <w:rPr>
                <w:rFonts w:ascii="Arial" w:hAnsi="Arial" w:cs="Arial"/>
                <w:szCs w:val="22"/>
              </w:rPr>
              <w:t>175 000,-</w:t>
            </w:r>
          </w:p>
        </w:tc>
      </w:tr>
      <w:tr w:rsidR="001849DE" w:rsidRPr="00C470C9" w14:paraId="12F6F40E" w14:textId="77777777" w:rsidTr="001E1549">
        <w:trPr>
          <w:trHeight w:val="963"/>
          <w:jc w:val="right"/>
        </w:trPr>
        <w:tc>
          <w:tcPr>
            <w:tcW w:w="5953" w:type="dxa"/>
            <w:shd w:val="clear" w:color="auto" w:fill="auto"/>
            <w:vAlign w:val="center"/>
          </w:tcPr>
          <w:p w14:paraId="12F6F40C" w14:textId="77777777" w:rsidR="001849DE" w:rsidRPr="00C470C9" w:rsidRDefault="001849DE" w:rsidP="003E4302">
            <w:pPr>
              <w:widowControl w:val="0"/>
              <w:spacing w:before="120"/>
              <w:ind w:left="0"/>
              <w:jc w:val="both"/>
              <w:rPr>
                <w:rFonts w:ascii="Arial" w:hAnsi="Arial" w:cs="Arial"/>
                <w:szCs w:val="22"/>
              </w:rPr>
            </w:pPr>
            <w:r w:rsidRPr="00C470C9">
              <w:rPr>
                <w:rFonts w:ascii="Arial" w:hAnsi="Arial" w:cs="Arial"/>
                <w:szCs w:val="22"/>
              </w:rPr>
              <w:t>Zpracování žádosti projektu</w:t>
            </w:r>
          </w:p>
        </w:tc>
        <w:tc>
          <w:tcPr>
            <w:tcW w:w="2480" w:type="dxa"/>
            <w:shd w:val="clear" w:color="auto" w:fill="auto"/>
            <w:vAlign w:val="center"/>
          </w:tcPr>
          <w:p w14:paraId="12F6F40D" w14:textId="77777777" w:rsidR="001849DE" w:rsidRPr="003E4302" w:rsidRDefault="00BC5BA9" w:rsidP="003E4302">
            <w:pPr>
              <w:widowControl w:val="0"/>
              <w:spacing w:before="120"/>
              <w:ind w:left="0"/>
              <w:jc w:val="both"/>
              <w:rPr>
                <w:rFonts w:ascii="Arial" w:hAnsi="Arial" w:cs="Arial"/>
                <w:szCs w:val="22"/>
              </w:rPr>
            </w:pPr>
            <w:r w:rsidRPr="003E4302">
              <w:rPr>
                <w:rFonts w:ascii="Arial" w:hAnsi="Arial" w:cs="Arial"/>
                <w:szCs w:val="22"/>
              </w:rPr>
              <w:t>5 000,-</w:t>
            </w:r>
          </w:p>
        </w:tc>
      </w:tr>
      <w:tr w:rsidR="005E4838" w:rsidRPr="00C470C9" w14:paraId="12F6F411" w14:textId="77777777" w:rsidTr="00F94527">
        <w:trPr>
          <w:trHeight w:val="919"/>
          <w:jc w:val="right"/>
        </w:trPr>
        <w:tc>
          <w:tcPr>
            <w:tcW w:w="5953" w:type="dxa"/>
            <w:shd w:val="clear" w:color="auto" w:fill="auto"/>
            <w:vAlign w:val="center"/>
          </w:tcPr>
          <w:p w14:paraId="12F6F40F" w14:textId="53A5CF18" w:rsidR="005E4838" w:rsidRPr="003E4302" w:rsidRDefault="001849DE" w:rsidP="003E4302">
            <w:pPr>
              <w:widowControl w:val="0"/>
              <w:spacing w:before="120"/>
              <w:ind w:left="0"/>
              <w:jc w:val="both"/>
              <w:rPr>
                <w:rFonts w:ascii="Arial" w:hAnsi="Arial" w:cs="Arial"/>
                <w:szCs w:val="22"/>
              </w:rPr>
            </w:pPr>
            <w:r w:rsidRPr="00C470C9">
              <w:rPr>
                <w:rFonts w:ascii="Arial" w:hAnsi="Arial" w:cs="Arial"/>
                <w:szCs w:val="22"/>
              </w:rPr>
              <w:t xml:space="preserve">Zpracování zadávací dokumentace </w:t>
            </w:r>
            <w:r w:rsidR="00C231A7" w:rsidRPr="00C470C9">
              <w:rPr>
                <w:rFonts w:ascii="Arial" w:hAnsi="Arial" w:cs="Arial"/>
                <w:szCs w:val="22"/>
              </w:rPr>
              <w:t xml:space="preserve">veřejné zakázky </w:t>
            </w:r>
            <w:r w:rsidRPr="003E4302">
              <w:rPr>
                <w:rFonts w:ascii="Arial" w:hAnsi="Arial" w:cs="Arial"/>
                <w:szCs w:val="22"/>
              </w:rPr>
              <w:t>projektu</w:t>
            </w:r>
          </w:p>
        </w:tc>
        <w:tc>
          <w:tcPr>
            <w:tcW w:w="2480" w:type="dxa"/>
            <w:shd w:val="clear" w:color="auto" w:fill="auto"/>
            <w:vAlign w:val="center"/>
          </w:tcPr>
          <w:p w14:paraId="12F6F410" w14:textId="77777777" w:rsidR="005E4838" w:rsidRPr="003E4302" w:rsidRDefault="00BC5BA9" w:rsidP="003E4302">
            <w:pPr>
              <w:widowControl w:val="0"/>
              <w:spacing w:before="120"/>
              <w:ind w:left="0"/>
              <w:jc w:val="both"/>
              <w:rPr>
                <w:rFonts w:ascii="Arial" w:hAnsi="Arial" w:cs="Arial"/>
                <w:szCs w:val="22"/>
              </w:rPr>
            </w:pPr>
            <w:r w:rsidRPr="003E4302">
              <w:rPr>
                <w:rFonts w:ascii="Arial" w:hAnsi="Arial" w:cs="Arial"/>
                <w:szCs w:val="22"/>
              </w:rPr>
              <w:t>20 000,-</w:t>
            </w:r>
          </w:p>
        </w:tc>
      </w:tr>
      <w:tr w:rsidR="005E4838" w:rsidRPr="00C470C9" w14:paraId="12F6F414" w14:textId="77777777" w:rsidTr="001E1549">
        <w:trPr>
          <w:trHeight w:val="1974"/>
          <w:jc w:val="right"/>
        </w:trPr>
        <w:tc>
          <w:tcPr>
            <w:tcW w:w="5953" w:type="dxa"/>
            <w:shd w:val="clear" w:color="auto" w:fill="F2F2F2" w:themeFill="background1" w:themeFillShade="F2"/>
            <w:vAlign w:val="center"/>
          </w:tcPr>
          <w:p w14:paraId="12F6F412" w14:textId="4EA9C635" w:rsidR="005E4838" w:rsidRPr="003E4302" w:rsidRDefault="005E4838" w:rsidP="003E4302">
            <w:pPr>
              <w:widowControl w:val="0"/>
              <w:spacing w:before="120"/>
              <w:ind w:left="0"/>
              <w:jc w:val="both"/>
              <w:rPr>
                <w:rFonts w:ascii="Arial" w:hAnsi="Arial" w:cs="Arial"/>
                <w:szCs w:val="22"/>
              </w:rPr>
            </w:pPr>
            <w:r w:rsidRPr="003E4302">
              <w:rPr>
                <w:rFonts w:ascii="Arial" w:hAnsi="Arial" w:cs="Arial"/>
                <w:szCs w:val="22"/>
              </w:rPr>
              <w:t xml:space="preserve">Celková </w:t>
            </w:r>
            <w:r w:rsidR="00644266" w:rsidRPr="003E4302">
              <w:rPr>
                <w:rFonts w:ascii="Arial" w:hAnsi="Arial" w:cs="Arial"/>
                <w:szCs w:val="22"/>
              </w:rPr>
              <w:t xml:space="preserve">nabídková </w:t>
            </w:r>
            <w:r w:rsidRPr="003E4302">
              <w:rPr>
                <w:rFonts w:ascii="Arial" w:hAnsi="Arial" w:cs="Arial"/>
                <w:szCs w:val="22"/>
              </w:rPr>
              <w:t>cena</w:t>
            </w:r>
          </w:p>
        </w:tc>
        <w:tc>
          <w:tcPr>
            <w:tcW w:w="2480" w:type="dxa"/>
            <w:shd w:val="clear" w:color="auto" w:fill="F2F2F2" w:themeFill="background1" w:themeFillShade="F2"/>
            <w:vAlign w:val="center"/>
          </w:tcPr>
          <w:p w14:paraId="12F6F413" w14:textId="77777777" w:rsidR="005E4838" w:rsidRPr="003E4302" w:rsidRDefault="00270180" w:rsidP="003E4302">
            <w:pPr>
              <w:widowControl w:val="0"/>
              <w:spacing w:before="120"/>
              <w:ind w:left="0"/>
              <w:jc w:val="both"/>
              <w:rPr>
                <w:rFonts w:ascii="Arial" w:hAnsi="Arial" w:cs="Arial"/>
                <w:szCs w:val="22"/>
              </w:rPr>
            </w:pPr>
            <w:r w:rsidRPr="003E4302">
              <w:rPr>
                <w:rFonts w:ascii="Arial" w:hAnsi="Arial" w:cs="Arial"/>
                <w:szCs w:val="22"/>
              </w:rPr>
              <w:t>20</w:t>
            </w:r>
            <w:r w:rsidR="001849DE" w:rsidRPr="003E4302">
              <w:rPr>
                <w:rFonts w:ascii="Arial" w:hAnsi="Arial" w:cs="Arial"/>
                <w:szCs w:val="22"/>
              </w:rPr>
              <w:t>0</w:t>
            </w:r>
            <w:r w:rsidR="000B010C" w:rsidRPr="003E4302">
              <w:rPr>
                <w:rFonts w:ascii="Arial" w:hAnsi="Arial" w:cs="Arial"/>
                <w:szCs w:val="22"/>
              </w:rPr>
              <w:t xml:space="preserve"> </w:t>
            </w:r>
            <w:r w:rsidR="005E4838" w:rsidRPr="003E4302">
              <w:rPr>
                <w:rFonts w:ascii="Arial" w:hAnsi="Arial" w:cs="Arial"/>
                <w:szCs w:val="22"/>
              </w:rPr>
              <w:t>000,-</w:t>
            </w:r>
          </w:p>
        </w:tc>
      </w:tr>
    </w:tbl>
    <w:p w14:paraId="12F6F415" w14:textId="77777777" w:rsidR="000D6CD4" w:rsidRDefault="000D6CD4" w:rsidP="00C470C9">
      <w:pPr>
        <w:pStyle w:val="Normlnslovan"/>
        <w:numPr>
          <w:ilvl w:val="0"/>
          <w:numId w:val="0"/>
        </w:numPr>
        <w:ind w:left="851"/>
        <w:jc w:val="both"/>
        <w:rPr>
          <w:rFonts w:ascii="Arial" w:hAnsi="Arial" w:cs="Arial"/>
          <w:szCs w:val="22"/>
        </w:rPr>
      </w:pPr>
    </w:p>
    <w:p w14:paraId="10737E67" w14:textId="77777777" w:rsidR="00FA5B2D" w:rsidRDefault="00FA5B2D" w:rsidP="00C470C9">
      <w:pPr>
        <w:pStyle w:val="Normlnslovan"/>
        <w:numPr>
          <w:ilvl w:val="0"/>
          <w:numId w:val="0"/>
        </w:numPr>
        <w:ind w:left="851"/>
        <w:jc w:val="both"/>
        <w:rPr>
          <w:rFonts w:ascii="Arial" w:hAnsi="Arial" w:cs="Arial"/>
          <w:szCs w:val="22"/>
        </w:rPr>
      </w:pPr>
    </w:p>
    <w:p w14:paraId="2CBBFFEB" w14:textId="77777777" w:rsidR="00FA5B2D" w:rsidRPr="00C470C9" w:rsidRDefault="00FA5B2D" w:rsidP="001E1549">
      <w:pPr>
        <w:pStyle w:val="Normlnslovan"/>
        <w:numPr>
          <w:ilvl w:val="0"/>
          <w:numId w:val="0"/>
        </w:numPr>
        <w:jc w:val="both"/>
        <w:rPr>
          <w:rFonts w:ascii="Arial" w:hAnsi="Arial" w:cs="Arial"/>
          <w:szCs w:val="22"/>
        </w:rPr>
      </w:pPr>
    </w:p>
    <w:p w14:paraId="12F6F416" w14:textId="40AE7C78" w:rsidR="0009079A" w:rsidRPr="00C470C9" w:rsidRDefault="00EC093A" w:rsidP="00C470C9">
      <w:pPr>
        <w:pStyle w:val="Normlnslovan"/>
        <w:tabs>
          <w:tab w:val="clear" w:pos="792"/>
        </w:tabs>
        <w:ind w:left="993" w:hanging="567"/>
        <w:jc w:val="both"/>
        <w:rPr>
          <w:rFonts w:ascii="Arial" w:hAnsi="Arial" w:cs="Arial"/>
          <w:szCs w:val="22"/>
        </w:rPr>
      </w:pPr>
      <w:r w:rsidRPr="00C779EC">
        <w:rPr>
          <w:rFonts w:ascii="Arial" w:hAnsi="Arial" w:cs="Arial"/>
          <w:szCs w:val="22"/>
        </w:rPr>
        <w:t xml:space="preserve">DPH bude </w:t>
      </w:r>
      <w:r w:rsidR="005E4838" w:rsidRPr="00C779EC">
        <w:rPr>
          <w:rFonts w:ascii="Arial" w:hAnsi="Arial" w:cs="Arial"/>
          <w:szCs w:val="22"/>
        </w:rPr>
        <w:t>zhotovitel</w:t>
      </w:r>
      <w:r w:rsidRPr="00C779EC">
        <w:rPr>
          <w:rFonts w:ascii="Arial" w:hAnsi="Arial" w:cs="Arial"/>
          <w:szCs w:val="22"/>
        </w:rPr>
        <w:t xml:space="preserve"> účtovat v zákonné sazbě platné v den </w:t>
      </w:r>
      <w:r w:rsidR="00FC4C50" w:rsidRPr="00C779EC">
        <w:rPr>
          <w:rFonts w:ascii="Arial" w:hAnsi="Arial" w:cs="Arial"/>
          <w:szCs w:val="22"/>
        </w:rPr>
        <w:t xml:space="preserve">uskutečnění </w:t>
      </w:r>
      <w:r w:rsidRPr="00C779EC">
        <w:rPr>
          <w:rFonts w:ascii="Arial" w:hAnsi="Arial" w:cs="Arial"/>
          <w:szCs w:val="22"/>
        </w:rPr>
        <w:t>zdanitelného plnění.</w:t>
      </w:r>
    </w:p>
    <w:p w14:paraId="12F6F417" w14:textId="77777777"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Cena obsahuje veškeré náklady </w:t>
      </w:r>
      <w:r w:rsidR="005E4838" w:rsidRPr="00C470C9">
        <w:rPr>
          <w:rFonts w:ascii="Arial" w:hAnsi="Arial" w:cs="Arial"/>
          <w:szCs w:val="22"/>
        </w:rPr>
        <w:t>zhotovitel</w:t>
      </w:r>
      <w:r w:rsidRPr="00C470C9">
        <w:rPr>
          <w:rFonts w:ascii="Arial" w:hAnsi="Arial" w:cs="Arial"/>
          <w:szCs w:val="22"/>
        </w:rPr>
        <w:t xml:space="preserve">e </w:t>
      </w:r>
      <w:r w:rsidR="00503614" w:rsidRPr="00C470C9">
        <w:rPr>
          <w:rFonts w:ascii="Arial" w:hAnsi="Arial" w:cs="Arial"/>
          <w:szCs w:val="22"/>
        </w:rPr>
        <w:t>nezbytné k řádnému, úplnému a kvalitnímu plnění předmětu plnění včetně všech rizik a vlivů souvisejících s plněním. Cena zahrnuje pojištění, garance, cla, poplatky, inflační vlivy a jakékoli další výdaje nutné pro realizaci zakázky</w:t>
      </w:r>
      <w:r w:rsidRPr="00C470C9">
        <w:rPr>
          <w:rFonts w:ascii="Arial" w:hAnsi="Arial" w:cs="Arial"/>
          <w:szCs w:val="22"/>
        </w:rPr>
        <w:t>.</w:t>
      </w:r>
    </w:p>
    <w:p w14:paraId="12F6F418" w14:textId="3D76DBA2" w:rsidR="00BA0855" w:rsidRPr="00C470C9" w:rsidRDefault="00EF49F8" w:rsidP="00C470C9">
      <w:pPr>
        <w:pStyle w:val="Normlnslovan"/>
        <w:tabs>
          <w:tab w:val="clear" w:pos="792"/>
        </w:tabs>
        <w:ind w:left="993" w:hanging="567"/>
        <w:jc w:val="both"/>
        <w:rPr>
          <w:rFonts w:ascii="Arial" w:hAnsi="Arial" w:cs="Arial"/>
          <w:szCs w:val="22"/>
        </w:rPr>
      </w:pPr>
      <w:r w:rsidRPr="00C470C9">
        <w:rPr>
          <w:rFonts w:ascii="Arial" w:hAnsi="Arial" w:cs="Arial"/>
          <w:szCs w:val="22"/>
        </w:rPr>
        <w:t>O</w:t>
      </w:r>
      <w:r w:rsidR="005E4838" w:rsidRPr="00C470C9">
        <w:rPr>
          <w:rFonts w:ascii="Arial" w:hAnsi="Arial" w:cs="Arial"/>
          <w:szCs w:val="22"/>
        </w:rPr>
        <w:t>bjednatel</w:t>
      </w:r>
      <w:r w:rsidRPr="00C470C9">
        <w:rPr>
          <w:rFonts w:ascii="Arial" w:hAnsi="Arial" w:cs="Arial"/>
          <w:szCs w:val="22"/>
        </w:rPr>
        <w:t xml:space="preserve"> ne</w:t>
      </w:r>
      <w:r w:rsidR="00465FEE" w:rsidRPr="00C470C9">
        <w:rPr>
          <w:rFonts w:ascii="Arial" w:hAnsi="Arial" w:cs="Arial"/>
          <w:szCs w:val="22"/>
        </w:rPr>
        <w:t>bude poskytovat zálohy</w:t>
      </w:r>
      <w:r w:rsidRPr="00C470C9">
        <w:rPr>
          <w:rFonts w:ascii="Arial" w:hAnsi="Arial" w:cs="Arial"/>
          <w:szCs w:val="22"/>
        </w:rPr>
        <w:t xml:space="preserve">. </w:t>
      </w:r>
      <w:r w:rsidR="00BA0855" w:rsidRPr="00C470C9">
        <w:rPr>
          <w:rFonts w:ascii="Arial" w:hAnsi="Arial" w:cs="Arial"/>
          <w:szCs w:val="22"/>
        </w:rPr>
        <w:t xml:space="preserve">Úhrada bude probíhat na základě platných </w:t>
      </w:r>
      <w:r w:rsidR="008C0355" w:rsidRPr="00C470C9">
        <w:rPr>
          <w:rFonts w:ascii="Arial" w:hAnsi="Arial" w:cs="Arial"/>
          <w:szCs w:val="22"/>
        </w:rPr>
        <w:t xml:space="preserve">faktur - </w:t>
      </w:r>
      <w:r w:rsidR="00BA0855" w:rsidRPr="00C470C9">
        <w:rPr>
          <w:rFonts w:ascii="Arial" w:hAnsi="Arial" w:cs="Arial"/>
          <w:szCs w:val="22"/>
        </w:rPr>
        <w:t>daňových dokladů</w:t>
      </w:r>
      <w:r w:rsidR="00592682" w:rsidRPr="00C470C9">
        <w:rPr>
          <w:rFonts w:ascii="Arial" w:hAnsi="Arial" w:cs="Arial"/>
          <w:szCs w:val="22"/>
        </w:rPr>
        <w:t xml:space="preserve"> podle </w:t>
      </w:r>
      <w:proofErr w:type="gramStart"/>
      <w:r w:rsidR="00592682" w:rsidRPr="00C470C9">
        <w:rPr>
          <w:rFonts w:ascii="Arial" w:hAnsi="Arial" w:cs="Arial"/>
          <w:szCs w:val="22"/>
        </w:rPr>
        <w:t xml:space="preserve">bodu </w:t>
      </w:r>
      <w:r w:rsidR="004E7EFB" w:rsidRPr="00C470C9">
        <w:rPr>
          <w:rFonts w:ascii="Arial" w:hAnsi="Arial" w:cs="Arial"/>
          <w:szCs w:val="22"/>
        </w:rPr>
        <w:fldChar w:fldCharType="begin"/>
      </w:r>
      <w:r w:rsidR="004E7EFB" w:rsidRPr="00C470C9">
        <w:rPr>
          <w:rFonts w:ascii="Arial" w:hAnsi="Arial" w:cs="Arial"/>
          <w:szCs w:val="22"/>
        </w:rPr>
        <w:instrText xml:space="preserve"> REF _Ref449456056 \r \h  \* MERGEFORMAT </w:instrText>
      </w:r>
      <w:r w:rsidR="004E7EFB" w:rsidRPr="00C470C9">
        <w:rPr>
          <w:rFonts w:ascii="Arial" w:hAnsi="Arial" w:cs="Arial"/>
          <w:szCs w:val="22"/>
        </w:rPr>
      </w:r>
      <w:r w:rsidR="004E7EFB" w:rsidRPr="00C470C9">
        <w:rPr>
          <w:rFonts w:ascii="Arial" w:hAnsi="Arial" w:cs="Arial"/>
          <w:szCs w:val="22"/>
        </w:rPr>
        <w:fldChar w:fldCharType="separate"/>
      </w:r>
      <w:r w:rsidR="004C64FA" w:rsidRPr="00C470C9">
        <w:rPr>
          <w:rFonts w:ascii="Arial" w:hAnsi="Arial" w:cs="Arial"/>
          <w:szCs w:val="22"/>
        </w:rPr>
        <w:t>8.10</w:t>
      </w:r>
      <w:proofErr w:type="gramEnd"/>
      <w:r w:rsidR="004E7EFB" w:rsidRPr="00C470C9">
        <w:rPr>
          <w:rFonts w:ascii="Arial" w:hAnsi="Arial" w:cs="Arial"/>
          <w:szCs w:val="22"/>
        </w:rPr>
        <w:fldChar w:fldCharType="end"/>
      </w:r>
      <w:r w:rsidR="00BA0855" w:rsidRPr="00C470C9">
        <w:rPr>
          <w:rFonts w:ascii="Arial" w:hAnsi="Arial" w:cs="Arial"/>
          <w:szCs w:val="22"/>
        </w:rPr>
        <w:t>.</w:t>
      </w:r>
    </w:p>
    <w:p w14:paraId="12F6F419" w14:textId="28327D34" w:rsidR="0041169F" w:rsidRPr="00C470C9" w:rsidRDefault="008C0355" w:rsidP="00C470C9">
      <w:pPr>
        <w:pStyle w:val="Normlnslovan"/>
        <w:tabs>
          <w:tab w:val="clear" w:pos="792"/>
        </w:tabs>
        <w:ind w:left="993" w:hanging="567"/>
        <w:jc w:val="both"/>
        <w:rPr>
          <w:rFonts w:ascii="Arial" w:hAnsi="Arial" w:cs="Arial"/>
          <w:szCs w:val="22"/>
        </w:rPr>
      </w:pPr>
      <w:bookmarkStart w:id="2" w:name="_Ref280705760"/>
      <w:r w:rsidRPr="00C470C9">
        <w:rPr>
          <w:rFonts w:ascii="Arial" w:hAnsi="Arial" w:cs="Arial"/>
          <w:szCs w:val="22"/>
        </w:rPr>
        <w:t>Faktury - d</w:t>
      </w:r>
      <w:r w:rsidR="00BA0855" w:rsidRPr="00C470C9">
        <w:rPr>
          <w:rFonts w:ascii="Arial" w:hAnsi="Arial" w:cs="Arial"/>
          <w:szCs w:val="22"/>
        </w:rPr>
        <w:t>aňov</w:t>
      </w:r>
      <w:r w:rsidR="0061217D" w:rsidRPr="00C470C9">
        <w:rPr>
          <w:rFonts w:ascii="Arial" w:hAnsi="Arial" w:cs="Arial"/>
          <w:szCs w:val="22"/>
        </w:rPr>
        <w:t>é</w:t>
      </w:r>
      <w:r w:rsidR="00BA0855" w:rsidRPr="003E4302">
        <w:rPr>
          <w:rFonts w:ascii="Arial" w:hAnsi="Arial" w:cs="Arial"/>
          <w:szCs w:val="22"/>
        </w:rPr>
        <w:t xml:space="preserve"> doklad</w:t>
      </w:r>
      <w:r w:rsidR="0061217D" w:rsidRPr="003E4302">
        <w:rPr>
          <w:rFonts w:ascii="Arial" w:hAnsi="Arial" w:cs="Arial"/>
          <w:szCs w:val="22"/>
        </w:rPr>
        <w:t>y</w:t>
      </w:r>
      <w:r w:rsidR="00BA0855" w:rsidRPr="003E4302">
        <w:rPr>
          <w:rFonts w:ascii="Arial" w:hAnsi="Arial" w:cs="Arial"/>
          <w:szCs w:val="22"/>
        </w:rPr>
        <w:t xml:space="preserve"> </w:t>
      </w:r>
      <w:r w:rsidR="006A5CE7" w:rsidRPr="003E4302">
        <w:rPr>
          <w:rFonts w:ascii="Arial" w:hAnsi="Arial" w:cs="Arial"/>
          <w:szCs w:val="22"/>
        </w:rPr>
        <w:t xml:space="preserve">k plnění dle </w:t>
      </w:r>
      <w:proofErr w:type="gramStart"/>
      <w:r w:rsidR="006A5CE7" w:rsidRPr="003E4302">
        <w:rPr>
          <w:rFonts w:ascii="Arial" w:hAnsi="Arial" w:cs="Arial"/>
          <w:szCs w:val="22"/>
        </w:rPr>
        <w:t>bodu</w:t>
      </w:r>
      <w:r w:rsidR="004F1F1F" w:rsidRPr="003E4302">
        <w:rPr>
          <w:rFonts w:ascii="Arial" w:hAnsi="Arial" w:cs="Arial"/>
          <w:szCs w:val="22"/>
        </w:rPr>
        <w:t xml:space="preserve"> </w:t>
      </w:r>
      <w:r w:rsidR="004E7EFB" w:rsidRPr="00C470C9">
        <w:rPr>
          <w:rFonts w:ascii="Arial" w:hAnsi="Arial" w:cs="Arial"/>
          <w:szCs w:val="22"/>
        </w:rPr>
        <w:fldChar w:fldCharType="begin"/>
      </w:r>
      <w:r w:rsidR="004E7EFB" w:rsidRPr="00C470C9">
        <w:rPr>
          <w:rFonts w:ascii="Arial" w:hAnsi="Arial" w:cs="Arial"/>
          <w:szCs w:val="22"/>
        </w:rPr>
        <w:instrText xml:space="preserve"> REF _Ref475020616 \r \h  \* MERGEFORMAT </w:instrText>
      </w:r>
      <w:r w:rsidR="004E7EFB" w:rsidRPr="00C470C9">
        <w:rPr>
          <w:rFonts w:ascii="Arial" w:hAnsi="Arial" w:cs="Arial"/>
          <w:szCs w:val="22"/>
        </w:rPr>
      </w:r>
      <w:r w:rsidR="004E7EFB" w:rsidRPr="00C470C9">
        <w:rPr>
          <w:rFonts w:ascii="Arial" w:hAnsi="Arial" w:cs="Arial"/>
          <w:szCs w:val="22"/>
        </w:rPr>
        <w:fldChar w:fldCharType="separate"/>
      </w:r>
      <w:r w:rsidR="004C64FA" w:rsidRPr="00C470C9">
        <w:rPr>
          <w:rFonts w:ascii="Arial" w:hAnsi="Arial" w:cs="Arial"/>
          <w:szCs w:val="22"/>
        </w:rPr>
        <w:t>3.1</w:t>
      </w:r>
      <w:r w:rsidR="004E7EFB" w:rsidRPr="00C470C9">
        <w:rPr>
          <w:rFonts w:ascii="Arial" w:hAnsi="Arial" w:cs="Arial"/>
          <w:szCs w:val="22"/>
        </w:rPr>
        <w:fldChar w:fldCharType="end"/>
      </w:r>
      <w:r w:rsidR="006A5CE7" w:rsidRPr="00C470C9">
        <w:rPr>
          <w:rFonts w:ascii="Arial" w:hAnsi="Arial" w:cs="Arial"/>
          <w:szCs w:val="22"/>
        </w:rPr>
        <w:t xml:space="preserve"> </w:t>
      </w:r>
      <w:r w:rsidR="00BA0855" w:rsidRPr="00C470C9">
        <w:rPr>
          <w:rFonts w:ascii="Arial" w:hAnsi="Arial" w:cs="Arial"/>
          <w:szCs w:val="22"/>
        </w:rPr>
        <w:t>bud</w:t>
      </w:r>
      <w:r w:rsidR="0061217D" w:rsidRPr="00C470C9">
        <w:rPr>
          <w:rFonts w:ascii="Arial" w:hAnsi="Arial" w:cs="Arial"/>
          <w:szCs w:val="22"/>
        </w:rPr>
        <w:t>ou</w:t>
      </w:r>
      <w:proofErr w:type="gramEnd"/>
      <w:r w:rsidR="00BA0855" w:rsidRPr="00C470C9">
        <w:rPr>
          <w:rFonts w:ascii="Arial" w:hAnsi="Arial" w:cs="Arial"/>
          <w:szCs w:val="22"/>
        </w:rPr>
        <w:t xml:space="preserve"> </w:t>
      </w:r>
      <w:r w:rsidR="005E4838" w:rsidRPr="00C470C9">
        <w:rPr>
          <w:rFonts w:ascii="Arial" w:hAnsi="Arial" w:cs="Arial"/>
          <w:szCs w:val="22"/>
        </w:rPr>
        <w:t>zhotovitel</w:t>
      </w:r>
      <w:r w:rsidR="00BA0855" w:rsidRPr="003E4302">
        <w:rPr>
          <w:rFonts w:ascii="Arial" w:hAnsi="Arial" w:cs="Arial"/>
          <w:szCs w:val="22"/>
        </w:rPr>
        <w:t>em vystaven</w:t>
      </w:r>
      <w:r w:rsidR="0061217D" w:rsidRPr="003E4302">
        <w:rPr>
          <w:rFonts w:ascii="Arial" w:hAnsi="Arial" w:cs="Arial"/>
          <w:szCs w:val="22"/>
        </w:rPr>
        <w:t>y</w:t>
      </w:r>
      <w:r w:rsidR="00BA0855" w:rsidRPr="003E4302">
        <w:rPr>
          <w:rFonts w:ascii="Arial" w:hAnsi="Arial" w:cs="Arial"/>
          <w:szCs w:val="22"/>
        </w:rPr>
        <w:t xml:space="preserve"> </w:t>
      </w:r>
      <w:r w:rsidR="0041169F" w:rsidRPr="003E4302">
        <w:rPr>
          <w:rFonts w:ascii="Arial" w:hAnsi="Arial" w:cs="Arial"/>
          <w:szCs w:val="22"/>
        </w:rPr>
        <w:t>po předání a převzetí jednotlivých částí díla a po odstranění případných vad a nedodělků na základě faktur</w:t>
      </w:r>
      <w:r w:rsidR="000B010C" w:rsidRPr="00C779EC">
        <w:rPr>
          <w:rFonts w:ascii="Arial" w:hAnsi="Arial" w:cs="Arial"/>
          <w:szCs w:val="22"/>
        </w:rPr>
        <w:t>y</w:t>
      </w:r>
      <w:r w:rsidR="0041169F" w:rsidRPr="00C779EC">
        <w:rPr>
          <w:rFonts w:ascii="Arial" w:hAnsi="Arial" w:cs="Arial"/>
          <w:szCs w:val="22"/>
        </w:rPr>
        <w:t>. Faktur</w:t>
      </w:r>
      <w:r w:rsidR="000B010C" w:rsidRPr="00C779EC">
        <w:rPr>
          <w:rFonts w:ascii="Arial" w:hAnsi="Arial" w:cs="Arial"/>
          <w:szCs w:val="22"/>
        </w:rPr>
        <w:t>u</w:t>
      </w:r>
      <w:r w:rsidR="0041169F" w:rsidRPr="00C779EC">
        <w:rPr>
          <w:rFonts w:ascii="Arial" w:hAnsi="Arial" w:cs="Arial"/>
          <w:szCs w:val="22"/>
        </w:rPr>
        <w:t xml:space="preserve"> vystaví zhotovitel a odešle objednateli nejpozději do 5 dnů po předání a převzetí jednotlivých částí díla, na základě akceptačního protokolu.</w:t>
      </w:r>
      <w:r w:rsidR="0036147F" w:rsidRPr="00C470C9">
        <w:rPr>
          <w:rFonts w:ascii="Arial" w:hAnsi="Arial" w:cs="Arial"/>
          <w:szCs w:val="22"/>
        </w:rPr>
        <w:t xml:space="preserve"> Datem uskutečnění zdanitelného plnění je den předání a převzetí každé jednotlivé části, </w:t>
      </w:r>
      <w:proofErr w:type="gramStart"/>
      <w:r w:rsidR="0036147F" w:rsidRPr="00C470C9">
        <w:rPr>
          <w:rFonts w:ascii="Arial" w:hAnsi="Arial" w:cs="Arial"/>
          <w:szCs w:val="22"/>
        </w:rPr>
        <w:t>t.j. den</w:t>
      </w:r>
      <w:proofErr w:type="gramEnd"/>
      <w:r w:rsidR="0036147F" w:rsidRPr="00C470C9">
        <w:rPr>
          <w:rFonts w:ascii="Arial" w:hAnsi="Arial" w:cs="Arial"/>
          <w:szCs w:val="22"/>
        </w:rPr>
        <w:t xml:space="preserve"> podpisu předávacího - akceptačního protokolu oprávněnými zástupci obou smluvních stran.</w:t>
      </w:r>
    </w:p>
    <w:p w14:paraId="12F6F41A" w14:textId="72784F0A" w:rsidR="000B010C" w:rsidRPr="00C470C9" w:rsidRDefault="000B010C"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Cena za </w:t>
      </w:r>
      <w:r w:rsidR="003D322A" w:rsidRPr="00C470C9">
        <w:rPr>
          <w:rFonts w:ascii="Arial" w:hAnsi="Arial" w:cs="Arial"/>
          <w:szCs w:val="22"/>
        </w:rPr>
        <w:t xml:space="preserve">každou </w:t>
      </w:r>
      <w:r w:rsidRPr="00C470C9">
        <w:rPr>
          <w:rFonts w:ascii="Arial" w:hAnsi="Arial" w:cs="Arial"/>
          <w:szCs w:val="22"/>
        </w:rPr>
        <w:t>zpracovan</w:t>
      </w:r>
      <w:r w:rsidR="003D322A" w:rsidRPr="00C470C9">
        <w:rPr>
          <w:rFonts w:ascii="Arial" w:hAnsi="Arial" w:cs="Arial"/>
          <w:szCs w:val="22"/>
        </w:rPr>
        <w:t xml:space="preserve">ou část </w:t>
      </w:r>
      <w:r w:rsidRPr="00C470C9">
        <w:rPr>
          <w:rFonts w:ascii="Arial" w:hAnsi="Arial" w:cs="Arial"/>
          <w:szCs w:val="22"/>
        </w:rPr>
        <w:t xml:space="preserve">je splatná po řádném předání a </w:t>
      </w:r>
      <w:proofErr w:type="gramStart"/>
      <w:r w:rsidRPr="00C470C9">
        <w:rPr>
          <w:rFonts w:ascii="Arial" w:hAnsi="Arial" w:cs="Arial"/>
          <w:szCs w:val="22"/>
        </w:rPr>
        <w:t>odsouhlasení  provedené</w:t>
      </w:r>
      <w:proofErr w:type="gramEnd"/>
      <w:r w:rsidR="003D322A" w:rsidRPr="00C470C9">
        <w:rPr>
          <w:rFonts w:ascii="Arial" w:hAnsi="Arial" w:cs="Arial"/>
          <w:szCs w:val="22"/>
        </w:rPr>
        <w:t xml:space="preserve"> a dokončené samostatné části</w:t>
      </w:r>
      <w:r w:rsidRPr="00C470C9">
        <w:rPr>
          <w:rFonts w:ascii="Arial" w:hAnsi="Arial" w:cs="Arial"/>
          <w:szCs w:val="22"/>
        </w:rPr>
        <w:t xml:space="preserve"> díla.</w:t>
      </w:r>
    </w:p>
    <w:p w14:paraId="12F6F41B" w14:textId="77777777" w:rsidR="0041169F" w:rsidRPr="00C470C9" w:rsidRDefault="0041169F" w:rsidP="00C779EC">
      <w:pPr>
        <w:pStyle w:val="Normlnslovan"/>
        <w:tabs>
          <w:tab w:val="clear" w:pos="792"/>
        </w:tabs>
        <w:ind w:left="993" w:hanging="567"/>
        <w:jc w:val="both"/>
        <w:rPr>
          <w:rFonts w:ascii="Arial" w:hAnsi="Arial" w:cs="Arial"/>
          <w:szCs w:val="22"/>
        </w:rPr>
      </w:pPr>
      <w:r w:rsidRPr="00C470C9">
        <w:rPr>
          <w:rFonts w:ascii="Arial" w:hAnsi="Arial" w:cs="Arial"/>
          <w:szCs w:val="22"/>
        </w:rPr>
        <w:t>Bude-li dílo předáno a převzato s případnými vadami a nedodělky, počne běžet lhůta splatnosti té které faktury dnem podepsání zápisu o odstranění vad a nedodělků.</w:t>
      </w:r>
    </w:p>
    <w:p w14:paraId="12F6F41C" w14:textId="11920105" w:rsidR="0041169F" w:rsidRPr="00C470C9" w:rsidRDefault="00FC4C50" w:rsidP="00C779EC">
      <w:pPr>
        <w:pStyle w:val="Normlnslovan"/>
        <w:tabs>
          <w:tab w:val="clear" w:pos="792"/>
        </w:tabs>
        <w:ind w:left="993" w:hanging="567"/>
        <w:jc w:val="both"/>
        <w:rPr>
          <w:rFonts w:ascii="Arial" w:hAnsi="Arial" w:cs="Arial"/>
          <w:szCs w:val="22"/>
        </w:rPr>
      </w:pPr>
      <w:r w:rsidRPr="00C470C9">
        <w:rPr>
          <w:rFonts w:ascii="Arial" w:hAnsi="Arial" w:cs="Arial"/>
          <w:szCs w:val="22"/>
        </w:rPr>
        <w:t>Faktury - d</w:t>
      </w:r>
      <w:r w:rsidR="0041169F" w:rsidRPr="00C470C9">
        <w:rPr>
          <w:rFonts w:ascii="Arial" w:hAnsi="Arial" w:cs="Arial"/>
          <w:szCs w:val="22"/>
        </w:rPr>
        <w:t>aňové doklady k plnění budou vystaven</w:t>
      </w:r>
      <w:r w:rsidRPr="00C470C9">
        <w:rPr>
          <w:rFonts w:ascii="Arial" w:hAnsi="Arial" w:cs="Arial"/>
          <w:szCs w:val="22"/>
        </w:rPr>
        <w:t>y</w:t>
      </w:r>
      <w:r w:rsidR="0041169F" w:rsidRPr="00C470C9">
        <w:rPr>
          <w:rFonts w:ascii="Arial" w:hAnsi="Arial" w:cs="Arial"/>
          <w:szCs w:val="22"/>
        </w:rPr>
        <w:t xml:space="preserve"> ve dvou vyhotoveních a doručeny objednateli na adresu</w:t>
      </w:r>
      <w:r w:rsidR="00BF49FF" w:rsidRPr="00C470C9">
        <w:rPr>
          <w:rFonts w:ascii="Arial" w:hAnsi="Arial" w:cs="Arial"/>
          <w:szCs w:val="22"/>
        </w:rPr>
        <w:t xml:space="preserve"> jeho sídla</w:t>
      </w:r>
      <w:r w:rsidR="0041169F" w:rsidRPr="00C470C9">
        <w:rPr>
          <w:rFonts w:ascii="Arial" w:hAnsi="Arial" w:cs="Arial"/>
          <w:szCs w:val="22"/>
        </w:rPr>
        <w:t xml:space="preserve">. </w:t>
      </w:r>
      <w:r w:rsidR="0036147F" w:rsidRPr="00C470C9">
        <w:rPr>
          <w:rFonts w:ascii="Arial" w:hAnsi="Arial" w:cs="Arial"/>
          <w:szCs w:val="22"/>
        </w:rPr>
        <w:t>F</w:t>
      </w:r>
      <w:r w:rsidR="0041169F" w:rsidRPr="00C470C9">
        <w:rPr>
          <w:rFonts w:ascii="Arial" w:hAnsi="Arial" w:cs="Arial"/>
          <w:szCs w:val="22"/>
        </w:rPr>
        <w:t>aktury budou doloženy zjišťovacím (akceptačním) protokolem a soupisem provedených prací.</w:t>
      </w:r>
    </w:p>
    <w:p w14:paraId="12F6F41D" w14:textId="43EDF919" w:rsidR="006723CF" w:rsidRPr="00C470C9" w:rsidRDefault="00603463">
      <w:pPr>
        <w:pStyle w:val="Normlnslovan"/>
        <w:tabs>
          <w:tab w:val="clear" w:pos="792"/>
        </w:tabs>
        <w:ind w:left="993" w:hanging="567"/>
        <w:jc w:val="both"/>
        <w:rPr>
          <w:rFonts w:ascii="Arial" w:hAnsi="Arial" w:cs="Arial"/>
          <w:szCs w:val="22"/>
        </w:rPr>
      </w:pPr>
      <w:bookmarkStart w:id="3" w:name="_Ref449456056"/>
      <w:bookmarkEnd w:id="2"/>
      <w:r w:rsidRPr="00C470C9">
        <w:rPr>
          <w:rFonts w:ascii="Arial" w:hAnsi="Arial" w:cs="Arial"/>
          <w:szCs w:val="22"/>
        </w:rPr>
        <w:t xml:space="preserve">Doba splatnosti daňových dokladů je stanovena na </w:t>
      </w:r>
      <w:r w:rsidR="00270180" w:rsidRPr="00C470C9">
        <w:rPr>
          <w:rFonts w:ascii="Arial" w:hAnsi="Arial" w:cs="Arial"/>
          <w:szCs w:val="22"/>
        </w:rPr>
        <w:t>60</w:t>
      </w:r>
      <w:r w:rsidRPr="00C470C9">
        <w:rPr>
          <w:rFonts w:ascii="Arial" w:hAnsi="Arial" w:cs="Arial"/>
          <w:szCs w:val="22"/>
        </w:rPr>
        <w:t xml:space="preserve"> kalendářních dnů ode dne </w:t>
      </w:r>
      <w:r w:rsidR="00977ECD" w:rsidRPr="00C470C9">
        <w:rPr>
          <w:rFonts w:ascii="Arial" w:hAnsi="Arial" w:cs="Arial"/>
          <w:szCs w:val="22"/>
        </w:rPr>
        <w:t xml:space="preserve">vystavení </w:t>
      </w:r>
      <w:r w:rsidRPr="00C470C9">
        <w:rPr>
          <w:rFonts w:ascii="Arial" w:hAnsi="Arial" w:cs="Arial"/>
          <w:szCs w:val="22"/>
        </w:rPr>
        <w:t>daňového dokladu o</w:t>
      </w:r>
      <w:r w:rsidR="005E4838" w:rsidRPr="00C470C9">
        <w:rPr>
          <w:rFonts w:ascii="Arial" w:hAnsi="Arial" w:cs="Arial"/>
          <w:szCs w:val="22"/>
        </w:rPr>
        <w:t>bjednatel</w:t>
      </w:r>
      <w:r w:rsidRPr="00C470C9">
        <w:rPr>
          <w:rFonts w:ascii="Arial" w:hAnsi="Arial" w:cs="Arial"/>
          <w:szCs w:val="22"/>
        </w:rPr>
        <w:t>i.</w:t>
      </w:r>
      <w:r w:rsidR="004052B2" w:rsidRPr="00C470C9">
        <w:rPr>
          <w:rFonts w:ascii="Arial" w:hAnsi="Arial" w:cs="Arial"/>
          <w:szCs w:val="22"/>
        </w:rPr>
        <w:t xml:space="preserve"> </w:t>
      </w:r>
      <w:r w:rsidR="00364368" w:rsidRPr="00C470C9">
        <w:rPr>
          <w:rFonts w:ascii="Arial" w:hAnsi="Arial" w:cs="Arial"/>
          <w:szCs w:val="22"/>
        </w:rPr>
        <w:t>Daňový doklad musí obsahovat náležitosti dle zák.</w:t>
      </w:r>
      <w:r w:rsidR="00D92276" w:rsidRPr="00C470C9">
        <w:rPr>
          <w:rFonts w:ascii="Arial" w:hAnsi="Arial" w:cs="Arial"/>
          <w:szCs w:val="22"/>
        </w:rPr>
        <w:t> </w:t>
      </w:r>
      <w:r w:rsidR="00364368" w:rsidRPr="00C470C9">
        <w:rPr>
          <w:rFonts w:ascii="Arial" w:hAnsi="Arial" w:cs="Arial"/>
          <w:szCs w:val="22"/>
        </w:rPr>
        <w:t>č. 235/2004 Sb., o dani z přidané hodnoty, ve znění pozdějších předpisů</w:t>
      </w:r>
      <w:bookmarkEnd w:id="3"/>
      <w:r w:rsidR="006723CF" w:rsidRPr="00C470C9">
        <w:rPr>
          <w:rFonts w:ascii="Arial" w:hAnsi="Arial" w:cs="Arial"/>
          <w:szCs w:val="22"/>
        </w:rPr>
        <w:t xml:space="preserve"> a musí obsahovat minimálně tyto údaje:</w:t>
      </w:r>
    </w:p>
    <w:p w14:paraId="12F6F41E" w14:textId="77777777" w:rsidR="006723CF" w:rsidRPr="00C470C9" w:rsidRDefault="006723CF">
      <w:pPr>
        <w:pStyle w:val="Normlnslovan"/>
        <w:numPr>
          <w:ilvl w:val="0"/>
          <w:numId w:val="4"/>
        </w:numPr>
        <w:spacing w:before="120"/>
        <w:ind w:left="1702" w:hanging="284"/>
        <w:jc w:val="both"/>
        <w:rPr>
          <w:rFonts w:ascii="Arial" w:hAnsi="Arial" w:cs="Arial"/>
          <w:szCs w:val="22"/>
        </w:rPr>
      </w:pPr>
      <w:r w:rsidRPr="00C470C9">
        <w:rPr>
          <w:rFonts w:ascii="Arial" w:hAnsi="Arial" w:cs="Arial"/>
          <w:szCs w:val="22"/>
        </w:rPr>
        <w:t>označení zhotovitele - obchodní jméno, sídlo nebo místo podnikání, IČO, DIČ, bankovní spojení a údaj o zápisu do příslušné evidence (např. obchodní rejstřík, živnostenský rejstřík) včetně spisové značky,</w:t>
      </w:r>
    </w:p>
    <w:p w14:paraId="12F6F41F" w14:textId="77777777" w:rsidR="006723CF" w:rsidRPr="00C470C9" w:rsidRDefault="006723CF">
      <w:pPr>
        <w:pStyle w:val="Normlnslovan"/>
        <w:numPr>
          <w:ilvl w:val="0"/>
          <w:numId w:val="4"/>
        </w:numPr>
        <w:spacing w:before="120"/>
        <w:ind w:left="1702" w:hanging="284"/>
        <w:jc w:val="both"/>
        <w:rPr>
          <w:rFonts w:ascii="Arial" w:hAnsi="Arial" w:cs="Arial"/>
          <w:szCs w:val="22"/>
        </w:rPr>
      </w:pPr>
      <w:r w:rsidRPr="00C470C9">
        <w:rPr>
          <w:rFonts w:ascii="Arial" w:hAnsi="Arial" w:cs="Arial"/>
          <w:szCs w:val="22"/>
        </w:rPr>
        <w:t>číslo smlouvy, předmět díla,</w:t>
      </w:r>
    </w:p>
    <w:p w14:paraId="12F6F420" w14:textId="77777777" w:rsidR="006723CF" w:rsidRPr="00C470C9" w:rsidRDefault="006723CF">
      <w:pPr>
        <w:pStyle w:val="Normlnslovan"/>
        <w:numPr>
          <w:ilvl w:val="0"/>
          <w:numId w:val="4"/>
        </w:numPr>
        <w:spacing w:before="120"/>
        <w:ind w:left="1702" w:hanging="284"/>
        <w:jc w:val="both"/>
        <w:rPr>
          <w:rFonts w:ascii="Arial" w:hAnsi="Arial" w:cs="Arial"/>
          <w:szCs w:val="22"/>
        </w:rPr>
      </w:pPr>
      <w:r w:rsidRPr="00C470C9">
        <w:rPr>
          <w:rFonts w:ascii="Arial" w:hAnsi="Arial" w:cs="Arial"/>
          <w:szCs w:val="22"/>
        </w:rPr>
        <w:t>číslo dokladu,</w:t>
      </w:r>
    </w:p>
    <w:p w14:paraId="12F6F421" w14:textId="4C6A1AC3" w:rsidR="006723CF" w:rsidRPr="00C470C9" w:rsidRDefault="006723CF">
      <w:pPr>
        <w:pStyle w:val="Normlnslovan"/>
        <w:numPr>
          <w:ilvl w:val="0"/>
          <w:numId w:val="4"/>
        </w:numPr>
        <w:spacing w:before="120"/>
        <w:ind w:left="1702" w:hanging="284"/>
        <w:jc w:val="both"/>
        <w:rPr>
          <w:rFonts w:ascii="Arial" w:hAnsi="Arial" w:cs="Arial"/>
          <w:szCs w:val="22"/>
        </w:rPr>
      </w:pPr>
      <w:r w:rsidRPr="00C470C9">
        <w:rPr>
          <w:rFonts w:ascii="Arial" w:hAnsi="Arial" w:cs="Arial"/>
          <w:szCs w:val="22"/>
        </w:rPr>
        <w:t xml:space="preserve">variabilní symbol, den odeslání, </w:t>
      </w:r>
      <w:r w:rsidR="00FC4C50" w:rsidRPr="00C470C9">
        <w:rPr>
          <w:rFonts w:ascii="Arial" w:hAnsi="Arial" w:cs="Arial"/>
          <w:szCs w:val="22"/>
        </w:rPr>
        <w:t xml:space="preserve">den uskutečnění zdanitelného plnění </w:t>
      </w:r>
      <w:r w:rsidRPr="00C470C9">
        <w:rPr>
          <w:rFonts w:ascii="Arial" w:hAnsi="Arial" w:cs="Arial"/>
          <w:szCs w:val="22"/>
        </w:rPr>
        <w:t>den splatnosti</w:t>
      </w:r>
      <w:r w:rsidR="0036147F" w:rsidRPr="00C470C9">
        <w:rPr>
          <w:rFonts w:ascii="Arial" w:hAnsi="Arial" w:cs="Arial"/>
          <w:szCs w:val="22"/>
        </w:rPr>
        <w:t>,</w:t>
      </w:r>
      <w:r w:rsidRPr="00C470C9">
        <w:rPr>
          <w:rFonts w:ascii="Arial" w:hAnsi="Arial" w:cs="Arial"/>
          <w:szCs w:val="22"/>
        </w:rPr>
        <w:t xml:space="preserve"> fakturovanou částku,</w:t>
      </w:r>
      <w:r w:rsidR="0036147F" w:rsidRPr="00C470C9">
        <w:rPr>
          <w:rFonts w:ascii="Arial" w:hAnsi="Arial" w:cs="Arial"/>
          <w:szCs w:val="22"/>
        </w:rPr>
        <w:t xml:space="preserve"> sazbu a </w:t>
      </w:r>
      <w:r w:rsidR="00D61BB1" w:rsidRPr="00C470C9">
        <w:rPr>
          <w:rFonts w:ascii="Arial" w:hAnsi="Arial" w:cs="Arial"/>
          <w:szCs w:val="22"/>
        </w:rPr>
        <w:t>částku</w:t>
      </w:r>
      <w:r w:rsidR="0036147F" w:rsidRPr="00C470C9">
        <w:rPr>
          <w:rFonts w:ascii="Arial" w:hAnsi="Arial" w:cs="Arial"/>
          <w:szCs w:val="22"/>
        </w:rPr>
        <w:t xml:space="preserve"> DPH </w:t>
      </w:r>
    </w:p>
    <w:p w14:paraId="12F6F422" w14:textId="77777777" w:rsidR="006723CF" w:rsidRPr="00C470C9" w:rsidRDefault="006723CF">
      <w:pPr>
        <w:pStyle w:val="Normlnslovan"/>
        <w:numPr>
          <w:ilvl w:val="0"/>
          <w:numId w:val="4"/>
        </w:numPr>
        <w:spacing w:before="120"/>
        <w:ind w:left="1702" w:hanging="284"/>
        <w:jc w:val="both"/>
        <w:rPr>
          <w:rFonts w:ascii="Arial" w:hAnsi="Arial" w:cs="Arial"/>
          <w:szCs w:val="22"/>
        </w:rPr>
      </w:pPr>
      <w:r w:rsidRPr="00C470C9">
        <w:rPr>
          <w:rFonts w:ascii="Arial" w:hAnsi="Arial" w:cs="Arial"/>
          <w:szCs w:val="22"/>
        </w:rPr>
        <w:t>razítko a podpis oprávněné osoby zhotovitele, stvrzující oprávněnost a formální a věcnou správnost faktury.</w:t>
      </w:r>
    </w:p>
    <w:p w14:paraId="12F6F423" w14:textId="1D918B20" w:rsidR="006723CF" w:rsidRPr="00C470C9" w:rsidRDefault="006723CF">
      <w:pPr>
        <w:pStyle w:val="Normlnslovan"/>
        <w:tabs>
          <w:tab w:val="clear" w:pos="792"/>
        </w:tabs>
        <w:ind w:left="993" w:hanging="567"/>
        <w:jc w:val="both"/>
        <w:rPr>
          <w:rFonts w:ascii="Arial" w:hAnsi="Arial" w:cs="Arial"/>
          <w:szCs w:val="22"/>
        </w:rPr>
      </w:pPr>
      <w:r w:rsidRPr="00C470C9">
        <w:rPr>
          <w:rFonts w:ascii="Arial" w:hAnsi="Arial" w:cs="Arial"/>
          <w:szCs w:val="22"/>
        </w:rPr>
        <w:t xml:space="preserve">Termínem úhrady se rozumí den </w:t>
      </w:r>
      <w:r w:rsidR="00FC4C50" w:rsidRPr="00C470C9">
        <w:rPr>
          <w:rFonts w:ascii="Arial" w:hAnsi="Arial" w:cs="Arial"/>
          <w:szCs w:val="22"/>
        </w:rPr>
        <w:t>od</w:t>
      </w:r>
      <w:r w:rsidR="00614B18" w:rsidRPr="00C470C9">
        <w:rPr>
          <w:rFonts w:ascii="Arial" w:hAnsi="Arial" w:cs="Arial"/>
          <w:szCs w:val="22"/>
        </w:rPr>
        <w:t>epsání</w:t>
      </w:r>
      <w:r w:rsidR="00FC4C50" w:rsidRPr="00C470C9">
        <w:rPr>
          <w:rFonts w:ascii="Arial" w:hAnsi="Arial" w:cs="Arial"/>
          <w:szCs w:val="22"/>
        </w:rPr>
        <w:t xml:space="preserve"> </w:t>
      </w:r>
      <w:r w:rsidRPr="00C470C9">
        <w:rPr>
          <w:rFonts w:ascii="Arial" w:hAnsi="Arial" w:cs="Arial"/>
          <w:szCs w:val="22"/>
        </w:rPr>
        <w:t xml:space="preserve">platby </w:t>
      </w:r>
      <w:r w:rsidR="00FC4C50" w:rsidRPr="00C470C9">
        <w:rPr>
          <w:rFonts w:ascii="Arial" w:hAnsi="Arial" w:cs="Arial"/>
          <w:szCs w:val="22"/>
        </w:rPr>
        <w:t xml:space="preserve">z účtu objednatele </w:t>
      </w:r>
      <w:r w:rsidRPr="00C470C9">
        <w:rPr>
          <w:rFonts w:ascii="Arial" w:hAnsi="Arial" w:cs="Arial"/>
          <w:szCs w:val="22"/>
        </w:rPr>
        <w:t>na účet zhotovitele.</w:t>
      </w:r>
    </w:p>
    <w:p w14:paraId="17A75CDB" w14:textId="474EDC6E" w:rsidR="008C0355" w:rsidRPr="00C470C9" w:rsidRDefault="00EF49F8">
      <w:pPr>
        <w:pStyle w:val="Normlnslovan"/>
        <w:tabs>
          <w:tab w:val="clear" w:pos="792"/>
        </w:tabs>
        <w:ind w:left="993" w:hanging="567"/>
        <w:jc w:val="both"/>
        <w:rPr>
          <w:rFonts w:ascii="Arial" w:hAnsi="Arial" w:cs="Arial"/>
          <w:szCs w:val="22"/>
        </w:rPr>
      </w:pPr>
      <w:r w:rsidRPr="00C470C9">
        <w:rPr>
          <w:rFonts w:ascii="Arial" w:hAnsi="Arial" w:cs="Arial"/>
          <w:szCs w:val="22"/>
        </w:rPr>
        <w:t>O</w:t>
      </w:r>
      <w:r w:rsidR="005E4838" w:rsidRPr="00C470C9">
        <w:rPr>
          <w:rFonts w:ascii="Arial" w:hAnsi="Arial" w:cs="Arial"/>
          <w:szCs w:val="22"/>
        </w:rPr>
        <w:t>bjednatel</w:t>
      </w:r>
      <w:r w:rsidRPr="00C470C9">
        <w:rPr>
          <w:rFonts w:ascii="Arial" w:hAnsi="Arial" w:cs="Arial"/>
          <w:szCs w:val="22"/>
        </w:rPr>
        <w:t xml:space="preserve"> má právo daňový doklad před uplynutím lhůty jeho splatnosti vrátit, aniž by došlo </w:t>
      </w:r>
      <w:r w:rsidR="0039587F" w:rsidRPr="00C470C9">
        <w:rPr>
          <w:rFonts w:ascii="Arial" w:hAnsi="Arial" w:cs="Arial"/>
          <w:szCs w:val="22"/>
        </w:rPr>
        <w:t>k </w:t>
      </w:r>
      <w:r w:rsidRPr="00C470C9">
        <w:rPr>
          <w:rFonts w:ascii="Arial" w:hAnsi="Arial" w:cs="Arial"/>
          <w:szCs w:val="22"/>
        </w:rPr>
        <w:t>prodlení s jeho úhradou, obsahuje-li nesprávné údaje nebo náležitosti dle uvedených právních předpisů. Nová lhůta splatnosti počne plynout ode dne doručení opraveného daňového dokladu o</w:t>
      </w:r>
      <w:r w:rsidR="005E4838" w:rsidRPr="00C470C9">
        <w:rPr>
          <w:rFonts w:ascii="Arial" w:hAnsi="Arial" w:cs="Arial"/>
          <w:szCs w:val="22"/>
        </w:rPr>
        <w:t>bjednatel</w:t>
      </w:r>
      <w:r w:rsidRPr="00C470C9">
        <w:rPr>
          <w:rFonts w:ascii="Arial" w:hAnsi="Arial" w:cs="Arial"/>
          <w:szCs w:val="22"/>
        </w:rPr>
        <w:t>i.</w:t>
      </w:r>
      <w:r w:rsidR="008C0355" w:rsidRPr="00C470C9">
        <w:rPr>
          <w:rFonts w:ascii="Arial" w:hAnsi="Arial" w:cs="Arial"/>
          <w:szCs w:val="22"/>
        </w:rPr>
        <w:t xml:space="preserve"> </w:t>
      </w:r>
    </w:p>
    <w:p w14:paraId="3C4D1134" w14:textId="329E1F72" w:rsidR="008C0355" w:rsidRPr="00C470C9" w:rsidRDefault="008C0355">
      <w:pPr>
        <w:pStyle w:val="Normlnslovan"/>
        <w:tabs>
          <w:tab w:val="clear" w:pos="792"/>
        </w:tabs>
        <w:ind w:left="993" w:hanging="567"/>
        <w:jc w:val="both"/>
        <w:rPr>
          <w:rFonts w:ascii="Arial" w:hAnsi="Arial" w:cs="Arial"/>
          <w:szCs w:val="22"/>
        </w:rPr>
      </w:pPr>
      <w:r w:rsidRPr="00C470C9">
        <w:rPr>
          <w:rFonts w:ascii="Arial" w:hAnsi="Arial" w:cs="Arial"/>
          <w:szCs w:val="22"/>
        </w:rPr>
        <w:t xml:space="preserve">V případě, 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w:t>
      </w:r>
      <w:r w:rsidRPr="00C470C9">
        <w:rPr>
          <w:rFonts w:ascii="Arial" w:hAnsi="Arial" w:cs="Arial"/>
          <w:szCs w:val="22"/>
        </w:rPr>
        <w:lastRenderedPageBreak/>
        <w:t>dani z přidané hodnoty, ve znění pozdějších předpisů. Stejným způsobem bude postupováno, pokud zhoto</w:t>
      </w:r>
      <w:r w:rsidR="00027F3B" w:rsidRPr="00C470C9">
        <w:rPr>
          <w:rFonts w:ascii="Arial" w:hAnsi="Arial" w:cs="Arial"/>
          <w:szCs w:val="22"/>
        </w:rPr>
        <w:t>v</w:t>
      </w:r>
      <w:r w:rsidRPr="00C470C9">
        <w:rPr>
          <w:rFonts w:ascii="Arial" w:hAnsi="Arial" w:cs="Arial"/>
          <w:szCs w:val="22"/>
        </w:rPr>
        <w:t xml:space="preserve">itel uvede ve smlouvě bankovní účet, který není uveden v registru plátců daně z přidané hodnoty či bude evidován jako nespolehlivá osoba. </w:t>
      </w:r>
    </w:p>
    <w:p w14:paraId="1019ADDF" w14:textId="00ACA650" w:rsidR="008C0355" w:rsidRPr="00C470C9" w:rsidRDefault="008C0355">
      <w:pPr>
        <w:pStyle w:val="Normlnslovan"/>
        <w:tabs>
          <w:tab w:val="clear" w:pos="792"/>
        </w:tabs>
        <w:ind w:left="993" w:hanging="567"/>
        <w:jc w:val="both"/>
        <w:rPr>
          <w:rFonts w:ascii="Arial" w:hAnsi="Arial" w:cs="Arial"/>
          <w:szCs w:val="22"/>
        </w:rPr>
      </w:pPr>
      <w:r w:rsidRPr="00C470C9">
        <w:rPr>
          <w:rFonts w:ascii="Arial" w:hAnsi="Arial" w:cs="Arial"/>
          <w:szCs w:val="22"/>
        </w:rPr>
        <w:t xml:space="preserve">Pokud objednatel uhradí částku ve výši DPH na účet správce daně zhotovitele a zbývající částku sjednané ceny (relevantní část bez DPH) </w:t>
      </w:r>
      <w:r w:rsidR="00614B18" w:rsidRPr="00C470C9">
        <w:rPr>
          <w:rFonts w:ascii="Arial" w:hAnsi="Arial" w:cs="Arial"/>
          <w:szCs w:val="22"/>
        </w:rPr>
        <w:t>z</w:t>
      </w:r>
      <w:r w:rsidRPr="00C470C9">
        <w:rPr>
          <w:rFonts w:ascii="Arial" w:hAnsi="Arial" w:cs="Arial"/>
          <w:szCs w:val="22"/>
        </w:rPr>
        <w:t xml:space="preserve">hotoviteli, považuje se jeho závazek uhradit sjednanou cenu za splněný. Dnem úhrady se rozumí den odepsání poslední příslušné částky z účtu objednatele. </w:t>
      </w:r>
    </w:p>
    <w:p w14:paraId="25009281" w14:textId="44300AD2" w:rsidR="008C0355" w:rsidRPr="00C470C9" w:rsidRDefault="008C0355">
      <w:pPr>
        <w:pStyle w:val="Normlnslovan"/>
        <w:tabs>
          <w:tab w:val="clear" w:pos="792"/>
        </w:tabs>
        <w:ind w:left="993" w:hanging="567"/>
        <w:jc w:val="both"/>
        <w:rPr>
          <w:rFonts w:ascii="Arial" w:hAnsi="Arial" w:cs="Arial"/>
          <w:szCs w:val="22"/>
        </w:rPr>
      </w:pPr>
      <w:r w:rsidRPr="00C470C9">
        <w:rPr>
          <w:rFonts w:ascii="Arial" w:hAnsi="Arial" w:cs="Arial"/>
          <w:szCs w:val="22"/>
        </w:rPr>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w:t>
      </w:r>
    </w:p>
    <w:p w14:paraId="12F6F425" w14:textId="77777777" w:rsidR="00364368" w:rsidRPr="00C470C9" w:rsidRDefault="00364368" w:rsidP="00C779EC">
      <w:pPr>
        <w:pStyle w:val="Nadpis1"/>
        <w:jc w:val="center"/>
        <w:rPr>
          <w:rFonts w:ascii="Arial" w:hAnsi="Arial"/>
          <w:b w:val="0"/>
          <w:sz w:val="22"/>
          <w:szCs w:val="22"/>
        </w:rPr>
      </w:pPr>
      <w:r w:rsidRPr="00C470C9">
        <w:rPr>
          <w:rFonts w:ascii="Arial" w:hAnsi="Arial"/>
          <w:b w:val="0"/>
          <w:sz w:val="22"/>
          <w:szCs w:val="22"/>
        </w:rPr>
        <w:t>Záruka na dílo</w:t>
      </w:r>
    </w:p>
    <w:p w14:paraId="12F6F426" w14:textId="77777777" w:rsidR="00364368" w:rsidRPr="00C779EC" w:rsidRDefault="005E4838" w:rsidP="00C470C9">
      <w:pPr>
        <w:pStyle w:val="Normlnslovan"/>
        <w:tabs>
          <w:tab w:val="clear" w:pos="792"/>
        </w:tabs>
        <w:ind w:left="993" w:hanging="567"/>
        <w:jc w:val="both"/>
        <w:rPr>
          <w:rFonts w:ascii="Arial" w:hAnsi="Arial" w:cs="Arial"/>
          <w:szCs w:val="22"/>
        </w:rPr>
      </w:pPr>
      <w:r w:rsidRPr="00C470C9">
        <w:rPr>
          <w:rFonts w:ascii="Arial" w:hAnsi="Arial" w:cs="Arial"/>
          <w:szCs w:val="22"/>
        </w:rPr>
        <w:t>Zhotovitel</w:t>
      </w:r>
      <w:r w:rsidR="00364368" w:rsidRPr="00C470C9">
        <w:rPr>
          <w:rFonts w:ascii="Arial" w:hAnsi="Arial" w:cs="Arial"/>
          <w:szCs w:val="22"/>
        </w:rPr>
        <w:t xml:space="preserve"> poskytuje </w:t>
      </w:r>
      <w:r w:rsidR="0046332C" w:rsidRPr="00C470C9">
        <w:rPr>
          <w:rFonts w:ascii="Arial" w:hAnsi="Arial" w:cs="Arial"/>
          <w:szCs w:val="22"/>
        </w:rPr>
        <w:t>o</w:t>
      </w:r>
      <w:r w:rsidRPr="00C470C9">
        <w:rPr>
          <w:rFonts w:ascii="Arial" w:hAnsi="Arial" w:cs="Arial"/>
          <w:szCs w:val="22"/>
        </w:rPr>
        <w:t>bjednatel</w:t>
      </w:r>
      <w:r w:rsidR="00364368" w:rsidRPr="00C470C9">
        <w:rPr>
          <w:rFonts w:ascii="Arial" w:hAnsi="Arial" w:cs="Arial"/>
          <w:szCs w:val="22"/>
        </w:rPr>
        <w:t xml:space="preserve">i záruku za jakost předmětu díla </w:t>
      </w:r>
      <w:r w:rsidR="0061217D" w:rsidRPr="00C470C9">
        <w:rPr>
          <w:rFonts w:ascii="Arial" w:hAnsi="Arial" w:cs="Arial"/>
          <w:szCs w:val="22"/>
        </w:rPr>
        <w:t xml:space="preserve">v souladu s ustanoveními Občanského </w:t>
      </w:r>
      <w:r w:rsidR="0061217D" w:rsidRPr="00C779EC">
        <w:rPr>
          <w:rFonts w:ascii="Arial" w:hAnsi="Arial" w:cs="Arial"/>
          <w:szCs w:val="22"/>
        </w:rPr>
        <w:t>zákoníku</w:t>
      </w:r>
      <w:r w:rsidR="00B16D5A" w:rsidRPr="00C779EC">
        <w:rPr>
          <w:rFonts w:ascii="Arial" w:hAnsi="Arial" w:cs="Arial"/>
          <w:szCs w:val="22"/>
        </w:rPr>
        <w:t xml:space="preserve"> v délce 24 měsíců</w:t>
      </w:r>
      <w:r w:rsidR="00364368" w:rsidRPr="00C779EC">
        <w:rPr>
          <w:rFonts w:ascii="Arial" w:hAnsi="Arial" w:cs="Arial"/>
          <w:szCs w:val="22"/>
        </w:rPr>
        <w:t>.</w:t>
      </w:r>
    </w:p>
    <w:p w14:paraId="10B4C580" w14:textId="74A120BF" w:rsidR="00FA5B2D" w:rsidRPr="001E1549" w:rsidRDefault="00B16D5A" w:rsidP="00FA5B2D">
      <w:pPr>
        <w:pStyle w:val="Normlnslovan"/>
        <w:tabs>
          <w:tab w:val="clear" w:pos="792"/>
        </w:tabs>
        <w:ind w:left="993" w:hanging="567"/>
        <w:jc w:val="both"/>
        <w:rPr>
          <w:rFonts w:ascii="Arial" w:hAnsi="Arial" w:cs="Arial"/>
          <w:szCs w:val="22"/>
        </w:rPr>
      </w:pPr>
      <w:r w:rsidRPr="00C470C9">
        <w:rPr>
          <w:rFonts w:ascii="Arial" w:hAnsi="Arial" w:cs="Arial"/>
          <w:szCs w:val="22"/>
        </w:rPr>
        <w:t>Objednatel má právo na neodkladné a bezplatné odstranění opodstatněně reklamovaného nedostatku při plnění podle smlouvy.</w:t>
      </w:r>
    </w:p>
    <w:p w14:paraId="12F6F428" w14:textId="77777777" w:rsidR="0009079A" w:rsidRPr="00C470C9" w:rsidRDefault="00EC093A" w:rsidP="00C779EC">
      <w:pPr>
        <w:pStyle w:val="Nadpis1"/>
        <w:jc w:val="center"/>
        <w:rPr>
          <w:rFonts w:ascii="Arial" w:hAnsi="Arial"/>
          <w:b w:val="0"/>
          <w:sz w:val="22"/>
          <w:szCs w:val="22"/>
        </w:rPr>
      </w:pPr>
      <w:r w:rsidRPr="00C470C9">
        <w:rPr>
          <w:rFonts w:ascii="Arial" w:hAnsi="Arial"/>
          <w:b w:val="0"/>
          <w:sz w:val="22"/>
          <w:szCs w:val="22"/>
        </w:rPr>
        <w:t>Sankce a smluvní pokuty</w:t>
      </w:r>
    </w:p>
    <w:p w14:paraId="12F6F429" w14:textId="458CAE58" w:rsidR="00EF49F8" w:rsidRPr="00C470C9" w:rsidRDefault="00EF49F8"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V případě, že </w:t>
      </w:r>
      <w:r w:rsidR="005E4838" w:rsidRPr="00C470C9">
        <w:rPr>
          <w:rFonts w:ascii="Arial" w:hAnsi="Arial" w:cs="Arial"/>
          <w:szCs w:val="22"/>
        </w:rPr>
        <w:t>zhotovitel</w:t>
      </w:r>
      <w:r w:rsidRPr="00C470C9">
        <w:rPr>
          <w:rFonts w:ascii="Arial" w:hAnsi="Arial" w:cs="Arial"/>
          <w:szCs w:val="22"/>
        </w:rPr>
        <w:t xml:space="preserve"> nedodrží lhůty uvedené ve </w:t>
      </w:r>
      <w:r w:rsidR="00974E27" w:rsidRPr="00C470C9">
        <w:rPr>
          <w:rFonts w:ascii="Arial" w:hAnsi="Arial" w:cs="Arial"/>
          <w:szCs w:val="22"/>
        </w:rPr>
        <w:t>S</w:t>
      </w:r>
      <w:r w:rsidRPr="00C470C9">
        <w:rPr>
          <w:rFonts w:ascii="Arial" w:hAnsi="Arial" w:cs="Arial"/>
          <w:szCs w:val="22"/>
        </w:rPr>
        <w:t xml:space="preserve">mlouvě, </w:t>
      </w:r>
      <w:bookmarkStart w:id="4" w:name="OLE_LINK11"/>
      <w:r w:rsidRPr="00C470C9">
        <w:rPr>
          <w:rFonts w:ascii="Arial" w:hAnsi="Arial" w:cs="Arial"/>
          <w:szCs w:val="22"/>
        </w:rPr>
        <w:t>má o</w:t>
      </w:r>
      <w:r w:rsidR="005E4838" w:rsidRPr="00C470C9">
        <w:rPr>
          <w:rFonts w:ascii="Arial" w:hAnsi="Arial" w:cs="Arial"/>
          <w:szCs w:val="22"/>
        </w:rPr>
        <w:t>bjednatel</w:t>
      </w:r>
      <w:r w:rsidRPr="00C470C9">
        <w:rPr>
          <w:rFonts w:ascii="Arial" w:hAnsi="Arial" w:cs="Arial"/>
          <w:szCs w:val="22"/>
        </w:rPr>
        <w:t xml:space="preserve"> právo uplatnit vů</w:t>
      </w:r>
      <w:r w:rsidR="009E14A0" w:rsidRPr="00C779EC">
        <w:rPr>
          <w:rFonts w:ascii="Arial" w:hAnsi="Arial" w:cs="Arial"/>
          <w:szCs w:val="22"/>
        </w:rPr>
        <w:t xml:space="preserve">či němu smluvní pokutu ve výši </w:t>
      </w:r>
      <w:r w:rsidR="00397FA6" w:rsidRPr="00C779EC">
        <w:rPr>
          <w:rFonts w:ascii="Arial" w:hAnsi="Arial" w:cs="Arial"/>
          <w:szCs w:val="22"/>
        </w:rPr>
        <w:t xml:space="preserve">0,05% z celkové ceny (vč. DPH) </w:t>
      </w:r>
      <w:r w:rsidRPr="00C779EC">
        <w:rPr>
          <w:rFonts w:ascii="Arial" w:hAnsi="Arial" w:cs="Arial"/>
          <w:szCs w:val="22"/>
        </w:rPr>
        <w:t>za každý den prodlení.</w:t>
      </w:r>
      <w:r w:rsidR="00397FA6" w:rsidRPr="00C470C9">
        <w:rPr>
          <w:rFonts w:ascii="Arial" w:hAnsi="Arial" w:cs="Arial"/>
          <w:szCs w:val="22"/>
        </w:rPr>
        <w:t xml:space="preserve"> </w:t>
      </w:r>
      <w:r w:rsidR="000027F4" w:rsidRPr="00C470C9">
        <w:rPr>
          <w:rFonts w:ascii="Arial" w:hAnsi="Arial" w:cs="Arial"/>
          <w:szCs w:val="22"/>
        </w:rPr>
        <w:t xml:space="preserve">Právo </w:t>
      </w:r>
      <w:r w:rsidR="00397FA6" w:rsidRPr="00C470C9">
        <w:rPr>
          <w:rFonts w:ascii="Arial" w:hAnsi="Arial" w:cs="Arial"/>
          <w:szCs w:val="22"/>
        </w:rPr>
        <w:t>na náhradu škody tím nebude dotčeno.</w:t>
      </w:r>
    </w:p>
    <w:bookmarkEnd w:id="4"/>
    <w:p w14:paraId="12F6F42A" w14:textId="1F3492F2" w:rsidR="00EF49F8" w:rsidRPr="00C470C9" w:rsidRDefault="00EF49F8"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Při nedodržení termínu splatnosti faktur je </w:t>
      </w:r>
      <w:r w:rsidR="009E14A0" w:rsidRPr="00C470C9">
        <w:rPr>
          <w:rFonts w:ascii="Arial" w:hAnsi="Arial" w:cs="Arial"/>
          <w:szCs w:val="22"/>
        </w:rPr>
        <w:t>o</w:t>
      </w:r>
      <w:r w:rsidR="005E4838" w:rsidRPr="00C470C9">
        <w:rPr>
          <w:rFonts w:ascii="Arial" w:hAnsi="Arial" w:cs="Arial"/>
          <w:szCs w:val="22"/>
        </w:rPr>
        <w:t>bjednatel</w:t>
      </w:r>
      <w:r w:rsidR="009E14A0" w:rsidRPr="00C470C9">
        <w:rPr>
          <w:rFonts w:ascii="Arial" w:hAnsi="Arial" w:cs="Arial"/>
          <w:szCs w:val="22"/>
        </w:rPr>
        <w:t xml:space="preserve"> </w:t>
      </w:r>
      <w:r w:rsidRPr="00C470C9">
        <w:rPr>
          <w:rFonts w:ascii="Arial" w:hAnsi="Arial" w:cs="Arial"/>
          <w:szCs w:val="22"/>
        </w:rPr>
        <w:t xml:space="preserve">povinen uhradit </w:t>
      </w:r>
      <w:r w:rsidR="005E4838" w:rsidRPr="00C470C9">
        <w:rPr>
          <w:rFonts w:ascii="Arial" w:hAnsi="Arial" w:cs="Arial"/>
          <w:szCs w:val="22"/>
        </w:rPr>
        <w:t>zhotovitel</w:t>
      </w:r>
      <w:r w:rsidRPr="00C470C9">
        <w:rPr>
          <w:rFonts w:ascii="Arial" w:hAnsi="Arial" w:cs="Arial"/>
          <w:szCs w:val="22"/>
        </w:rPr>
        <w:t xml:space="preserve">i úrok z prodlení </w:t>
      </w:r>
      <w:r w:rsidR="0039587F" w:rsidRPr="00C470C9">
        <w:rPr>
          <w:rFonts w:ascii="Arial" w:hAnsi="Arial" w:cs="Arial"/>
          <w:szCs w:val="22"/>
        </w:rPr>
        <w:t>ve </w:t>
      </w:r>
      <w:r w:rsidR="009E14A0" w:rsidRPr="00C470C9">
        <w:rPr>
          <w:rFonts w:ascii="Arial" w:hAnsi="Arial" w:cs="Arial"/>
          <w:szCs w:val="22"/>
        </w:rPr>
        <w:t xml:space="preserve">výši </w:t>
      </w:r>
      <w:r w:rsidR="000027F4" w:rsidRPr="00C470C9">
        <w:rPr>
          <w:rFonts w:ascii="Arial" w:hAnsi="Arial" w:cs="Arial"/>
          <w:szCs w:val="22"/>
        </w:rPr>
        <w:t>stanovené platnými právními předpisy</w:t>
      </w:r>
      <w:r w:rsidR="00027F3B" w:rsidRPr="00C470C9">
        <w:rPr>
          <w:rFonts w:ascii="Arial" w:hAnsi="Arial" w:cs="Arial"/>
          <w:szCs w:val="22"/>
        </w:rPr>
        <w:t>.</w:t>
      </w:r>
      <w:r w:rsidR="009E14A0" w:rsidRPr="00C470C9">
        <w:rPr>
          <w:rFonts w:ascii="Arial" w:hAnsi="Arial" w:cs="Arial"/>
          <w:szCs w:val="22"/>
        </w:rPr>
        <w:t xml:space="preserve"> </w:t>
      </w:r>
    </w:p>
    <w:p w14:paraId="12F6F42B" w14:textId="77777777" w:rsidR="00EF49F8" w:rsidRPr="00C470C9" w:rsidRDefault="00EF49F8" w:rsidP="00C470C9">
      <w:pPr>
        <w:pStyle w:val="Normlnslovan"/>
        <w:tabs>
          <w:tab w:val="clear" w:pos="792"/>
        </w:tabs>
        <w:ind w:left="993" w:hanging="567"/>
        <w:jc w:val="both"/>
        <w:rPr>
          <w:rFonts w:ascii="Arial" w:hAnsi="Arial" w:cs="Arial"/>
          <w:szCs w:val="22"/>
        </w:rPr>
      </w:pPr>
      <w:r w:rsidRPr="00C470C9">
        <w:rPr>
          <w:rFonts w:ascii="Arial" w:hAnsi="Arial" w:cs="Arial"/>
          <w:szCs w:val="22"/>
        </w:rPr>
        <w:t>Sankce nejsou limitovány.</w:t>
      </w:r>
    </w:p>
    <w:p w14:paraId="12F6F42C" w14:textId="77777777" w:rsidR="00F63779"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Žádná ze smluvních stran není zodpovědná za prodlení způsobené prodlením s plněním závazků druhé smluvní strany.</w:t>
      </w:r>
    </w:p>
    <w:p w14:paraId="12F6F42D" w14:textId="77777777" w:rsidR="00F63779" w:rsidRPr="00C470C9" w:rsidRDefault="00F63779" w:rsidP="00C779EC">
      <w:pPr>
        <w:pStyle w:val="Nadpis1"/>
        <w:jc w:val="center"/>
        <w:rPr>
          <w:rFonts w:ascii="Arial" w:hAnsi="Arial"/>
          <w:b w:val="0"/>
          <w:sz w:val="22"/>
          <w:szCs w:val="22"/>
        </w:rPr>
      </w:pPr>
      <w:r w:rsidRPr="00C470C9">
        <w:rPr>
          <w:rFonts w:ascii="Arial" w:hAnsi="Arial"/>
          <w:b w:val="0"/>
          <w:sz w:val="22"/>
          <w:szCs w:val="22"/>
        </w:rPr>
        <w:t>Zveřejnění obsahu smlouvy, jiná ujednání</w:t>
      </w:r>
    </w:p>
    <w:p w14:paraId="12F6F42E" w14:textId="77777777" w:rsidR="00F63779" w:rsidRPr="00C470C9" w:rsidRDefault="00F63779" w:rsidP="00C470C9">
      <w:pPr>
        <w:pStyle w:val="Normlnslovan"/>
        <w:jc w:val="both"/>
        <w:rPr>
          <w:rFonts w:ascii="Arial" w:hAnsi="Arial" w:cs="Arial"/>
          <w:szCs w:val="22"/>
        </w:rPr>
      </w:pPr>
      <w:r w:rsidRPr="00C470C9">
        <w:rPr>
          <w:rFonts w:ascii="Arial" w:hAnsi="Arial" w:cs="Arial"/>
          <w:color w:val="000000"/>
          <w:szCs w:val="22"/>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w:t>
      </w:r>
    </w:p>
    <w:p w14:paraId="12F6F42F" w14:textId="77777777" w:rsidR="00EF49F8" w:rsidRPr="00C470C9" w:rsidRDefault="00EF49F8" w:rsidP="00C779EC">
      <w:pPr>
        <w:pStyle w:val="Nadpis1"/>
        <w:jc w:val="center"/>
        <w:rPr>
          <w:rFonts w:ascii="Arial" w:hAnsi="Arial"/>
          <w:b w:val="0"/>
          <w:sz w:val="22"/>
          <w:szCs w:val="22"/>
        </w:rPr>
      </w:pPr>
      <w:r w:rsidRPr="00C470C9">
        <w:rPr>
          <w:rFonts w:ascii="Arial" w:hAnsi="Arial"/>
          <w:b w:val="0"/>
          <w:sz w:val="22"/>
          <w:szCs w:val="22"/>
        </w:rPr>
        <w:t xml:space="preserve">Platnost a účinnost </w:t>
      </w:r>
      <w:r w:rsidR="00974E27" w:rsidRPr="00C470C9">
        <w:rPr>
          <w:rFonts w:ascii="Arial" w:hAnsi="Arial"/>
          <w:b w:val="0"/>
          <w:sz w:val="22"/>
          <w:szCs w:val="22"/>
        </w:rPr>
        <w:t>S</w:t>
      </w:r>
      <w:r w:rsidRPr="00C470C9">
        <w:rPr>
          <w:rFonts w:ascii="Arial" w:hAnsi="Arial"/>
          <w:b w:val="0"/>
          <w:sz w:val="22"/>
          <w:szCs w:val="22"/>
        </w:rPr>
        <w:t>mlouvy</w:t>
      </w:r>
    </w:p>
    <w:p w14:paraId="12F6F431" w14:textId="2EB469F6"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Tato </w:t>
      </w:r>
      <w:r w:rsidR="00974E27" w:rsidRPr="00C470C9">
        <w:rPr>
          <w:rFonts w:ascii="Arial" w:hAnsi="Arial" w:cs="Arial"/>
          <w:szCs w:val="22"/>
        </w:rPr>
        <w:t>S</w:t>
      </w:r>
      <w:r w:rsidRPr="00C470C9">
        <w:rPr>
          <w:rFonts w:ascii="Arial" w:hAnsi="Arial" w:cs="Arial"/>
          <w:szCs w:val="22"/>
        </w:rPr>
        <w:t xml:space="preserve">mlouva nabývá platnosti </w:t>
      </w:r>
      <w:r w:rsidR="000E7D3F" w:rsidRPr="00C470C9">
        <w:rPr>
          <w:rFonts w:ascii="Arial" w:hAnsi="Arial" w:cs="Arial"/>
          <w:szCs w:val="22"/>
        </w:rPr>
        <w:t xml:space="preserve">a účinnosti </w:t>
      </w:r>
      <w:r w:rsidRPr="00C470C9">
        <w:rPr>
          <w:rFonts w:ascii="Arial" w:hAnsi="Arial" w:cs="Arial"/>
          <w:szCs w:val="22"/>
        </w:rPr>
        <w:t xml:space="preserve">dnem jejího podpisu oběma smluvními stranami. V případě, že k podpisu </w:t>
      </w:r>
      <w:r w:rsidR="00974E27" w:rsidRPr="00C779EC">
        <w:rPr>
          <w:rFonts w:ascii="Arial" w:hAnsi="Arial" w:cs="Arial"/>
          <w:szCs w:val="22"/>
        </w:rPr>
        <w:t>S</w:t>
      </w:r>
      <w:r w:rsidRPr="00C779EC">
        <w:rPr>
          <w:rFonts w:ascii="Arial" w:hAnsi="Arial" w:cs="Arial"/>
          <w:szCs w:val="22"/>
        </w:rPr>
        <w:t xml:space="preserve">mlouvy smluvními stranami nedojde v jednom dni, nabývá </w:t>
      </w:r>
      <w:r w:rsidR="00974E27" w:rsidRPr="00FA5B2D">
        <w:rPr>
          <w:rFonts w:ascii="Arial" w:hAnsi="Arial" w:cs="Arial"/>
          <w:szCs w:val="22"/>
        </w:rPr>
        <w:t>S</w:t>
      </w:r>
      <w:r w:rsidRPr="00FA5B2D">
        <w:rPr>
          <w:rFonts w:ascii="Arial" w:hAnsi="Arial" w:cs="Arial"/>
          <w:szCs w:val="22"/>
        </w:rPr>
        <w:t xml:space="preserve">mlouva platnosti </w:t>
      </w:r>
      <w:r w:rsidR="000E7D3F" w:rsidRPr="00FA5B2D">
        <w:rPr>
          <w:rFonts w:ascii="Arial" w:hAnsi="Arial" w:cs="Arial"/>
          <w:szCs w:val="22"/>
        </w:rPr>
        <w:t xml:space="preserve">a účinnosti </w:t>
      </w:r>
      <w:r w:rsidRPr="00FA5B2D">
        <w:rPr>
          <w:rFonts w:ascii="Arial" w:hAnsi="Arial" w:cs="Arial"/>
          <w:szCs w:val="22"/>
        </w:rPr>
        <w:t xml:space="preserve">dnem, kdy </w:t>
      </w:r>
      <w:r w:rsidR="00974E27" w:rsidRPr="00FA5B2D">
        <w:rPr>
          <w:rFonts w:ascii="Arial" w:hAnsi="Arial" w:cs="Arial"/>
          <w:szCs w:val="22"/>
        </w:rPr>
        <w:t>S</w:t>
      </w:r>
      <w:r w:rsidRPr="00FA5B2D">
        <w:rPr>
          <w:rFonts w:ascii="Arial" w:hAnsi="Arial" w:cs="Arial"/>
          <w:szCs w:val="22"/>
        </w:rPr>
        <w:t>mlouvu podepsala poslední smluvní strana.</w:t>
      </w:r>
      <w:r w:rsidR="0068583F" w:rsidRPr="00FA5B2D">
        <w:rPr>
          <w:rFonts w:ascii="Arial" w:hAnsi="Arial" w:cs="Arial"/>
          <w:szCs w:val="22"/>
        </w:rPr>
        <w:t xml:space="preserve"> </w:t>
      </w:r>
      <w:r w:rsidR="00BA5CF1" w:rsidRPr="00FA5B2D">
        <w:rPr>
          <w:rFonts w:ascii="Arial" w:hAnsi="Arial" w:cs="Arial"/>
          <w:szCs w:val="22"/>
        </w:rPr>
        <w:t>Pokud dojde k uzavření smlouvy po 1. 7. 2017 včetně, smlouva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bookmarkStart w:id="5" w:name="_GoBack"/>
      <w:bookmarkEnd w:id="5"/>
      <w:r w:rsidR="00B755A5">
        <w:rPr>
          <w:rFonts w:ascii="Arial" w:hAnsi="Arial" w:cs="Arial"/>
          <w:szCs w:val="22"/>
        </w:rPr>
        <w:t xml:space="preserve"> </w:t>
      </w:r>
      <w:r w:rsidRPr="00C470C9">
        <w:rPr>
          <w:rFonts w:ascii="Arial" w:hAnsi="Arial" w:cs="Arial"/>
          <w:szCs w:val="22"/>
        </w:rPr>
        <w:t xml:space="preserve">Tato </w:t>
      </w:r>
      <w:r w:rsidR="00974E27" w:rsidRPr="00C470C9">
        <w:rPr>
          <w:rFonts w:ascii="Arial" w:hAnsi="Arial" w:cs="Arial"/>
          <w:szCs w:val="22"/>
        </w:rPr>
        <w:t>S</w:t>
      </w:r>
      <w:r w:rsidRPr="00C470C9">
        <w:rPr>
          <w:rFonts w:ascii="Arial" w:hAnsi="Arial" w:cs="Arial"/>
          <w:szCs w:val="22"/>
        </w:rPr>
        <w:t xml:space="preserve">mlouva se uzavírá na dobu určitou </w:t>
      </w:r>
      <w:r w:rsidR="00270180" w:rsidRPr="00C470C9">
        <w:rPr>
          <w:rFonts w:ascii="Arial" w:hAnsi="Arial" w:cs="Arial"/>
          <w:szCs w:val="22"/>
        </w:rPr>
        <w:t>30. 11. 2018</w:t>
      </w:r>
      <w:r w:rsidRPr="00C470C9">
        <w:rPr>
          <w:rFonts w:ascii="Arial" w:hAnsi="Arial" w:cs="Arial"/>
          <w:szCs w:val="22"/>
        </w:rPr>
        <w:t>.</w:t>
      </w:r>
    </w:p>
    <w:p w14:paraId="12F6F432" w14:textId="77777777" w:rsidR="0045166B" w:rsidRPr="00C470C9" w:rsidRDefault="0045166B"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Smluvní strany jsou oprávněny odstoupit od této </w:t>
      </w:r>
      <w:r w:rsidR="00974E27" w:rsidRPr="00C470C9">
        <w:rPr>
          <w:rFonts w:ascii="Arial" w:hAnsi="Arial" w:cs="Arial"/>
          <w:szCs w:val="22"/>
        </w:rPr>
        <w:t>S</w:t>
      </w:r>
      <w:r w:rsidRPr="00C470C9">
        <w:rPr>
          <w:rFonts w:ascii="Arial" w:hAnsi="Arial" w:cs="Arial"/>
          <w:szCs w:val="22"/>
        </w:rPr>
        <w:t>mlouvy z důvodů uvedených v ustanovení §2591 až §2595 Občanském zákoníku.</w:t>
      </w:r>
    </w:p>
    <w:p w14:paraId="12F6F433" w14:textId="77777777" w:rsidR="00A747D5" w:rsidRPr="00C470C9" w:rsidRDefault="00A747D5" w:rsidP="00C470C9">
      <w:pPr>
        <w:pStyle w:val="Normlnslovan"/>
        <w:tabs>
          <w:tab w:val="clear" w:pos="792"/>
        </w:tabs>
        <w:ind w:left="993" w:hanging="567"/>
        <w:jc w:val="both"/>
        <w:rPr>
          <w:rFonts w:ascii="Arial" w:hAnsi="Arial" w:cs="Arial"/>
          <w:szCs w:val="22"/>
        </w:rPr>
      </w:pPr>
      <w:r w:rsidRPr="00C470C9">
        <w:rPr>
          <w:rFonts w:ascii="Arial" w:hAnsi="Arial" w:cs="Arial"/>
          <w:szCs w:val="22"/>
        </w:rPr>
        <w:t>Tato smlouva může být ukončena:</w:t>
      </w:r>
    </w:p>
    <w:p w14:paraId="12F6F434" w14:textId="77777777" w:rsidR="00A747D5" w:rsidRPr="00C470C9" w:rsidRDefault="00A747D5" w:rsidP="00C470C9">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t>úplným a řádným splněním z ní vyplývajících závazků;</w:t>
      </w:r>
    </w:p>
    <w:p w14:paraId="12F6F435" w14:textId="77777777" w:rsidR="00A747D5" w:rsidRPr="00C470C9" w:rsidRDefault="00A747D5" w:rsidP="00C470C9">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lastRenderedPageBreak/>
        <w:t>dohodou smluvních stran;</w:t>
      </w:r>
    </w:p>
    <w:p w14:paraId="12F6F436" w14:textId="77777777" w:rsidR="00A747D5" w:rsidRPr="00C470C9" w:rsidRDefault="00A747D5" w:rsidP="00C470C9">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t>pravomocným rozhodnutím oprávněného orgánu;</w:t>
      </w:r>
    </w:p>
    <w:p w14:paraId="12F6F437" w14:textId="77777777" w:rsidR="004F1F1F" w:rsidRPr="00C470C9" w:rsidRDefault="00A747D5" w:rsidP="00C779EC">
      <w:pPr>
        <w:pStyle w:val="Normlnslovan"/>
        <w:numPr>
          <w:ilvl w:val="2"/>
          <w:numId w:val="2"/>
        </w:numPr>
        <w:tabs>
          <w:tab w:val="clear" w:pos="1440"/>
        </w:tabs>
        <w:ind w:left="1701" w:hanging="709"/>
        <w:jc w:val="both"/>
        <w:rPr>
          <w:rFonts w:ascii="Arial" w:hAnsi="Arial" w:cs="Arial"/>
          <w:szCs w:val="22"/>
        </w:rPr>
      </w:pPr>
      <w:r w:rsidRPr="00C470C9">
        <w:rPr>
          <w:rFonts w:ascii="Arial" w:hAnsi="Arial" w:cs="Arial"/>
          <w:szCs w:val="22"/>
        </w:rPr>
        <w:t>p</w:t>
      </w:r>
      <w:r w:rsidR="004F1F1F" w:rsidRPr="00C470C9">
        <w:rPr>
          <w:rFonts w:ascii="Arial" w:hAnsi="Arial" w:cs="Arial"/>
          <w:szCs w:val="22"/>
        </w:rPr>
        <w:t>ísemným odstoupením účinným okamžikem doručení</w:t>
      </w:r>
      <w:r w:rsidRPr="00C470C9">
        <w:rPr>
          <w:rFonts w:ascii="Arial" w:hAnsi="Arial" w:cs="Arial"/>
          <w:szCs w:val="22"/>
        </w:rPr>
        <w:t xml:space="preserve"> </w:t>
      </w:r>
      <w:r w:rsidR="004F1F1F" w:rsidRPr="00C470C9">
        <w:rPr>
          <w:rFonts w:ascii="Arial" w:hAnsi="Arial" w:cs="Arial"/>
          <w:szCs w:val="22"/>
        </w:rPr>
        <w:t>ze zákonných důvodů nebo dotčenou stranou při podstatném porušení sjednaných závazků druhou smluvní stranou, přičemž platí, že</w:t>
      </w:r>
      <w:r w:rsidRPr="00C470C9">
        <w:rPr>
          <w:rFonts w:ascii="Arial" w:hAnsi="Arial" w:cs="Arial"/>
          <w:szCs w:val="22"/>
        </w:rPr>
        <w:t xml:space="preserve"> </w:t>
      </w:r>
      <w:r w:rsidR="004F1F1F" w:rsidRPr="00C470C9">
        <w:rPr>
          <w:rFonts w:ascii="Arial" w:hAnsi="Arial" w:cs="Arial"/>
          <w:szCs w:val="22"/>
        </w:rPr>
        <w:t>v případě podstatného porušení smlouvy jednou ze stran může druhá strana odstoupit od smlouvy do tří měsíců ode dne, kdy se o takovém porušení dozvěděla, nejpozději do 6 měsíců ode dne tohoto porušení.</w:t>
      </w:r>
    </w:p>
    <w:p w14:paraId="12F6F438" w14:textId="7EF946FD" w:rsidR="004F1F1F" w:rsidRPr="00C470C9" w:rsidRDefault="004F1F1F">
      <w:pPr>
        <w:pStyle w:val="Normlnslovan"/>
        <w:tabs>
          <w:tab w:val="clear" w:pos="792"/>
        </w:tabs>
        <w:ind w:left="993" w:hanging="567"/>
        <w:jc w:val="both"/>
        <w:rPr>
          <w:rFonts w:ascii="Arial" w:hAnsi="Arial" w:cs="Arial"/>
          <w:szCs w:val="22"/>
        </w:rPr>
      </w:pPr>
      <w:r w:rsidRPr="00C470C9">
        <w:rPr>
          <w:rFonts w:ascii="Arial" w:hAnsi="Arial" w:cs="Arial"/>
          <w:szCs w:val="22"/>
        </w:rPr>
        <w:t xml:space="preserve">Tímto ujednáním není dotčeno právo </w:t>
      </w:r>
      <w:r w:rsidR="00A50E50" w:rsidRPr="00C470C9">
        <w:rPr>
          <w:rFonts w:ascii="Arial" w:hAnsi="Arial" w:cs="Arial"/>
          <w:szCs w:val="22"/>
        </w:rPr>
        <w:t>o</w:t>
      </w:r>
      <w:r w:rsidRPr="00C470C9">
        <w:rPr>
          <w:rFonts w:ascii="Arial" w:hAnsi="Arial" w:cs="Arial"/>
          <w:szCs w:val="22"/>
        </w:rPr>
        <w:t xml:space="preserve">bjednatele ukončit trvání smluvního vztahu jiným způsobem na základě příslušných ustanovení obecně závazných právních předpisů z důvodu porušení povinnosti </w:t>
      </w:r>
      <w:r w:rsidR="00A50E50" w:rsidRPr="00C470C9">
        <w:rPr>
          <w:rFonts w:ascii="Arial" w:hAnsi="Arial" w:cs="Arial"/>
          <w:szCs w:val="22"/>
        </w:rPr>
        <w:t>zhotovitelem</w:t>
      </w:r>
      <w:r w:rsidRPr="00C470C9">
        <w:rPr>
          <w:rFonts w:ascii="Arial" w:hAnsi="Arial" w:cs="Arial"/>
          <w:szCs w:val="22"/>
        </w:rPr>
        <w:t>.</w:t>
      </w:r>
    </w:p>
    <w:p w14:paraId="12F6F439" w14:textId="77777777" w:rsidR="0009079A" w:rsidRPr="00C470C9" w:rsidRDefault="00EC093A">
      <w:pPr>
        <w:pStyle w:val="Normlnslovan"/>
        <w:tabs>
          <w:tab w:val="clear" w:pos="792"/>
        </w:tabs>
        <w:ind w:left="993" w:hanging="567"/>
        <w:jc w:val="both"/>
        <w:rPr>
          <w:rFonts w:ascii="Arial" w:hAnsi="Arial" w:cs="Arial"/>
          <w:szCs w:val="22"/>
        </w:rPr>
      </w:pPr>
      <w:r w:rsidRPr="00C470C9">
        <w:rPr>
          <w:rFonts w:ascii="Arial" w:hAnsi="Arial" w:cs="Arial"/>
          <w:szCs w:val="22"/>
        </w:rPr>
        <w:t>Před uplynutím st</w:t>
      </w:r>
      <w:r w:rsidR="00974E27" w:rsidRPr="00C470C9">
        <w:rPr>
          <w:rFonts w:ascii="Arial" w:hAnsi="Arial" w:cs="Arial"/>
          <w:szCs w:val="22"/>
        </w:rPr>
        <w:t>anovené doby lze platnost této S</w:t>
      </w:r>
      <w:r w:rsidRPr="00C470C9">
        <w:rPr>
          <w:rFonts w:ascii="Arial" w:hAnsi="Arial" w:cs="Arial"/>
          <w:szCs w:val="22"/>
        </w:rPr>
        <w:t>mlouvy ukončit rovněž oboustrannou písemnou dohodou smluvních stran.</w:t>
      </w:r>
    </w:p>
    <w:p w14:paraId="12F6F43A" w14:textId="77777777" w:rsidR="007E08EC" w:rsidRPr="00C470C9" w:rsidRDefault="007E08EC">
      <w:pPr>
        <w:pStyle w:val="Normlnslovan"/>
        <w:tabs>
          <w:tab w:val="clear" w:pos="792"/>
        </w:tabs>
        <w:ind w:left="993" w:hanging="567"/>
        <w:jc w:val="both"/>
        <w:rPr>
          <w:rFonts w:ascii="Arial" w:hAnsi="Arial" w:cs="Arial"/>
          <w:szCs w:val="22"/>
        </w:rPr>
      </w:pPr>
      <w:r w:rsidRPr="00C470C9">
        <w:rPr>
          <w:rFonts w:ascii="Arial" w:hAnsi="Arial" w:cs="Arial"/>
          <w:szCs w:val="22"/>
        </w:rPr>
        <w:t xml:space="preserve">Po skončení platnosti </w:t>
      </w:r>
      <w:r w:rsidR="00974E27" w:rsidRPr="00C470C9">
        <w:rPr>
          <w:rFonts w:ascii="Arial" w:hAnsi="Arial" w:cs="Arial"/>
          <w:szCs w:val="22"/>
        </w:rPr>
        <w:t>S</w:t>
      </w:r>
      <w:r w:rsidRPr="00C470C9">
        <w:rPr>
          <w:rFonts w:ascii="Arial" w:hAnsi="Arial" w:cs="Arial"/>
          <w:szCs w:val="22"/>
        </w:rPr>
        <w:t xml:space="preserve">mlouvy nemá žádná ze smluvních stran nárok na další plnění dle </w:t>
      </w:r>
      <w:r w:rsidR="00974E27" w:rsidRPr="00C470C9">
        <w:rPr>
          <w:rFonts w:ascii="Arial" w:hAnsi="Arial" w:cs="Arial"/>
          <w:szCs w:val="22"/>
        </w:rPr>
        <w:t>S</w:t>
      </w:r>
      <w:r w:rsidRPr="00C470C9">
        <w:rPr>
          <w:rFonts w:ascii="Arial" w:hAnsi="Arial" w:cs="Arial"/>
          <w:szCs w:val="22"/>
        </w:rPr>
        <w:t>mlouvy, s výjimkou práv z poskytnutí příp. licencí na dobu neurčitou, práva z</w:t>
      </w:r>
      <w:r w:rsidR="00D92276" w:rsidRPr="00C470C9">
        <w:rPr>
          <w:rFonts w:ascii="Arial" w:hAnsi="Arial" w:cs="Arial"/>
          <w:szCs w:val="22"/>
        </w:rPr>
        <w:t> </w:t>
      </w:r>
      <w:r w:rsidRPr="00C470C9">
        <w:rPr>
          <w:rFonts w:ascii="Arial" w:hAnsi="Arial" w:cs="Arial"/>
          <w:szCs w:val="22"/>
        </w:rPr>
        <w:t xml:space="preserve">odpovědnosti za vady, povinnost mlčenlivosti, záručních povinností </w:t>
      </w:r>
      <w:r w:rsidR="005E4838" w:rsidRPr="00C470C9">
        <w:rPr>
          <w:rFonts w:ascii="Arial" w:hAnsi="Arial" w:cs="Arial"/>
          <w:szCs w:val="22"/>
        </w:rPr>
        <w:t>zhotovitel</w:t>
      </w:r>
      <w:r w:rsidRPr="00C470C9">
        <w:rPr>
          <w:rFonts w:ascii="Arial" w:hAnsi="Arial" w:cs="Arial"/>
          <w:szCs w:val="22"/>
        </w:rPr>
        <w:t>e u</w:t>
      </w:r>
      <w:r w:rsidR="00D92276" w:rsidRPr="00C470C9">
        <w:rPr>
          <w:rFonts w:ascii="Arial" w:hAnsi="Arial" w:cs="Arial"/>
          <w:szCs w:val="22"/>
        </w:rPr>
        <w:t> </w:t>
      </w:r>
      <w:r w:rsidRPr="00C470C9">
        <w:rPr>
          <w:rFonts w:ascii="Arial" w:hAnsi="Arial" w:cs="Arial"/>
          <w:szCs w:val="22"/>
        </w:rPr>
        <w:t xml:space="preserve">zařízení, která dodal v průběhu trvání platnosti </w:t>
      </w:r>
      <w:r w:rsidR="00974E27" w:rsidRPr="00C470C9">
        <w:rPr>
          <w:rFonts w:ascii="Arial" w:hAnsi="Arial" w:cs="Arial"/>
          <w:szCs w:val="22"/>
        </w:rPr>
        <w:t>S</w:t>
      </w:r>
      <w:r w:rsidRPr="00C470C9">
        <w:rPr>
          <w:rFonts w:ascii="Arial" w:hAnsi="Arial" w:cs="Arial"/>
          <w:szCs w:val="22"/>
        </w:rPr>
        <w:t xml:space="preserve">mlouvy a další ustanovení </w:t>
      </w:r>
      <w:r w:rsidR="00974E27" w:rsidRPr="00C470C9">
        <w:rPr>
          <w:rFonts w:ascii="Arial" w:hAnsi="Arial" w:cs="Arial"/>
          <w:szCs w:val="22"/>
        </w:rPr>
        <w:t>S</w:t>
      </w:r>
      <w:r w:rsidRPr="00C470C9">
        <w:rPr>
          <w:rFonts w:ascii="Arial" w:hAnsi="Arial" w:cs="Arial"/>
          <w:szCs w:val="22"/>
        </w:rPr>
        <w:t>mlouvy, která podle svého obsahu mají trva</w:t>
      </w:r>
      <w:r w:rsidR="009035A5" w:rsidRPr="00C470C9">
        <w:rPr>
          <w:rFonts w:ascii="Arial" w:hAnsi="Arial" w:cs="Arial"/>
          <w:szCs w:val="22"/>
        </w:rPr>
        <w:t>t i po zániku smluvního vztahu.</w:t>
      </w:r>
    </w:p>
    <w:p w14:paraId="12F6F43B" w14:textId="77777777" w:rsidR="0009079A" w:rsidRPr="00C470C9" w:rsidRDefault="00EC093A" w:rsidP="00C779EC">
      <w:pPr>
        <w:pStyle w:val="Nadpis1"/>
        <w:jc w:val="center"/>
        <w:rPr>
          <w:rFonts w:ascii="Arial" w:hAnsi="Arial"/>
          <w:b w:val="0"/>
          <w:sz w:val="22"/>
          <w:szCs w:val="22"/>
        </w:rPr>
      </w:pPr>
      <w:r w:rsidRPr="00C470C9">
        <w:rPr>
          <w:rFonts w:ascii="Arial" w:hAnsi="Arial"/>
          <w:b w:val="0"/>
          <w:sz w:val="22"/>
          <w:szCs w:val="22"/>
        </w:rPr>
        <w:t>Rozhodné právo</w:t>
      </w:r>
    </w:p>
    <w:p w14:paraId="12F6F43C" w14:textId="7DBB18D6"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Vztahy mezi sml</w:t>
      </w:r>
      <w:r w:rsidR="00027F3B" w:rsidRPr="00C470C9">
        <w:rPr>
          <w:rFonts w:ascii="Arial" w:hAnsi="Arial" w:cs="Arial"/>
          <w:szCs w:val="22"/>
        </w:rPr>
        <w:t>u</w:t>
      </w:r>
      <w:r w:rsidRPr="00C470C9">
        <w:rPr>
          <w:rFonts w:ascii="Arial" w:hAnsi="Arial" w:cs="Arial"/>
          <w:szCs w:val="22"/>
        </w:rPr>
        <w:t xml:space="preserve">vními stranami touto </w:t>
      </w:r>
      <w:r w:rsidR="00974E27" w:rsidRPr="00C470C9">
        <w:rPr>
          <w:rFonts w:ascii="Arial" w:hAnsi="Arial" w:cs="Arial"/>
          <w:szCs w:val="22"/>
        </w:rPr>
        <w:t>S</w:t>
      </w:r>
      <w:r w:rsidRPr="00C470C9">
        <w:rPr>
          <w:rFonts w:ascii="Arial" w:hAnsi="Arial" w:cs="Arial"/>
          <w:szCs w:val="22"/>
        </w:rPr>
        <w:t>mlouvou výslovně neupravené se budou řídit českými, obecně závaznými právními předpisy, zejména Ob</w:t>
      </w:r>
      <w:r w:rsidR="00E1536A" w:rsidRPr="00C779EC">
        <w:rPr>
          <w:rFonts w:ascii="Arial" w:hAnsi="Arial" w:cs="Arial"/>
          <w:szCs w:val="22"/>
        </w:rPr>
        <w:t xml:space="preserve">čanským </w:t>
      </w:r>
      <w:r w:rsidRPr="00C779EC">
        <w:rPr>
          <w:rFonts w:ascii="Arial" w:hAnsi="Arial" w:cs="Arial"/>
          <w:szCs w:val="22"/>
        </w:rPr>
        <w:t>zákoníkem v</w:t>
      </w:r>
      <w:r w:rsidR="00D92276" w:rsidRPr="00C779EC">
        <w:rPr>
          <w:rFonts w:ascii="Arial" w:hAnsi="Arial" w:cs="Arial"/>
          <w:szCs w:val="22"/>
        </w:rPr>
        <w:t> </w:t>
      </w:r>
      <w:r w:rsidRPr="00C779EC">
        <w:rPr>
          <w:rFonts w:ascii="Arial" w:hAnsi="Arial" w:cs="Arial"/>
          <w:szCs w:val="22"/>
        </w:rPr>
        <w:t>platném znění.</w:t>
      </w:r>
    </w:p>
    <w:p w14:paraId="12F6F43D" w14:textId="77777777" w:rsidR="006B4E97" w:rsidRPr="00C470C9" w:rsidRDefault="006B4E97"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Veškeré spory mezi smluvními stranami vyplývající z této </w:t>
      </w:r>
      <w:r w:rsidR="00974E27" w:rsidRPr="00C470C9">
        <w:rPr>
          <w:rFonts w:ascii="Arial" w:hAnsi="Arial" w:cs="Arial"/>
          <w:szCs w:val="22"/>
        </w:rPr>
        <w:t>S</w:t>
      </w:r>
      <w:r w:rsidRPr="00C470C9">
        <w:rPr>
          <w:rFonts w:ascii="Arial" w:hAnsi="Arial" w:cs="Arial"/>
          <w:szCs w:val="22"/>
        </w:rPr>
        <w:t>mlouvy nebo z jejího porušení, ukončení nebo neplatnosti, budou rozhodovány obecnými místně a věcně příslušnými soudy České republiky.</w:t>
      </w:r>
    </w:p>
    <w:p w14:paraId="12F6F43E" w14:textId="77777777" w:rsidR="0009079A" w:rsidRPr="00C470C9" w:rsidRDefault="00EC093A" w:rsidP="00C779EC">
      <w:pPr>
        <w:pStyle w:val="Nadpis1"/>
        <w:jc w:val="center"/>
        <w:rPr>
          <w:rFonts w:ascii="Arial" w:hAnsi="Arial"/>
          <w:b w:val="0"/>
          <w:sz w:val="22"/>
          <w:szCs w:val="22"/>
        </w:rPr>
      </w:pPr>
      <w:r w:rsidRPr="00C470C9">
        <w:rPr>
          <w:rFonts w:ascii="Arial" w:hAnsi="Arial"/>
          <w:b w:val="0"/>
          <w:sz w:val="22"/>
          <w:szCs w:val="22"/>
        </w:rPr>
        <w:t>Závěrečná ustanovení</w:t>
      </w:r>
    </w:p>
    <w:p w14:paraId="12F6F43F" w14:textId="77777777"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Tuto </w:t>
      </w:r>
      <w:r w:rsidR="00974E27" w:rsidRPr="00C470C9">
        <w:rPr>
          <w:rFonts w:ascii="Arial" w:hAnsi="Arial" w:cs="Arial"/>
          <w:szCs w:val="22"/>
        </w:rPr>
        <w:t>S</w:t>
      </w:r>
      <w:r w:rsidRPr="00C470C9">
        <w:rPr>
          <w:rFonts w:ascii="Arial" w:hAnsi="Arial" w:cs="Arial"/>
          <w:szCs w:val="22"/>
        </w:rPr>
        <w:t>mlouvu lze měnit nebo doplňovat pouze písemnými dodatky označovanými a</w:t>
      </w:r>
      <w:r w:rsidR="00D92276" w:rsidRPr="00C470C9">
        <w:rPr>
          <w:rFonts w:ascii="Arial" w:hAnsi="Arial" w:cs="Arial"/>
          <w:szCs w:val="22"/>
        </w:rPr>
        <w:t> </w:t>
      </w:r>
      <w:r w:rsidRPr="00C470C9">
        <w:rPr>
          <w:rFonts w:ascii="Arial" w:hAnsi="Arial" w:cs="Arial"/>
          <w:szCs w:val="22"/>
        </w:rPr>
        <w:t>číslovanými vzestupnou řadou po dohodě obou smluvních stran a podepsanými oprávněnými zástupci smluvních stran uvedený</w:t>
      </w:r>
      <w:r w:rsidRPr="00C779EC">
        <w:rPr>
          <w:rFonts w:ascii="Arial" w:hAnsi="Arial" w:cs="Arial"/>
          <w:szCs w:val="22"/>
        </w:rPr>
        <w:t xml:space="preserve">mi v záhlaví této </w:t>
      </w:r>
      <w:r w:rsidR="00974E27" w:rsidRPr="00C779EC">
        <w:rPr>
          <w:rFonts w:ascii="Arial" w:hAnsi="Arial" w:cs="Arial"/>
          <w:szCs w:val="22"/>
        </w:rPr>
        <w:t>S</w:t>
      </w:r>
      <w:r w:rsidRPr="00C779EC">
        <w:rPr>
          <w:rFonts w:ascii="Arial" w:hAnsi="Arial" w:cs="Arial"/>
          <w:szCs w:val="22"/>
        </w:rPr>
        <w:t>mlouvy. Jiná ujednání jsou neplatná.</w:t>
      </w:r>
    </w:p>
    <w:p w14:paraId="12F6F440" w14:textId="77777777" w:rsidR="0009079A" w:rsidRPr="00C470C9"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Uzavřením této </w:t>
      </w:r>
      <w:r w:rsidR="00974E27" w:rsidRPr="00C470C9">
        <w:rPr>
          <w:rFonts w:ascii="Arial" w:hAnsi="Arial" w:cs="Arial"/>
          <w:szCs w:val="22"/>
        </w:rPr>
        <w:t>S</w:t>
      </w:r>
      <w:r w:rsidRPr="00C470C9">
        <w:rPr>
          <w:rFonts w:ascii="Arial" w:hAnsi="Arial" w:cs="Arial"/>
          <w:szCs w:val="22"/>
        </w:rPr>
        <w:t>mlouvy nedochází k žádnému faktickému ani</w:t>
      </w:r>
      <w:r w:rsidR="00503614" w:rsidRPr="00C470C9">
        <w:rPr>
          <w:rFonts w:ascii="Arial" w:hAnsi="Arial" w:cs="Arial"/>
          <w:szCs w:val="22"/>
        </w:rPr>
        <w:t xml:space="preserve"> právnímu omezení kterékoli </w:t>
      </w:r>
      <w:r w:rsidR="0039587F" w:rsidRPr="00C470C9">
        <w:rPr>
          <w:rFonts w:ascii="Arial" w:hAnsi="Arial" w:cs="Arial"/>
          <w:szCs w:val="22"/>
        </w:rPr>
        <w:t>ze </w:t>
      </w:r>
      <w:r w:rsidR="00503614" w:rsidRPr="00C470C9">
        <w:rPr>
          <w:rFonts w:ascii="Arial" w:hAnsi="Arial" w:cs="Arial"/>
          <w:szCs w:val="22"/>
        </w:rPr>
        <w:t>s</w:t>
      </w:r>
      <w:r w:rsidRPr="00C470C9">
        <w:rPr>
          <w:rFonts w:ascii="Arial" w:hAnsi="Arial" w:cs="Arial"/>
          <w:szCs w:val="22"/>
        </w:rPr>
        <w:t>mluvních stran ve vztahu k plnění jakékoli již existující zakázky vůči jejich klientům či ve vztahu k jejich snaze o získání budoucích zakázek kdykoli v budoucnu</w:t>
      </w:r>
      <w:r w:rsidR="00592682" w:rsidRPr="00C470C9">
        <w:rPr>
          <w:rFonts w:ascii="Arial" w:hAnsi="Arial" w:cs="Arial"/>
          <w:szCs w:val="22"/>
        </w:rPr>
        <w:t xml:space="preserve"> s</w:t>
      </w:r>
      <w:r w:rsidR="00D92276" w:rsidRPr="00C470C9">
        <w:rPr>
          <w:rFonts w:ascii="Arial" w:hAnsi="Arial" w:cs="Arial"/>
          <w:szCs w:val="22"/>
        </w:rPr>
        <w:t> </w:t>
      </w:r>
      <w:r w:rsidR="00592682" w:rsidRPr="00C470C9">
        <w:rPr>
          <w:rFonts w:ascii="Arial" w:hAnsi="Arial" w:cs="Arial"/>
          <w:szCs w:val="22"/>
        </w:rPr>
        <w:t xml:space="preserve">výjimkou nemožnosti </w:t>
      </w:r>
      <w:r w:rsidR="005E4838" w:rsidRPr="00C470C9">
        <w:rPr>
          <w:rFonts w:ascii="Arial" w:hAnsi="Arial" w:cs="Arial"/>
          <w:szCs w:val="22"/>
        </w:rPr>
        <w:t>zhotovitel</w:t>
      </w:r>
      <w:r w:rsidR="00592682" w:rsidRPr="00C470C9">
        <w:rPr>
          <w:rFonts w:ascii="Arial" w:hAnsi="Arial" w:cs="Arial"/>
          <w:szCs w:val="22"/>
        </w:rPr>
        <w:t>e účastnit se plánovaných veřejných zakázek Akce.</w:t>
      </w:r>
    </w:p>
    <w:p w14:paraId="12F6F441" w14:textId="77777777" w:rsidR="00B16D5A" w:rsidRPr="00C470C9" w:rsidRDefault="00B16D5A" w:rsidP="00C470C9">
      <w:pPr>
        <w:pStyle w:val="Normlnslovan"/>
        <w:tabs>
          <w:tab w:val="clear" w:pos="792"/>
        </w:tabs>
        <w:ind w:left="993" w:hanging="567"/>
        <w:jc w:val="both"/>
        <w:rPr>
          <w:rFonts w:ascii="Arial" w:hAnsi="Arial" w:cs="Arial"/>
          <w:szCs w:val="22"/>
        </w:rPr>
      </w:pPr>
      <w:r w:rsidRPr="00C470C9">
        <w:rPr>
          <w:rFonts w:ascii="Arial" w:hAnsi="Arial" w:cs="Arial"/>
          <w:szCs w:val="22"/>
        </w:rPr>
        <w:t>Žádné ustanovení této smlouvy nepodléhá obchodnímu tajemství a znění lze v plném rozsahu zveřejnit.</w:t>
      </w:r>
    </w:p>
    <w:p w14:paraId="12F6F442" w14:textId="77777777" w:rsidR="00941DC7" w:rsidRPr="00C470C9" w:rsidRDefault="00941DC7"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Je-li nebo stane-li se některé ustanovení této </w:t>
      </w:r>
      <w:r w:rsidR="00974E27" w:rsidRPr="00C470C9">
        <w:rPr>
          <w:rFonts w:ascii="Arial" w:hAnsi="Arial" w:cs="Arial"/>
          <w:szCs w:val="22"/>
        </w:rPr>
        <w:t>S</w:t>
      </w:r>
      <w:r w:rsidRPr="00C470C9">
        <w:rPr>
          <w:rFonts w:ascii="Arial" w:hAnsi="Arial" w:cs="Arial"/>
          <w:szCs w:val="22"/>
        </w:rPr>
        <w:t xml:space="preserve">mlouvy neplatným či neúčinným, nedotýká se to ostatních ustanovení této </w:t>
      </w:r>
      <w:r w:rsidR="00974E27" w:rsidRPr="00C470C9">
        <w:rPr>
          <w:rFonts w:ascii="Arial" w:hAnsi="Arial" w:cs="Arial"/>
          <w:szCs w:val="22"/>
        </w:rPr>
        <w:t>S</w:t>
      </w:r>
      <w:r w:rsidRPr="00C470C9">
        <w:rPr>
          <w:rFonts w:ascii="Arial" w:hAnsi="Arial" w:cs="Arial"/>
          <w:szCs w:val="22"/>
        </w:rPr>
        <w:t>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12F6F443" w14:textId="77777777" w:rsidR="00941DC7" w:rsidRPr="00C470C9" w:rsidRDefault="00941DC7" w:rsidP="00C470C9">
      <w:pPr>
        <w:pStyle w:val="Normlnslovan"/>
        <w:jc w:val="both"/>
        <w:rPr>
          <w:rFonts w:ascii="Arial" w:hAnsi="Arial" w:cs="Arial"/>
          <w:szCs w:val="22"/>
        </w:rPr>
      </w:pPr>
      <w:r w:rsidRPr="00C470C9">
        <w:rPr>
          <w:rFonts w:ascii="Arial" w:hAnsi="Arial" w:cs="Arial"/>
          <w:szCs w:val="22"/>
        </w:rPr>
        <w:t>Smluvní ustanovení, z nichž vyplývá, že mají přetrvávat i po ukončení této Smlouvy, přetrvávají i po ukončení této Smlouvy.</w:t>
      </w:r>
    </w:p>
    <w:p w14:paraId="12F6F444" w14:textId="0DB4C1C8" w:rsidR="001201BC" w:rsidRPr="00C470C9" w:rsidRDefault="00A50E50" w:rsidP="00C470C9">
      <w:pPr>
        <w:pStyle w:val="Normlnslovan"/>
        <w:jc w:val="both"/>
        <w:rPr>
          <w:rFonts w:ascii="Arial" w:hAnsi="Arial" w:cs="Arial"/>
          <w:szCs w:val="22"/>
        </w:rPr>
      </w:pPr>
      <w:r w:rsidRPr="00C470C9">
        <w:rPr>
          <w:rFonts w:ascii="Arial" w:hAnsi="Arial" w:cs="Arial"/>
          <w:szCs w:val="22"/>
        </w:rPr>
        <w:t>Zhotovitel</w:t>
      </w:r>
      <w:r w:rsidR="001201BC" w:rsidRPr="00C470C9">
        <w:rPr>
          <w:rFonts w:ascii="Arial" w:hAnsi="Arial" w:cs="Arial"/>
          <w:szCs w:val="22"/>
        </w:rPr>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w:t>
      </w:r>
      <w:r w:rsidR="001201BC" w:rsidRPr="00C470C9">
        <w:rPr>
          <w:rFonts w:ascii="Arial" w:hAnsi="Arial" w:cs="Arial"/>
          <w:szCs w:val="22"/>
        </w:rPr>
        <w:lastRenderedPageBreak/>
        <w:t>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2F6F445" w14:textId="77777777" w:rsidR="0009079A" w:rsidRPr="00C779EC" w:rsidRDefault="00EC093A"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Tato </w:t>
      </w:r>
      <w:r w:rsidR="00974E27" w:rsidRPr="00C470C9">
        <w:rPr>
          <w:rFonts w:ascii="Arial" w:hAnsi="Arial" w:cs="Arial"/>
          <w:szCs w:val="22"/>
        </w:rPr>
        <w:t>S</w:t>
      </w:r>
      <w:r w:rsidRPr="00C470C9">
        <w:rPr>
          <w:rFonts w:ascii="Arial" w:hAnsi="Arial" w:cs="Arial"/>
          <w:szCs w:val="22"/>
        </w:rPr>
        <w:t>mlouva je sepsána ve dvou vyhotoveních, po jednom pro každou ze smluvních stran.</w:t>
      </w:r>
    </w:p>
    <w:p w14:paraId="12F6F446" w14:textId="77777777" w:rsidR="00241B54" w:rsidRPr="00C470C9" w:rsidRDefault="00051AE9" w:rsidP="00C470C9">
      <w:pPr>
        <w:pStyle w:val="Normlnslovan"/>
        <w:tabs>
          <w:tab w:val="clear" w:pos="792"/>
        </w:tabs>
        <w:ind w:left="993" w:hanging="567"/>
        <w:jc w:val="both"/>
        <w:rPr>
          <w:rFonts w:ascii="Arial" w:hAnsi="Arial" w:cs="Arial"/>
          <w:szCs w:val="22"/>
        </w:rPr>
      </w:pPr>
      <w:r w:rsidRPr="00C470C9">
        <w:rPr>
          <w:rFonts w:ascii="Arial" w:hAnsi="Arial" w:cs="Arial"/>
          <w:szCs w:val="22"/>
        </w:rPr>
        <w:t xml:space="preserve">Nedílnou součástí této </w:t>
      </w:r>
      <w:r w:rsidR="00974E27" w:rsidRPr="00C470C9">
        <w:rPr>
          <w:rFonts w:ascii="Arial" w:hAnsi="Arial" w:cs="Arial"/>
          <w:szCs w:val="22"/>
        </w:rPr>
        <w:t>S</w:t>
      </w:r>
      <w:r w:rsidRPr="00C470C9">
        <w:rPr>
          <w:rFonts w:ascii="Arial" w:hAnsi="Arial" w:cs="Arial"/>
          <w:szCs w:val="22"/>
        </w:rPr>
        <w:t>mlouvy j</w:t>
      </w:r>
      <w:r w:rsidR="001455FD" w:rsidRPr="00C470C9">
        <w:rPr>
          <w:rFonts w:ascii="Arial" w:hAnsi="Arial" w:cs="Arial"/>
          <w:szCs w:val="22"/>
        </w:rPr>
        <w:t>sou přílohy:</w:t>
      </w:r>
      <w:r w:rsidR="00BE6F00" w:rsidRPr="00C470C9">
        <w:rPr>
          <w:rFonts w:ascii="Arial" w:hAnsi="Arial" w:cs="Arial"/>
          <w:szCs w:val="22"/>
        </w:rPr>
        <w:t xml:space="preserve"> </w:t>
      </w:r>
      <w:r w:rsidR="000C1BA1" w:rsidRPr="00C470C9">
        <w:rPr>
          <w:rFonts w:ascii="Arial" w:hAnsi="Arial" w:cs="Arial"/>
          <w:szCs w:val="22"/>
        </w:rPr>
        <w:t>P</w:t>
      </w:r>
      <w:r w:rsidR="00241B54" w:rsidRPr="00C470C9">
        <w:rPr>
          <w:rFonts w:ascii="Arial" w:hAnsi="Arial" w:cs="Arial"/>
          <w:szCs w:val="22"/>
        </w:rPr>
        <w:t xml:space="preserve">říloha č. </w:t>
      </w:r>
      <w:r w:rsidR="00422A3E" w:rsidRPr="00C470C9">
        <w:rPr>
          <w:rFonts w:ascii="Arial" w:hAnsi="Arial" w:cs="Arial"/>
          <w:szCs w:val="22"/>
        </w:rPr>
        <w:t>1</w:t>
      </w:r>
      <w:r w:rsidR="000F5ECC" w:rsidRPr="00C470C9">
        <w:rPr>
          <w:rFonts w:ascii="Arial" w:hAnsi="Arial" w:cs="Arial"/>
          <w:szCs w:val="22"/>
        </w:rPr>
        <w:t xml:space="preserve"> -</w:t>
      </w:r>
      <w:r w:rsidR="00241B54" w:rsidRPr="00C470C9">
        <w:rPr>
          <w:rFonts w:ascii="Arial" w:hAnsi="Arial" w:cs="Arial"/>
          <w:szCs w:val="22"/>
        </w:rPr>
        <w:t xml:space="preserve"> </w:t>
      </w:r>
      <w:r w:rsidR="000F5ECC" w:rsidRPr="00C470C9">
        <w:rPr>
          <w:rFonts w:ascii="Arial" w:hAnsi="Arial" w:cs="Arial"/>
          <w:szCs w:val="22"/>
        </w:rPr>
        <w:t xml:space="preserve">Plná moc obchodního ředitele </w:t>
      </w:r>
      <w:proofErr w:type="spellStart"/>
      <w:r w:rsidR="000F5ECC" w:rsidRPr="00C470C9">
        <w:rPr>
          <w:rFonts w:ascii="Arial" w:hAnsi="Arial" w:cs="Arial"/>
          <w:szCs w:val="22"/>
        </w:rPr>
        <w:t>Equica</w:t>
      </w:r>
      <w:proofErr w:type="spellEnd"/>
      <w:r w:rsidR="000F5ECC" w:rsidRPr="00C470C9">
        <w:rPr>
          <w:rFonts w:ascii="Arial" w:hAnsi="Arial" w:cs="Arial"/>
          <w:szCs w:val="22"/>
        </w:rPr>
        <w:t>, a.s.</w:t>
      </w:r>
    </w:p>
    <w:p w14:paraId="12F6F447" w14:textId="77777777" w:rsidR="0009079A" w:rsidRPr="00C470C9" w:rsidRDefault="00EC093A" w:rsidP="00C470C9">
      <w:pPr>
        <w:pStyle w:val="Normlnslovan"/>
        <w:jc w:val="both"/>
        <w:rPr>
          <w:rFonts w:ascii="Arial" w:hAnsi="Arial" w:cs="Arial"/>
          <w:szCs w:val="22"/>
        </w:rPr>
      </w:pPr>
      <w:r w:rsidRPr="00C470C9">
        <w:rPr>
          <w:rFonts w:ascii="Arial" w:hAnsi="Arial" w:cs="Arial"/>
          <w:szCs w:val="22"/>
        </w:rPr>
        <w:t xml:space="preserve">Smluvní strany prohlašují, že tato </w:t>
      </w:r>
      <w:r w:rsidR="00974E27" w:rsidRPr="00C470C9">
        <w:rPr>
          <w:rFonts w:ascii="Arial" w:hAnsi="Arial" w:cs="Arial"/>
          <w:szCs w:val="22"/>
        </w:rPr>
        <w:t>S</w:t>
      </w:r>
      <w:r w:rsidRPr="00C470C9">
        <w:rPr>
          <w:rFonts w:ascii="Arial" w:hAnsi="Arial" w:cs="Arial"/>
          <w:szCs w:val="22"/>
        </w:rPr>
        <w:t>mlouva je projevem jejich pravé a svobodné vůle a</w:t>
      </w:r>
      <w:r w:rsidR="00D92276" w:rsidRPr="00C470C9">
        <w:rPr>
          <w:rFonts w:ascii="Arial" w:hAnsi="Arial" w:cs="Arial"/>
          <w:szCs w:val="22"/>
        </w:rPr>
        <w:t> </w:t>
      </w:r>
      <w:r w:rsidRPr="00C470C9">
        <w:rPr>
          <w:rFonts w:ascii="Arial" w:hAnsi="Arial" w:cs="Arial"/>
          <w:szCs w:val="22"/>
        </w:rPr>
        <w:t xml:space="preserve">na důkaz dohody o všech článcích této </w:t>
      </w:r>
      <w:r w:rsidR="00974E27" w:rsidRPr="00C470C9">
        <w:rPr>
          <w:rFonts w:ascii="Arial" w:hAnsi="Arial" w:cs="Arial"/>
          <w:szCs w:val="22"/>
        </w:rPr>
        <w:t>S</w:t>
      </w:r>
      <w:r w:rsidRPr="00C470C9">
        <w:rPr>
          <w:rFonts w:ascii="Arial" w:hAnsi="Arial" w:cs="Arial"/>
          <w:szCs w:val="22"/>
        </w:rPr>
        <w:t>mlouvy připojují své podpisy</w:t>
      </w:r>
      <w:r w:rsidR="003E7EE0" w:rsidRPr="00C470C9">
        <w:rPr>
          <w:rFonts w:ascii="Arial" w:hAnsi="Arial" w:cs="Arial"/>
          <w:szCs w:val="22"/>
        </w:rPr>
        <w:t>.</w:t>
      </w:r>
    </w:p>
    <w:p w14:paraId="6AC65827" w14:textId="77777777" w:rsidR="00027F3B" w:rsidRPr="00C470C9" w:rsidRDefault="00027F3B" w:rsidP="00C470C9">
      <w:pPr>
        <w:pStyle w:val="Nadpis1"/>
        <w:numPr>
          <w:ilvl w:val="0"/>
          <w:numId w:val="0"/>
        </w:numPr>
        <w:jc w:val="both"/>
        <w:rPr>
          <w:rFonts w:ascii="Arial" w:hAnsi="Arial"/>
          <w:b w:val="0"/>
          <w:sz w:val="22"/>
          <w:szCs w:val="22"/>
        </w:rPr>
      </w:pPr>
    </w:p>
    <w:p w14:paraId="77CB0410" w14:textId="77777777" w:rsidR="00027F3B" w:rsidRPr="00C470C9" w:rsidRDefault="00027F3B" w:rsidP="00C470C9">
      <w:pPr>
        <w:jc w:val="both"/>
        <w:rPr>
          <w:rFonts w:ascii="Arial" w:hAnsi="Arial" w:cs="Arial"/>
          <w:szCs w:val="22"/>
        </w:rPr>
      </w:pPr>
    </w:p>
    <w:p w14:paraId="12F6F448" w14:textId="77777777" w:rsidR="0009079A" w:rsidRPr="00C470C9" w:rsidRDefault="00EC093A" w:rsidP="00C470C9">
      <w:pPr>
        <w:tabs>
          <w:tab w:val="left" w:pos="5400"/>
        </w:tabs>
        <w:spacing w:beforeLines="40" w:before="96" w:after="0"/>
        <w:jc w:val="both"/>
        <w:rPr>
          <w:rFonts w:ascii="Arial" w:hAnsi="Arial" w:cs="Arial"/>
          <w:szCs w:val="22"/>
        </w:rPr>
      </w:pPr>
      <w:r w:rsidRPr="00C470C9">
        <w:rPr>
          <w:rFonts w:ascii="Arial" w:hAnsi="Arial" w:cs="Arial"/>
          <w:szCs w:val="22"/>
        </w:rPr>
        <w:t xml:space="preserve">Za </w:t>
      </w:r>
      <w:r w:rsidR="005E4838" w:rsidRPr="00C470C9">
        <w:rPr>
          <w:rFonts w:ascii="Arial" w:hAnsi="Arial" w:cs="Arial"/>
          <w:szCs w:val="22"/>
        </w:rPr>
        <w:t>zhotovitel</w:t>
      </w:r>
      <w:r w:rsidRPr="00C470C9">
        <w:rPr>
          <w:rFonts w:ascii="Arial" w:hAnsi="Arial" w:cs="Arial"/>
          <w:szCs w:val="22"/>
        </w:rPr>
        <w:t>e:</w:t>
      </w:r>
      <w:r w:rsidRPr="00C470C9">
        <w:rPr>
          <w:rFonts w:ascii="Arial" w:hAnsi="Arial" w:cs="Arial"/>
          <w:szCs w:val="22"/>
        </w:rPr>
        <w:tab/>
        <w:t>Za o</w:t>
      </w:r>
      <w:r w:rsidR="005E4838" w:rsidRPr="00C470C9">
        <w:rPr>
          <w:rFonts w:ascii="Arial" w:hAnsi="Arial" w:cs="Arial"/>
          <w:szCs w:val="22"/>
        </w:rPr>
        <w:t>bjednatel</w:t>
      </w:r>
      <w:r w:rsidRPr="00C470C9">
        <w:rPr>
          <w:rFonts w:ascii="Arial" w:hAnsi="Arial" w:cs="Arial"/>
          <w:szCs w:val="22"/>
        </w:rPr>
        <w:t>e:</w:t>
      </w:r>
    </w:p>
    <w:p w14:paraId="12F6F449" w14:textId="2A3A3056" w:rsidR="0009079A" w:rsidRPr="00C779EC" w:rsidRDefault="00EC093A" w:rsidP="00C470C9">
      <w:pPr>
        <w:tabs>
          <w:tab w:val="left" w:pos="5400"/>
        </w:tabs>
        <w:spacing w:beforeLines="40" w:before="96" w:after="0"/>
        <w:jc w:val="both"/>
        <w:rPr>
          <w:rFonts w:ascii="Arial" w:hAnsi="Arial" w:cs="Arial"/>
          <w:szCs w:val="22"/>
        </w:rPr>
      </w:pPr>
      <w:r w:rsidRPr="00C779EC">
        <w:rPr>
          <w:rFonts w:ascii="Arial" w:hAnsi="Arial" w:cs="Arial"/>
          <w:szCs w:val="22"/>
        </w:rPr>
        <w:t>V Praze, dne</w:t>
      </w:r>
      <w:r w:rsidR="006B5840">
        <w:rPr>
          <w:rFonts w:ascii="Arial" w:hAnsi="Arial" w:cs="Arial"/>
          <w:szCs w:val="22"/>
        </w:rPr>
        <w:t xml:space="preserve"> </w:t>
      </w:r>
      <w:r w:rsidR="009365EB">
        <w:rPr>
          <w:rFonts w:ascii="Arial" w:hAnsi="Arial" w:cs="Arial"/>
          <w:szCs w:val="22"/>
        </w:rPr>
        <w:t>30. 6. 2017</w:t>
      </w:r>
      <w:r w:rsidRPr="00C779EC">
        <w:rPr>
          <w:rFonts w:ascii="Arial" w:hAnsi="Arial" w:cs="Arial"/>
          <w:szCs w:val="22"/>
        </w:rPr>
        <w:tab/>
        <w:t>V</w:t>
      </w:r>
      <w:r w:rsidR="0061217D" w:rsidRPr="00C779EC">
        <w:rPr>
          <w:rFonts w:ascii="Arial" w:hAnsi="Arial" w:cs="Arial"/>
          <w:szCs w:val="22"/>
        </w:rPr>
        <w:t> </w:t>
      </w:r>
      <w:r w:rsidR="00A50E50" w:rsidRPr="00C779EC">
        <w:rPr>
          <w:rFonts w:ascii="Arial" w:hAnsi="Arial" w:cs="Arial"/>
          <w:szCs w:val="22"/>
        </w:rPr>
        <w:t xml:space="preserve">Brně, </w:t>
      </w:r>
      <w:r w:rsidRPr="00C779EC">
        <w:rPr>
          <w:rFonts w:ascii="Arial" w:hAnsi="Arial" w:cs="Arial"/>
          <w:szCs w:val="22"/>
        </w:rPr>
        <w:t xml:space="preserve">dne </w:t>
      </w:r>
      <w:r w:rsidR="006B5840">
        <w:rPr>
          <w:rFonts w:ascii="Arial" w:hAnsi="Arial" w:cs="Arial"/>
          <w:szCs w:val="22"/>
        </w:rPr>
        <w:t>30. 6. 2017</w:t>
      </w:r>
    </w:p>
    <w:p w14:paraId="12F6F44A" w14:textId="77777777" w:rsidR="00BE6F00" w:rsidRPr="00C470C9" w:rsidRDefault="00BE6F00" w:rsidP="00C470C9">
      <w:pPr>
        <w:tabs>
          <w:tab w:val="left" w:pos="5400"/>
        </w:tabs>
        <w:spacing w:after="0"/>
        <w:jc w:val="both"/>
        <w:rPr>
          <w:rFonts w:ascii="Arial" w:hAnsi="Arial" w:cs="Arial"/>
          <w:szCs w:val="22"/>
        </w:rPr>
      </w:pPr>
    </w:p>
    <w:p w14:paraId="40DFD75D" w14:textId="77777777" w:rsidR="00027F3B" w:rsidRPr="00C470C9" w:rsidRDefault="00027F3B" w:rsidP="00C470C9">
      <w:pPr>
        <w:tabs>
          <w:tab w:val="left" w:pos="5400"/>
        </w:tabs>
        <w:spacing w:after="0"/>
        <w:jc w:val="both"/>
        <w:rPr>
          <w:rFonts w:ascii="Arial" w:hAnsi="Arial" w:cs="Arial"/>
          <w:szCs w:val="22"/>
        </w:rPr>
      </w:pPr>
    </w:p>
    <w:p w14:paraId="6655DD6E" w14:textId="77777777" w:rsidR="00027F3B" w:rsidRPr="00C470C9" w:rsidRDefault="00027F3B" w:rsidP="00C470C9">
      <w:pPr>
        <w:tabs>
          <w:tab w:val="left" w:pos="5400"/>
        </w:tabs>
        <w:spacing w:after="0"/>
        <w:jc w:val="both"/>
        <w:rPr>
          <w:rFonts w:ascii="Arial" w:hAnsi="Arial" w:cs="Arial"/>
          <w:szCs w:val="22"/>
        </w:rPr>
      </w:pPr>
    </w:p>
    <w:p w14:paraId="071CAC37" w14:textId="77777777" w:rsidR="00027F3B" w:rsidRPr="00C470C9" w:rsidRDefault="00027F3B" w:rsidP="00C470C9">
      <w:pPr>
        <w:tabs>
          <w:tab w:val="left" w:pos="5400"/>
        </w:tabs>
        <w:spacing w:after="0"/>
        <w:jc w:val="both"/>
        <w:rPr>
          <w:rFonts w:ascii="Arial" w:hAnsi="Arial" w:cs="Arial"/>
          <w:szCs w:val="22"/>
        </w:rPr>
      </w:pPr>
    </w:p>
    <w:p w14:paraId="720778FE" w14:textId="77777777" w:rsidR="00027F3B" w:rsidRPr="00C470C9" w:rsidRDefault="00027F3B" w:rsidP="00C470C9">
      <w:pPr>
        <w:tabs>
          <w:tab w:val="left" w:pos="5400"/>
        </w:tabs>
        <w:spacing w:after="0"/>
        <w:jc w:val="both"/>
        <w:rPr>
          <w:rFonts w:ascii="Arial" w:hAnsi="Arial" w:cs="Arial"/>
          <w:szCs w:val="22"/>
        </w:rPr>
      </w:pPr>
    </w:p>
    <w:p w14:paraId="23B99F43" w14:textId="77777777" w:rsidR="00027F3B" w:rsidRPr="00C470C9" w:rsidRDefault="00027F3B" w:rsidP="00C470C9">
      <w:pPr>
        <w:tabs>
          <w:tab w:val="left" w:pos="5400"/>
        </w:tabs>
        <w:spacing w:after="0"/>
        <w:jc w:val="both"/>
        <w:rPr>
          <w:rFonts w:ascii="Arial" w:hAnsi="Arial" w:cs="Arial"/>
          <w:szCs w:val="22"/>
        </w:rPr>
      </w:pPr>
    </w:p>
    <w:p w14:paraId="12F6F44B" w14:textId="77777777" w:rsidR="0009079A" w:rsidRPr="00C470C9" w:rsidRDefault="00EC093A" w:rsidP="00C470C9">
      <w:pPr>
        <w:tabs>
          <w:tab w:val="left" w:pos="5400"/>
        </w:tabs>
        <w:spacing w:after="0"/>
        <w:jc w:val="both"/>
        <w:rPr>
          <w:rFonts w:ascii="Arial" w:hAnsi="Arial" w:cs="Arial"/>
          <w:szCs w:val="22"/>
        </w:rPr>
      </w:pPr>
      <w:r w:rsidRPr="00C470C9">
        <w:rPr>
          <w:rFonts w:ascii="Arial" w:hAnsi="Arial" w:cs="Arial"/>
          <w:szCs w:val="22"/>
        </w:rPr>
        <w:t>…………………………</w:t>
      </w:r>
      <w:r w:rsidRPr="00C470C9">
        <w:rPr>
          <w:rFonts w:ascii="Arial" w:hAnsi="Arial" w:cs="Arial"/>
          <w:szCs w:val="22"/>
        </w:rPr>
        <w:tab/>
        <w:t>…………………………</w:t>
      </w:r>
    </w:p>
    <w:p w14:paraId="12F6F44C" w14:textId="5A13B61C" w:rsidR="00F7272F" w:rsidRPr="00C470C9" w:rsidRDefault="002542A3" w:rsidP="00C470C9">
      <w:pPr>
        <w:tabs>
          <w:tab w:val="left" w:pos="5400"/>
        </w:tabs>
        <w:spacing w:after="0"/>
        <w:jc w:val="both"/>
        <w:rPr>
          <w:rFonts w:ascii="Arial" w:hAnsi="Arial" w:cs="Arial"/>
          <w:szCs w:val="22"/>
        </w:rPr>
      </w:pPr>
      <w:r w:rsidRPr="00C470C9">
        <w:rPr>
          <w:rFonts w:ascii="Arial" w:hAnsi="Arial" w:cs="Arial"/>
          <w:szCs w:val="22"/>
        </w:rPr>
        <w:t>Bc. Vladimír Matějíček</w:t>
      </w:r>
      <w:r w:rsidR="00EC093A" w:rsidRPr="00C470C9">
        <w:rPr>
          <w:rFonts w:ascii="Arial" w:hAnsi="Arial" w:cs="Arial"/>
          <w:szCs w:val="22"/>
        </w:rPr>
        <w:tab/>
      </w:r>
      <w:r w:rsidR="002C50BF" w:rsidRPr="00C470C9">
        <w:rPr>
          <w:rFonts w:ascii="Arial" w:hAnsi="Arial" w:cs="Arial"/>
          <w:szCs w:val="22"/>
        </w:rPr>
        <w:t>MUDr. Roman Kraus, MBA</w:t>
      </w:r>
      <w:r w:rsidR="00EC093A" w:rsidRPr="00C470C9">
        <w:rPr>
          <w:rFonts w:ascii="Arial" w:hAnsi="Arial" w:cs="Arial"/>
          <w:szCs w:val="22"/>
        </w:rPr>
        <w:br/>
      </w:r>
      <w:r w:rsidRPr="00C470C9">
        <w:rPr>
          <w:rFonts w:ascii="Arial" w:hAnsi="Arial" w:cs="Arial"/>
          <w:szCs w:val="22"/>
        </w:rPr>
        <w:t>obchodní ředitel</w:t>
      </w:r>
      <w:r w:rsidR="00EC093A" w:rsidRPr="00C470C9">
        <w:rPr>
          <w:rFonts w:ascii="Arial" w:hAnsi="Arial" w:cs="Arial"/>
          <w:szCs w:val="22"/>
        </w:rPr>
        <w:tab/>
      </w:r>
      <w:proofErr w:type="spellStart"/>
      <w:r w:rsidR="002C50BF" w:rsidRPr="00C470C9">
        <w:rPr>
          <w:rFonts w:ascii="Arial" w:hAnsi="Arial" w:cs="Arial"/>
          <w:szCs w:val="22"/>
        </w:rPr>
        <w:t>ředitel</w:t>
      </w:r>
      <w:proofErr w:type="spellEnd"/>
    </w:p>
    <w:p w14:paraId="12F6F44D" w14:textId="77777777" w:rsidR="002E5F72" w:rsidRPr="00C470C9" w:rsidRDefault="00F7272F" w:rsidP="00C470C9">
      <w:pPr>
        <w:tabs>
          <w:tab w:val="left" w:pos="5400"/>
        </w:tabs>
        <w:spacing w:after="0"/>
        <w:jc w:val="both"/>
        <w:rPr>
          <w:rFonts w:ascii="Arial" w:hAnsi="Arial" w:cs="Arial"/>
          <w:szCs w:val="22"/>
        </w:rPr>
      </w:pPr>
      <w:proofErr w:type="spellStart"/>
      <w:r w:rsidRPr="00C470C9">
        <w:rPr>
          <w:rFonts w:ascii="Arial" w:hAnsi="Arial" w:cs="Arial"/>
          <w:szCs w:val="22"/>
        </w:rPr>
        <w:t>Equica</w:t>
      </w:r>
      <w:proofErr w:type="spellEnd"/>
      <w:r w:rsidRPr="00C470C9">
        <w:rPr>
          <w:rFonts w:ascii="Arial" w:hAnsi="Arial" w:cs="Arial"/>
          <w:szCs w:val="22"/>
        </w:rPr>
        <w:t>, a.s.</w:t>
      </w:r>
      <w:r w:rsidRPr="00C470C9">
        <w:rPr>
          <w:rFonts w:ascii="Arial" w:hAnsi="Arial" w:cs="Arial"/>
          <w:szCs w:val="22"/>
        </w:rPr>
        <w:tab/>
        <w:t xml:space="preserve">Fakultní nemocnice </w:t>
      </w:r>
      <w:r w:rsidR="006C26C8" w:rsidRPr="00C470C9">
        <w:rPr>
          <w:rFonts w:ascii="Arial" w:hAnsi="Arial" w:cs="Arial"/>
          <w:szCs w:val="22"/>
        </w:rPr>
        <w:t>Brno</w:t>
      </w:r>
    </w:p>
    <w:sectPr w:rsidR="002E5F72" w:rsidRPr="00C470C9" w:rsidSect="00BE6F00">
      <w:headerReference w:type="default" r:id="rId14"/>
      <w:footerReference w:type="default" r:id="rId15"/>
      <w:pgSz w:w="11906" w:h="16838"/>
      <w:pgMar w:top="1560" w:right="1416" w:bottom="851" w:left="1134" w:header="708" w:footer="2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2EC6" w14:textId="77777777" w:rsidR="00AA7393" w:rsidRDefault="00AA7393">
      <w:r>
        <w:separator/>
      </w:r>
    </w:p>
  </w:endnote>
  <w:endnote w:type="continuationSeparator" w:id="0">
    <w:p w14:paraId="68D5E64F" w14:textId="77777777" w:rsidR="00AA7393" w:rsidRDefault="00AA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F454" w14:textId="77777777" w:rsidR="00BE6F00" w:rsidRPr="009F6AD7" w:rsidRDefault="00BE6F00">
    <w:pPr>
      <w:pStyle w:val="Zpat"/>
      <w:pBdr>
        <w:top w:val="single" w:sz="4" w:space="1" w:color="auto"/>
      </w:pBdr>
      <w:ind w:left="0"/>
      <w:jc w:val="right"/>
      <w:rPr>
        <w:rFonts w:ascii="Tahoma" w:hAnsi="Tahoma" w:cs="Tahoma"/>
        <w:sz w:val="20"/>
        <w:szCs w:val="20"/>
      </w:rPr>
    </w:pPr>
    <w:r w:rsidRPr="009F6AD7">
      <w:rPr>
        <w:rFonts w:ascii="Tahoma" w:hAnsi="Tahoma" w:cs="Tahoma"/>
        <w:sz w:val="20"/>
        <w:szCs w:val="20"/>
      </w:rPr>
      <w:tab/>
    </w:r>
    <w:r w:rsidRPr="009F6AD7">
      <w:rPr>
        <w:rFonts w:ascii="Tahoma" w:hAnsi="Tahoma" w:cs="Tahoma"/>
        <w:sz w:val="20"/>
        <w:szCs w:val="20"/>
      </w:rPr>
      <w:tab/>
    </w:r>
    <w:r w:rsidRPr="009F6AD7">
      <w:rPr>
        <w:rStyle w:val="slostrnky"/>
        <w:rFonts w:ascii="Tahoma" w:hAnsi="Tahoma" w:cs="Tahoma"/>
        <w:sz w:val="20"/>
        <w:szCs w:val="20"/>
      </w:rPr>
      <w:t xml:space="preserve">Strana </w:t>
    </w:r>
    <w:r w:rsidR="002F7313" w:rsidRPr="009F6AD7">
      <w:rPr>
        <w:rStyle w:val="slostrnky"/>
        <w:rFonts w:ascii="Tahoma" w:hAnsi="Tahoma" w:cs="Tahoma"/>
        <w:sz w:val="20"/>
        <w:szCs w:val="20"/>
      </w:rPr>
      <w:fldChar w:fldCharType="begin"/>
    </w:r>
    <w:r w:rsidRPr="009F6AD7">
      <w:rPr>
        <w:rStyle w:val="slostrnky"/>
        <w:rFonts w:ascii="Tahoma" w:hAnsi="Tahoma" w:cs="Tahoma"/>
        <w:sz w:val="20"/>
        <w:szCs w:val="20"/>
      </w:rPr>
      <w:instrText xml:space="preserve"> PAGE </w:instrText>
    </w:r>
    <w:r w:rsidR="002F7313" w:rsidRPr="009F6AD7">
      <w:rPr>
        <w:rStyle w:val="slostrnky"/>
        <w:rFonts w:ascii="Tahoma" w:hAnsi="Tahoma" w:cs="Tahoma"/>
        <w:sz w:val="20"/>
        <w:szCs w:val="20"/>
      </w:rPr>
      <w:fldChar w:fldCharType="separate"/>
    </w:r>
    <w:r w:rsidR="00B755A5">
      <w:rPr>
        <w:rStyle w:val="slostrnky"/>
        <w:rFonts w:ascii="Tahoma" w:hAnsi="Tahoma" w:cs="Tahoma"/>
        <w:noProof/>
        <w:sz w:val="20"/>
        <w:szCs w:val="20"/>
      </w:rPr>
      <w:t>8</w:t>
    </w:r>
    <w:r w:rsidR="002F7313" w:rsidRPr="009F6AD7">
      <w:rPr>
        <w:rStyle w:val="slostrnky"/>
        <w:rFonts w:ascii="Tahoma" w:hAnsi="Tahoma" w:cs="Tahoma"/>
        <w:sz w:val="20"/>
        <w:szCs w:val="20"/>
      </w:rPr>
      <w:fldChar w:fldCharType="end"/>
    </w:r>
    <w:r w:rsidRPr="009F6AD7">
      <w:rPr>
        <w:rStyle w:val="slostrnky"/>
        <w:rFonts w:ascii="Tahoma" w:hAnsi="Tahoma" w:cs="Tahoma"/>
        <w:sz w:val="20"/>
        <w:szCs w:val="20"/>
      </w:rPr>
      <w:t xml:space="preserve"> z </w:t>
    </w:r>
    <w:r w:rsidR="002F7313" w:rsidRPr="009F6AD7">
      <w:rPr>
        <w:rStyle w:val="slostrnky"/>
        <w:rFonts w:ascii="Tahoma" w:hAnsi="Tahoma" w:cs="Tahoma"/>
        <w:sz w:val="20"/>
        <w:szCs w:val="20"/>
      </w:rPr>
      <w:fldChar w:fldCharType="begin"/>
    </w:r>
    <w:r w:rsidRPr="009F6AD7">
      <w:rPr>
        <w:rStyle w:val="slostrnky"/>
        <w:rFonts w:ascii="Tahoma" w:hAnsi="Tahoma" w:cs="Tahoma"/>
        <w:sz w:val="20"/>
        <w:szCs w:val="20"/>
      </w:rPr>
      <w:instrText xml:space="preserve"> NUMPAGES </w:instrText>
    </w:r>
    <w:r w:rsidR="002F7313" w:rsidRPr="009F6AD7">
      <w:rPr>
        <w:rStyle w:val="slostrnky"/>
        <w:rFonts w:ascii="Tahoma" w:hAnsi="Tahoma" w:cs="Tahoma"/>
        <w:sz w:val="20"/>
        <w:szCs w:val="20"/>
      </w:rPr>
      <w:fldChar w:fldCharType="separate"/>
    </w:r>
    <w:r w:rsidR="00B755A5">
      <w:rPr>
        <w:rStyle w:val="slostrnky"/>
        <w:rFonts w:ascii="Tahoma" w:hAnsi="Tahoma" w:cs="Tahoma"/>
        <w:noProof/>
        <w:sz w:val="20"/>
        <w:szCs w:val="20"/>
      </w:rPr>
      <w:t>8</w:t>
    </w:r>
    <w:r w:rsidR="002F7313" w:rsidRPr="009F6AD7">
      <w:rPr>
        <w:rStyle w:val="slostrnky"/>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EFE26" w14:textId="77777777" w:rsidR="00AA7393" w:rsidRDefault="00AA7393">
      <w:r>
        <w:separator/>
      </w:r>
    </w:p>
  </w:footnote>
  <w:footnote w:type="continuationSeparator" w:id="0">
    <w:p w14:paraId="271B29C2" w14:textId="77777777" w:rsidR="00AA7393" w:rsidRDefault="00AA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F452" w14:textId="77777777" w:rsidR="00BE6F00" w:rsidRDefault="00BE6F00" w:rsidP="00E006ED">
    <w:pPr>
      <w:pStyle w:val="Zhlav"/>
      <w:pBdr>
        <w:bottom w:val="single" w:sz="6" w:space="1" w:color="auto"/>
      </w:pBdr>
      <w:tabs>
        <w:tab w:val="clear" w:pos="9072"/>
        <w:tab w:val="right" w:pos="10065"/>
      </w:tabs>
      <w:ind w:left="0"/>
      <w:jc w:val="center"/>
      <w:rPr>
        <w:rFonts w:ascii="Garamond" w:hAnsi="Garamond"/>
        <w:sz w:val="24"/>
      </w:rPr>
    </w:pPr>
  </w:p>
  <w:p w14:paraId="12F6F453" w14:textId="377E1F91" w:rsidR="00BE6F00" w:rsidRPr="007D42D6" w:rsidRDefault="00BE6F00" w:rsidP="004B35CC">
    <w:pPr>
      <w:pStyle w:val="Zhlav"/>
      <w:pBdr>
        <w:bottom w:val="single" w:sz="6" w:space="1" w:color="auto"/>
      </w:pBdr>
      <w:tabs>
        <w:tab w:val="clear" w:pos="9072"/>
        <w:tab w:val="right" w:pos="9356"/>
      </w:tabs>
      <w:ind w:left="0"/>
      <w:rPr>
        <w:rFonts w:ascii="Tahoma" w:hAnsi="Tahoma" w:cs="Tahoma"/>
        <w:sz w:val="20"/>
        <w:szCs w:val="20"/>
      </w:rPr>
    </w:pPr>
    <w:r w:rsidRPr="007D42D6">
      <w:rPr>
        <w:rFonts w:ascii="Tahoma" w:hAnsi="Tahoma" w:cs="Tahoma"/>
        <w:sz w:val="20"/>
        <w:szCs w:val="20"/>
      </w:rPr>
      <w:t xml:space="preserve">Číslo </w:t>
    </w:r>
    <w:r w:rsidR="009B604C">
      <w:rPr>
        <w:rFonts w:ascii="Tahoma" w:hAnsi="Tahoma" w:cs="Tahoma"/>
        <w:sz w:val="20"/>
        <w:szCs w:val="20"/>
      </w:rPr>
      <w:t>zhotovitele</w:t>
    </w:r>
    <w:r w:rsidRPr="007D42D6">
      <w:rPr>
        <w:rFonts w:ascii="Tahoma" w:hAnsi="Tahoma" w:cs="Tahoma"/>
        <w:sz w:val="20"/>
        <w:szCs w:val="20"/>
      </w:rPr>
      <w:t>: ………</w:t>
    </w:r>
    <w:r w:rsidR="009B604C">
      <w:rPr>
        <w:rFonts w:ascii="Tahoma" w:hAnsi="Tahoma" w:cs="Tahoma"/>
        <w:sz w:val="20"/>
        <w:szCs w:val="20"/>
      </w:rPr>
      <w:t>……………</w:t>
    </w:r>
    <w:r w:rsidRPr="007D42D6">
      <w:rPr>
        <w:rFonts w:ascii="Tahoma" w:hAnsi="Tahoma" w:cs="Tahoma"/>
        <w:sz w:val="20"/>
        <w:szCs w:val="20"/>
      </w:rPr>
      <w:tab/>
    </w:r>
    <w:r w:rsidRPr="007D42D6">
      <w:rPr>
        <w:rFonts w:ascii="Tahoma" w:hAnsi="Tahoma" w:cs="Tahoma"/>
        <w:sz w:val="20"/>
        <w:szCs w:val="20"/>
      </w:rPr>
      <w:tab/>
      <w:t xml:space="preserve">Číslo </w:t>
    </w:r>
    <w:r w:rsidR="009B604C">
      <w:rPr>
        <w:rFonts w:ascii="Tahoma" w:hAnsi="Tahoma" w:cs="Tahoma"/>
        <w:sz w:val="20"/>
        <w:szCs w:val="20"/>
      </w:rPr>
      <w:t>dodavatele</w:t>
    </w:r>
    <w:r w:rsidRPr="007D42D6">
      <w:rPr>
        <w:rFonts w:ascii="Tahoma" w:hAnsi="Tahoma" w:cs="Tahoma"/>
        <w:sz w:val="20"/>
        <w:szCs w:val="20"/>
      </w:rPr>
      <w:t>: ………</w:t>
    </w:r>
    <w:r w:rsidR="009B604C">
      <w:rPr>
        <w:rFonts w:ascii="Tahoma" w:hAnsi="Tahoma" w:cs="Tahom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3D"/>
    <w:multiLevelType w:val="hybridMultilevel"/>
    <w:tmpl w:val="4538E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FA4C7C"/>
    <w:multiLevelType w:val="hybridMultilevel"/>
    <w:tmpl w:val="C87CB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F46EA0"/>
    <w:multiLevelType w:val="hybridMultilevel"/>
    <w:tmpl w:val="64C8D6B0"/>
    <w:lvl w:ilvl="0" w:tplc="BB72A75E">
      <w:start w:val="1"/>
      <w:numFmt w:val="decimal"/>
      <w:pStyle w:val="slovannadpis1rovn"/>
      <w:lvlText w:val="%1."/>
      <w:lvlJc w:val="left"/>
      <w:pPr>
        <w:tabs>
          <w:tab w:val="num" w:pos="720"/>
        </w:tabs>
        <w:ind w:left="720" w:hanging="360"/>
      </w:pPr>
      <w:rPr>
        <w:rFonts w:hint="default"/>
      </w:rPr>
    </w:lvl>
    <w:lvl w:ilvl="1" w:tplc="452C0A9A">
      <w:numFmt w:val="none"/>
      <w:lvlText w:val=""/>
      <w:lvlJc w:val="left"/>
      <w:pPr>
        <w:tabs>
          <w:tab w:val="num" w:pos="360"/>
        </w:tabs>
      </w:pPr>
    </w:lvl>
    <w:lvl w:ilvl="2" w:tplc="F9FA823C">
      <w:numFmt w:val="none"/>
      <w:lvlText w:val=""/>
      <w:lvlJc w:val="left"/>
      <w:pPr>
        <w:tabs>
          <w:tab w:val="num" w:pos="360"/>
        </w:tabs>
      </w:pPr>
    </w:lvl>
    <w:lvl w:ilvl="3" w:tplc="D71C03DA">
      <w:numFmt w:val="none"/>
      <w:lvlText w:val=""/>
      <w:lvlJc w:val="left"/>
      <w:pPr>
        <w:tabs>
          <w:tab w:val="num" w:pos="360"/>
        </w:tabs>
      </w:pPr>
    </w:lvl>
    <w:lvl w:ilvl="4" w:tplc="312E1050">
      <w:numFmt w:val="none"/>
      <w:lvlText w:val=""/>
      <w:lvlJc w:val="left"/>
      <w:pPr>
        <w:tabs>
          <w:tab w:val="num" w:pos="360"/>
        </w:tabs>
      </w:pPr>
    </w:lvl>
    <w:lvl w:ilvl="5" w:tplc="14CC4F0E">
      <w:numFmt w:val="none"/>
      <w:lvlText w:val=""/>
      <w:lvlJc w:val="left"/>
      <w:pPr>
        <w:tabs>
          <w:tab w:val="num" w:pos="360"/>
        </w:tabs>
      </w:pPr>
    </w:lvl>
    <w:lvl w:ilvl="6" w:tplc="21DAF420">
      <w:numFmt w:val="none"/>
      <w:lvlText w:val=""/>
      <w:lvlJc w:val="left"/>
      <w:pPr>
        <w:tabs>
          <w:tab w:val="num" w:pos="360"/>
        </w:tabs>
      </w:pPr>
    </w:lvl>
    <w:lvl w:ilvl="7" w:tplc="08841C7E">
      <w:numFmt w:val="none"/>
      <w:lvlText w:val=""/>
      <w:lvlJc w:val="left"/>
      <w:pPr>
        <w:tabs>
          <w:tab w:val="num" w:pos="360"/>
        </w:tabs>
      </w:pPr>
    </w:lvl>
    <w:lvl w:ilvl="8" w:tplc="6E40309C">
      <w:numFmt w:val="none"/>
      <w:lvlText w:val=""/>
      <w:lvlJc w:val="left"/>
      <w:pPr>
        <w:tabs>
          <w:tab w:val="num" w:pos="360"/>
        </w:tabs>
      </w:pPr>
    </w:lvl>
  </w:abstractNum>
  <w:abstractNum w:abstractNumId="3">
    <w:nsid w:val="1E59693E"/>
    <w:multiLevelType w:val="hybridMultilevel"/>
    <w:tmpl w:val="7E3C59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05231D"/>
    <w:multiLevelType w:val="hybridMultilevel"/>
    <w:tmpl w:val="6C46486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
    <w:nsid w:val="22886885"/>
    <w:multiLevelType w:val="hybridMultilevel"/>
    <w:tmpl w:val="0D7C9D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AD1A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685B49"/>
    <w:multiLevelType w:val="multilevel"/>
    <w:tmpl w:val="B9F8E992"/>
    <w:lvl w:ilvl="0">
      <w:start w:val="1"/>
      <w:numFmt w:val="decimal"/>
      <w:pStyle w:val="Nadpis1"/>
      <w:lvlText w:val="%1."/>
      <w:lvlJc w:val="left"/>
      <w:pPr>
        <w:tabs>
          <w:tab w:val="num" w:pos="360"/>
        </w:tabs>
        <w:ind w:left="360"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48400A8"/>
    <w:multiLevelType w:val="hybridMultilevel"/>
    <w:tmpl w:val="A6AE1398"/>
    <w:lvl w:ilvl="0" w:tplc="4106F74E">
      <w:start w:val="1"/>
      <w:numFmt w:val="bullet"/>
      <w:lvlText w:val=""/>
      <w:lvlJc w:val="left"/>
      <w:pPr>
        <w:ind w:left="1800" w:hanging="360"/>
      </w:pPr>
      <w:rPr>
        <w:rFonts w:ascii="Wingdings" w:hAnsi="Wingdings" w:hint="default"/>
        <w:color w:val="1F497D"/>
      </w:rPr>
    </w:lvl>
    <w:lvl w:ilvl="1" w:tplc="F89E5976" w:tentative="1">
      <w:start w:val="1"/>
      <w:numFmt w:val="bullet"/>
      <w:lvlText w:val="o"/>
      <w:lvlJc w:val="left"/>
      <w:pPr>
        <w:ind w:left="2520" w:hanging="360"/>
      </w:pPr>
      <w:rPr>
        <w:rFonts w:ascii="Courier New" w:hAnsi="Courier New" w:cs="Courier New" w:hint="default"/>
      </w:rPr>
    </w:lvl>
    <w:lvl w:ilvl="2" w:tplc="8618E4C2" w:tentative="1">
      <w:start w:val="1"/>
      <w:numFmt w:val="bullet"/>
      <w:lvlText w:val=""/>
      <w:lvlJc w:val="left"/>
      <w:pPr>
        <w:ind w:left="3240" w:hanging="360"/>
      </w:pPr>
      <w:rPr>
        <w:rFonts w:ascii="Wingdings" w:hAnsi="Wingdings" w:hint="default"/>
      </w:rPr>
    </w:lvl>
    <w:lvl w:ilvl="3" w:tplc="9D2C3366" w:tentative="1">
      <w:start w:val="1"/>
      <w:numFmt w:val="bullet"/>
      <w:lvlText w:val=""/>
      <w:lvlJc w:val="left"/>
      <w:pPr>
        <w:ind w:left="3960" w:hanging="360"/>
      </w:pPr>
      <w:rPr>
        <w:rFonts w:ascii="Symbol" w:hAnsi="Symbol" w:hint="default"/>
      </w:rPr>
    </w:lvl>
    <w:lvl w:ilvl="4" w:tplc="4B7ADF62" w:tentative="1">
      <w:start w:val="1"/>
      <w:numFmt w:val="bullet"/>
      <w:lvlText w:val="o"/>
      <w:lvlJc w:val="left"/>
      <w:pPr>
        <w:ind w:left="4680" w:hanging="360"/>
      </w:pPr>
      <w:rPr>
        <w:rFonts w:ascii="Courier New" w:hAnsi="Courier New" w:cs="Courier New" w:hint="default"/>
      </w:rPr>
    </w:lvl>
    <w:lvl w:ilvl="5" w:tplc="59463C9C" w:tentative="1">
      <w:start w:val="1"/>
      <w:numFmt w:val="bullet"/>
      <w:lvlText w:val=""/>
      <w:lvlJc w:val="left"/>
      <w:pPr>
        <w:ind w:left="5400" w:hanging="360"/>
      </w:pPr>
      <w:rPr>
        <w:rFonts w:ascii="Wingdings" w:hAnsi="Wingdings" w:hint="default"/>
      </w:rPr>
    </w:lvl>
    <w:lvl w:ilvl="6" w:tplc="9880E322" w:tentative="1">
      <w:start w:val="1"/>
      <w:numFmt w:val="bullet"/>
      <w:lvlText w:val=""/>
      <w:lvlJc w:val="left"/>
      <w:pPr>
        <w:ind w:left="6120" w:hanging="360"/>
      </w:pPr>
      <w:rPr>
        <w:rFonts w:ascii="Symbol" w:hAnsi="Symbol" w:hint="default"/>
      </w:rPr>
    </w:lvl>
    <w:lvl w:ilvl="7" w:tplc="10BE9C8A" w:tentative="1">
      <w:start w:val="1"/>
      <w:numFmt w:val="bullet"/>
      <w:lvlText w:val="o"/>
      <w:lvlJc w:val="left"/>
      <w:pPr>
        <w:ind w:left="6840" w:hanging="360"/>
      </w:pPr>
      <w:rPr>
        <w:rFonts w:ascii="Courier New" w:hAnsi="Courier New" w:cs="Courier New" w:hint="default"/>
      </w:rPr>
    </w:lvl>
    <w:lvl w:ilvl="8" w:tplc="D5FCB482" w:tentative="1">
      <w:start w:val="1"/>
      <w:numFmt w:val="bullet"/>
      <w:lvlText w:val=""/>
      <w:lvlJc w:val="left"/>
      <w:pPr>
        <w:ind w:left="7560" w:hanging="360"/>
      </w:pPr>
      <w:rPr>
        <w:rFonts w:ascii="Wingdings" w:hAnsi="Wingdings" w:hint="default"/>
      </w:rPr>
    </w:lvl>
  </w:abstractNum>
  <w:abstractNum w:abstractNumId="9">
    <w:nsid w:val="577C7464"/>
    <w:multiLevelType w:val="multilevel"/>
    <w:tmpl w:val="A8CC0FFE"/>
    <w:lvl w:ilvl="0">
      <w:start w:val="1"/>
      <w:numFmt w:val="decimal"/>
      <w:lvlRestart w:val="0"/>
      <w:pStyle w:val="PSNumLv1"/>
      <w:lvlText w:val="%1."/>
      <w:lvlJc w:val="left"/>
      <w:pPr>
        <w:tabs>
          <w:tab w:val="num" w:pos="560"/>
        </w:tabs>
        <w:ind w:left="560" w:hanging="560"/>
      </w:pPr>
    </w:lvl>
    <w:lvl w:ilvl="1">
      <w:start w:val="1"/>
      <w:numFmt w:val="decimal"/>
      <w:pStyle w:val="PSNumLv2"/>
      <w:lvlText w:val="%1.%2."/>
      <w:lvlJc w:val="left"/>
      <w:pPr>
        <w:tabs>
          <w:tab w:val="num" w:pos="560"/>
        </w:tabs>
        <w:ind w:left="560" w:hanging="560"/>
      </w:pPr>
      <w:rPr>
        <w:rFonts w:hint="default"/>
      </w:rPr>
    </w:lvl>
    <w:lvl w:ilvl="2">
      <w:start w:val="1"/>
      <w:numFmt w:val="lowerLetter"/>
      <w:pStyle w:val="PSNumLv3"/>
      <w:lvlText w:val="%3."/>
      <w:lvlJc w:val="left"/>
      <w:pPr>
        <w:tabs>
          <w:tab w:val="num" w:pos="1120"/>
        </w:tabs>
        <w:ind w:left="1120" w:hanging="560"/>
      </w:pPr>
      <w:rPr>
        <w:rFonts w:hint="default"/>
      </w:rPr>
    </w:lvl>
    <w:lvl w:ilvl="3">
      <w:start w:val="1"/>
      <w:numFmt w:val="lowerRoman"/>
      <w:pStyle w:val="PSNumLv4"/>
      <w:lvlText w:val="%4."/>
      <w:lvlJc w:val="left"/>
      <w:pPr>
        <w:tabs>
          <w:tab w:val="num" w:pos="1680"/>
        </w:tabs>
        <w:ind w:left="1680" w:hanging="560"/>
      </w:pPr>
      <w:rPr>
        <w:rFonts w:hint="default"/>
      </w:rPr>
    </w:lvl>
    <w:lvl w:ilvl="4">
      <w:start w:val="1"/>
      <w:numFmt w:val="decimal"/>
      <w:pStyle w:val="PSNumLv5"/>
      <w:lvlText w:val="%5)"/>
      <w:lvlJc w:val="left"/>
      <w:pPr>
        <w:tabs>
          <w:tab w:val="num" w:pos="2240"/>
        </w:tabs>
        <w:ind w:left="2240" w:hanging="560"/>
      </w:pPr>
      <w:rPr>
        <w:rFonts w:hint="default"/>
      </w:rPr>
    </w:lvl>
    <w:lvl w:ilvl="5">
      <w:start w:val="1"/>
      <w:numFmt w:val="lowerLetter"/>
      <w:pStyle w:val="PSNumLv6"/>
      <w:lvlText w:val="%6)"/>
      <w:lvlJc w:val="left"/>
      <w:pPr>
        <w:tabs>
          <w:tab w:val="num" w:pos="2800"/>
        </w:tabs>
        <w:ind w:left="2800" w:hanging="560"/>
      </w:pPr>
      <w:rPr>
        <w:rFonts w:hint="default"/>
      </w:rPr>
    </w:lvl>
    <w:lvl w:ilvl="6">
      <w:start w:val="1"/>
      <w:numFmt w:val="lowerRoman"/>
      <w:pStyle w:val="PSNumLv7"/>
      <w:lvlText w:val="%7)"/>
      <w:lvlJc w:val="left"/>
      <w:pPr>
        <w:tabs>
          <w:tab w:val="num" w:pos="3360"/>
        </w:tabs>
        <w:ind w:left="3360" w:hanging="560"/>
      </w:pPr>
      <w:rPr>
        <w:rFonts w:hint="default"/>
      </w:rPr>
    </w:lvl>
    <w:lvl w:ilvl="7">
      <w:start w:val="1"/>
      <w:numFmt w:val="decimal"/>
      <w:pStyle w:val="PSNumLv8"/>
      <w:lvlText w:val="(%8)"/>
      <w:lvlJc w:val="left"/>
      <w:pPr>
        <w:tabs>
          <w:tab w:val="num" w:pos="3920"/>
        </w:tabs>
        <w:ind w:left="3920" w:hanging="560"/>
      </w:pPr>
      <w:rPr>
        <w:rFonts w:hint="default"/>
      </w:rPr>
    </w:lvl>
    <w:lvl w:ilvl="8">
      <w:start w:val="1"/>
      <w:numFmt w:val="lowerLetter"/>
      <w:pStyle w:val="PSNumLv9"/>
      <w:lvlText w:val="(%9)"/>
      <w:lvlJc w:val="left"/>
      <w:pPr>
        <w:tabs>
          <w:tab w:val="num" w:pos="4480"/>
        </w:tabs>
        <w:ind w:left="4480" w:hanging="560"/>
      </w:pPr>
      <w:rPr>
        <w:rFonts w:hint="default"/>
      </w:rPr>
    </w:lvl>
  </w:abstractNum>
  <w:abstractNum w:abstractNumId="10">
    <w:nsid w:val="5DCF1759"/>
    <w:multiLevelType w:val="multilevel"/>
    <w:tmpl w:val="BDD87D0A"/>
    <w:name w:val="PSnum"/>
    <w:lvl w:ilvl="0">
      <w:numFmt w:val="bullet"/>
      <w:pStyle w:val="OdrkaEQerven"/>
      <w:lvlText w:val=""/>
      <w:lvlJc w:val="left"/>
      <w:pPr>
        <w:tabs>
          <w:tab w:val="num" w:pos="567"/>
        </w:tabs>
        <w:ind w:left="567" w:hanging="567"/>
      </w:pPr>
      <w:rPr>
        <w:rFonts w:ascii="Wingdings" w:hAnsi="Wingdings" w:hint="default"/>
        <w:color w:val="A50021"/>
        <w:sz w:val="24"/>
      </w:rPr>
    </w:lvl>
    <w:lvl w:ilvl="1">
      <w:numFmt w:val="bullet"/>
      <w:pStyle w:val="Odrka2EQmodr"/>
      <w:lvlText w:val=""/>
      <w:lvlJc w:val="left"/>
      <w:pPr>
        <w:tabs>
          <w:tab w:val="num" w:pos="1134"/>
        </w:tabs>
        <w:ind w:left="1134" w:hanging="567"/>
      </w:pPr>
      <w:rPr>
        <w:rFonts w:ascii="Wingdings" w:hAnsi="Wingdings" w:hint="default"/>
        <w:color w:val="C1D2ED"/>
        <w:sz w:val="24"/>
      </w:rPr>
    </w:lvl>
    <w:lvl w:ilvl="2">
      <w:numFmt w:val="bullet"/>
      <w:pStyle w:val="OdrkaEQ3ern"/>
      <w:lvlText w:val=""/>
      <w:lvlJc w:val="left"/>
      <w:pPr>
        <w:tabs>
          <w:tab w:val="num" w:pos="1701"/>
        </w:tabs>
        <w:ind w:left="1701" w:hanging="567"/>
      </w:pPr>
      <w:rPr>
        <w:rFonts w:ascii="Wingdings" w:hAnsi="Wingdings" w:hint="default"/>
        <w:sz w:val="24"/>
      </w:rPr>
    </w:lvl>
    <w:lvl w:ilvl="3">
      <w:numFmt w:val="bullet"/>
      <w:pStyle w:val="OdrkaEQ4erven"/>
      <w:lvlText w:val=""/>
      <w:lvlJc w:val="left"/>
      <w:pPr>
        <w:tabs>
          <w:tab w:val="num" w:pos="2268"/>
        </w:tabs>
        <w:ind w:left="2268" w:hanging="567"/>
      </w:pPr>
      <w:rPr>
        <w:rFonts w:ascii="Wingdings" w:hAnsi="Wingdings" w:hint="default"/>
        <w:color w:val="A50021"/>
      </w:rPr>
    </w:lvl>
    <w:lvl w:ilvl="4">
      <w:numFmt w:val="bullet"/>
      <w:pStyle w:val="OdrkaEQ5modr"/>
      <w:lvlText w:val=""/>
      <w:lvlJc w:val="left"/>
      <w:pPr>
        <w:tabs>
          <w:tab w:val="num" w:pos="2835"/>
        </w:tabs>
        <w:ind w:left="2835" w:hanging="567"/>
      </w:pPr>
      <w:rPr>
        <w:rFonts w:ascii="Wingdings" w:hAnsi="Wingdings" w:hint="default"/>
        <w:color w:val="C1D2ED"/>
      </w:rPr>
    </w:lvl>
    <w:lvl w:ilvl="5">
      <w:numFmt w:val="bullet"/>
      <w:pStyle w:val="OdrkaEQ6ern"/>
      <w:lvlText w:val=""/>
      <w:lvlJc w:val="left"/>
      <w:pPr>
        <w:tabs>
          <w:tab w:val="num" w:pos="3402"/>
        </w:tabs>
        <w:ind w:left="3402" w:hanging="567"/>
      </w:pPr>
      <w:rPr>
        <w:rFonts w:ascii="Wingdings" w:hAnsi="Wingdings" w:hint="default"/>
      </w:rPr>
    </w:lvl>
    <w:lvl w:ilvl="6">
      <w:numFmt w:val="bullet"/>
      <w:pStyle w:val="OdrkaEQ7erven"/>
      <w:lvlText w:val=""/>
      <w:lvlJc w:val="left"/>
      <w:pPr>
        <w:tabs>
          <w:tab w:val="num" w:pos="3969"/>
        </w:tabs>
        <w:ind w:left="3969" w:hanging="567"/>
      </w:pPr>
      <w:rPr>
        <w:rFonts w:ascii="Wingdings" w:hAnsi="Wingdings" w:hint="default"/>
        <w:color w:val="A50021"/>
      </w:rPr>
    </w:lvl>
    <w:lvl w:ilvl="7">
      <w:numFmt w:val="bullet"/>
      <w:pStyle w:val="OdrkaEQ8modr"/>
      <w:lvlText w:val=""/>
      <w:lvlJc w:val="left"/>
      <w:pPr>
        <w:tabs>
          <w:tab w:val="num" w:pos="4536"/>
        </w:tabs>
        <w:ind w:left="4536" w:hanging="567"/>
      </w:pPr>
      <w:rPr>
        <w:rFonts w:ascii="Wingdings" w:hAnsi="Wingdings" w:hint="default"/>
        <w:color w:val="C1D2ED"/>
      </w:rPr>
    </w:lvl>
    <w:lvl w:ilvl="8">
      <w:numFmt w:val="bullet"/>
      <w:pStyle w:val="OdrkaEQ9ern"/>
      <w:lvlText w:val=""/>
      <w:lvlJc w:val="left"/>
      <w:pPr>
        <w:tabs>
          <w:tab w:val="num" w:pos="5103"/>
        </w:tabs>
        <w:ind w:left="5103" w:hanging="567"/>
      </w:pPr>
      <w:rPr>
        <w:rFonts w:ascii="Wingdings" w:hAnsi="Wingdings" w:hint="default"/>
      </w:rPr>
    </w:lvl>
  </w:abstractNum>
  <w:abstractNum w:abstractNumId="11">
    <w:nsid w:val="659E3874"/>
    <w:multiLevelType w:val="hybridMultilevel"/>
    <w:tmpl w:val="57AAAC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0F829B9"/>
    <w:multiLevelType w:val="hybridMultilevel"/>
    <w:tmpl w:val="F79CB364"/>
    <w:lvl w:ilvl="0" w:tplc="0405000B">
      <w:start w:val="1"/>
      <w:numFmt w:val="bullet"/>
      <w:lvlText w:val=""/>
      <w:lvlJc w:val="left"/>
      <w:pPr>
        <w:tabs>
          <w:tab w:val="num" w:pos="1455"/>
        </w:tabs>
        <w:ind w:left="1455" w:hanging="360"/>
      </w:pPr>
      <w:rPr>
        <w:rFonts w:ascii="Wingdings" w:hAnsi="Wingdings" w:hint="default"/>
      </w:rPr>
    </w:lvl>
    <w:lvl w:ilvl="1" w:tplc="04050003" w:tentative="1">
      <w:start w:val="1"/>
      <w:numFmt w:val="bullet"/>
      <w:lvlText w:val="o"/>
      <w:lvlJc w:val="left"/>
      <w:pPr>
        <w:tabs>
          <w:tab w:val="num" w:pos="2175"/>
        </w:tabs>
        <w:ind w:left="2175" w:hanging="360"/>
      </w:pPr>
      <w:rPr>
        <w:rFonts w:ascii="Courier New" w:hAnsi="Courier New" w:cs="Courier New" w:hint="default"/>
      </w:rPr>
    </w:lvl>
    <w:lvl w:ilvl="2" w:tplc="04050005" w:tentative="1">
      <w:start w:val="1"/>
      <w:numFmt w:val="bullet"/>
      <w:lvlText w:val=""/>
      <w:lvlJc w:val="left"/>
      <w:pPr>
        <w:tabs>
          <w:tab w:val="num" w:pos="2895"/>
        </w:tabs>
        <w:ind w:left="2895" w:hanging="360"/>
      </w:pPr>
      <w:rPr>
        <w:rFonts w:ascii="Wingdings" w:hAnsi="Wingdings" w:hint="default"/>
      </w:rPr>
    </w:lvl>
    <w:lvl w:ilvl="3" w:tplc="04050001" w:tentative="1">
      <w:start w:val="1"/>
      <w:numFmt w:val="bullet"/>
      <w:lvlText w:val=""/>
      <w:lvlJc w:val="left"/>
      <w:pPr>
        <w:tabs>
          <w:tab w:val="num" w:pos="3615"/>
        </w:tabs>
        <w:ind w:left="3615" w:hanging="360"/>
      </w:pPr>
      <w:rPr>
        <w:rFonts w:ascii="Symbol" w:hAnsi="Symbol" w:hint="default"/>
      </w:rPr>
    </w:lvl>
    <w:lvl w:ilvl="4" w:tplc="04050003" w:tentative="1">
      <w:start w:val="1"/>
      <w:numFmt w:val="bullet"/>
      <w:lvlText w:val="o"/>
      <w:lvlJc w:val="left"/>
      <w:pPr>
        <w:tabs>
          <w:tab w:val="num" w:pos="4335"/>
        </w:tabs>
        <w:ind w:left="4335" w:hanging="360"/>
      </w:pPr>
      <w:rPr>
        <w:rFonts w:ascii="Courier New" w:hAnsi="Courier New" w:cs="Courier New" w:hint="default"/>
      </w:rPr>
    </w:lvl>
    <w:lvl w:ilvl="5" w:tplc="04050005" w:tentative="1">
      <w:start w:val="1"/>
      <w:numFmt w:val="bullet"/>
      <w:lvlText w:val=""/>
      <w:lvlJc w:val="left"/>
      <w:pPr>
        <w:tabs>
          <w:tab w:val="num" w:pos="5055"/>
        </w:tabs>
        <w:ind w:left="5055" w:hanging="360"/>
      </w:pPr>
      <w:rPr>
        <w:rFonts w:ascii="Wingdings" w:hAnsi="Wingdings" w:hint="default"/>
      </w:rPr>
    </w:lvl>
    <w:lvl w:ilvl="6" w:tplc="04050001" w:tentative="1">
      <w:start w:val="1"/>
      <w:numFmt w:val="bullet"/>
      <w:lvlText w:val=""/>
      <w:lvlJc w:val="left"/>
      <w:pPr>
        <w:tabs>
          <w:tab w:val="num" w:pos="5775"/>
        </w:tabs>
        <w:ind w:left="5775" w:hanging="360"/>
      </w:pPr>
      <w:rPr>
        <w:rFonts w:ascii="Symbol" w:hAnsi="Symbol" w:hint="default"/>
      </w:rPr>
    </w:lvl>
    <w:lvl w:ilvl="7" w:tplc="04050003" w:tentative="1">
      <w:start w:val="1"/>
      <w:numFmt w:val="bullet"/>
      <w:lvlText w:val="o"/>
      <w:lvlJc w:val="left"/>
      <w:pPr>
        <w:tabs>
          <w:tab w:val="num" w:pos="6495"/>
        </w:tabs>
        <w:ind w:left="6495" w:hanging="360"/>
      </w:pPr>
      <w:rPr>
        <w:rFonts w:ascii="Courier New" w:hAnsi="Courier New" w:cs="Courier New" w:hint="default"/>
      </w:rPr>
    </w:lvl>
    <w:lvl w:ilvl="8" w:tplc="04050005" w:tentative="1">
      <w:start w:val="1"/>
      <w:numFmt w:val="bullet"/>
      <w:lvlText w:val=""/>
      <w:lvlJc w:val="left"/>
      <w:pPr>
        <w:tabs>
          <w:tab w:val="num" w:pos="7215"/>
        </w:tabs>
        <w:ind w:left="7215"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9"/>
  </w:num>
  <w:num w:numId="6">
    <w:abstractNumId w:val="5"/>
  </w:num>
  <w:num w:numId="7">
    <w:abstractNumId w:val="3"/>
  </w:num>
  <w:num w:numId="8">
    <w:abstractNumId w:val="7"/>
  </w:num>
  <w:num w:numId="9">
    <w:abstractNumId w:val="7"/>
  </w:num>
  <w:num w:numId="10">
    <w:abstractNumId w:val="7"/>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2"/>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4"/>
  </w:num>
  <w:num w:numId="44">
    <w:abstractNumId w:val="1"/>
  </w:num>
  <w:num w:numId="45">
    <w:abstractNumId w:val="0"/>
  </w:num>
  <w:num w:numId="46">
    <w:abstractNumId w:val="1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F6"/>
    <w:rsid w:val="000027F4"/>
    <w:rsid w:val="000033F5"/>
    <w:rsid w:val="0000500D"/>
    <w:rsid w:val="00006125"/>
    <w:rsid w:val="00006546"/>
    <w:rsid w:val="00011A21"/>
    <w:rsid w:val="000144AB"/>
    <w:rsid w:val="0002131C"/>
    <w:rsid w:val="00027F3B"/>
    <w:rsid w:val="000330B8"/>
    <w:rsid w:val="00033EE3"/>
    <w:rsid w:val="00034D26"/>
    <w:rsid w:val="00037B10"/>
    <w:rsid w:val="000404B0"/>
    <w:rsid w:val="00051AE9"/>
    <w:rsid w:val="00053B22"/>
    <w:rsid w:val="00053B90"/>
    <w:rsid w:val="00055282"/>
    <w:rsid w:val="00061CA2"/>
    <w:rsid w:val="000748E6"/>
    <w:rsid w:val="0008160F"/>
    <w:rsid w:val="00087B21"/>
    <w:rsid w:val="0009079A"/>
    <w:rsid w:val="000A53EB"/>
    <w:rsid w:val="000B010C"/>
    <w:rsid w:val="000B346F"/>
    <w:rsid w:val="000B4672"/>
    <w:rsid w:val="000B69BE"/>
    <w:rsid w:val="000C0E95"/>
    <w:rsid w:val="000C1BA1"/>
    <w:rsid w:val="000C6CA4"/>
    <w:rsid w:val="000D6CD4"/>
    <w:rsid w:val="000D7846"/>
    <w:rsid w:val="000E5F95"/>
    <w:rsid w:val="000E6D7B"/>
    <w:rsid w:val="000E7D3F"/>
    <w:rsid w:val="000F53F3"/>
    <w:rsid w:val="000F5ECC"/>
    <w:rsid w:val="00101D2B"/>
    <w:rsid w:val="001054AD"/>
    <w:rsid w:val="00106478"/>
    <w:rsid w:val="001132BF"/>
    <w:rsid w:val="00115926"/>
    <w:rsid w:val="001201BC"/>
    <w:rsid w:val="00135A8F"/>
    <w:rsid w:val="001455FD"/>
    <w:rsid w:val="00157FB8"/>
    <w:rsid w:val="001609E5"/>
    <w:rsid w:val="0016230B"/>
    <w:rsid w:val="001625C8"/>
    <w:rsid w:val="0016359F"/>
    <w:rsid w:val="00176095"/>
    <w:rsid w:val="001849DE"/>
    <w:rsid w:val="0019295D"/>
    <w:rsid w:val="00196F12"/>
    <w:rsid w:val="001A6769"/>
    <w:rsid w:val="001B3975"/>
    <w:rsid w:val="001B41B3"/>
    <w:rsid w:val="001C20AC"/>
    <w:rsid w:val="001C38E2"/>
    <w:rsid w:val="001D30E2"/>
    <w:rsid w:val="001D78C7"/>
    <w:rsid w:val="001E1549"/>
    <w:rsid w:val="001E5F71"/>
    <w:rsid w:val="001F17DC"/>
    <w:rsid w:val="002032BA"/>
    <w:rsid w:val="002043B7"/>
    <w:rsid w:val="00212DED"/>
    <w:rsid w:val="002142DF"/>
    <w:rsid w:val="00222B2B"/>
    <w:rsid w:val="00223D70"/>
    <w:rsid w:val="002255DD"/>
    <w:rsid w:val="0023315B"/>
    <w:rsid w:val="00235B80"/>
    <w:rsid w:val="002414C7"/>
    <w:rsid w:val="00241B54"/>
    <w:rsid w:val="00243A83"/>
    <w:rsid w:val="00245FC0"/>
    <w:rsid w:val="002523C3"/>
    <w:rsid w:val="002539DE"/>
    <w:rsid w:val="002542A3"/>
    <w:rsid w:val="00260A21"/>
    <w:rsid w:val="00262E3B"/>
    <w:rsid w:val="00263B4D"/>
    <w:rsid w:val="00264B5E"/>
    <w:rsid w:val="00270180"/>
    <w:rsid w:val="002719AD"/>
    <w:rsid w:val="002731D8"/>
    <w:rsid w:val="002777C1"/>
    <w:rsid w:val="0028483A"/>
    <w:rsid w:val="00295A64"/>
    <w:rsid w:val="00296C4E"/>
    <w:rsid w:val="002B72EE"/>
    <w:rsid w:val="002C50BF"/>
    <w:rsid w:val="002D470E"/>
    <w:rsid w:val="002D6A13"/>
    <w:rsid w:val="002E3B57"/>
    <w:rsid w:val="002E5F72"/>
    <w:rsid w:val="002E6603"/>
    <w:rsid w:val="002F3AA1"/>
    <w:rsid w:val="002F7313"/>
    <w:rsid w:val="00302CA6"/>
    <w:rsid w:val="00303DCC"/>
    <w:rsid w:val="00305ED0"/>
    <w:rsid w:val="003145D9"/>
    <w:rsid w:val="0031577A"/>
    <w:rsid w:val="00317992"/>
    <w:rsid w:val="0033646B"/>
    <w:rsid w:val="00340A8E"/>
    <w:rsid w:val="003473BD"/>
    <w:rsid w:val="00347E38"/>
    <w:rsid w:val="003525B0"/>
    <w:rsid w:val="0036147F"/>
    <w:rsid w:val="00364368"/>
    <w:rsid w:val="003758CE"/>
    <w:rsid w:val="00383FE5"/>
    <w:rsid w:val="00384C86"/>
    <w:rsid w:val="0039407A"/>
    <w:rsid w:val="0039572D"/>
    <w:rsid w:val="0039587F"/>
    <w:rsid w:val="00397FA6"/>
    <w:rsid w:val="003A52B5"/>
    <w:rsid w:val="003A63F2"/>
    <w:rsid w:val="003B47B3"/>
    <w:rsid w:val="003B5A4D"/>
    <w:rsid w:val="003D1FF2"/>
    <w:rsid w:val="003D322A"/>
    <w:rsid w:val="003D6F8F"/>
    <w:rsid w:val="003E4302"/>
    <w:rsid w:val="003E5F1B"/>
    <w:rsid w:val="003E7EE0"/>
    <w:rsid w:val="003F73BE"/>
    <w:rsid w:val="003F777C"/>
    <w:rsid w:val="004000E0"/>
    <w:rsid w:val="00401D98"/>
    <w:rsid w:val="004052B2"/>
    <w:rsid w:val="004063E6"/>
    <w:rsid w:val="0040646F"/>
    <w:rsid w:val="0041169F"/>
    <w:rsid w:val="00420E17"/>
    <w:rsid w:val="00422A3E"/>
    <w:rsid w:val="00431BA9"/>
    <w:rsid w:val="0043582F"/>
    <w:rsid w:val="004426EE"/>
    <w:rsid w:val="00443CF6"/>
    <w:rsid w:val="00450651"/>
    <w:rsid w:val="0045121E"/>
    <w:rsid w:val="0045166B"/>
    <w:rsid w:val="00452143"/>
    <w:rsid w:val="00452155"/>
    <w:rsid w:val="0045541A"/>
    <w:rsid w:val="0046332C"/>
    <w:rsid w:val="00465FEE"/>
    <w:rsid w:val="004662E0"/>
    <w:rsid w:val="004671BB"/>
    <w:rsid w:val="004673F1"/>
    <w:rsid w:val="00477E0A"/>
    <w:rsid w:val="004812B8"/>
    <w:rsid w:val="00481DFA"/>
    <w:rsid w:val="00484CEF"/>
    <w:rsid w:val="00492DAC"/>
    <w:rsid w:val="0049715D"/>
    <w:rsid w:val="004A15B3"/>
    <w:rsid w:val="004A188A"/>
    <w:rsid w:val="004A69E7"/>
    <w:rsid w:val="004A7215"/>
    <w:rsid w:val="004B35CC"/>
    <w:rsid w:val="004C3BA3"/>
    <w:rsid w:val="004C64FA"/>
    <w:rsid w:val="004D4B6F"/>
    <w:rsid w:val="004E0F8A"/>
    <w:rsid w:val="004E6075"/>
    <w:rsid w:val="004E7EFB"/>
    <w:rsid w:val="004F1F1F"/>
    <w:rsid w:val="004F1FDA"/>
    <w:rsid w:val="004F2377"/>
    <w:rsid w:val="004F4B34"/>
    <w:rsid w:val="004F4DE2"/>
    <w:rsid w:val="004F55BE"/>
    <w:rsid w:val="004F6252"/>
    <w:rsid w:val="00500BAD"/>
    <w:rsid w:val="00503614"/>
    <w:rsid w:val="00505531"/>
    <w:rsid w:val="00505B41"/>
    <w:rsid w:val="00514378"/>
    <w:rsid w:val="005200B5"/>
    <w:rsid w:val="00534B67"/>
    <w:rsid w:val="0053646E"/>
    <w:rsid w:val="00553335"/>
    <w:rsid w:val="00556A4C"/>
    <w:rsid w:val="0055786A"/>
    <w:rsid w:val="00573DDD"/>
    <w:rsid w:val="005809C9"/>
    <w:rsid w:val="00585359"/>
    <w:rsid w:val="00592682"/>
    <w:rsid w:val="00593619"/>
    <w:rsid w:val="00594C58"/>
    <w:rsid w:val="005A33A1"/>
    <w:rsid w:val="005A77F5"/>
    <w:rsid w:val="005B3EEE"/>
    <w:rsid w:val="005B4668"/>
    <w:rsid w:val="005B495F"/>
    <w:rsid w:val="005B49BE"/>
    <w:rsid w:val="005C2443"/>
    <w:rsid w:val="005C4B28"/>
    <w:rsid w:val="005C6545"/>
    <w:rsid w:val="005E08BE"/>
    <w:rsid w:val="005E4640"/>
    <w:rsid w:val="005E4838"/>
    <w:rsid w:val="005E6133"/>
    <w:rsid w:val="005F08BE"/>
    <w:rsid w:val="005F17DE"/>
    <w:rsid w:val="0060227D"/>
    <w:rsid w:val="00603463"/>
    <w:rsid w:val="006112D5"/>
    <w:rsid w:val="0061217D"/>
    <w:rsid w:val="00614B18"/>
    <w:rsid w:val="00616A92"/>
    <w:rsid w:val="00616DF9"/>
    <w:rsid w:val="0062049D"/>
    <w:rsid w:val="006320A2"/>
    <w:rsid w:val="006369CE"/>
    <w:rsid w:val="006404F9"/>
    <w:rsid w:val="00644266"/>
    <w:rsid w:val="00646670"/>
    <w:rsid w:val="00647A4D"/>
    <w:rsid w:val="00650FF7"/>
    <w:rsid w:val="006534FA"/>
    <w:rsid w:val="0066651A"/>
    <w:rsid w:val="006723CF"/>
    <w:rsid w:val="006738B5"/>
    <w:rsid w:val="006750AE"/>
    <w:rsid w:val="0068567D"/>
    <w:rsid w:val="0068583F"/>
    <w:rsid w:val="00691F92"/>
    <w:rsid w:val="006A0587"/>
    <w:rsid w:val="006A0CE6"/>
    <w:rsid w:val="006A5CE7"/>
    <w:rsid w:val="006B4E97"/>
    <w:rsid w:val="006B5840"/>
    <w:rsid w:val="006C26C8"/>
    <w:rsid w:val="006E0D9D"/>
    <w:rsid w:val="006E12FE"/>
    <w:rsid w:val="006E737D"/>
    <w:rsid w:val="006F501D"/>
    <w:rsid w:val="007018B9"/>
    <w:rsid w:val="007028B8"/>
    <w:rsid w:val="0071028D"/>
    <w:rsid w:val="00716CD8"/>
    <w:rsid w:val="00717DA4"/>
    <w:rsid w:val="00732D0B"/>
    <w:rsid w:val="0073550A"/>
    <w:rsid w:val="0074330C"/>
    <w:rsid w:val="00744DEE"/>
    <w:rsid w:val="00745FCD"/>
    <w:rsid w:val="007532DC"/>
    <w:rsid w:val="00755ECE"/>
    <w:rsid w:val="00762EE0"/>
    <w:rsid w:val="00764116"/>
    <w:rsid w:val="0079432B"/>
    <w:rsid w:val="007C391E"/>
    <w:rsid w:val="007D42D6"/>
    <w:rsid w:val="007D658E"/>
    <w:rsid w:val="007D7057"/>
    <w:rsid w:val="007E08EC"/>
    <w:rsid w:val="007E3AA1"/>
    <w:rsid w:val="007E6CC2"/>
    <w:rsid w:val="007F23FE"/>
    <w:rsid w:val="007F5904"/>
    <w:rsid w:val="0080009F"/>
    <w:rsid w:val="00800113"/>
    <w:rsid w:val="00805915"/>
    <w:rsid w:val="00807764"/>
    <w:rsid w:val="008107AA"/>
    <w:rsid w:val="00812F41"/>
    <w:rsid w:val="00816557"/>
    <w:rsid w:val="00817542"/>
    <w:rsid w:val="008239C4"/>
    <w:rsid w:val="00823A22"/>
    <w:rsid w:val="0083514A"/>
    <w:rsid w:val="00851BBC"/>
    <w:rsid w:val="00852A05"/>
    <w:rsid w:val="00862465"/>
    <w:rsid w:val="00862770"/>
    <w:rsid w:val="008673BC"/>
    <w:rsid w:val="00871414"/>
    <w:rsid w:val="00876626"/>
    <w:rsid w:val="0088009B"/>
    <w:rsid w:val="008834A7"/>
    <w:rsid w:val="008862D7"/>
    <w:rsid w:val="00890866"/>
    <w:rsid w:val="00895B4E"/>
    <w:rsid w:val="00895DA6"/>
    <w:rsid w:val="00896FA6"/>
    <w:rsid w:val="008A1BC5"/>
    <w:rsid w:val="008A5A14"/>
    <w:rsid w:val="008A62AE"/>
    <w:rsid w:val="008B328F"/>
    <w:rsid w:val="008B4439"/>
    <w:rsid w:val="008B6BD4"/>
    <w:rsid w:val="008B7E16"/>
    <w:rsid w:val="008C0355"/>
    <w:rsid w:val="008C50B5"/>
    <w:rsid w:val="008C5B5F"/>
    <w:rsid w:val="008D38DB"/>
    <w:rsid w:val="008D5851"/>
    <w:rsid w:val="008F1AB0"/>
    <w:rsid w:val="008F3F46"/>
    <w:rsid w:val="009022B1"/>
    <w:rsid w:val="009035A5"/>
    <w:rsid w:val="009062BA"/>
    <w:rsid w:val="009138BC"/>
    <w:rsid w:val="00917080"/>
    <w:rsid w:val="00924724"/>
    <w:rsid w:val="00925606"/>
    <w:rsid w:val="00934B8A"/>
    <w:rsid w:val="009365EB"/>
    <w:rsid w:val="009377B2"/>
    <w:rsid w:val="00940E43"/>
    <w:rsid w:val="00941DC7"/>
    <w:rsid w:val="00951545"/>
    <w:rsid w:val="009710DE"/>
    <w:rsid w:val="00973D06"/>
    <w:rsid w:val="00974E27"/>
    <w:rsid w:val="00977ECD"/>
    <w:rsid w:val="009871B4"/>
    <w:rsid w:val="00991EDF"/>
    <w:rsid w:val="009928C3"/>
    <w:rsid w:val="009A2A87"/>
    <w:rsid w:val="009A58A7"/>
    <w:rsid w:val="009B2888"/>
    <w:rsid w:val="009B5509"/>
    <w:rsid w:val="009B604C"/>
    <w:rsid w:val="009C1EAF"/>
    <w:rsid w:val="009C22FC"/>
    <w:rsid w:val="009C5016"/>
    <w:rsid w:val="009D4FD7"/>
    <w:rsid w:val="009D5F30"/>
    <w:rsid w:val="009E018C"/>
    <w:rsid w:val="009E14A0"/>
    <w:rsid w:val="009F1E42"/>
    <w:rsid w:val="009F6AD7"/>
    <w:rsid w:val="00A00EE5"/>
    <w:rsid w:val="00A022D0"/>
    <w:rsid w:val="00A04387"/>
    <w:rsid w:val="00A26C95"/>
    <w:rsid w:val="00A27084"/>
    <w:rsid w:val="00A274A1"/>
    <w:rsid w:val="00A3020B"/>
    <w:rsid w:val="00A30F3E"/>
    <w:rsid w:val="00A31738"/>
    <w:rsid w:val="00A43763"/>
    <w:rsid w:val="00A43B62"/>
    <w:rsid w:val="00A47E5C"/>
    <w:rsid w:val="00A507E6"/>
    <w:rsid w:val="00A50E50"/>
    <w:rsid w:val="00A54B18"/>
    <w:rsid w:val="00A6203E"/>
    <w:rsid w:val="00A62989"/>
    <w:rsid w:val="00A67AAD"/>
    <w:rsid w:val="00A72859"/>
    <w:rsid w:val="00A747D5"/>
    <w:rsid w:val="00A762EF"/>
    <w:rsid w:val="00A80379"/>
    <w:rsid w:val="00A82AC7"/>
    <w:rsid w:val="00A87196"/>
    <w:rsid w:val="00A925E7"/>
    <w:rsid w:val="00A945E4"/>
    <w:rsid w:val="00AA22EE"/>
    <w:rsid w:val="00AA6699"/>
    <w:rsid w:val="00AA7393"/>
    <w:rsid w:val="00AB3519"/>
    <w:rsid w:val="00AB4E93"/>
    <w:rsid w:val="00AC0242"/>
    <w:rsid w:val="00AC4233"/>
    <w:rsid w:val="00AC623C"/>
    <w:rsid w:val="00AD0ECB"/>
    <w:rsid w:val="00AD7897"/>
    <w:rsid w:val="00AE16D4"/>
    <w:rsid w:val="00AE2B05"/>
    <w:rsid w:val="00AE5B22"/>
    <w:rsid w:val="00AF1A85"/>
    <w:rsid w:val="00AF3C54"/>
    <w:rsid w:val="00AF6756"/>
    <w:rsid w:val="00B01097"/>
    <w:rsid w:val="00B0700E"/>
    <w:rsid w:val="00B109C4"/>
    <w:rsid w:val="00B12582"/>
    <w:rsid w:val="00B16289"/>
    <w:rsid w:val="00B16D5A"/>
    <w:rsid w:val="00B34088"/>
    <w:rsid w:val="00B46B72"/>
    <w:rsid w:val="00B476EE"/>
    <w:rsid w:val="00B504F1"/>
    <w:rsid w:val="00B50849"/>
    <w:rsid w:val="00B529DB"/>
    <w:rsid w:val="00B54CB0"/>
    <w:rsid w:val="00B63B1A"/>
    <w:rsid w:val="00B661D6"/>
    <w:rsid w:val="00B755A5"/>
    <w:rsid w:val="00B8640F"/>
    <w:rsid w:val="00B9134D"/>
    <w:rsid w:val="00B97778"/>
    <w:rsid w:val="00BA0855"/>
    <w:rsid w:val="00BA08DA"/>
    <w:rsid w:val="00BA5CF1"/>
    <w:rsid w:val="00BB038D"/>
    <w:rsid w:val="00BB4CA6"/>
    <w:rsid w:val="00BB59AF"/>
    <w:rsid w:val="00BC5BA9"/>
    <w:rsid w:val="00BD77F0"/>
    <w:rsid w:val="00BE1DFB"/>
    <w:rsid w:val="00BE5976"/>
    <w:rsid w:val="00BE6F00"/>
    <w:rsid w:val="00BE7F80"/>
    <w:rsid w:val="00BF49FF"/>
    <w:rsid w:val="00C16543"/>
    <w:rsid w:val="00C231A7"/>
    <w:rsid w:val="00C24193"/>
    <w:rsid w:val="00C2521E"/>
    <w:rsid w:val="00C26776"/>
    <w:rsid w:val="00C3228C"/>
    <w:rsid w:val="00C32D29"/>
    <w:rsid w:val="00C41253"/>
    <w:rsid w:val="00C428B8"/>
    <w:rsid w:val="00C4515B"/>
    <w:rsid w:val="00C45469"/>
    <w:rsid w:val="00C470C9"/>
    <w:rsid w:val="00C7237D"/>
    <w:rsid w:val="00C758E3"/>
    <w:rsid w:val="00C779EC"/>
    <w:rsid w:val="00C82B79"/>
    <w:rsid w:val="00C82C95"/>
    <w:rsid w:val="00C97B02"/>
    <w:rsid w:val="00CA02FC"/>
    <w:rsid w:val="00CB11CD"/>
    <w:rsid w:val="00CB4EC6"/>
    <w:rsid w:val="00CC0AE5"/>
    <w:rsid w:val="00CD249E"/>
    <w:rsid w:val="00CD3E80"/>
    <w:rsid w:val="00CD6755"/>
    <w:rsid w:val="00CD7690"/>
    <w:rsid w:val="00CE1080"/>
    <w:rsid w:val="00CE1CAF"/>
    <w:rsid w:val="00CE5C9A"/>
    <w:rsid w:val="00CF61AB"/>
    <w:rsid w:val="00CF759A"/>
    <w:rsid w:val="00D053FE"/>
    <w:rsid w:val="00D05703"/>
    <w:rsid w:val="00D100BA"/>
    <w:rsid w:val="00D14F3D"/>
    <w:rsid w:val="00D15F87"/>
    <w:rsid w:val="00D21FED"/>
    <w:rsid w:val="00D226C3"/>
    <w:rsid w:val="00D25BC0"/>
    <w:rsid w:val="00D27A67"/>
    <w:rsid w:val="00D31072"/>
    <w:rsid w:val="00D43C00"/>
    <w:rsid w:val="00D449BB"/>
    <w:rsid w:val="00D475FE"/>
    <w:rsid w:val="00D6197F"/>
    <w:rsid w:val="00D61BB1"/>
    <w:rsid w:val="00D63BF9"/>
    <w:rsid w:val="00D92276"/>
    <w:rsid w:val="00D940CA"/>
    <w:rsid w:val="00D95EF6"/>
    <w:rsid w:val="00DA01B2"/>
    <w:rsid w:val="00DA0D20"/>
    <w:rsid w:val="00DA4956"/>
    <w:rsid w:val="00DA49ED"/>
    <w:rsid w:val="00DA5887"/>
    <w:rsid w:val="00DB5500"/>
    <w:rsid w:val="00DC2B6C"/>
    <w:rsid w:val="00DC76E5"/>
    <w:rsid w:val="00DD7E6A"/>
    <w:rsid w:val="00DE0C90"/>
    <w:rsid w:val="00DE1671"/>
    <w:rsid w:val="00E006ED"/>
    <w:rsid w:val="00E0208B"/>
    <w:rsid w:val="00E1536A"/>
    <w:rsid w:val="00E2052E"/>
    <w:rsid w:val="00E234EF"/>
    <w:rsid w:val="00E269C7"/>
    <w:rsid w:val="00E40F32"/>
    <w:rsid w:val="00E41A0E"/>
    <w:rsid w:val="00E52276"/>
    <w:rsid w:val="00E6247A"/>
    <w:rsid w:val="00E67520"/>
    <w:rsid w:val="00E71385"/>
    <w:rsid w:val="00E81B6C"/>
    <w:rsid w:val="00E9004E"/>
    <w:rsid w:val="00E973D9"/>
    <w:rsid w:val="00EA187C"/>
    <w:rsid w:val="00EA1DC9"/>
    <w:rsid w:val="00EA391F"/>
    <w:rsid w:val="00EA5686"/>
    <w:rsid w:val="00EA6C55"/>
    <w:rsid w:val="00EB444A"/>
    <w:rsid w:val="00EB7068"/>
    <w:rsid w:val="00EB706F"/>
    <w:rsid w:val="00EC093A"/>
    <w:rsid w:val="00EE163D"/>
    <w:rsid w:val="00EE5DFC"/>
    <w:rsid w:val="00EF49F8"/>
    <w:rsid w:val="00EF66F0"/>
    <w:rsid w:val="00F16694"/>
    <w:rsid w:val="00F21FB4"/>
    <w:rsid w:val="00F319FA"/>
    <w:rsid w:val="00F35A8D"/>
    <w:rsid w:val="00F37979"/>
    <w:rsid w:val="00F37DF2"/>
    <w:rsid w:val="00F46071"/>
    <w:rsid w:val="00F55102"/>
    <w:rsid w:val="00F56BB4"/>
    <w:rsid w:val="00F60404"/>
    <w:rsid w:val="00F63779"/>
    <w:rsid w:val="00F66372"/>
    <w:rsid w:val="00F7056D"/>
    <w:rsid w:val="00F7272F"/>
    <w:rsid w:val="00F76558"/>
    <w:rsid w:val="00F77445"/>
    <w:rsid w:val="00F81E13"/>
    <w:rsid w:val="00F81F53"/>
    <w:rsid w:val="00F82ECE"/>
    <w:rsid w:val="00F83BBD"/>
    <w:rsid w:val="00F94527"/>
    <w:rsid w:val="00FA0106"/>
    <w:rsid w:val="00FA5B2D"/>
    <w:rsid w:val="00FB1D88"/>
    <w:rsid w:val="00FC0F70"/>
    <w:rsid w:val="00FC12CA"/>
    <w:rsid w:val="00FC4C50"/>
    <w:rsid w:val="00FC6820"/>
    <w:rsid w:val="00FC7155"/>
    <w:rsid w:val="00FD1F6B"/>
    <w:rsid w:val="00FD2995"/>
    <w:rsid w:val="00FD4FCC"/>
    <w:rsid w:val="00FD6BFD"/>
    <w:rsid w:val="00FE4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F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79A"/>
    <w:pPr>
      <w:spacing w:after="120"/>
      <w:ind w:left="737"/>
    </w:pPr>
    <w:rPr>
      <w:sz w:val="22"/>
      <w:szCs w:val="24"/>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87196"/>
    <w:pPr>
      <w:keepNext/>
      <w:tabs>
        <w:tab w:val="num" w:pos="1146"/>
      </w:tabs>
      <w:spacing w:before="240" w:after="60"/>
      <w:ind w:left="1146" w:hanging="720"/>
      <w:outlineLvl w:val="2"/>
    </w:pPr>
    <w:rPr>
      <w:rFonts w:ascii="Arial" w:hAnsi="Arial" w:cs="Arial"/>
      <w:b/>
      <w:bCs/>
      <w:sz w:val="26"/>
      <w:szCs w:val="26"/>
    </w:rPr>
  </w:style>
  <w:style w:type="paragraph" w:styleId="Nadpis4">
    <w:name w:val="heading 4"/>
    <w:basedOn w:val="Normln"/>
    <w:next w:val="Normln"/>
    <w:link w:val="Nadpis4Char"/>
    <w:qFormat/>
    <w:rsid w:val="00A87196"/>
    <w:pPr>
      <w:keepNext/>
      <w:tabs>
        <w:tab w:val="num" w:pos="1432"/>
      </w:tabs>
      <w:spacing w:before="240" w:after="60"/>
      <w:ind w:left="1432" w:hanging="864"/>
      <w:outlineLvl w:val="3"/>
    </w:pPr>
    <w:rPr>
      <w:b/>
      <w:bCs/>
      <w:sz w:val="28"/>
      <w:szCs w:val="28"/>
    </w:rPr>
  </w:style>
  <w:style w:type="paragraph" w:styleId="Nadpis5">
    <w:name w:val="heading 5"/>
    <w:basedOn w:val="Normln"/>
    <w:next w:val="Normln"/>
    <w:link w:val="Nadpis5Char"/>
    <w:qFormat/>
    <w:rsid w:val="00A87196"/>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A87196"/>
    <w:pPr>
      <w:tabs>
        <w:tab w:val="num" w:pos="1152"/>
      </w:tabs>
      <w:spacing w:before="240" w:after="60"/>
      <w:ind w:left="1152" w:hanging="1152"/>
      <w:outlineLvl w:val="5"/>
    </w:pPr>
    <w:rPr>
      <w:b/>
      <w:bCs/>
      <w:szCs w:val="22"/>
    </w:rPr>
  </w:style>
  <w:style w:type="paragraph" w:styleId="Nadpis7">
    <w:name w:val="heading 7"/>
    <w:basedOn w:val="Normln"/>
    <w:next w:val="Normln"/>
    <w:link w:val="Nadpis7Char"/>
    <w:qFormat/>
    <w:rsid w:val="00A87196"/>
    <w:pPr>
      <w:tabs>
        <w:tab w:val="num" w:pos="1296"/>
      </w:tabs>
      <w:spacing w:before="240" w:after="60"/>
      <w:ind w:left="1296" w:hanging="1296"/>
      <w:outlineLvl w:val="6"/>
    </w:pPr>
    <w:rPr>
      <w:sz w:val="24"/>
    </w:rPr>
  </w:style>
  <w:style w:type="paragraph" w:styleId="Nadpis8">
    <w:name w:val="heading 8"/>
    <w:basedOn w:val="Normln"/>
    <w:next w:val="Normln"/>
    <w:link w:val="Nadpis8Char"/>
    <w:qFormat/>
    <w:rsid w:val="00A87196"/>
    <w:pPr>
      <w:tabs>
        <w:tab w:val="num" w:pos="1440"/>
      </w:tabs>
      <w:spacing w:before="240" w:after="60"/>
      <w:ind w:left="1440" w:hanging="1440"/>
      <w:outlineLvl w:val="7"/>
    </w:pPr>
    <w:rPr>
      <w:i/>
      <w:iCs/>
      <w:sz w:val="24"/>
    </w:rPr>
  </w:style>
  <w:style w:type="paragraph" w:styleId="Nadpis9">
    <w:name w:val="heading 9"/>
    <w:basedOn w:val="Normln"/>
    <w:next w:val="Normln"/>
    <w:link w:val="Nadpis9Char"/>
    <w:qFormat/>
    <w:rsid w:val="00A87196"/>
    <w:pPr>
      <w:tabs>
        <w:tab w:val="num" w:pos="1584"/>
      </w:tabs>
      <w:spacing w:before="240" w:after="60"/>
      <w:ind w:left="1584" w:hanging="1584"/>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 w:val="20"/>
      <w:szCs w:val="20"/>
      <w:lang w:val="en-US" w:eastAsia="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ascii="Arial" w:hAnsi="Arial"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pPr>
      <w:spacing w:after="0"/>
      <w:ind w:left="0"/>
    </w:pPr>
    <w:rPr>
      <w:rFonts w:ascii="Tahoma" w:hAnsi="Tahoma"/>
      <w:sz w:val="20"/>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pPr>
      <w:ind w:left="0"/>
    </w:pPr>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 w:val="20"/>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 w:val="20"/>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3"/>
      </w:numPr>
      <w:spacing w:before="60" w:after="60"/>
      <w:contextualSpacing/>
    </w:pPr>
    <w:rPr>
      <w:rFonts w:ascii="Tahoma" w:hAnsi="Tahoma"/>
      <w:sz w:val="20"/>
      <w:lang w:eastAsia="en-US"/>
    </w:rPr>
  </w:style>
  <w:style w:type="paragraph" w:customStyle="1" w:styleId="Odrka2EQmodr">
    <w:name w:val="Odrážka 2 EQ modrá"/>
    <w:basedOn w:val="Normln"/>
    <w:rsid w:val="0009079A"/>
    <w:pPr>
      <w:numPr>
        <w:ilvl w:val="1"/>
        <w:numId w:val="3"/>
      </w:numPr>
      <w:spacing w:after="0"/>
    </w:pPr>
    <w:rPr>
      <w:rFonts w:ascii="Tahoma" w:hAnsi="Tahoma"/>
      <w:sz w:val="20"/>
    </w:rPr>
  </w:style>
  <w:style w:type="paragraph" w:customStyle="1" w:styleId="OdrkaEQ3ern">
    <w:name w:val="Odrážka EQ 3 černá"/>
    <w:basedOn w:val="Normln"/>
    <w:rsid w:val="0009079A"/>
    <w:pPr>
      <w:numPr>
        <w:ilvl w:val="2"/>
        <w:numId w:val="3"/>
      </w:numPr>
      <w:spacing w:before="240"/>
      <w:jc w:val="both"/>
    </w:pPr>
    <w:rPr>
      <w:rFonts w:ascii="Tahoma" w:hAnsi="Tahoma"/>
      <w:sz w:val="20"/>
    </w:rPr>
  </w:style>
  <w:style w:type="paragraph" w:customStyle="1" w:styleId="OdrkaEQ4erven">
    <w:name w:val="Odrážka EQ 4 červená"/>
    <w:basedOn w:val="Normln"/>
    <w:rsid w:val="0009079A"/>
    <w:pPr>
      <w:numPr>
        <w:ilvl w:val="3"/>
        <w:numId w:val="3"/>
      </w:numPr>
      <w:spacing w:before="240"/>
      <w:jc w:val="both"/>
    </w:pPr>
    <w:rPr>
      <w:rFonts w:ascii="Tahoma" w:hAnsi="Tahoma"/>
      <w:sz w:val="20"/>
    </w:rPr>
  </w:style>
  <w:style w:type="paragraph" w:customStyle="1" w:styleId="OdrkaEQ5modr">
    <w:name w:val="Odrážka EQ 5 modrá"/>
    <w:basedOn w:val="Normln"/>
    <w:rsid w:val="0009079A"/>
    <w:pPr>
      <w:numPr>
        <w:ilvl w:val="4"/>
        <w:numId w:val="3"/>
      </w:numPr>
      <w:spacing w:before="240"/>
      <w:jc w:val="both"/>
    </w:pPr>
    <w:rPr>
      <w:rFonts w:ascii="Tahoma" w:hAnsi="Tahoma"/>
      <w:sz w:val="20"/>
    </w:rPr>
  </w:style>
  <w:style w:type="paragraph" w:customStyle="1" w:styleId="OdrkaEQ6ern">
    <w:name w:val="Odrážka EQ 6 černá"/>
    <w:basedOn w:val="Normln"/>
    <w:rsid w:val="0009079A"/>
    <w:pPr>
      <w:numPr>
        <w:ilvl w:val="5"/>
        <w:numId w:val="3"/>
      </w:numPr>
      <w:spacing w:before="240"/>
      <w:jc w:val="both"/>
    </w:pPr>
    <w:rPr>
      <w:rFonts w:ascii="Tahoma" w:hAnsi="Tahoma"/>
      <w:sz w:val="20"/>
    </w:rPr>
  </w:style>
  <w:style w:type="paragraph" w:customStyle="1" w:styleId="OdrkaEQ7erven">
    <w:name w:val="Odrážka EQ 7 červená"/>
    <w:basedOn w:val="Normln"/>
    <w:rsid w:val="0009079A"/>
    <w:pPr>
      <w:numPr>
        <w:ilvl w:val="6"/>
        <w:numId w:val="3"/>
      </w:numPr>
      <w:spacing w:before="240"/>
      <w:jc w:val="both"/>
    </w:pPr>
    <w:rPr>
      <w:rFonts w:ascii="Tahoma" w:hAnsi="Tahoma"/>
      <w:sz w:val="20"/>
    </w:rPr>
  </w:style>
  <w:style w:type="paragraph" w:customStyle="1" w:styleId="OdrkaEQ8modr">
    <w:name w:val="Odrážka EQ 8 modrá"/>
    <w:basedOn w:val="Normln"/>
    <w:rsid w:val="0009079A"/>
    <w:pPr>
      <w:numPr>
        <w:ilvl w:val="7"/>
        <w:numId w:val="3"/>
      </w:numPr>
      <w:spacing w:before="240"/>
      <w:jc w:val="both"/>
    </w:pPr>
    <w:rPr>
      <w:rFonts w:ascii="Tahoma" w:hAnsi="Tahoma"/>
      <w:sz w:val="20"/>
    </w:rPr>
  </w:style>
  <w:style w:type="paragraph" w:customStyle="1" w:styleId="OdrkaEQ9ern">
    <w:name w:val="Odrážka EQ 9 černá"/>
    <w:basedOn w:val="Normln"/>
    <w:rsid w:val="0009079A"/>
    <w:pPr>
      <w:numPr>
        <w:ilvl w:val="8"/>
        <w:numId w:val="3"/>
      </w:numPr>
      <w:spacing w:before="240"/>
      <w:jc w:val="both"/>
    </w:pPr>
    <w:rPr>
      <w:rFonts w:ascii="Tahoma" w:hAnsi="Tahoma"/>
      <w:sz w:val="20"/>
    </w:rPr>
  </w:style>
  <w:style w:type="paragraph" w:styleId="Revize">
    <w:name w:val="Revision"/>
    <w:hidden/>
    <w:uiPriority w:val="99"/>
    <w:semiHidden/>
    <w:rsid w:val="0009079A"/>
    <w:rPr>
      <w:sz w:val="22"/>
      <w:szCs w:val="24"/>
    </w:rPr>
  </w:style>
  <w:style w:type="character" w:styleId="Hypertextovodkaz">
    <w:name w:val="Hyperlink"/>
    <w:basedOn w:val="Standardnpsmoodstavce"/>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ind w:left="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after="0" w:line="189" w:lineRule="auto"/>
      <w:ind w:left="0"/>
    </w:pPr>
    <w:rPr>
      <w:sz w:val="24"/>
      <w:szCs w:val="20"/>
    </w:rPr>
  </w:style>
  <w:style w:type="paragraph" w:customStyle="1" w:styleId="TabulkaTunBlDoleva">
    <w:name w:val="Tabulka Tučné Bílá Doleva"/>
    <w:basedOn w:val="Normln"/>
    <w:rsid w:val="00503614"/>
    <w:pPr>
      <w:spacing w:before="120" w:line="276" w:lineRule="auto"/>
      <w:ind w:left="0"/>
      <w:jc w:val="both"/>
    </w:pPr>
    <w:rPr>
      <w:rFonts w:ascii="Tahoma" w:hAnsi="Tahoma"/>
      <w:b/>
      <w:bCs/>
      <w:color w:val="FFFFFF"/>
      <w:sz w:val="20"/>
      <w:szCs w:val="20"/>
    </w:rPr>
  </w:style>
  <w:style w:type="paragraph" w:styleId="Odstavecseseznamem">
    <w:name w:val="List Paragraph"/>
    <w:basedOn w:val="Normln"/>
    <w:uiPriority w:val="34"/>
    <w:qFormat/>
    <w:rsid w:val="0016230B"/>
    <w:pPr>
      <w:spacing w:after="0"/>
      <w:ind w:left="720"/>
    </w:pPr>
    <w:rPr>
      <w:rFonts w:ascii="Calibri" w:eastAsia="Calibri" w:hAnsi="Calibri"/>
      <w:szCs w:val="22"/>
    </w:rPr>
  </w:style>
  <w:style w:type="paragraph" w:styleId="Seznam2">
    <w:name w:val="List 2"/>
    <w:basedOn w:val="Normln"/>
    <w:uiPriority w:val="99"/>
    <w:semiHidden/>
    <w:unhideWhenUsed/>
    <w:rsid w:val="001455FD"/>
    <w:pPr>
      <w:spacing w:after="0"/>
      <w:ind w:left="566" w:hanging="283"/>
    </w:pPr>
    <w:rPr>
      <w:rFonts w:eastAsia="Calibri"/>
      <w:sz w:val="20"/>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paragraph" w:styleId="Zkladntext">
    <w:name w:val="Body Text"/>
    <w:basedOn w:val="Normln"/>
    <w:link w:val="ZkladntextChar"/>
    <w:uiPriority w:val="99"/>
    <w:semiHidden/>
    <w:unhideWhenUsed/>
    <w:rsid w:val="00384C86"/>
  </w:style>
  <w:style w:type="character" w:customStyle="1" w:styleId="ZkladntextChar">
    <w:name w:val="Základní text Char"/>
    <w:basedOn w:val="Standardnpsmoodstavce"/>
    <w:link w:val="Zkladntext"/>
    <w:uiPriority w:val="99"/>
    <w:semiHidden/>
    <w:rsid w:val="00384C86"/>
    <w:rPr>
      <w:sz w:val="22"/>
      <w:szCs w:val="24"/>
    </w:rPr>
  </w:style>
  <w:style w:type="character" w:customStyle="1" w:styleId="ZkladntextChar1">
    <w:name w:val="Základní text Char1"/>
    <w:basedOn w:val="Standardnpsmoodstavce"/>
    <w:uiPriority w:val="99"/>
    <w:rsid w:val="00384C86"/>
    <w:rPr>
      <w:rFonts w:ascii="Times New Roman" w:hAnsi="Times New Roman" w:cs="Times New Roman"/>
      <w:sz w:val="22"/>
      <w:szCs w:val="22"/>
      <w:u w:val="none"/>
    </w:rPr>
  </w:style>
  <w:style w:type="character" w:customStyle="1" w:styleId="Zkladntext5">
    <w:name w:val="Základní text (5)_"/>
    <w:basedOn w:val="Standardnpsmoodstavce"/>
    <w:link w:val="Zkladntext51"/>
    <w:uiPriority w:val="99"/>
    <w:rsid w:val="00384C86"/>
    <w:rPr>
      <w:rFonts w:ascii="Impact" w:hAnsi="Impact" w:cs="Impact"/>
      <w:sz w:val="17"/>
      <w:szCs w:val="17"/>
      <w:shd w:val="clear" w:color="auto" w:fill="FFFFFF"/>
    </w:rPr>
  </w:style>
  <w:style w:type="paragraph" w:customStyle="1" w:styleId="Zkladntext51">
    <w:name w:val="Základní text (5)1"/>
    <w:basedOn w:val="Normln"/>
    <w:link w:val="Zkladntext5"/>
    <w:uiPriority w:val="99"/>
    <w:rsid w:val="00384C86"/>
    <w:pPr>
      <w:widowControl w:val="0"/>
      <w:shd w:val="clear" w:color="auto" w:fill="FFFFFF"/>
      <w:spacing w:after="0" w:line="254" w:lineRule="exact"/>
      <w:ind w:left="0"/>
    </w:pPr>
    <w:rPr>
      <w:rFonts w:ascii="Impact" w:hAnsi="Impact" w:cs="Impact"/>
      <w:sz w:val="17"/>
      <w:szCs w:val="17"/>
    </w:rPr>
  </w:style>
  <w:style w:type="paragraph" w:customStyle="1" w:styleId="PSNumLv1">
    <w:name w:val="PS Num Lv1"/>
    <w:basedOn w:val="Normln"/>
    <w:qFormat/>
    <w:rsid w:val="0073550A"/>
    <w:pPr>
      <w:keepNext/>
      <w:numPr>
        <w:numId w:val="5"/>
      </w:numPr>
      <w:spacing w:before="560" w:after="280" w:line="280" w:lineRule="exact"/>
      <w:ind w:left="561" w:hanging="561"/>
      <w:outlineLvl w:val="0"/>
    </w:pPr>
    <w:rPr>
      <w:rFonts w:ascii="Verdana" w:hAnsi="Verdana"/>
      <w:b/>
      <w:caps/>
      <w:spacing w:val="20"/>
      <w:kern w:val="16"/>
      <w:sz w:val="19"/>
      <w:szCs w:val="19"/>
    </w:rPr>
  </w:style>
  <w:style w:type="paragraph" w:customStyle="1" w:styleId="PSNumLv2">
    <w:name w:val="PS Num Lv2"/>
    <w:basedOn w:val="Normln"/>
    <w:qFormat/>
    <w:rsid w:val="0073550A"/>
    <w:pPr>
      <w:numPr>
        <w:ilvl w:val="1"/>
        <w:numId w:val="5"/>
      </w:numPr>
      <w:spacing w:after="280" w:line="280" w:lineRule="exact"/>
      <w:jc w:val="both"/>
      <w:outlineLvl w:val="1"/>
    </w:pPr>
    <w:rPr>
      <w:rFonts w:ascii="Verdana" w:hAnsi="Verdana"/>
      <w:kern w:val="16"/>
      <w:sz w:val="19"/>
      <w:szCs w:val="19"/>
    </w:rPr>
  </w:style>
  <w:style w:type="paragraph" w:customStyle="1" w:styleId="PSNumLv3">
    <w:name w:val="PS Num Lv3"/>
    <w:basedOn w:val="Normln"/>
    <w:qFormat/>
    <w:rsid w:val="0073550A"/>
    <w:pPr>
      <w:numPr>
        <w:ilvl w:val="2"/>
        <w:numId w:val="5"/>
      </w:numPr>
      <w:spacing w:after="280" w:line="280" w:lineRule="exact"/>
      <w:jc w:val="both"/>
      <w:outlineLvl w:val="2"/>
    </w:pPr>
    <w:rPr>
      <w:rFonts w:ascii="Verdana" w:hAnsi="Verdana"/>
      <w:kern w:val="16"/>
      <w:sz w:val="19"/>
      <w:szCs w:val="19"/>
    </w:rPr>
  </w:style>
  <w:style w:type="paragraph" w:customStyle="1" w:styleId="PSNumLv4">
    <w:name w:val="PS Num Lv4"/>
    <w:basedOn w:val="Normln"/>
    <w:qFormat/>
    <w:rsid w:val="0073550A"/>
    <w:pPr>
      <w:numPr>
        <w:ilvl w:val="3"/>
        <w:numId w:val="5"/>
      </w:numPr>
      <w:spacing w:after="280" w:line="280" w:lineRule="exact"/>
      <w:jc w:val="both"/>
      <w:outlineLvl w:val="3"/>
    </w:pPr>
    <w:rPr>
      <w:rFonts w:ascii="Verdana" w:hAnsi="Verdana"/>
      <w:kern w:val="16"/>
      <w:sz w:val="19"/>
      <w:szCs w:val="19"/>
    </w:rPr>
  </w:style>
  <w:style w:type="paragraph" w:customStyle="1" w:styleId="PSNumLv5">
    <w:name w:val="PS Num Lv5"/>
    <w:basedOn w:val="Normln"/>
    <w:qFormat/>
    <w:rsid w:val="0073550A"/>
    <w:pPr>
      <w:numPr>
        <w:ilvl w:val="4"/>
        <w:numId w:val="5"/>
      </w:numPr>
      <w:spacing w:after="280" w:line="280" w:lineRule="exact"/>
      <w:jc w:val="both"/>
      <w:outlineLvl w:val="4"/>
    </w:pPr>
    <w:rPr>
      <w:rFonts w:ascii="Verdana" w:hAnsi="Verdana"/>
      <w:kern w:val="16"/>
      <w:sz w:val="19"/>
      <w:szCs w:val="19"/>
    </w:rPr>
  </w:style>
  <w:style w:type="paragraph" w:customStyle="1" w:styleId="PSNumLv6">
    <w:name w:val="PS Num Lv6"/>
    <w:basedOn w:val="Normln"/>
    <w:rsid w:val="0073550A"/>
    <w:pPr>
      <w:numPr>
        <w:ilvl w:val="5"/>
        <w:numId w:val="5"/>
      </w:numPr>
      <w:spacing w:after="280" w:line="280" w:lineRule="exact"/>
      <w:jc w:val="both"/>
      <w:outlineLvl w:val="5"/>
    </w:pPr>
    <w:rPr>
      <w:rFonts w:ascii="Verdana" w:hAnsi="Verdana"/>
      <w:kern w:val="16"/>
      <w:sz w:val="19"/>
      <w:szCs w:val="19"/>
    </w:rPr>
  </w:style>
  <w:style w:type="paragraph" w:customStyle="1" w:styleId="PSNumLv7">
    <w:name w:val="PS Num Lv7"/>
    <w:basedOn w:val="Normln"/>
    <w:rsid w:val="0073550A"/>
    <w:pPr>
      <w:numPr>
        <w:ilvl w:val="6"/>
        <w:numId w:val="5"/>
      </w:numPr>
      <w:spacing w:after="280" w:line="280" w:lineRule="exact"/>
      <w:jc w:val="both"/>
      <w:outlineLvl w:val="6"/>
    </w:pPr>
    <w:rPr>
      <w:rFonts w:ascii="Verdana" w:hAnsi="Verdana"/>
      <w:kern w:val="16"/>
      <w:sz w:val="19"/>
      <w:szCs w:val="19"/>
    </w:rPr>
  </w:style>
  <w:style w:type="paragraph" w:customStyle="1" w:styleId="PSNumLv8">
    <w:name w:val="PS Num Lv8"/>
    <w:basedOn w:val="Normln"/>
    <w:rsid w:val="0073550A"/>
    <w:pPr>
      <w:numPr>
        <w:ilvl w:val="7"/>
        <w:numId w:val="5"/>
      </w:numPr>
      <w:spacing w:after="280" w:line="280" w:lineRule="exact"/>
      <w:jc w:val="both"/>
      <w:outlineLvl w:val="7"/>
    </w:pPr>
    <w:rPr>
      <w:rFonts w:ascii="Verdana" w:hAnsi="Verdana"/>
      <w:kern w:val="16"/>
      <w:sz w:val="19"/>
      <w:szCs w:val="19"/>
    </w:rPr>
  </w:style>
  <w:style w:type="paragraph" w:customStyle="1" w:styleId="PSNumLv9">
    <w:name w:val="PS Num Lv9"/>
    <w:basedOn w:val="Normln"/>
    <w:rsid w:val="0073550A"/>
    <w:pPr>
      <w:numPr>
        <w:ilvl w:val="8"/>
        <w:numId w:val="5"/>
      </w:numPr>
      <w:spacing w:after="280" w:line="280" w:lineRule="exact"/>
      <w:jc w:val="both"/>
      <w:outlineLvl w:val="8"/>
    </w:pPr>
    <w:rPr>
      <w:rFonts w:ascii="Verdana" w:hAnsi="Verdana"/>
      <w:kern w:val="16"/>
      <w:sz w:val="19"/>
      <w:szCs w:val="19"/>
    </w:rPr>
  </w:style>
  <w:style w:type="paragraph" w:customStyle="1" w:styleId="Default">
    <w:name w:val="Default"/>
    <w:rsid w:val="00C428B8"/>
    <w:pPr>
      <w:autoSpaceDE w:val="0"/>
      <w:autoSpaceDN w:val="0"/>
      <w:adjustRightInd w:val="0"/>
    </w:pPr>
    <w:rPr>
      <w:color w:val="000000"/>
      <w:sz w:val="24"/>
      <w:szCs w:val="24"/>
    </w:rPr>
  </w:style>
  <w:style w:type="character" w:customStyle="1" w:styleId="Nadpis3Char">
    <w:name w:val="Nadpis 3 Char"/>
    <w:basedOn w:val="Standardnpsmoodstavce"/>
    <w:link w:val="Nadpis3"/>
    <w:rsid w:val="00A87196"/>
    <w:rPr>
      <w:rFonts w:ascii="Arial" w:hAnsi="Arial" w:cs="Arial"/>
      <w:b/>
      <w:bCs/>
      <w:sz w:val="26"/>
      <w:szCs w:val="26"/>
    </w:rPr>
  </w:style>
  <w:style w:type="character" w:customStyle="1" w:styleId="Nadpis4Char">
    <w:name w:val="Nadpis 4 Char"/>
    <w:basedOn w:val="Standardnpsmoodstavce"/>
    <w:link w:val="Nadpis4"/>
    <w:rsid w:val="00A87196"/>
    <w:rPr>
      <w:b/>
      <w:bCs/>
      <w:sz w:val="28"/>
      <w:szCs w:val="28"/>
    </w:rPr>
  </w:style>
  <w:style w:type="character" w:customStyle="1" w:styleId="Nadpis5Char">
    <w:name w:val="Nadpis 5 Char"/>
    <w:basedOn w:val="Standardnpsmoodstavce"/>
    <w:link w:val="Nadpis5"/>
    <w:rsid w:val="00A87196"/>
    <w:rPr>
      <w:b/>
      <w:bCs/>
      <w:i/>
      <w:iCs/>
      <w:sz w:val="26"/>
      <w:szCs w:val="26"/>
    </w:rPr>
  </w:style>
  <w:style w:type="character" w:customStyle="1" w:styleId="Nadpis6Char">
    <w:name w:val="Nadpis 6 Char"/>
    <w:basedOn w:val="Standardnpsmoodstavce"/>
    <w:link w:val="Nadpis6"/>
    <w:rsid w:val="00A87196"/>
    <w:rPr>
      <w:b/>
      <w:bCs/>
      <w:sz w:val="22"/>
      <w:szCs w:val="22"/>
    </w:rPr>
  </w:style>
  <w:style w:type="character" w:customStyle="1" w:styleId="Nadpis7Char">
    <w:name w:val="Nadpis 7 Char"/>
    <w:basedOn w:val="Standardnpsmoodstavce"/>
    <w:link w:val="Nadpis7"/>
    <w:rsid w:val="00A87196"/>
    <w:rPr>
      <w:sz w:val="24"/>
      <w:szCs w:val="24"/>
    </w:rPr>
  </w:style>
  <w:style w:type="character" w:customStyle="1" w:styleId="Nadpis8Char">
    <w:name w:val="Nadpis 8 Char"/>
    <w:basedOn w:val="Standardnpsmoodstavce"/>
    <w:link w:val="Nadpis8"/>
    <w:rsid w:val="00A87196"/>
    <w:rPr>
      <w:i/>
      <w:iCs/>
      <w:sz w:val="24"/>
      <w:szCs w:val="24"/>
    </w:rPr>
  </w:style>
  <w:style w:type="character" w:customStyle="1" w:styleId="Nadpis9Char">
    <w:name w:val="Nadpis 9 Char"/>
    <w:basedOn w:val="Standardnpsmoodstavce"/>
    <w:link w:val="Nadpis9"/>
    <w:rsid w:val="00A87196"/>
    <w:rPr>
      <w:rFonts w:ascii="Arial" w:hAnsi="Arial" w:cs="Arial"/>
      <w:sz w:val="22"/>
      <w:szCs w:val="22"/>
    </w:rPr>
  </w:style>
  <w:style w:type="character" w:styleId="Znakapoznpodarou">
    <w:name w:val="footnote reference"/>
    <w:semiHidden/>
    <w:rsid w:val="00A87196"/>
    <w:rPr>
      <w:vertAlign w:val="superscript"/>
    </w:rPr>
  </w:style>
  <w:style w:type="paragraph" w:styleId="Bezmezer">
    <w:name w:val="No Spacing"/>
    <w:uiPriority w:val="1"/>
    <w:qFormat/>
    <w:rsid w:val="008C0355"/>
    <w:rPr>
      <w:rFonts w:eastAsiaTheme="minorHAnsi"/>
      <w:sz w:val="24"/>
      <w:szCs w:val="24"/>
    </w:rPr>
  </w:style>
  <w:style w:type="paragraph" w:styleId="Normlnweb">
    <w:name w:val="Normal (Web)"/>
    <w:basedOn w:val="Normln"/>
    <w:uiPriority w:val="99"/>
    <w:unhideWhenUsed/>
    <w:rsid w:val="00BB59AF"/>
    <w:pPr>
      <w:spacing w:before="100" w:beforeAutospacing="1" w:after="100" w:afterAutospacing="1"/>
      <w:ind w:left="0"/>
    </w:pPr>
    <w:rPr>
      <w:sz w:val="24"/>
    </w:rPr>
  </w:style>
  <w:style w:type="paragraph" w:customStyle="1" w:styleId="Import5">
    <w:name w:val="Import 5"/>
    <w:basedOn w:val="Normln"/>
    <w:rsid w:val="00BA5CF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79A"/>
    <w:pPr>
      <w:spacing w:after="120"/>
      <w:ind w:left="737"/>
    </w:pPr>
    <w:rPr>
      <w:sz w:val="22"/>
      <w:szCs w:val="24"/>
    </w:rPr>
  </w:style>
  <w:style w:type="paragraph" w:styleId="Nadpis1">
    <w:name w:val="heading 1"/>
    <w:basedOn w:val="Normln"/>
    <w:next w:val="Normln"/>
    <w:qFormat/>
    <w:rsid w:val="0009079A"/>
    <w:pPr>
      <w:keepNext/>
      <w:numPr>
        <w:numId w:val="2"/>
      </w:numPr>
      <w:tabs>
        <w:tab w:val="left" w:pos="454"/>
      </w:tabs>
      <w:spacing w:before="240" w:after="60"/>
      <w:outlineLvl w:val="0"/>
    </w:pPr>
    <w:rPr>
      <w:rFonts w:cs="Arial"/>
      <w:b/>
      <w:bCs/>
      <w:kern w:val="32"/>
      <w:sz w:val="28"/>
      <w:szCs w:val="32"/>
    </w:rPr>
  </w:style>
  <w:style w:type="paragraph" w:styleId="Nadpis2">
    <w:name w:val="heading 2"/>
    <w:basedOn w:val="Normln"/>
    <w:next w:val="Normln"/>
    <w:qFormat/>
    <w:rsid w:val="0009079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87196"/>
    <w:pPr>
      <w:keepNext/>
      <w:tabs>
        <w:tab w:val="num" w:pos="1146"/>
      </w:tabs>
      <w:spacing w:before="240" w:after="60"/>
      <w:ind w:left="1146" w:hanging="720"/>
      <w:outlineLvl w:val="2"/>
    </w:pPr>
    <w:rPr>
      <w:rFonts w:ascii="Arial" w:hAnsi="Arial" w:cs="Arial"/>
      <w:b/>
      <w:bCs/>
      <w:sz w:val="26"/>
      <w:szCs w:val="26"/>
    </w:rPr>
  </w:style>
  <w:style w:type="paragraph" w:styleId="Nadpis4">
    <w:name w:val="heading 4"/>
    <w:basedOn w:val="Normln"/>
    <w:next w:val="Normln"/>
    <w:link w:val="Nadpis4Char"/>
    <w:qFormat/>
    <w:rsid w:val="00A87196"/>
    <w:pPr>
      <w:keepNext/>
      <w:tabs>
        <w:tab w:val="num" w:pos="1432"/>
      </w:tabs>
      <w:spacing w:before="240" w:after="60"/>
      <w:ind w:left="1432" w:hanging="864"/>
      <w:outlineLvl w:val="3"/>
    </w:pPr>
    <w:rPr>
      <w:b/>
      <w:bCs/>
      <w:sz w:val="28"/>
      <w:szCs w:val="28"/>
    </w:rPr>
  </w:style>
  <w:style w:type="paragraph" w:styleId="Nadpis5">
    <w:name w:val="heading 5"/>
    <w:basedOn w:val="Normln"/>
    <w:next w:val="Normln"/>
    <w:link w:val="Nadpis5Char"/>
    <w:qFormat/>
    <w:rsid w:val="00A87196"/>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A87196"/>
    <w:pPr>
      <w:tabs>
        <w:tab w:val="num" w:pos="1152"/>
      </w:tabs>
      <w:spacing w:before="240" w:after="60"/>
      <w:ind w:left="1152" w:hanging="1152"/>
      <w:outlineLvl w:val="5"/>
    </w:pPr>
    <w:rPr>
      <w:b/>
      <w:bCs/>
      <w:szCs w:val="22"/>
    </w:rPr>
  </w:style>
  <w:style w:type="paragraph" w:styleId="Nadpis7">
    <w:name w:val="heading 7"/>
    <w:basedOn w:val="Normln"/>
    <w:next w:val="Normln"/>
    <w:link w:val="Nadpis7Char"/>
    <w:qFormat/>
    <w:rsid w:val="00A87196"/>
    <w:pPr>
      <w:tabs>
        <w:tab w:val="num" w:pos="1296"/>
      </w:tabs>
      <w:spacing w:before="240" w:after="60"/>
      <w:ind w:left="1296" w:hanging="1296"/>
      <w:outlineLvl w:val="6"/>
    </w:pPr>
    <w:rPr>
      <w:sz w:val="24"/>
    </w:rPr>
  </w:style>
  <w:style w:type="paragraph" w:styleId="Nadpis8">
    <w:name w:val="heading 8"/>
    <w:basedOn w:val="Normln"/>
    <w:next w:val="Normln"/>
    <w:link w:val="Nadpis8Char"/>
    <w:qFormat/>
    <w:rsid w:val="00A87196"/>
    <w:pPr>
      <w:tabs>
        <w:tab w:val="num" w:pos="1440"/>
      </w:tabs>
      <w:spacing w:before="240" w:after="60"/>
      <w:ind w:left="1440" w:hanging="1440"/>
      <w:outlineLvl w:val="7"/>
    </w:pPr>
    <w:rPr>
      <w:i/>
      <w:iCs/>
      <w:sz w:val="24"/>
    </w:rPr>
  </w:style>
  <w:style w:type="paragraph" w:styleId="Nadpis9">
    <w:name w:val="heading 9"/>
    <w:basedOn w:val="Normln"/>
    <w:next w:val="Normln"/>
    <w:link w:val="Nadpis9Char"/>
    <w:qFormat/>
    <w:rsid w:val="00A87196"/>
    <w:pPr>
      <w:tabs>
        <w:tab w:val="num" w:pos="1584"/>
      </w:tabs>
      <w:spacing w:before="240" w:after="60"/>
      <w:ind w:left="1584" w:hanging="1584"/>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CharCharCharCharCharChar">
    <w:name w:val="Char Char1 Char Char Char Char Char Char"/>
    <w:basedOn w:val="Normln"/>
    <w:rsid w:val="0009079A"/>
    <w:pPr>
      <w:spacing w:after="160" w:line="240" w:lineRule="exact"/>
    </w:pPr>
    <w:rPr>
      <w:rFonts w:ascii="Verdana" w:hAnsi="Verdana"/>
      <w:sz w:val="20"/>
      <w:szCs w:val="20"/>
      <w:lang w:val="en-US" w:eastAsia="en-US"/>
    </w:rPr>
  </w:style>
  <w:style w:type="paragraph" w:customStyle="1" w:styleId="slovannadpis1rovn">
    <w:name w:val="Číslovaný nadpis 1. úrovně"/>
    <w:basedOn w:val="Normln"/>
    <w:rsid w:val="0009079A"/>
    <w:pPr>
      <w:numPr>
        <w:numId w:val="1"/>
      </w:numPr>
    </w:pPr>
    <w:rPr>
      <w:bCs/>
      <w:iCs/>
    </w:rPr>
  </w:style>
  <w:style w:type="paragraph" w:styleId="Zkladntextodsazen">
    <w:name w:val="Body Text Indent"/>
    <w:basedOn w:val="Normln"/>
    <w:rsid w:val="0009079A"/>
    <w:pPr>
      <w:ind w:left="1260" w:hanging="1260"/>
    </w:pPr>
    <w:rPr>
      <w:bCs/>
      <w:iCs/>
    </w:rPr>
  </w:style>
  <w:style w:type="paragraph" w:styleId="AdresaHTML">
    <w:name w:val="HTML Address"/>
    <w:basedOn w:val="Normln"/>
    <w:rsid w:val="0009079A"/>
    <w:rPr>
      <w:i/>
      <w:iCs/>
    </w:rPr>
  </w:style>
  <w:style w:type="paragraph" w:styleId="Nzev">
    <w:name w:val="Title"/>
    <w:basedOn w:val="Normln"/>
    <w:link w:val="NzevChar"/>
    <w:qFormat/>
    <w:rsid w:val="0009079A"/>
    <w:pPr>
      <w:spacing w:before="240" w:after="60"/>
      <w:jc w:val="center"/>
      <w:outlineLvl w:val="0"/>
    </w:pPr>
    <w:rPr>
      <w:rFonts w:ascii="Arial" w:hAnsi="Arial" w:cs="Arial"/>
      <w:b/>
      <w:bCs/>
      <w:kern w:val="28"/>
      <w:sz w:val="32"/>
      <w:szCs w:val="32"/>
    </w:rPr>
  </w:style>
  <w:style w:type="paragraph" w:styleId="Zkladntextodsazen2">
    <w:name w:val="Body Text Indent 2"/>
    <w:basedOn w:val="Normln"/>
    <w:rsid w:val="0009079A"/>
    <w:pPr>
      <w:spacing w:line="480" w:lineRule="auto"/>
      <w:ind w:left="283"/>
    </w:pPr>
  </w:style>
  <w:style w:type="paragraph" w:customStyle="1" w:styleId="TextpodIt">
    <w:name w:val="Text pod It"/>
    <w:rsid w:val="0009079A"/>
    <w:pPr>
      <w:spacing w:after="120"/>
      <w:ind w:left="567"/>
    </w:pPr>
    <w:rPr>
      <w:noProof/>
      <w:sz w:val="22"/>
    </w:rPr>
  </w:style>
  <w:style w:type="paragraph" w:customStyle="1" w:styleId="KoilkaNzev">
    <w:name w:val="Košilka Název"/>
    <w:basedOn w:val="Nzev"/>
    <w:rsid w:val="0009079A"/>
    <w:rPr>
      <w:rFonts w:ascii="Tahoma" w:hAnsi="Tahoma"/>
    </w:rPr>
  </w:style>
  <w:style w:type="paragraph" w:customStyle="1" w:styleId="KoilkaNadpis1">
    <w:name w:val="Košilka Nadpis 1"/>
    <w:basedOn w:val="Nadpis1"/>
    <w:next w:val="KoilkaTabulka"/>
    <w:rsid w:val="0009079A"/>
    <w:pPr>
      <w:numPr>
        <w:numId w:val="0"/>
      </w:numPr>
      <w:spacing w:before="120" w:after="0"/>
    </w:pPr>
    <w:rPr>
      <w:rFonts w:ascii="Tahoma" w:hAnsi="Tahoma"/>
    </w:rPr>
  </w:style>
  <w:style w:type="paragraph" w:customStyle="1" w:styleId="KoilkaTabulka">
    <w:name w:val="Košilka Tabulka"/>
    <w:basedOn w:val="Normln"/>
    <w:rsid w:val="0009079A"/>
    <w:pPr>
      <w:spacing w:after="0"/>
      <w:ind w:left="0"/>
    </w:pPr>
    <w:rPr>
      <w:rFonts w:ascii="Tahoma" w:hAnsi="Tahoma"/>
      <w:sz w:val="20"/>
    </w:rPr>
  </w:style>
  <w:style w:type="paragraph" w:styleId="Zhlav">
    <w:name w:val="header"/>
    <w:basedOn w:val="Normln"/>
    <w:rsid w:val="0009079A"/>
    <w:pPr>
      <w:tabs>
        <w:tab w:val="center" w:pos="4536"/>
        <w:tab w:val="right" w:pos="9072"/>
      </w:tabs>
    </w:pPr>
  </w:style>
  <w:style w:type="paragraph" w:customStyle="1" w:styleId="Normlnslovan">
    <w:name w:val="Normální číslovaný"/>
    <w:basedOn w:val="Normln"/>
    <w:rsid w:val="0009079A"/>
    <w:pPr>
      <w:numPr>
        <w:ilvl w:val="1"/>
        <w:numId w:val="2"/>
      </w:numPr>
    </w:pPr>
  </w:style>
  <w:style w:type="paragraph" w:styleId="Zpat">
    <w:name w:val="footer"/>
    <w:basedOn w:val="Normln"/>
    <w:rsid w:val="0009079A"/>
    <w:pPr>
      <w:tabs>
        <w:tab w:val="center" w:pos="4536"/>
        <w:tab w:val="right" w:pos="9072"/>
      </w:tabs>
    </w:pPr>
    <w:rPr>
      <w:sz w:val="18"/>
    </w:rPr>
  </w:style>
  <w:style w:type="paragraph" w:customStyle="1" w:styleId="KoilkaZhlav">
    <w:name w:val="Košilka Záhlaví"/>
    <w:basedOn w:val="Zhlav"/>
    <w:rsid w:val="0009079A"/>
    <w:pPr>
      <w:ind w:left="0"/>
    </w:pPr>
    <w:rPr>
      <w:rFonts w:ascii="Tahoma" w:hAnsi="Tahoma"/>
    </w:rPr>
  </w:style>
  <w:style w:type="paragraph" w:customStyle="1" w:styleId="KoilkaKoment">
    <w:name w:val="Košilka Komentář"/>
    <w:basedOn w:val="KoilkaTabulka"/>
    <w:rsid w:val="0009079A"/>
    <w:rPr>
      <w:sz w:val="16"/>
    </w:rPr>
  </w:style>
  <w:style w:type="character" w:styleId="Odkaznakoment">
    <w:name w:val="annotation reference"/>
    <w:basedOn w:val="Standardnpsmoodstavce"/>
    <w:semiHidden/>
    <w:rsid w:val="0009079A"/>
    <w:rPr>
      <w:sz w:val="16"/>
      <w:szCs w:val="16"/>
    </w:rPr>
  </w:style>
  <w:style w:type="paragraph" w:styleId="Textkomente">
    <w:name w:val="annotation text"/>
    <w:basedOn w:val="Normln"/>
    <w:semiHidden/>
    <w:rsid w:val="0009079A"/>
    <w:rPr>
      <w:sz w:val="20"/>
      <w:szCs w:val="20"/>
    </w:rPr>
  </w:style>
  <w:style w:type="paragraph" w:styleId="Pedmtkomente">
    <w:name w:val="annotation subject"/>
    <w:basedOn w:val="Textkomente"/>
    <w:next w:val="Textkomente"/>
    <w:semiHidden/>
    <w:rsid w:val="0009079A"/>
    <w:rPr>
      <w:b/>
      <w:bCs/>
    </w:rPr>
  </w:style>
  <w:style w:type="paragraph" w:styleId="Textbubliny">
    <w:name w:val="Balloon Text"/>
    <w:basedOn w:val="Normln"/>
    <w:semiHidden/>
    <w:rsid w:val="0009079A"/>
    <w:rPr>
      <w:rFonts w:ascii="Tahoma" w:hAnsi="Tahoma" w:cs="Tahoma"/>
      <w:sz w:val="16"/>
      <w:szCs w:val="16"/>
    </w:rPr>
  </w:style>
  <w:style w:type="paragraph" w:styleId="Rozloendokumentu">
    <w:name w:val="Document Map"/>
    <w:basedOn w:val="Normln"/>
    <w:semiHidden/>
    <w:rsid w:val="0009079A"/>
    <w:pPr>
      <w:shd w:val="clear" w:color="auto" w:fill="000080"/>
    </w:pPr>
    <w:rPr>
      <w:rFonts w:ascii="Tahoma" w:hAnsi="Tahoma" w:cs="Tahoma"/>
      <w:sz w:val="20"/>
      <w:szCs w:val="20"/>
    </w:rPr>
  </w:style>
  <w:style w:type="character" w:styleId="slostrnky">
    <w:name w:val="page number"/>
    <w:basedOn w:val="Standardnpsmoodstavce"/>
    <w:rsid w:val="0009079A"/>
  </w:style>
  <w:style w:type="paragraph" w:customStyle="1" w:styleId="OdrkaEQerven">
    <w:name w:val="Odrážka EQ červená"/>
    <w:basedOn w:val="Normln"/>
    <w:rsid w:val="0009079A"/>
    <w:pPr>
      <w:numPr>
        <w:numId w:val="3"/>
      </w:numPr>
      <w:spacing w:before="60" w:after="60"/>
      <w:contextualSpacing/>
    </w:pPr>
    <w:rPr>
      <w:rFonts w:ascii="Tahoma" w:hAnsi="Tahoma"/>
      <w:sz w:val="20"/>
      <w:lang w:eastAsia="en-US"/>
    </w:rPr>
  </w:style>
  <w:style w:type="paragraph" w:customStyle="1" w:styleId="Odrka2EQmodr">
    <w:name w:val="Odrážka 2 EQ modrá"/>
    <w:basedOn w:val="Normln"/>
    <w:rsid w:val="0009079A"/>
    <w:pPr>
      <w:numPr>
        <w:ilvl w:val="1"/>
        <w:numId w:val="3"/>
      </w:numPr>
      <w:spacing w:after="0"/>
    </w:pPr>
    <w:rPr>
      <w:rFonts w:ascii="Tahoma" w:hAnsi="Tahoma"/>
      <w:sz w:val="20"/>
    </w:rPr>
  </w:style>
  <w:style w:type="paragraph" w:customStyle="1" w:styleId="OdrkaEQ3ern">
    <w:name w:val="Odrážka EQ 3 černá"/>
    <w:basedOn w:val="Normln"/>
    <w:rsid w:val="0009079A"/>
    <w:pPr>
      <w:numPr>
        <w:ilvl w:val="2"/>
        <w:numId w:val="3"/>
      </w:numPr>
      <w:spacing w:before="240"/>
      <w:jc w:val="both"/>
    </w:pPr>
    <w:rPr>
      <w:rFonts w:ascii="Tahoma" w:hAnsi="Tahoma"/>
      <w:sz w:val="20"/>
    </w:rPr>
  </w:style>
  <w:style w:type="paragraph" w:customStyle="1" w:styleId="OdrkaEQ4erven">
    <w:name w:val="Odrážka EQ 4 červená"/>
    <w:basedOn w:val="Normln"/>
    <w:rsid w:val="0009079A"/>
    <w:pPr>
      <w:numPr>
        <w:ilvl w:val="3"/>
        <w:numId w:val="3"/>
      </w:numPr>
      <w:spacing w:before="240"/>
      <w:jc w:val="both"/>
    </w:pPr>
    <w:rPr>
      <w:rFonts w:ascii="Tahoma" w:hAnsi="Tahoma"/>
      <w:sz w:val="20"/>
    </w:rPr>
  </w:style>
  <w:style w:type="paragraph" w:customStyle="1" w:styleId="OdrkaEQ5modr">
    <w:name w:val="Odrážka EQ 5 modrá"/>
    <w:basedOn w:val="Normln"/>
    <w:rsid w:val="0009079A"/>
    <w:pPr>
      <w:numPr>
        <w:ilvl w:val="4"/>
        <w:numId w:val="3"/>
      </w:numPr>
      <w:spacing w:before="240"/>
      <w:jc w:val="both"/>
    </w:pPr>
    <w:rPr>
      <w:rFonts w:ascii="Tahoma" w:hAnsi="Tahoma"/>
      <w:sz w:val="20"/>
    </w:rPr>
  </w:style>
  <w:style w:type="paragraph" w:customStyle="1" w:styleId="OdrkaEQ6ern">
    <w:name w:val="Odrážka EQ 6 černá"/>
    <w:basedOn w:val="Normln"/>
    <w:rsid w:val="0009079A"/>
    <w:pPr>
      <w:numPr>
        <w:ilvl w:val="5"/>
        <w:numId w:val="3"/>
      </w:numPr>
      <w:spacing w:before="240"/>
      <w:jc w:val="both"/>
    </w:pPr>
    <w:rPr>
      <w:rFonts w:ascii="Tahoma" w:hAnsi="Tahoma"/>
      <w:sz w:val="20"/>
    </w:rPr>
  </w:style>
  <w:style w:type="paragraph" w:customStyle="1" w:styleId="OdrkaEQ7erven">
    <w:name w:val="Odrážka EQ 7 červená"/>
    <w:basedOn w:val="Normln"/>
    <w:rsid w:val="0009079A"/>
    <w:pPr>
      <w:numPr>
        <w:ilvl w:val="6"/>
        <w:numId w:val="3"/>
      </w:numPr>
      <w:spacing w:before="240"/>
      <w:jc w:val="both"/>
    </w:pPr>
    <w:rPr>
      <w:rFonts w:ascii="Tahoma" w:hAnsi="Tahoma"/>
      <w:sz w:val="20"/>
    </w:rPr>
  </w:style>
  <w:style w:type="paragraph" w:customStyle="1" w:styleId="OdrkaEQ8modr">
    <w:name w:val="Odrážka EQ 8 modrá"/>
    <w:basedOn w:val="Normln"/>
    <w:rsid w:val="0009079A"/>
    <w:pPr>
      <w:numPr>
        <w:ilvl w:val="7"/>
        <w:numId w:val="3"/>
      </w:numPr>
      <w:spacing w:before="240"/>
      <w:jc w:val="both"/>
    </w:pPr>
    <w:rPr>
      <w:rFonts w:ascii="Tahoma" w:hAnsi="Tahoma"/>
      <w:sz w:val="20"/>
    </w:rPr>
  </w:style>
  <w:style w:type="paragraph" w:customStyle="1" w:styleId="OdrkaEQ9ern">
    <w:name w:val="Odrážka EQ 9 černá"/>
    <w:basedOn w:val="Normln"/>
    <w:rsid w:val="0009079A"/>
    <w:pPr>
      <w:numPr>
        <w:ilvl w:val="8"/>
        <w:numId w:val="3"/>
      </w:numPr>
      <w:spacing w:before="240"/>
      <w:jc w:val="both"/>
    </w:pPr>
    <w:rPr>
      <w:rFonts w:ascii="Tahoma" w:hAnsi="Tahoma"/>
      <w:sz w:val="20"/>
    </w:rPr>
  </w:style>
  <w:style w:type="paragraph" w:styleId="Revize">
    <w:name w:val="Revision"/>
    <w:hidden/>
    <w:uiPriority w:val="99"/>
    <w:semiHidden/>
    <w:rsid w:val="0009079A"/>
    <w:rPr>
      <w:sz w:val="22"/>
      <w:szCs w:val="24"/>
    </w:rPr>
  </w:style>
  <w:style w:type="character" w:styleId="Hypertextovodkaz">
    <w:name w:val="Hyperlink"/>
    <w:basedOn w:val="Standardnpsmoodstavce"/>
    <w:unhideWhenUsed/>
    <w:rsid w:val="00D449BB"/>
    <w:rPr>
      <w:color w:val="0000FF"/>
      <w:u w:val="single"/>
    </w:rPr>
  </w:style>
  <w:style w:type="paragraph" w:customStyle="1" w:styleId="nadsazen">
    <w:name w:val="nadsazen"/>
    <w:rsid w:val="00EF49F8"/>
    <w:pPr>
      <w:keepLines/>
      <w:suppressAutoHyphens/>
      <w:spacing w:before="60" w:after="60"/>
      <w:ind w:firstLine="709"/>
      <w:jc w:val="both"/>
    </w:pPr>
    <w:rPr>
      <w:rFonts w:ascii="Arial" w:eastAsia="Arial" w:hAnsi="Arial"/>
      <w:sz w:val="22"/>
      <w:szCs w:val="24"/>
      <w:lang w:eastAsia="ar-SA"/>
    </w:rPr>
  </w:style>
  <w:style w:type="paragraph" w:customStyle="1" w:styleId="Nadpis2-normlntext">
    <w:name w:val="Nadpis 2  - normální text"/>
    <w:basedOn w:val="Nadpis2"/>
    <w:rsid w:val="00EF49F8"/>
    <w:pPr>
      <w:keepNext w:val="0"/>
      <w:suppressAutoHyphens/>
      <w:spacing w:before="60" w:after="0"/>
      <w:ind w:left="0"/>
      <w:jc w:val="both"/>
      <w:outlineLvl w:val="9"/>
    </w:pPr>
    <w:rPr>
      <w:rFonts w:ascii="Arial Narrow" w:hAnsi="Arial Narrow"/>
      <w:b w:val="0"/>
      <w:bCs w:val="0"/>
      <w:i w:val="0"/>
      <w:sz w:val="22"/>
      <w:szCs w:val="20"/>
      <w:lang w:eastAsia="ar-SA"/>
    </w:rPr>
  </w:style>
  <w:style w:type="paragraph" w:customStyle="1" w:styleId="NormlnIMP0">
    <w:name w:val="Normální_IMP~0"/>
    <w:basedOn w:val="Normln"/>
    <w:uiPriority w:val="99"/>
    <w:rsid w:val="00051AE9"/>
    <w:pPr>
      <w:suppressAutoHyphens/>
      <w:overflowPunct w:val="0"/>
      <w:autoSpaceDE w:val="0"/>
      <w:autoSpaceDN w:val="0"/>
      <w:adjustRightInd w:val="0"/>
      <w:spacing w:after="0" w:line="189" w:lineRule="auto"/>
      <w:ind w:left="0"/>
    </w:pPr>
    <w:rPr>
      <w:sz w:val="24"/>
      <w:szCs w:val="20"/>
    </w:rPr>
  </w:style>
  <w:style w:type="paragraph" w:customStyle="1" w:styleId="TabulkaTunBlDoleva">
    <w:name w:val="Tabulka Tučné Bílá Doleva"/>
    <w:basedOn w:val="Normln"/>
    <w:rsid w:val="00503614"/>
    <w:pPr>
      <w:spacing w:before="120" w:line="276" w:lineRule="auto"/>
      <w:ind w:left="0"/>
      <w:jc w:val="both"/>
    </w:pPr>
    <w:rPr>
      <w:rFonts w:ascii="Tahoma" w:hAnsi="Tahoma"/>
      <w:b/>
      <w:bCs/>
      <w:color w:val="FFFFFF"/>
      <w:sz w:val="20"/>
      <w:szCs w:val="20"/>
    </w:rPr>
  </w:style>
  <w:style w:type="paragraph" w:styleId="Odstavecseseznamem">
    <w:name w:val="List Paragraph"/>
    <w:basedOn w:val="Normln"/>
    <w:uiPriority w:val="34"/>
    <w:qFormat/>
    <w:rsid w:val="0016230B"/>
    <w:pPr>
      <w:spacing w:after="0"/>
      <w:ind w:left="720"/>
    </w:pPr>
    <w:rPr>
      <w:rFonts w:ascii="Calibri" w:eastAsia="Calibri" w:hAnsi="Calibri"/>
      <w:szCs w:val="22"/>
    </w:rPr>
  </w:style>
  <w:style w:type="paragraph" w:styleId="Seznam2">
    <w:name w:val="List 2"/>
    <w:basedOn w:val="Normln"/>
    <w:uiPriority w:val="99"/>
    <w:semiHidden/>
    <w:unhideWhenUsed/>
    <w:rsid w:val="001455FD"/>
    <w:pPr>
      <w:spacing w:after="0"/>
      <w:ind w:left="566" w:hanging="283"/>
    </w:pPr>
    <w:rPr>
      <w:rFonts w:eastAsia="Calibri"/>
      <w:sz w:val="20"/>
      <w:szCs w:val="20"/>
    </w:rPr>
  </w:style>
  <w:style w:type="character" w:customStyle="1" w:styleId="nowrap">
    <w:name w:val="nowrap"/>
    <w:basedOn w:val="Standardnpsmoodstavce"/>
    <w:rsid w:val="00296C4E"/>
  </w:style>
  <w:style w:type="character" w:styleId="Sledovanodkaz">
    <w:name w:val="FollowedHyperlink"/>
    <w:basedOn w:val="Standardnpsmoodstavce"/>
    <w:uiPriority w:val="99"/>
    <w:semiHidden/>
    <w:unhideWhenUsed/>
    <w:rsid w:val="00951545"/>
    <w:rPr>
      <w:color w:val="800080" w:themeColor="followedHyperlink"/>
      <w:u w:val="single"/>
    </w:rPr>
  </w:style>
  <w:style w:type="character" w:customStyle="1" w:styleId="NzevChar">
    <w:name w:val="Název Char"/>
    <w:basedOn w:val="Standardnpsmoodstavce"/>
    <w:link w:val="Nzev"/>
    <w:rsid w:val="008A1BC5"/>
    <w:rPr>
      <w:rFonts w:ascii="Arial" w:hAnsi="Arial" w:cs="Arial"/>
      <w:b/>
      <w:bCs/>
      <w:kern w:val="28"/>
      <w:sz w:val="32"/>
      <w:szCs w:val="32"/>
    </w:rPr>
  </w:style>
  <w:style w:type="paragraph" w:styleId="Zkladntext">
    <w:name w:val="Body Text"/>
    <w:basedOn w:val="Normln"/>
    <w:link w:val="ZkladntextChar"/>
    <w:uiPriority w:val="99"/>
    <w:semiHidden/>
    <w:unhideWhenUsed/>
    <w:rsid w:val="00384C86"/>
  </w:style>
  <w:style w:type="character" w:customStyle="1" w:styleId="ZkladntextChar">
    <w:name w:val="Základní text Char"/>
    <w:basedOn w:val="Standardnpsmoodstavce"/>
    <w:link w:val="Zkladntext"/>
    <w:uiPriority w:val="99"/>
    <w:semiHidden/>
    <w:rsid w:val="00384C86"/>
    <w:rPr>
      <w:sz w:val="22"/>
      <w:szCs w:val="24"/>
    </w:rPr>
  </w:style>
  <w:style w:type="character" w:customStyle="1" w:styleId="ZkladntextChar1">
    <w:name w:val="Základní text Char1"/>
    <w:basedOn w:val="Standardnpsmoodstavce"/>
    <w:uiPriority w:val="99"/>
    <w:rsid w:val="00384C86"/>
    <w:rPr>
      <w:rFonts w:ascii="Times New Roman" w:hAnsi="Times New Roman" w:cs="Times New Roman"/>
      <w:sz w:val="22"/>
      <w:szCs w:val="22"/>
      <w:u w:val="none"/>
    </w:rPr>
  </w:style>
  <w:style w:type="character" w:customStyle="1" w:styleId="Zkladntext5">
    <w:name w:val="Základní text (5)_"/>
    <w:basedOn w:val="Standardnpsmoodstavce"/>
    <w:link w:val="Zkladntext51"/>
    <w:uiPriority w:val="99"/>
    <w:rsid w:val="00384C86"/>
    <w:rPr>
      <w:rFonts w:ascii="Impact" w:hAnsi="Impact" w:cs="Impact"/>
      <w:sz w:val="17"/>
      <w:szCs w:val="17"/>
      <w:shd w:val="clear" w:color="auto" w:fill="FFFFFF"/>
    </w:rPr>
  </w:style>
  <w:style w:type="paragraph" w:customStyle="1" w:styleId="Zkladntext51">
    <w:name w:val="Základní text (5)1"/>
    <w:basedOn w:val="Normln"/>
    <w:link w:val="Zkladntext5"/>
    <w:uiPriority w:val="99"/>
    <w:rsid w:val="00384C86"/>
    <w:pPr>
      <w:widowControl w:val="0"/>
      <w:shd w:val="clear" w:color="auto" w:fill="FFFFFF"/>
      <w:spacing w:after="0" w:line="254" w:lineRule="exact"/>
      <w:ind w:left="0"/>
    </w:pPr>
    <w:rPr>
      <w:rFonts w:ascii="Impact" w:hAnsi="Impact" w:cs="Impact"/>
      <w:sz w:val="17"/>
      <w:szCs w:val="17"/>
    </w:rPr>
  </w:style>
  <w:style w:type="paragraph" w:customStyle="1" w:styleId="PSNumLv1">
    <w:name w:val="PS Num Lv1"/>
    <w:basedOn w:val="Normln"/>
    <w:qFormat/>
    <w:rsid w:val="0073550A"/>
    <w:pPr>
      <w:keepNext/>
      <w:numPr>
        <w:numId w:val="5"/>
      </w:numPr>
      <w:spacing w:before="560" w:after="280" w:line="280" w:lineRule="exact"/>
      <w:ind w:left="561" w:hanging="561"/>
      <w:outlineLvl w:val="0"/>
    </w:pPr>
    <w:rPr>
      <w:rFonts w:ascii="Verdana" w:hAnsi="Verdana"/>
      <w:b/>
      <w:caps/>
      <w:spacing w:val="20"/>
      <w:kern w:val="16"/>
      <w:sz w:val="19"/>
      <w:szCs w:val="19"/>
    </w:rPr>
  </w:style>
  <w:style w:type="paragraph" w:customStyle="1" w:styleId="PSNumLv2">
    <w:name w:val="PS Num Lv2"/>
    <w:basedOn w:val="Normln"/>
    <w:qFormat/>
    <w:rsid w:val="0073550A"/>
    <w:pPr>
      <w:numPr>
        <w:ilvl w:val="1"/>
        <w:numId w:val="5"/>
      </w:numPr>
      <w:spacing w:after="280" w:line="280" w:lineRule="exact"/>
      <w:jc w:val="both"/>
      <w:outlineLvl w:val="1"/>
    </w:pPr>
    <w:rPr>
      <w:rFonts w:ascii="Verdana" w:hAnsi="Verdana"/>
      <w:kern w:val="16"/>
      <w:sz w:val="19"/>
      <w:szCs w:val="19"/>
    </w:rPr>
  </w:style>
  <w:style w:type="paragraph" w:customStyle="1" w:styleId="PSNumLv3">
    <w:name w:val="PS Num Lv3"/>
    <w:basedOn w:val="Normln"/>
    <w:qFormat/>
    <w:rsid w:val="0073550A"/>
    <w:pPr>
      <w:numPr>
        <w:ilvl w:val="2"/>
        <w:numId w:val="5"/>
      </w:numPr>
      <w:spacing w:after="280" w:line="280" w:lineRule="exact"/>
      <w:jc w:val="both"/>
      <w:outlineLvl w:val="2"/>
    </w:pPr>
    <w:rPr>
      <w:rFonts w:ascii="Verdana" w:hAnsi="Verdana"/>
      <w:kern w:val="16"/>
      <w:sz w:val="19"/>
      <w:szCs w:val="19"/>
    </w:rPr>
  </w:style>
  <w:style w:type="paragraph" w:customStyle="1" w:styleId="PSNumLv4">
    <w:name w:val="PS Num Lv4"/>
    <w:basedOn w:val="Normln"/>
    <w:qFormat/>
    <w:rsid w:val="0073550A"/>
    <w:pPr>
      <w:numPr>
        <w:ilvl w:val="3"/>
        <w:numId w:val="5"/>
      </w:numPr>
      <w:spacing w:after="280" w:line="280" w:lineRule="exact"/>
      <w:jc w:val="both"/>
      <w:outlineLvl w:val="3"/>
    </w:pPr>
    <w:rPr>
      <w:rFonts w:ascii="Verdana" w:hAnsi="Verdana"/>
      <w:kern w:val="16"/>
      <w:sz w:val="19"/>
      <w:szCs w:val="19"/>
    </w:rPr>
  </w:style>
  <w:style w:type="paragraph" w:customStyle="1" w:styleId="PSNumLv5">
    <w:name w:val="PS Num Lv5"/>
    <w:basedOn w:val="Normln"/>
    <w:qFormat/>
    <w:rsid w:val="0073550A"/>
    <w:pPr>
      <w:numPr>
        <w:ilvl w:val="4"/>
        <w:numId w:val="5"/>
      </w:numPr>
      <w:spacing w:after="280" w:line="280" w:lineRule="exact"/>
      <w:jc w:val="both"/>
      <w:outlineLvl w:val="4"/>
    </w:pPr>
    <w:rPr>
      <w:rFonts w:ascii="Verdana" w:hAnsi="Verdana"/>
      <w:kern w:val="16"/>
      <w:sz w:val="19"/>
      <w:szCs w:val="19"/>
    </w:rPr>
  </w:style>
  <w:style w:type="paragraph" w:customStyle="1" w:styleId="PSNumLv6">
    <w:name w:val="PS Num Lv6"/>
    <w:basedOn w:val="Normln"/>
    <w:rsid w:val="0073550A"/>
    <w:pPr>
      <w:numPr>
        <w:ilvl w:val="5"/>
        <w:numId w:val="5"/>
      </w:numPr>
      <w:spacing w:after="280" w:line="280" w:lineRule="exact"/>
      <w:jc w:val="both"/>
      <w:outlineLvl w:val="5"/>
    </w:pPr>
    <w:rPr>
      <w:rFonts w:ascii="Verdana" w:hAnsi="Verdana"/>
      <w:kern w:val="16"/>
      <w:sz w:val="19"/>
      <w:szCs w:val="19"/>
    </w:rPr>
  </w:style>
  <w:style w:type="paragraph" w:customStyle="1" w:styleId="PSNumLv7">
    <w:name w:val="PS Num Lv7"/>
    <w:basedOn w:val="Normln"/>
    <w:rsid w:val="0073550A"/>
    <w:pPr>
      <w:numPr>
        <w:ilvl w:val="6"/>
        <w:numId w:val="5"/>
      </w:numPr>
      <w:spacing w:after="280" w:line="280" w:lineRule="exact"/>
      <w:jc w:val="both"/>
      <w:outlineLvl w:val="6"/>
    </w:pPr>
    <w:rPr>
      <w:rFonts w:ascii="Verdana" w:hAnsi="Verdana"/>
      <w:kern w:val="16"/>
      <w:sz w:val="19"/>
      <w:szCs w:val="19"/>
    </w:rPr>
  </w:style>
  <w:style w:type="paragraph" w:customStyle="1" w:styleId="PSNumLv8">
    <w:name w:val="PS Num Lv8"/>
    <w:basedOn w:val="Normln"/>
    <w:rsid w:val="0073550A"/>
    <w:pPr>
      <w:numPr>
        <w:ilvl w:val="7"/>
        <w:numId w:val="5"/>
      </w:numPr>
      <w:spacing w:after="280" w:line="280" w:lineRule="exact"/>
      <w:jc w:val="both"/>
      <w:outlineLvl w:val="7"/>
    </w:pPr>
    <w:rPr>
      <w:rFonts w:ascii="Verdana" w:hAnsi="Verdana"/>
      <w:kern w:val="16"/>
      <w:sz w:val="19"/>
      <w:szCs w:val="19"/>
    </w:rPr>
  </w:style>
  <w:style w:type="paragraph" w:customStyle="1" w:styleId="PSNumLv9">
    <w:name w:val="PS Num Lv9"/>
    <w:basedOn w:val="Normln"/>
    <w:rsid w:val="0073550A"/>
    <w:pPr>
      <w:numPr>
        <w:ilvl w:val="8"/>
        <w:numId w:val="5"/>
      </w:numPr>
      <w:spacing w:after="280" w:line="280" w:lineRule="exact"/>
      <w:jc w:val="both"/>
      <w:outlineLvl w:val="8"/>
    </w:pPr>
    <w:rPr>
      <w:rFonts w:ascii="Verdana" w:hAnsi="Verdana"/>
      <w:kern w:val="16"/>
      <w:sz w:val="19"/>
      <w:szCs w:val="19"/>
    </w:rPr>
  </w:style>
  <w:style w:type="paragraph" w:customStyle="1" w:styleId="Default">
    <w:name w:val="Default"/>
    <w:rsid w:val="00C428B8"/>
    <w:pPr>
      <w:autoSpaceDE w:val="0"/>
      <w:autoSpaceDN w:val="0"/>
      <w:adjustRightInd w:val="0"/>
    </w:pPr>
    <w:rPr>
      <w:color w:val="000000"/>
      <w:sz w:val="24"/>
      <w:szCs w:val="24"/>
    </w:rPr>
  </w:style>
  <w:style w:type="character" w:customStyle="1" w:styleId="Nadpis3Char">
    <w:name w:val="Nadpis 3 Char"/>
    <w:basedOn w:val="Standardnpsmoodstavce"/>
    <w:link w:val="Nadpis3"/>
    <w:rsid w:val="00A87196"/>
    <w:rPr>
      <w:rFonts w:ascii="Arial" w:hAnsi="Arial" w:cs="Arial"/>
      <w:b/>
      <w:bCs/>
      <w:sz w:val="26"/>
      <w:szCs w:val="26"/>
    </w:rPr>
  </w:style>
  <w:style w:type="character" w:customStyle="1" w:styleId="Nadpis4Char">
    <w:name w:val="Nadpis 4 Char"/>
    <w:basedOn w:val="Standardnpsmoodstavce"/>
    <w:link w:val="Nadpis4"/>
    <w:rsid w:val="00A87196"/>
    <w:rPr>
      <w:b/>
      <w:bCs/>
      <w:sz w:val="28"/>
      <w:szCs w:val="28"/>
    </w:rPr>
  </w:style>
  <w:style w:type="character" w:customStyle="1" w:styleId="Nadpis5Char">
    <w:name w:val="Nadpis 5 Char"/>
    <w:basedOn w:val="Standardnpsmoodstavce"/>
    <w:link w:val="Nadpis5"/>
    <w:rsid w:val="00A87196"/>
    <w:rPr>
      <w:b/>
      <w:bCs/>
      <w:i/>
      <w:iCs/>
      <w:sz w:val="26"/>
      <w:szCs w:val="26"/>
    </w:rPr>
  </w:style>
  <w:style w:type="character" w:customStyle="1" w:styleId="Nadpis6Char">
    <w:name w:val="Nadpis 6 Char"/>
    <w:basedOn w:val="Standardnpsmoodstavce"/>
    <w:link w:val="Nadpis6"/>
    <w:rsid w:val="00A87196"/>
    <w:rPr>
      <w:b/>
      <w:bCs/>
      <w:sz w:val="22"/>
      <w:szCs w:val="22"/>
    </w:rPr>
  </w:style>
  <w:style w:type="character" w:customStyle="1" w:styleId="Nadpis7Char">
    <w:name w:val="Nadpis 7 Char"/>
    <w:basedOn w:val="Standardnpsmoodstavce"/>
    <w:link w:val="Nadpis7"/>
    <w:rsid w:val="00A87196"/>
    <w:rPr>
      <w:sz w:val="24"/>
      <w:szCs w:val="24"/>
    </w:rPr>
  </w:style>
  <w:style w:type="character" w:customStyle="1" w:styleId="Nadpis8Char">
    <w:name w:val="Nadpis 8 Char"/>
    <w:basedOn w:val="Standardnpsmoodstavce"/>
    <w:link w:val="Nadpis8"/>
    <w:rsid w:val="00A87196"/>
    <w:rPr>
      <w:i/>
      <w:iCs/>
      <w:sz w:val="24"/>
      <w:szCs w:val="24"/>
    </w:rPr>
  </w:style>
  <w:style w:type="character" w:customStyle="1" w:styleId="Nadpis9Char">
    <w:name w:val="Nadpis 9 Char"/>
    <w:basedOn w:val="Standardnpsmoodstavce"/>
    <w:link w:val="Nadpis9"/>
    <w:rsid w:val="00A87196"/>
    <w:rPr>
      <w:rFonts w:ascii="Arial" w:hAnsi="Arial" w:cs="Arial"/>
      <w:sz w:val="22"/>
      <w:szCs w:val="22"/>
    </w:rPr>
  </w:style>
  <w:style w:type="character" w:styleId="Znakapoznpodarou">
    <w:name w:val="footnote reference"/>
    <w:semiHidden/>
    <w:rsid w:val="00A87196"/>
    <w:rPr>
      <w:vertAlign w:val="superscript"/>
    </w:rPr>
  </w:style>
  <w:style w:type="paragraph" w:styleId="Bezmezer">
    <w:name w:val="No Spacing"/>
    <w:uiPriority w:val="1"/>
    <w:qFormat/>
    <w:rsid w:val="008C0355"/>
    <w:rPr>
      <w:rFonts w:eastAsiaTheme="minorHAnsi"/>
      <w:sz w:val="24"/>
      <w:szCs w:val="24"/>
    </w:rPr>
  </w:style>
  <w:style w:type="paragraph" w:styleId="Normlnweb">
    <w:name w:val="Normal (Web)"/>
    <w:basedOn w:val="Normln"/>
    <w:uiPriority w:val="99"/>
    <w:unhideWhenUsed/>
    <w:rsid w:val="00BB59AF"/>
    <w:pPr>
      <w:spacing w:before="100" w:beforeAutospacing="1" w:after="100" w:afterAutospacing="1"/>
      <w:ind w:left="0"/>
    </w:pPr>
    <w:rPr>
      <w:sz w:val="24"/>
    </w:rPr>
  </w:style>
  <w:style w:type="paragraph" w:customStyle="1" w:styleId="Import5">
    <w:name w:val="Import 5"/>
    <w:basedOn w:val="Normln"/>
    <w:rsid w:val="00BA5CF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8675">
      <w:bodyDiv w:val="1"/>
      <w:marLeft w:val="0"/>
      <w:marRight w:val="0"/>
      <w:marTop w:val="0"/>
      <w:marBottom w:val="0"/>
      <w:divBdr>
        <w:top w:val="none" w:sz="0" w:space="0" w:color="auto"/>
        <w:left w:val="none" w:sz="0" w:space="0" w:color="auto"/>
        <w:bottom w:val="none" w:sz="0" w:space="0" w:color="auto"/>
        <w:right w:val="none" w:sz="0" w:space="0" w:color="auto"/>
      </w:divBdr>
    </w:div>
    <w:div w:id="395128502">
      <w:bodyDiv w:val="1"/>
      <w:marLeft w:val="0"/>
      <w:marRight w:val="0"/>
      <w:marTop w:val="0"/>
      <w:marBottom w:val="0"/>
      <w:divBdr>
        <w:top w:val="none" w:sz="0" w:space="0" w:color="auto"/>
        <w:left w:val="none" w:sz="0" w:space="0" w:color="auto"/>
        <w:bottom w:val="none" w:sz="0" w:space="0" w:color="auto"/>
        <w:right w:val="none" w:sz="0" w:space="0" w:color="auto"/>
      </w:divBdr>
    </w:div>
    <w:div w:id="514148901">
      <w:bodyDiv w:val="1"/>
      <w:marLeft w:val="0"/>
      <w:marRight w:val="0"/>
      <w:marTop w:val="0"/>
      <w:marBottom w:val="0"/>
      <w:divBdr>
        <w:top w:val="none" w:sz="0" w:space="0" w:color="auto"/>
        <w:left w:val="none" w:sz="0" w:space="0" w:color="auto"/>
        <w:bottom w:val="none" w:sz="0" w:space="0" w:color="auto"/>
        <w:right w:val="none" w:sz="0" w:space="0" w:color="auto"/>
      </w:divBdr>
    </w:div>
    <w:div w:id="566694959">
      <w:bodyDiv w:val="1"/>
      <w:marLeft w:val="0"/>
      <w:marRight w:val="0"/>
      <w:marTop w:val="0"/>
      <w:marBottom w:val="0"/>
      <w:divBdr>
        <w:top w:val="none" w:sz="0" w:space="0" w:color="auto"/>
        <w:left w:val="none" w:sz="0" w:space="0" w:color="auto"/>
        <w:bottom w:val="none" w:sz="0" w:space="0" w:color="auto"/>
        <w:right w:val="none" w:sz="0" w:space="0" w:color="auto"/>
      </w:divBdr>
    </w:div>
    <w:div w:id="1333098866">
      <w:bodyDiv w:val="1"/>
      <w:marLeft w:val="0"/>
      <w:marRight w:val="0"/>
      <w:marTop w:val="0"/>
      <w:marBottom w:val="0"/>
      <w:divBdr>
        <w:top w:val="none" w:sz="0" w:space="0" w:color="auto"/>
        <w:left w:val="none" w:sz="0" w:space="0" w:color="auto"/>
        <w:bottom w:val="none" w:sz="0" w:space="0" w:color="auto"/>
        <w:right w:val="none" w:sz="0" w:space="0" w:color="auto"/>
      </w:divBdr>
    </w:div>
    <w:div w:id="1364095914">
      <w:bodyDiv w:val="1"/>
      <w:marLeft w:val="0"/>
      <w:marRight w:val="0"/>
      <w:marTop w:val="0"/>
      <w:marBottom w:val="0"/>
      <w:divBdr>
        <w:top w:val="none" w:sz="0" w:space="0" w:color="auto"/>
        <w:left w:val="none" w:sz="0" w:space="0" w:color="auto"/>
        <w:bottom w:val="none" w:sz="0" w:space="0" w:color="auto"/>
        <w:right w:val="none" w:sz="0" w:space="0" w:color="auto"/>
      </w:divBdr>
    </w:div>
    <w:div w:id="1401555920">
      <w:bodyDiv w:val="1"/>
      <w:marLeft w:val="0"/>
      <w:marRight w:val="0"/>
      <w:marTop w:val="0"/>
      <w:marBottom w:val="0"/>
      <w:divBdr>
        <w:top w:val="none" w:sz="0" w:space="0" w:color="auto"/>
        <w:left w:val="none" w:sz="0" w:space="0" w:color="auto"/>
        <w:bottom w:val="none" w:sz="0" w:space="0" w:color="auto"/>
        <w:right w:val="none" w:sz="0" w:space="0" w:color="auto"/>
      </w:divBdr>
    </w:div>
    <w:div w:id="1562060869">
      <w:bodyDiv w:val="1"/>
      <w:marLeft w:val="0"/>
      <w:marRight w:val="0"/>
      <w:marTop w:val="0"/>
      <w:marBottom w:val="0"/>
      <w:divBdr>
        <w:top w:val="none" w:sz="0" w:space="0" w:color="auto"/>
        <w:left w:val="none" w:sz="0" w:space="0" w:color="auto"/>
        <w:bottom w:val="none" w:sz="0" w:space="0" w:color="auto"/>
        <w:right w:val="none" w:sz="0" w:space="0" w:color="auto"/>
      </w:divBdr>
    </w:div>
    <w:div w:id="1594321610">
      <w:bodyDiv w:val="1"/>
      <w:marLeft w:val="0"/>
      <w:marRight w:val="0"/>
      <w:marTop w:val="0"/>
      <w:marBottom w:val="0"/>
      <w:divBdr>
        <w:top w:val="none" w:sz="0" w:space="0" w:color="auto"/>
        <w:left w:val="none" w:sz="0" w:space="0" w:color="auto"/>
        <w:bottom w:val="none" w:sz="0" w:space="0" w:color="auto"/>
        <w:right w:val="none" w:sz="0" w:space="0" w:color="auto"/>
      </w:divBdr>
    </w:div>
    <w:div w:id="1684163602">
      <w:bodyDiv w:val="1"/>
      <w:marLeft w:val="0"/>
      <w:marRight w:val="0"/>
      <w:marTop w:val="0"/>
      <w:marBottom w:val="0"/>
      <w:divBdr>
        <w:top w:val="none" w:sz="0" w:space="0" w:color="auto"/>
        <w:left w:val="none" w:sz="0" w:space="0" w:color="auto"/>
        <w:bottom w:val="none" w:sz="0" w:space="0" w:color="auto"/>
        <w:right w:val="none" w:sz="0" w:space="0" w:color="auto"/>
      </w:divBdr>
    </w:div>
    <w:div w:id="1864711648">
      <w:bodyDiv w:val="1"/>
      <w:marLeft w:val="0"/>
      <w:marRight w:val="0"/>
      <w:marTop w:val="0"/>
      <w:marBottom w:val="0"/>
      <w:divBdr>
        <w:top w:val="none" w:sz="0" w:space="0" w:color="auto"/>
        <w:left w:val="none" w:sz="0" w:space="0" w:color="auto"/>
        <w:bottom w:val="none" w:sz="0" w:space="0" w:color="auto"/>
        <w:right w:val="none" w:sz="0" w:space="0" w:color="auto"/>
      </w:divBdr>
    </w:div>
    <w:div w:id="1883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2DWAXVAW3MHF-1099-13</_dlc_DocId>
    <_dlc_DocIdUrl xmlns="a7e37686-00e6-405d-9032-d05dd3ba55a9">
      <Url>http://vis/c012/WebVZ/_layouts/15/DocIdRedir.aspx?ID=2DWAXVAW3MHF-1099-13</Url>
      <Description>2DWAXVAW3MHF-1099-13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E01ED96257AE4B874C661E3E68D47C" ma:contentTypeVersion="0" ma:contentTypeDescription="Vytvoří nový dokument" ma:contentTypeScope="" ma:versionID="86e4052fd0e1473e0e8e611100daee15">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6477-9F6B-43EE-8EB7-4D86DED0992A}">
  <ds:schemaRefs>
    <ds:schemaRef ds:uri="http://schemas.microsoft.com/sharepoint/events"/>
  </ds:schemaRefs>
</ds:datastoreItem>
</file>

<file path=customXml/itemProps2.xml><?xml version="1.0" encoding="utf-8"?>
<ds:datastoreItem xmlns:ds="http://schemas.openxmlformats.org/officeDocument/2006/customXml" ds:itemID="{5B285322-19E5-42DA-A49E-B30957D31308}">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333B1DE4-3A5A-4A41-A13F-68943684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6E32-24D0-4120-8161-733CBB5862B5}">
  <ds:schemaRefs>
    <ds:schemaRef ds:uri="http://schemas.microsoft.com/sharepoint/v3/contenttype/forms"/>
  </ds:schemaRefs>
</ds:datastoreItem>
</file>

<file path=customXml/itemProps5.xml><?xml version="1.0" encoding="utf-8"?>
<ds:datastoreItem xmlns:ds="http://schemas.openxmlformats.org/officeDocument/2006/customXml" ds:itemID="{0DFCCFD2-59E4-47EC-879D-DC8DFD9863BB}">
  <ds:schemaRefs>
    <ds:schemaRef ds:uri="http://schemas.openxmlformats.org/officeDocument/2006/bibliography"/>
  </ds:schemaRefs>
</ds:datastoreItem>
</file>

<file path=customXml/itemProps6.xml><?xml version="1.0" encoding="utf-8"?>
<ds:datastoreItem xmlns:ds="http://schemas.openxmlformats.org/officeDocument/2006/customXml" ds:itemID="{E93B9C8A-262D-4A69-8D85-96FC2EB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2812</Words>
  <Characters>16743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 o poskytování služeb č…</vt:lpstr>
    </vt:vector>
  </TitlesOfParts>
  <Company>Equica a.s.</Company>
  <LinksUpToDate>false</LinksUpToDate>
  <CharactersWithSpaces>19516</CharactersWithSpaces>
  <SharedDoc>false</SharedDoc>
  <HLinks>
    <vt:vector size="30" baseType="variant">
      <vt:variant>
        <vt:i4>1769532</vt:i4>
      </vt:variant>
      <vt:variant>
        <vt:i4>12</vt:i4>
      </vt:variant>
      <vt:variant>
        <vt:i4>0</vt:i4>
      </vt:variant>
      <vt:variant>
        <vt:i4>5</vt:i4>
      </vt:variant>
      <vt:variant>
        <vt:lpwstr>mailto:martin.kucera@mesto-uh.cz</vt:lpwstr>
      </vt:variant>
      <vt:variant>
        <vt:lpwstr/>
      </vt:variant>
      <vt:variant>
        <vt:i4>7209037</vt:i4>
      </vt:variant>
      <vt:variant>
        <vt:i4>9</vt:i4>
      </vt:variant>
      <vt:variant>
        <vt:i4>0</vt:i4>
      </vt:variant>
      <vt:variant>
        <vt:i4>5</vt:i4>
      </vt:variant>
      <vt:variant>
        <vt:lpwstr>mailto:iop22@equica.cz</vt:lpwstr>
      </vt:variant>
      <vt:variant>
        <vt:lpwstr/>
      </vt:variant>
      <vt:variant>
        <vt:i4>6160485</vt:i4>
      </vt:variant>
      <vt:variant>
        <vt:i4>6</vt:i4>
      </vt:variant>
      <vt:variant>
        <vt:i4>0</vt:i4>
      </vt:variant>
      <vt:variant>
        <vt:i4>5</vt:i4>
      </vt:variant>
      <vt:variant>
        <vt:lpwstr>mailto:jiri.palurik@mesto-uh.cz</vt:lpwstr>
      </vt:variant>
      <vt:variant>
        <vt:lpwstr/>
      </vt:variant>
      <vt:variant>
        <vt:i4>1769532</vt:i4>
      </vt:variant>
      <vt:variant>
        <vt:i4>3</vt:i4>
      </vt:variant>
      <vt:variant>
        <vt:i4>0</vt:i4>
      </vt:variant>
      <vt:variant>
        <vt:i4>5</vt:i4>
      </vt:variant>
      <vt:variant>
        <vt:lpwstr>mailto:martin.kucera@mesto-uh.cz</vt:lpwstr>
      </vt:variant>
      <vt:variant>
        <vt:lpwstr/>
      </vt:variant>
      <vt:variant>
        <vt:i4>6815789</vt:i4>
      </vt:variant>
      <vt:variant>
        <vt:i4>0</vt:i4>
      </vt:variant>
      <vt:variant>
        <vt:i4>0</vt:i4>
      </vt:variant>
      <vt:variant>
        <vt:i4>5</vt:i4>
      </vt:variant>
      <vt:variant>
        <vt:lpwstr>tel:572525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č…</dc:title>
  <dc:creator>Equica, a.s.</dc:creator>
  <cp:lastModifiedBy>Havelková Veronika</cp:lastModifiedBy>
  <cp:revision>4</cp:revision>
  <cp:lastPrinted>2017-06-19T10:24:00Z</cp:lastPrinted>
  <dcterms:created xsi:type="dcterms:W3CDTF">2017-07-12T10:03:00Z</dcterms:created>
  <dcterms:modified xsi:type="dcterms:W3CDTF">2017-07-14T06:04:00Z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0x0101009AE01ED96257AE4B874C661E3E68D47C</vt:lpwstr>
  </property>
  <property fmtid="{D5CDD505-2E9C-101B-9397-08002B2CF9AE}" pid="3" name="_dlc_DocIdItemGuid">
    <vt:lpwstr>7e1c4b7a-0cf7-4730-9445-eca5cee82094</vt:lpwstr>
  </property>
</Properties>
</file>