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2305" w:right="2808"/>
        <w:jc w:val="center"/>
      </w:pPr>
      <w:r>
        <w:rPr>
          <w:color w:val="363434"/>
          <w:w w:val="105"/>
        </w:rPr>
        <w:t>Dod</w:t>
      </w:r>
      <w:r>
        <w:rPr>
          <w:color w:val="525252"/>
          <w:w w:val="105"/>
        </w:rPr>
        <w:t>at</w:t>
      </w:r>
      <w:r>
        <w:rPr>
          <w:color w:val="363434"/>
          <w:w w:val="105"/>
        </w:rPr>
        <w:t>ek </w:t>
      </w:r>
      <w:r>
        <w:rPr>
          <w:rFonts w:ascii="Times New Roman" w:hAnsi="Times New Roman"/>
          <w:color w:val="525252"/>
          <w:w w:val="105"/>
        </w:rPr>
        <w:t>č</w:t>
      </w:r>
      <w:r>
        <w:rPr>
          <w:rFonts w:ascii="Times New Roman" w:hAnsi="Times New Roman"/>
          <w:color w:val="363434"/>
          <w:w w:val="105"/>
        </w:rPr>
        <w:t>. </w:t>
      </w:r>
      <w:r>
        <w:rPr>
          <w:color w:val="363434"/>
          <w:w w:val="105"/>
        </w:rPr>
        <w:t>1</w:t>
      </w:r>
    </w:p>
    <w:p>
      <w:pPr>
        <w:pStyle w:val="BodyText"/>
        <w:spacing w:before="9"/>
        <w:rPr>
          <w:b/>
          <w:sz w:val="18"/>
        </w:rPr>
      </w:pPr>
    </w:p>
    <w:p>
      <w:pPr>
        <w:spacing w:before="1"/>
        <w:ind w:left="2312" w:right="2808" w:firstLine="0"/>
        <w:jc w:val="center"/>
        <w:rPr>
          <w:b/>
          <w:sz w:val="20"/>
        </w:rPr>
      </w:pPr>
      <w:r>
        <w:rPr>
          <w:b/>
          <w:color w:val="525252"/>
          <w:sz w:val="20"/>
        </w:rPr>
        <w:t>k</w:t>
      </w:r>
      <w:r>
        <w:rPr>
          <w:b/>
          <w:color w:val="363434"/>
          <w:sz w:val="20"/>
        </w:rPr>
        <w:t>e Smlouv</w:t>
      </w:r>
      <w:r>
        <w:rPr>
          <w:b/>
          <w:color w:val="525252"/>
          <w:sz w:val="20"/>
        </w:rPr>
        <w:t>ě </w:t>
      </w:r>
      <w:r>
        <w:rPr>
          <w:b/>
          <w:color w:val="363434"/>
          <w:sz w:val="20"/>
        </w:rPr>
        <w:t>o d</w:t>
      </w:r>
      <w:r>
        <w:rPr>
          <w:b/>
          <w:color w:val="525252"/>
          <w:sz w:val="20"/>
        </w:rPr>
        <w:t>íl</w:t>
      </w:r>
      <w:r>
        <w:rPr>
          <w:b/>
          <w:color w:val="363434"/>
          <w:sz w:val="20"/>
        </w:rPr>
        <w:t>o a o zpra</w:t>
      </w:r>
      <w:r>
        <w:rPr>
          <w:b/>
          <w:color w:val="525252"/>
          <w:sz w:val="20"/>
        </w:rPr>
        <w:t>c</w:t>
      </w:r>
      <w:r>
        <w:rPr>
          <w:b/>
          <w:color w:val="363434"/>
          <w:sz w:val="20"/>
        </w:rPr>
        <w:t>ová</w:t>
      </w:r>
      <w:r>
        <w:rPr>
          <w:b/>
          <w:color w:val="525252"/>
          <w:sz w:val="20"/>
        </w:rPr>
        <w:t>ní </w:t>
      </w:r>
      <w:r>
        <w:rPr>
          <w:b/>
          <w:color w:val="363434"/>
          <w:sz w:val="20"/>
        </w:rPr>
        <w:t>o</w:t>
      </w:r>
      <w:r>
        <w:rPr>
          <w:b/>
          <w:color w:val="525252"/>
          <w:sz w:val="20"/>
        </w:rPr>
        <w:t>s</w:t>
      </w:r>
      <w:r>
        <w:rPr>
          <w:b/>
          <w:color w:val="363434"/>
          <w:sz w:val="20"/>
        </w:rPr>
        <w:t>ob</w:t>
      </w:r>
      <w:r>
        <w:rPr>
          <w:b/>
          <w:color w:val="525252"/>
          <w:sz w:val="20"/>
        </w:rPr>
        <w:t>ní</w:t>
      </w:r>
      <w:r>
        <w:rPr>
          <w:b/>
          <w:color w:val="363434"/>
          <w:sz w:val="20"/>
        </w:rPr>
        <w:t>ch </w:t>
      </w:r>
      <w:r>
        <w:rPr>
          <w:b/>
          <w:color w:val="525252"/>
          <w:sz w:val="20"/>
        </w:rPr>
        <w:t>ú</w:t>
      </w:r>
      <w:r>
        <w:rPr>
          <w:b/>
          <w:color w:val="363434"/>
          <w:sz w:val="20"/>
        </w:rPr>
        <w:t>da</w:t>
      </w:r>
      <w:r>
        <w:rPr>
          <w:b/>
          <w:color w:val="525252"/>
          <w:sz w:val="20"/>
        </w:rPr>
        <w:t>jů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116"/>
      </w:pPr>
      <w:r>
        <w:rPr>
          <w:color w:val="525252"/>
          <w:w w:val="110"/>
        </w:rPr>
        <w:t>uzavřené dne 29. </w:t>
      </w:r>
      <w:r>
        <w:rPr>
          <w:rFonts w:ascii="Times New Roman" w:hAnsi="Times New Roman"/>
          <w:color w:val="525252"/>
          <w:w w:val="110"/>
          <w:sz w:val="21"/>
        </w:rPr>
        <w:t>1. </w:t>
      </w:r>
      <w:r>
        <w:rPr>
          <w:color w:val="525252"/>
          <w:w w:val="110"/>
        </w:rPr>
        <w:t>2024 mezi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1380" w:bottom="280" w:left="1300" w:right="760"/>
        </w:sectPr>
      </w:pPr>
    </w:p>
    <w:p>
      <w:pPr>
        <w:pStyle w:val="BodyText"/>
        <w:spacing w:before="7"/>
      </w:pPr>
    </w:p>
    <w:p>
      <w:pPr>
        <w:pStyle w:val="BodyText"/>
        <w:ind w:left="123"/>
      </w:pPr>
      <w:r>
        <w:rPr>
          <w:color w:val="525252"/>
          <w:w w:val="105"/>
        </w:rPr>
        <w:t>název:</w:t>
      </w:r>
    </w:p>
    <w:p>
      <w:pPr>
        <w:pStyle w:val="BodyText"/>
        <w:spacing w:line="316" w:lineRule="auto" w:before="85"/>
        <w:ind w:left="125" w:right="382" w:hanging="4"/>
      </w:pPr>
      <w:r>
        <w:rPr>
          <w:color w:val="525252"/>
          <w:w w:val="105"/>
        </w:rPr>
        <w:t>adresa: </w:t>
      </w:r>
      <w:r>
        <w:rPr>
          <w:color w:val="525252"/>
        </w:rPr>
        <w:t>zastoupena:</w:t>
      </w:r>
    </w:p>
    <w:p>
      <w:pPr>
        <w:pStyle w:val="BodyText"/>
        <w:ind w:left="125"/>
      </w:pPr>
      <w:r>
        <w:rPr>
          <w:color w:val="525252"/>
        </w:rPr>
        <w:t>IČ:</w:t>
      </w:r>
    </w:p>
    <w:p>
      <w:pPr>
        <w:pStyle w:val="BodyText"/>
        <w:spacing w:before="70"/>
        <w:ind w:left="128"/>
      </w:pPr>
      <w:r>
        <w:rPr>
          <w:color w:val="525252"/>
        </w:rPr>
        <w:t>DIČ:</w:t>
      </w:r>
    </w:p>
    <w:p>
      <w:pPr>
        <w:pStyle w:val="BodyText"/>
        <w:spacing w:line="316" w:lineRule="auto" w:before="70"/>
        <w:ind w:left="124" w:right="-19" w:hanging="8"/>
      </w:pPr>
      <w:r>
        <w:rPr>
          <w:color w:val="525252"/>
          <w:w w:val="110"/>
        </w:rPr>
        <w:t>bankovní spojení: (dále </w:t>
      </w:r>
      <w:r>
        <w:rPr>
          <w:color w:val="676767"/>
          <w:w w:val="110"/>
        </w:rPr>
        <w:t>jen </w:t>
      </w:r>
      <w:r>
        <w:rPr>
          <w:color w:val="525252"/>
          <w:spacing w:val="-2"/>
          <w:w w:val="110"/>
        </w:rPr>
        <w:t>„Objednatel")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21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525252"/>
          <w:w w:val="111"/>
          <w:sz w:val="22"/>
        </w:rPr>
        <w:t>a</w:t>
      </w:r>
    </w:p>
    <w:p>
      <w:pPr>
        <w:pStyle w:val="BodyText"/>
        <w:spacing w:before="2"/>
        <w:rPr>
          <w:rFonts w:ascii="Times New Roman"/>
          <w:sz w:val="31"/>
        </w:rPr>
      </w:pPr>
    </w:p>
    <w:p>
      <w:pPr>
        <w:pStyle w:val="BodyText"/>
        <w:ind w:left="129"/>
      </w:pPr>
      <w:r>
        <w:rPr>
          <w:color w:val="525252"/>
        </w:rPr>
        <w:t>Název:</w:t>
      </w:r>
    </w:p>
    <w:p>
      <w:pPr>
        <w:pStyle w:val="BodyText"/>
        <w:spacing w:before="70"/>
        <w:ind w:left="130"/>
      </w:pPr>
      <w:r>
        <w:rPr>
          <w:color w:val="525252"/>
          <w:w w:val="105"/>
        </w:rPr>
        <w:t>se sídlem: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ind w:left="132"/>
      </w:pPr>
      <w:r>
        <w:rPr>
          <w:color w:val="525252"/>
          <w:w w:val="105"/>
        </w:rPr>
        <w:t>zastoupena:</w:t>
      </w:r>
    </w:p>
    <w:p>
      <w:pPr>
        <w:pStyle w:val="BodyText"/>
        <w:spacing w:before="56"/>
        <w:ind w:left="125"/>
      </w:pPr>
      <w:r>
        <w:rPr>
          <w:color w:val="525252"/>
        </w:rPr>
        <w:t>IČ:</w:t>
      </w:r>
    </w:p>
    <w:p>
      <w:pPr>
        <w:pStyle w:val="BodyText"/>
        <w:spacing w:before="70"/>
        <w:ind w:left="128"/>
      </w:pPr>
      <w:r>
        <w:rPr>
          <w:color w:val="525252"/>
        </w:rPr>
        <w:t>DIČ:</w:t>
      </w:r>
    </w:p>
    <w:p>
      <w:pPr>
        <w:pStyle w:val="BodyText"/>
        <w:spacing w:line="324" w:lineRule="auto" w:before="70"/>
        <w:ind w:left="128" w:right="23" w:firstLine="1"/>
      </w:pPr>
      <w:r>
        <w:rPr>
          <w:color w:val="525252"/>
          <w:w w:val="105"/>
        </w:rPr>
        <w:t>Bankovní spojení: Uako „Zhotovitelem")</w:t>
      </w:r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>
          <w:color w:val="363434"/>
        </w:rPr>
        <w:t>Masarykova un</w:t>
      </w:r>
      <w:r>
        <w:rPr>
          <w:color w:val="525252"/>
        </w:rPr>
        <w:t>iv</w:t>
      </w:r>
      <w:r>
        <w:rPr>
          <w:color w:val="363434"/>
        </w:rPr>
        <w:t>e</w:t>
      </w:r>
      <w:r>
        <w:rPr>
          <w:color w:val="525252"/>
        </w:rPr>
        <w:t>rzi</w:t>
      </w:r>
      <w:r>
        <w:rPr>
          <w:color w:val="363434"/>
        </w:rPr>
        <w:t>ta</w:t>
      </w:r>
    </w:p>
    <w:p>
      <w:pPr>
        <w:pStyle w:val="BodyText"/>
        <w:spacing w:line="316" w:lineRule="auto" w:before="83"/>
        <w:ind w:left="55" w:right="3998" w:firstLine="4"/>
      </w:pPr>
      <w:r>
        <w:rPr>
          <w:color w:val="525252"/>
          <w:w w:val="110"/>
        </w:rPr>
        <w:t>Žerotínovo nám. 617/9, 601 77 Brno Ing. Arturem Zatloukalem, tajemníkem 00216224</w:t>
      </w:r>
    </w:p>
    <w:p>
      <w:pPr>
        <w:pStyle w:val="BodyText"/>
        <w:ind w:left="60"/>
      </w:pPr>
      <w:r>
        <w:rPr>
          <w:color w:val="525252"/>
        </w:rPr>
        <w:t>CZ00216224</w:t>
      </w:r>
    </w:p>
    <w:p>
      <w:pPr>
        <w:pStyle w:val="BodyText"/>
        <w:spacing w:before="70"/>
        <w:ind w:left="71"/>
      </w:pPr>
      <w:r>
        <w:rPr>
          <w:color w:val="525252"/>
          <w:w w:val="105"/>
        </w:rPr>
        <w:t>KB, a.s</w:t>
      </w:r>
      <w:r>
        <w:rPr>
          <w:color w:val="363434"/>
          <w:w w:val="105"/>
        </w:rPr>
        <w:t>.</w:t>
      </w:r>
      <w:r>
        <w:rPr>
          <w:color w:val="525252"/>
          <w:w w:val="105"/>
        </w:rPr>
        <w:t>, pobočka Brno</w:t>
      </w:r>
      <w:r>
        <w:rPr>
          <w:color w:val="363434"/>
          <w:w w:val="105"/>
        </w:rPr>
        <w:t>-</w:t>
      </w:r>
      <w:r>
        <w:rPr>
          <w:color w:val="525252"/>
          <w:w w:val="105"/>
        </w:rPr>
        <w:t>měst o, č. ú</w:t>
      </w:r>
      <w:r>
        <w:rPr>
          <w:color w:val="363434"/>
          <w:w w:val="105"/>
        </w:rPr>
        <w:t>.</w:t>
      </w:r>
      <w:r>
        <w:rPr>
          <w:color w:val="525252"/>
          <w:w w:val="105"/>
        </w:rPr>
        <w:t>: 85636621/0100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ind w:left="69"/>
      </w:pPr>
      <w:hyperlink r:id="rId5">
        <w:r>
          <w:rPr>
            <w:color w:val="363434"/>
          </w:rPr>
          <w:t>www.scio</w:t>
        </w:r>
        <w:r>
          <w:rPr>
            <w:color w:val="525252"/>
          </w:rPr>
          <w:t>.</w:t>
        </w:r>
        <w:r>
          <w:rPr>
            <w:color w:val="363434"/>
          </w:rPr>
          <w:t>c</w:t>
        </w:r>
        <w:r>
          <w:rPr>
            <w:color w:val="525252"/>
          </w:rPr>
          <w:t>z, </w:t>
        </w:r>
      </w:hyperlink>
      <w:r>
        <w:rPr>
          <w:color w:val="363434"/>
        </w:rPr>
        <w:t>s</w:t>
      </w:r>
      <w:r>
        <w:rPr>
          <w:color w:val="525252"/>
        </w:rPr>
        <w:t>.</w:t>
      </w:r>
      <w:r>
        <w:rPr>
          <w:color w:val="363434"/>
        </w:rPr>
        <w:t>r.o</w:t>
      </w:r>
      <w:r>
        <w:rPr>
          <w:color w:val="525252"/>
        </w:rPr>
        <w:t>.</w:t>
      </w:r>
    </w:p>
    <w:p>
      <w:pPr>
        <w:pStyle w:val="BodyText"/>
        <w:spacing w:before="68"/>
        <w:ind w:left="70"/>
      </w:pPr>
      <w:r>
        <w:rPr>
          <w:color w:val="525252"/>
          <w:w w:val="105"/>
        </w:rPr>
        <w:t>Pobřežní 34, 180 00 Praha 8</w:t>
      </w:r>
    </w:p>
    <w:p>
      <w:pPr>
        <w:pStyle w:val="BodyText"/>
        <w:spacing w:line="309" w:lineRule="auto" w:before="70"/>
        <w:ind w:left="32" w:right="269" w:firstLine="5"/>
      </w:pPr>
      <w:r>
        <w:rPr>
          <w:color w:val="525252"/>
          <w:w w:val="105"/>
        </w:rPr>
        <w:t>Zapsaná </w:t>
      </w:r>
      <w:r>
        <w:rPr>
          <w:color w:val="676767"/>
          <w:w w:val="105"/>
        </w:rPr>
        <w:t>v </w:t>
      </w:r>
      <w:r>
        <w:rPr>
          <w:color w:val="525252"/>
          <w:w w:val="105"/>
        </w:rPr>
        <w:t>obchodním rejstříku vedeném Městským soudem v Praze odd. C, vložka 100551</w:t>
      </w:r>
    </w:p>
    <w:p>
      <w:pPr>
        <w:pStyle w:val="BodyText"/>
        <w:spacing w:line="300" w:lineRule="auto" w:before="13"/>
        <w:ind w:left="72" w:right="3402" w:hanging="3"/>
      </w:pPr>
      <w:r>
        <w:rPr>
          <w:color w:val="525252"/>
          <w:w w:val="105"/>
        </w:rPr>
        <w:t>RNDr. Janem Krtičkou, </w:t>
      </w:r>
      <w:r>
        <w:rPr>
          <w:color w:val="676767"/>
          <w:w w:val="105"/>
        </w:rPr>
        <w:t>jednatelem společnosti </w:t>
      </w:r>
      <w:r>
        <w:rPr>
          <w:color w:val="525252"/>
          <w:w w:val="105"/>
        </w:rPr>
        <w:t>27156125</w:t>
      </w:r>
    </w:p>
    <w:p>
      <w:pPr>
        <w:pStyle w:val="BodyText"/>
        <w:spacing w:before="17"/>
        <w:ind w:left="68"/>
      </w:pPr>
      <w:r>
        <w:rPr>
          <w:color w:val="525252"/>
        </w:rPr>
        <w:t>CZ27156125</w:t>
      </w:r>
    </w:p>
    <w:p>
      <w:pPr>
        <w:pStyle w:val="BodyText"/>
        <w:spacing w:before="70"/>
        <w:ind w:left="71"/>
      </w:pPr>
      <w:r>
        <w:rPr>
          <w:color w:val="525252"/>
          <w:w w:val="105"/>
        </w:rPr>
        <w:t>Komerční banka a.s., č. ú.: 8110247</w:t>
      </w:r>
      <w:r>
        <w:rPr>
          <w:color w:val="676767"/>
          <w:w w:val="105"/>
        </w:rPr>
        <w:t>/0100</w:t>
      </w:r>
    </w:p>
    <w:p>
      <w:pPr>
        <w:spacing w:after="0"/>
        <w:sectPr>
          <w:type w:val="continuous"/>
          <w:pgSz w:w="11900" w:h="16820"/>
          <w:pgMar w:top="1380" w:bottom="280" w:left="1300" w:right="760"/>
          <w:cols w:num="2" w:equalWidth="0">
            <w:col w:w="2184" w:space="40"/>
            <w:col w:w="7616"/>
          </w:cols>
        </w:sect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94"/>
        <w:ind w:left="120"/>
      </w:pPr>
      <w:r>
        <w:rPr>
          <w:color w:val="525252"/>
          <w:w w:val="105"/>
        </w:rPr>
        <w:t>Smluvní strany se dohodly na úpravě podmínek dojednaných </w:t>
      </w:r>
      <w:r>
        <w:rPr>
          <w:color w:val="676767"/>
          <w:w w:val="105"/>
        </w:rPr>
        <w:t>ve </w:t>
      </w:r>
      <w:r>
        <w:rPr>
          <w:color w:val="525252"/>
          <w:w w:val="105"/>
        </w:rPr>
        <w:t>Smlouvě takto: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  <w:tab w:pos="909" w:val="left" w:leader="none"/>
        </w:tabs>
        <w:spacing w:line="240" w:lineRule="auto" w:before="1" w:after="0"/>
        <w:ind w:left="908" w:right="0" w:hanging="422"/>
        <w:jc w:val="left"/>
        <w:rPr>
          <w:rFonts w:ascii="Times New Roman" w:hAnsi="Times New Roman"/>
          <w:color w:val="525252"/>
          <w:sz w:val="21"/>
        </w:rPr>
      </w:pPr>
      <w:r>
        <w:rPr>
          <w:color w:val="525252"/>
          <w:w w:val="105"/>
          <w:sz w:val="19"/>
        </w:rPr>
        <w:t>Nově</w:t>
      </w:r>
      <w:r>
        <w:rPr>
          <w:color w:val="525252"/>
          <w:spacing w:val="-6"/>
          <w:w w:val="105"/>
          <w:sz w:val="19"/>
        </w:rPr>
        <w:t> </w:t>
      </w:r>
      <w:r>
        <w:rPr>
          <w:color w:val="525252"/>
          <w:w w:val="105"/>
          <w:sz w:val="19"/>
        </w:rPr>
        <w:t>je</w:t>
      </w:r>
      <w:r>
        <w:rPr>
          <w:color w:val="525252"/>
          <w:spacing w:val="-1"/>
          <w:w w:val="105"/>
          <w:sz w:val="19"/>
        </w:rPr>
        <w:t> </w:t>
      </w:r>
      <w:r>
        <w:rPr>
          <w:color w:val="525252"/>
          <w:w w:val="105"/>
          <w:sz w:val="19"/>
        </w:rPr>
        <w:t>zařazen</w:t>
      </w:r>
      <w:r>
        <w:rPr>
          <w:color w:val="525252"/>
          <w:spacing w:val="-6"/>
          <w:w w:val="105"/>
          <w:sz w:val="19"/>
        </w:rPr>
        <w:t> </w:t>
      </w:r>
      <w:r>
        <w:rPr>
          <w:color w:val="525252"/>
          <w:w w:val="105"/>
          <w:sz w:val="19"/>
        </w:rPr>
        <w:t>odst.</w:t>
      </w:r>
      <w:r>
        <w:rPr>
          <w:color w:val="525252"/>
          <w:spacing w:val="-9"/>
          <w:w w:val="105"/>
          <w:sz w:val="19"/>
        </w:rPr>
        <w:t> </w:t>
      </w:r>
      <w:r>
        <w:rPr>
          <w:color w:val="525252"/>
          <w:w w:val="105"/>
          <w:sz w:val="19"/>
        </w:rPr>
        <w:t>6,</w:t>
      </w:r>
      <w:r>
        <w:rPr>
          <w:color w:val="525252"/>
          <w:spacing w:val="-12"/>
          <w:w w:val="105"/>
          <w:sz w:val="19"/>
        </w:rPr>
        <w:t> </w:t>
      </w:r>
      <w:r>
        <w:rPr>
          <w:color w:val="676767"/>
          <w:w w:val="105"/>
          <w:sz w:val="19"/>
        </w:rPr>
        <w:t>čl.</w:t>
      </w:r>
      <w:r>
        <w:rPr>
          <w:color w:val="676767"/>
          <w:spacing w:val="-21"/>
          <w:w w:val="105"/>
          <w:sz w:val="19"/>
        </w:rPr>
        <w:t> </w:t>
      </w:r>
      <w:r>
        <w:rPr>
          <w:color w:val="525252"/>
          <w:w w:val="105"/>
          <w:sz w:val="19"/>
        </w:rPr>
        <w:t>I.</w:t>
      </w:r>
      <w:r>
        <w:rPr>
          <w:color w:val="525252"/>
          <w:spacing w:val="-7"/>
          <w:w w:val="105"/>
          <w:sz w:val="19"/>
        </w:rPr>
        <w:t> </w:t>
      </w:r>
      <w:r>
        <w:rPr>
          <w:color w:val="525252"/>
          <w:w w:val="105"/>
          <w:sz w:val="19"/>
        </w:rPr>
        <w:t>smlouvy</w:t>
      </w:r>
      <w:r>
        <w:rPr>
          <w:color w:val="525252"/>
          <w:spacing w:val="-5"/>
          <w:w w:val="105"/>
          <w:sz w:val="19"/>
        </w:rPr>
        <w:t> </w:t>
      </w:r>
      <w:r>
        <w:rPr>
          <w:color w:val="676767"/>
          <w:w w:val="105"/>
          <w:sz w:val="19"/>
        </w:rPr>
        <w:t>ve</w:t>
      </w:r>
      <w:r>
        <w:rPr>
          <w:color w:val="676767"/>
          <w:spacing w:val="-8"/>
          <w:w w:val="105"/>
          <w:sz w:val="19"/>
        </w:rPr>
        <w:t> </w:t>
      </w:r>
      <w:r>
        <w:rPr>
          <w:color w:val="525252"/>
          <w:w w:val="105"/>
          <w:sz w:val="19"/>
        </w:rPr>
        <w:t>znění:</w:t>
      </w:r>
    </w:p>
    <w:p>
      <w:pPr>
        <w:spacing w:line="309" w:lineRule="auto" w:before="72"/>
        <w:ind w:left="858" w:right="525" w:hanging="13"/>
        <w:jc w:val="left"/>
        <w:rPr>
          <w:i/>
          <w:sz w:val="19"/>
        </w:rPr>
      </w:pPr>
      <w:r>
        <w:rPr>
          <w:i/>
          <w:color w:val="525252"/>
          <w:w w:val="105"/>
          <w:sz w:val="19"/>
        </w:rPr>
        <w:t>Zhotovitel se zavazuje provést testování z Anglického </w:t>
      </w:r>
      <w:r>
        <w:rPr>
          <w:i/>
          <w:color w:val="676767"/>
          <w:w w:val="105"/>
          <w:sz w:val="19"/>
        </w:rPr>
        <w:t>jazyka </w:t>
      </w:r>
      <w:r>
        <w:rPr>
          <w:i/>
          <w:color w:val="525252"/>
          <w:w w:val="105"/>
          <w:sz w:val="19"/>
        </w:rPr>
        <w:t>a General Academie Prerequisites </w:t>
      </w:r>
      <w:r>
        <w:rPr>
          <w:i/>
          <w:color w:val="525252"/>
          <w:w w:val="105"/>
          <w:sz w:val="19"/>
        </w:rPr>
        <w:t>nad rámec standardních termínů NSZ, a to v termínu 15. 10. 2024.</w:t>
      </w:r>
    </w:p>
    <w:p>
      <w:pPr>
        <w:pStyle w:val="BodyText"/>
        <w:spacing w:before="7"/>
        <w:rPr>
          <w:i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7" w:right="0" w:hanging="352"/>
        <w:jc w:val="left"/>
        <w:rPr>
          <w:color w:val="525252"/>
          <w:sz w:val="19"/>
        </w:rPr>
      </w:pPr>
      <w:r>
        <w:rPr>
          <w:color w:val="525252"/>
          <w:w w:val="105"/>
          <w:sz w:val="19"/>
        </w:rPr>
        <w:t>Nově</w:t>
      </w:r>
      <w:r>
        <w:rPr>
          <w:color w:val="525252"/>
          <w:spacing w:val="-11"/>
          <w:w w:val="105"/>
          <w:sz w:val="19"/>
        </w:rPr>
        <w:t> </w:t>
      </w:r>
      <w:r>
        <w:rPr>
          <w:color w:val="525252"/>
          <w:w w:val="105"/>
          <w:sz w:val="19"/>
        </w:rPr>
        <w:t>je</w:t>
      </w:r>
      <w:r>
        <w:rPr>
          <w:color w:val="525252"/>
          <w:spacing w:val="5"/>
          <w:w w:val="105"/>
          <w:sz w:val="19"/>
        </w:rPr>
        <w:t> </w:t>
      </w:r>
      <w:r>
        <w:rPr>
          <w:color w:val="525252"/>
          <w:w w:val="105"/>
          <w:sz w:val="19"/>
        </w:rPr>
        <w:t>zařazen</w:t>
      </w:r>
      <w:r>
        <w:rPr>
          <w:color w:val="525252"/>
          <w:spacing w:val="1"/>
          <w:w w:val="105"/>
          <w:sz w:val="19"/>
        </w:rPr>
        <w:t> </w:t>
      </w:r>
      <w:r>
        <w:rPr>
          <w:color w:val="525252"/>
          <w:w w:val="105"/>
          <w:sz w:val="19"/>
        </w:rPr>
        <w:t>odst.</w:t>
      </w:r>
      <w:r>
        <w:rPr>
          <w:color w:val="525252"/>
          <w:spacing w:val="-11"/>
          <w:w w:val="105"/>
          <w:sz w:val="19"/>
        </w:rPr>
        <w:t> </w:t>
      </w:r>
      <w:r>
        <w:rPr>
          <w:color w:val="525252"/>
          <w:w w:val="105"/>
          <w:sz w:val="19"/>
        </w:rPr>
        <w:t>7,</w:t>
      </w:r>
      <w:r>
        <w:rPr>
          <w:color w:val="525252"/>
          <w:spacing w:val="-11"/>
          <w:w w:val="105"/>
          <w:sz w:val="19"/>
        </w:rPr>
        <w:t> </w:t>
      </w:r>
      <w:r>
        <w:rPr>
          <w:color w:val="525252"/>
          <w:w w:val="105"/>
          <w:sz w:val="19"/>
        </w:rPr>
        <w:t>čl.</w:t>
      </w:r>
      <w:r>
        <w:rPr>
          <w:color w:val="525252"/>
          <w:spacing w:val="-21"/>
          <w:w w:val="105"/>
          <w:sz w:val="19"/>
        </w:rPr>
        <w:t> </w:t>
      </w:r>
      <w:r>
        <w:rPr>
          <w:color w:val="525252"/>
          <w:w w:val="105"/>
          <w:sz w:val="19"/>
        </w:rPr>
        <w:t>I.</w:t>
      </w:r>
      <w:r>
        <w:rPr>
          <w:color w:val="525252"/>
          <w:spacing w:val="-7"/>
          <w:w w:val="105"/>
          <w:sz w:val="19"/>
        </w:rPr>
        <w:t> </w:t>
      </w:r>
      <w:r>
        <w:rPr>
          <w:color w:val="525252"/>
          <w:w w:val="105"/>
          <w:sz w:val="19"/>
        </w:rPr>
        <w:t>smlouvy</w:t>
      </w:r>
      <w:r>
        <w:rPr>
          <w:color w:val="525252"/>
          <w:spacing w:val="-5"/>
          <w:w w:val="105"/>
          <w:sz w:val="19"/>
        </w:rPr>
        <w:t> </w:t>
      </w:r>
      <w:r>
        <w:rPr>
          <w:color w:val="525252"/>
          <w:w w:val="105"/>
          <w:sz w:val="19"/>
        </w:rPr>
        <w:t>ve</w:t>
      </w:r>
      <w:r>
        <w:rPr>
          <w:color w:val="525252"/>
          <w:spacing w:val="-8"/>
          <w:w w:val="105"/>
          <w:sz w:val="19"/>
        </w:rPr>
        <w:t> </w:t>
      </w:r>
      <w:r>
        <w:rPr>
          <w:color w:val="525252"/>
          <w:spacing w:val="-3"/>
          <w:w w:val="105"/>
          <w:sz w:val="19"/>
        </w:rPr>
        <w:t>znění</w:t>
      </w:r>
      <w:r>
        <w:rPr>
          <w:color w:val="898989"/>
          <w:spacing w:val="-3"/>
          <w:w w:val="105"/>
          <w:sz w:val="19"/>
        </w:rPr>
        <w:t>:</w:t>
      </w:r>
    </w:p>
    <w:p>
      <w:pPr>
        <w:spacing w:line="316" w:lineRule="auto" w:before="77"/>
        <w:ind w:left="854" w:right="525" w:hanging="7"/>
        <w:jc w:val="left"/>
        <w:rPr>
          <w:i/>
          <w:sz w:val="19"/>
        </w:rPr>
      </w:pPr>
      <w:r>
        <w:rPr>
          <w:i/>
          <w:color w:val="525252"/>
          <w:w w:val="105"/>
          <w:sz w:val="19"/>
        </w:rPr>
        <w:t>Objednatel se zavazuje za vytvoření a předání Databáze výsledků z termínu 15</w:t>
      </w:r>
      <w:r>
        <w:rPr>
          <w:i/>
          <w:color w:val="363434"/>
          <w:w w:val="105"/>
          <w:sz w:val="19"/>
        </w:rPr>
        <w:t>. </w:t>
      </w:r>
      <w:r>
        <w:rPr>
          <w:i/>
          <w:color w:val="525252"/>
          <w:w w:val="105"/>
          <w:sz w:val="19"/>
        </w:rPr>
        <w:t>10. 2024 </w:t>
      </w:r>
      <w:r>
        <w:rPr>
          <w:i/>
          <w:color w:val="525252"/>
          <w:w w:val="105"/>
          <w:sz w:val="19"/>
        </w:rPr>
        <w:t>zaplatit cenu </w:t>
      </w:r>
      <w:r>
        <w:rPr>
          <w:i/>
          <w:color w:val="676767"/>
          <w:w w:val="105"/>
          <w:sz w:val="19"/>
        </w:rPr>
        <w:t>sjednanou </w:t>
      </w:r>
      <w:r>
        <w:rPr>
          <w:i/>
          <w:color w:val="525252"/>
          <w:w w:val="105"/>
          <w:sz w:val="19"/>
        </w:rPr>
        <w:t>v článku IV</w:t>
      </w:r>
      <w:r>
        <w:rPr>
          <w:i/>
          <w:color w:val="363434"/>
          <w:w w:val="105"/>
          <w:sz w:val="19"/>
        </w:rPr>
        <w:t>.</w:t>
      </w:r>
      <w:r>
        <w:rPr>
          <w:i/>
          <w:color w:val="676767"/>
          <w:w w:val="105"/>
          <w:sz w:val="19"/>
        </w:rPr>
        <w:t>, </w:t>
      </w:r>
      <w:r>
        <w:rPr>
          <w:i/>
          <w:color w:val="525252"/>
          <w:w w:val="105"/>
          <w:sz w:val="19"/>
        </w:rPr>
        <w:t>odst. 3 této Smlouvy</w:t>
      </w:r>
      <w:r>
        <w:rPr>
          <w:i/>
          <w:color w:val="898989"/>
          <w:w w:val="105"/>
          <w:sz w:val="19"/>
        </w:rPr>
        <w:t>.</w:t>
      </w:r>
    </w:p>
    <w:p>
      <w:pPr>
        <w:pStyle w:val="BodyText"/>
        <w:spacing w:before="1"/>
        <w:rPr>
          <w:i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  <w:tab w:pos="863" w:val="left" w:leader="none"/>
        </w:tabs>
        <w:spacing w:line="240" w:lineRule="auto" w:before="0" w:after="0"/>
        <w:ind w:left="862" w:right="0" w:hanging="367"/>
        <w:jc w:val="left"/>
        <w:rPr>
          <w:color w:val="525252"/>
          <w:sz w:val="19"/>
        </w:rPr>
      </w:pPr>
      <w:r>
        <w:rPr>
          <w:color w:val="525252"/>
          <w:w w:val="110"/>
          <w:sz w:val="19"/>
        </w:rPr>
        <w:t>Článek</w:t>
      </w:r>
      <w:r>
        <w:rPr>
          <w:color w:val="525252"/>
          <w:spacing w:val="-17"/>
          <w:w w:val="110"/>
          <w:sz w:val="19"/>
        </w:rPr>
        <w:t> </w:t>
      </w:r>
      <w:r>
        <w:rPr>
          <w:color w:val="525252"/>
          <w:w w:val="110"/>
          <w:sz w:val="19"/>
        </w:rPr>
        <w:t>IV.,</w:t>
      </w:r>
      <w:r>
        <w:rPr>
          <w:color w:val="525252"/>
          <w:spacing w:val="-14"/>
          <w:w w:val="110"/>
          <w:sz w:val="19"/>
        </w:rPr>
        <w:t> </w:t>
      </w:r>
      <w:r>
        <w:rPr>
          <w:color w:val="525252"/>
          <w:w w:val="110"/>
          <w:sz w:val="19"/>
        </w:rPr>
        <w:t>odst.</w:t>
      </w:r>
      <w:r>
        <w:rPr>
          <w:color w:val="525252"/>
          <w:spacing w:val="-27"/>
          <w:w w:val="110"/>
          <w:sz w:val="19"/>
        </w:rPr>
        <w:t> </w:t>
      </w:r>
      <w:r>
        <w:rPr>
          <w:color w:val="525252"/>
          <w:w w:val="110"/>
          <w:sz w:val="19"/>
        </w:rPr>
        <w:t>1</w:t>
      </w:r>
      <w:r>
        <w:rPr>
          <w:color w:val="525252"/>
          <w:spacing w:val="-9"/>
          <w:w w:val="110"/>
          <w:sz w:val="19"/>
        </w:rPr>
        <w:t> </w:t>
      </w:r>
      <w:r>
        <w:rPr>
          <w:color w:val="525252"/>
          <w:w w:val="110"/>
          <w:sz w:val="19"/>
        </w:rPr>
        <w:t>nově</w:t>
      </w:r>
      <w:r>
        <w:rPr>
          <w:color w:val="525252"/>
          <w:spacing w:val="-13"/>
          <w:w w:val="110"/>
          <w:sz w:val="19"/>
        </w:rPr>
        <w:t> </w:t>
      </w:r>
      <w:r>
        <w:rPr>
          <w:color w:val="525252"/>
          <w:w w:val="110"/>
          <w:sz w:val="19"/>
        </w:rPr>
        <w:t>zní</w:t>
      </w:r>
      <w:r>
        <w:rPr>
          <w:color w:val="525252"/>
          <w:spacing w:val="-27"/>
          <w:w w:val="110"/>
          <w:sz w:val="19"/>
        </w:rPr>
        <w:t> </w:t>
      </w:r>
      <w:r>
        <w:rPr>
          <w:color w:val="525252"/>
          <w:w w:val="110"/>
          <w:sz w:val="19"/>
        </w:rPr>
        <w:t>takto:</w:t>
      </w:r>
    </w:p>
    <w:p>
      <w:pPr>
        <w:pStyle w:val="BodyText"/>
        <w:spacing w:line="316" w:lineRule="auto" w:before="70"/>
        <w:ind w:left="857" w:right="525" w:hanging="21"/>
        <w:rPr>
          <w:rFonts w:ascii="Times New Roman" w:hAnsi="Times New Roman"/>
          <w:i/>
          <w:sz w:val="9"/>
        </w:rPr>
      </w:pPr>
      <w:r>
        <w:rPr>
          <w:color w:val="676767"/>
          <w:w w:val="105"/>
        </w:rPr>
        <w:t>„Objednatel </w:t>
      </w:r>
      <w:r>
        <w:rPr>
          <w:color w:val="525252"/>
          <w:w w:val="105"/>
        </w:rPr>
        <w:t>zaplatí </w:t>
      </w:r>
      <w:r>
        <w:rPr>
          <w:color w:val="676767"/>
          <w:w w:val="105"/>
        </w:rPr>
        <w:t>za </w:t>
      </w:r>
      <w:r>
        <w:rPr>
          <w:color w:val="525252"/>
          <w:w w:val="105"/>
        </w:rPr>
        <w:t>vytvoření a předání Databází </w:t>
      </w:r>
      <w:r>
        <w:rPr>
          <w:color w:val="676767"/>
          <w:w w:val="105"/>
        </w:rPr>
        <w:t>výsledků ze </w:t>
      </w:r>
      <w:r>
        <w:rPr>
          <w:color w:val="525252"/>
          <w:w w:val="105"/>
        </w:rPr>
        <w:t>standardních termínů NSZ </w:t>
      </w:r>
      <w:r>
        <w:rPr>
          <w:color w:val="676767"/>
          <w:w w:val="105"/>
        </w:rPr>
        <w:t>částku </w:t>
      </w:r>
      <w:r>
        <w:rPr>
          <w:color w:val="525252"/>
          <w:w w:val="105"/>
        </w:rPr>
        <w:t>ve výši 2.000 Kč bez DPH. K této částce může být připočtena DPH ve výši dle příslušného právního předpisu. </w:t>
      </w:r>
      <w:r>
        <w:rPr>
          <w:rFonts w:ascii="Times New Roman" w:hAnsi="Times New Roman"/>
          <w:i/>
          <w:color w:val="676767"/>
          <w:w w:val="105"/>
          <w:position w:val="9"/>
          <w:sz w:val="9"/>
        </w:rPr>
        <w:t>11</w:t>
      </w:r>
    </w:p>
    <w:p>
      <w:pPr>
        <w:pStyle w:val="BodyText"/>
        <w:spacing w:before="1"/>
        <w:rPr>
          <w:rFonts w:ascii="Times New Roman"/>
          <w:i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  <w:tab w:pos="909" w:val="left" w:leader="none"/>
        </w:tabs>
        <w:spacing w:line="240" w:lineRule="auto" w:before="0" w:after="0"/>
        <w:ind w:left="908" w:right="0" w:hanging="407"/>
        <w:jc w:val="left"/>
        <w:rPr>
          <w:color w:val="525252"/>
          <w:sz w:val="19"/>
        </w:rPr>
      </w:pPr>
      <w:r>
        <w:rPr>
          <w:color w:val="525252"/>
          <w:w w:val="105"/>
          <w:sz w:val="19"/>
        </w:rPr>
        <w:t>Nově</w:t>
      </w:r>
      <w:r>
        <w:rPr>
          <w:color w:val="525252"/>
          <w:spacing w:val="-3"/>
          <w:w w:val="105"/>
          <w:sz w:val="19"/>
        </w:rPr>
        <w:t> </w:t>
      </w:r>
      <w:r>
        <w:rPr>
          <w:color w:val="525252"/>
          <w:w w:val="105"/>
          <w:sz w:val="19"/>
        </w:rPr>
        <w:t>je</w:t>
      </w:r>
      <w:r>
        <w:rPr>
          <w:color w:val="525252"/>
          <w:spacing w:val="-13"/>
          <w:w w:val="105"/>
          <w:sz w:val="19"/>
        </w:rPr>
        <w:t> </w:t>
      </w:r>
      <w:r>
        <w:rPr>
          <w:color w:val="525252"/>
          <w:w w:val="105"/>
          <w:sz w:val="19"/>
        </w:rPr>
        <w:t>zařazen</w:t>
      </w:r>
      <w:r>
        <w:rPr>
          <w:color w:val="525252"/>
          <w:spacing w:val="-12"/>
          <w:w w:val="105"/>
          <w:sz w:val="19"/>
        </w:rPr>
        <w:t> </w:t>
      </w:r>
      <w:r>
        <w:rPr>
          <w:color w:val="525252"/>
          <w:w w:val="105"/>
          <w:sz w:val="19"/>
        </w:rPr>
        <w:t>odst.</w:t>
      </w:r>
      <w:r>
        <w:rPr>
          <w:color w:val="525252"/>
          <w:spacing w:val="-17"/>
          <w:w w:val="105"/>
          <w:sz w:val="19"/>
        </w:rPr>
        <w:t> </w:t>
      </w:r>
      <w:r>
        <w:rPr>
          <w:color w:val="525252"/>
          <w:w w:val="105"/>
          <w:sz w:val="19"/>
        </w:rPr>
        <w:t>3,</w:t>
      </w:r>
      <w:r>
        <w:rPr>
          <w:color w:val="525252"/>
          <w:spacing w:val="-8"/>
          <w:w w:val="105"/>
          <w:sz w:val="19"/>
        </w:rPr>
        <w:t> </w:t>
      </w:r>
      <w:r>
        <w:rPr>
          <w:color w:val="525252"/>
          <w:w w:val="105"/>
          <w:sz w:val="19"/>
        </w:rPr>
        <w:t>čl.</w:t>
      </w:r>
      <w:r>
        <w:rPr>
          <w:color w:val="525252"/>
          <w:spacing w:val="-31"/>
          <w:w w:val="105"/>
          <w:sz w:val="19"/>
        </w:rPr>
        <w:t> </w:t>
      </w:r>
      <w:r>
        <w:rPr>
          <w:color w:val="525252"/>
          <w:w w:val="105"/>
          <w:sz w:val="19"/>
        </w:rPr>
        <w:t>IV.</w:t>
      </w:r>
      <w:r>
        <w:rPr>
          <w:color w:val="525252"/>
          <w:spacing w:val="-20"/>
          <w:w w:val="105"/>
          <w:sz w:val="19"/>
        </w:rPr>
        <w:t> </w:t>
      </w:r>
      <w:r>
        <w:rPr>
          <w:color w:val="525252"/>
          <w:w w:val="105"/>
          <w:sz w:val="19"/>
        </w:rPr>
        <w:t>sm</w:t>
      </w:r>
      <w:r>
        <w:rPr>
          <w:color w:val="363434"/>
          <w:w w:val="105"/>
          <w:sz w:val="19"/>
        </w:rPr>
        <w:t>l</w:t>
      </w:r>
      <w:r>
        <w:rPr>
          <w:color w:val="525252"/>
          <w:w w:val="105"/>
          <w:sz w:val="19"/>
        </w:rPr>
        <w:t>ouvy ve</w:t>
      </w:r>
      <w:r>
        <w:rPr>
          <w:color w:val="525252"/>
          <w:spacing w:val="8"/>
          <w:w w:val="105"/>
          <w:sz w:val="19"/>
        </w:rPr>
        <w:t> </w:t>
      </w:r>
      <w:r>
        <w:rPr>
          <w:color w:val="525252"/>
          <w:w w:val="105"/>
          <w:sz w:val="19"/>
        </w:rPr>
        <w:t>znění:</w:t>
      </w:r>
    </w:p>
    <w:p>
      <w:pPr>
        <w:pStyle w:val="BodyText"/>
        <w:spacing w:line="316" w:lineRule="auto" w:before="71"/>
        <w:ind w:left="857" w:right="667" w:hanging="23"/>
        <w:rPr>
          <w:rFonts w:ascii="Times New Roman" w:hAnsi="Times New Roman"/>
          <w:i/>
          <w:sz w:val="9"/>
        </w:rPr>
      </w:pPr>
      <w:r>
        <w:rPr>
          <w:color w:val="676767"/>
          <w:w w:val="105"/>
        </w:rPr>
        <w:t>,,</w:t>
      </w:r>
      <w:r>
        <w:rPr>
          <w:color w:val="525252"/>
          <w:w w:val="105"/>
        </w:rPr>
        <w:t>V případě, že </w:t>
      </w:r>
      <w:r>
        <w:rPr>
          <w:color w:val="676767"/>
          <w:w w:val="105"/>
        </w:rPr>
        <w:t>se </w:t>
      </w:r>
      <w:r>
        <w:rPr>
          <w:color w:val="525252"/>
          <w:w w:val="105"/>
        </w:rPr>
        <w:t>testování 15. 10. 2024 zúčastní méně než 60 účastníků za obě zkoušky, zaplatí fakulta jednotkovou cenu 690 </w:t>
      </w:r>
      <w:r>
        <w:rPr>
          <w:color w:val="676767"/>
          <w:w w:val="105"/>
        </w:rPr>
        <w:t>Kč </w:t>
      </w:r>
      <w:r>
        <w:rPr>
          <w:color w:val="525252"/>
          <w:w w:val="105"/>
        </w:rPr>
        <w:t>s DPH za </w:t>
      </w:r>
      <w:r>
        <w:rPr>
          <w:color w:val="676767"/>
          <w:w w:val="105"/>
        </w:rPr>
        <w:t>každého </w:t>
      </w:r>
      <w:r>
        <w:rPr>
          <w:color w:val="525252"/>
          <w:w w:val="105"/>
        </w:rPr>
        <w:t>chybějícího účastníka do celkového počtu 60. Bude-li účastníků více než 60, fakulta testování nehradí. V případě, že </w:t>
      </w:r>
      <w:r>
        <w:rPr>
          <w:color w:val="676767"/>
          <w:w w:val="105"/>
        </w:rPr>
        <w:t>se </w:t>
      </w:r>
      <w:r>
        <w:rPr>
          <w:color w:val="525252"/>
          <w:w w:val="105"/>
        </w:rPr>
        <w:t>testování bude účastnit více fakult Objednatele, zůstává minimální počet účastníků </w:t>
      </w:r>
      <w:r>
        <w:rPr>
          <w:color w:val="676767"/>
          <w:w w:val="105"/>
        </w:rPr>
        <w:t>stejný </w:t>
      </w:r>
      <w:r>
        <w:rPr>
          <w:color w:val="525252"/>
          <w:w w:val="105"/>
        </w:rPr>
        <w:t>a částka za chybějící účast</w:t>
      </w:r>
      <w:r>
        <w:rPr>
          <w:color w:val="363434"/>
          <w:w w:val="105"/>
        </w:rPr>
        <w:t>n</w:t>
      </w:r>
      <w:r>
        <w:rPr>
          <w:color w:val="525252"/>
          <w:w w:val="105"/>
        </w:rPr>
        <w:t>íky </w:t>
      </w:r>
      <w:r>
        <w:rPr>
          <w:color w:val="676767"/>
          <w:w w:val="105"/>
        </w:rPr>
        <w:t>se </w:t>
      </w:r>
      <w:r>
        <w:rPr>
          <w:color w:val="525252"/>
          <w:w w:val="105"/>
        </w:rPr>
        <w:t>rozdělí poměrně podle reálného počtu účastníků zkoušek z daných fakult. </w:t>
      </w:r>
      <w:r>
        <w:rPr>
          <w:rFonts w:ascii="Times New Roman" w:hAnsi="Times New Roman"/>
          <w:i/>
          <w:color w:val="676767"/>
          <w:w w:val="105"/>
          <w:position w:val="10"/>
          <w:sz w:val="9"/>
        </w:rPr>
        <w:t>11</w:t>
      </w:r>
    </w:p>
    <w:p>
      <w:pPr>
        <w:spacing w:after="0" w:line="316" w:lineRule="auto"/>
        <w:rPr>
          <w:rFonts w:ascii="Times New Roman" w:hAnsi="Times New Roman"/>
          <w:sz w:val="9"/>
        </w:rPr>
        <w:sectPr>
          <w:type w:val="continuous"/>
          <w:pgSz w:w="11900" w:h="16820"/>
          <w:pgMar w:top="1380" w:bottom="280" w:left="1300" w:right="760"/>
        </w:sectPr>
      </w:pPr>
    </w:p>
    <w:p>
      <w:pPr>
        <w:pStyle w:val="Heading2"/>
        <w:spacing w:before="110"/>
        <w:ind w:left="155" w:right="0"/>
        <w:jc w:val="left"/>
      </w:pPr>
      <w:r>
        <w:rPr>
          <w:color w:val="626262"/>
        </w:rPr>
        <w:t>V ostatním zůstává smlouva beze změn</w:t>
      </w:r>
      <w:r>
        <w:rPr>
          <w:color w:val="7B7B7B"/>
        </w:rPr>
        <w:t>.</w:t>
      </w:r>
    </w:p>
    <w:p>
      <w:pPr>
        <w:pStyle w:val="BodyText"/>
        <w:spacing w:before="3"/>
      </w:pPr>
    </w:p>
    <w:p>
      <w:pPr>
        <w:spacing w:line="302" w:lineRule="auto" w:before="1"/>
        <w:ind w:left="878" w:right="599" w:hanging="361"/>
        <w:jc w:val="both"/>
        <w:rPr>
          <w:sz w:val="20"/>
        </w:rPr>
      </w:pPr>
      <w:r>
        <w:rPr>
          <w:color w:val="626262"/>
          <w:sz w:val="20"/>
        </w:rPr>
        <w:t>S</w:t>
      </w:r>
      <w:r>
        <w:rPr>
          <w:color w:val="7B7B7B"/>
          <w:sz w:val="20"/>
        </w:rPr>
        <w:t>. </w:t>
      </w:r>
      <w:r>
        <w:rPr>
          <w:color w:val="626262"/>
          <w:sz w:val="20"/>
        </w:rPr>
        <w:t>Tento dodatek je vyhotoven ve dvou stejnopisech s platností originálu podepsaných oprávněným</w:t>
      </w:r>
      <w:r>
        <w:rPr>
          <w:color w:val="7B7B7B"/>
          <w:sz w:val="20"/>
        </w:rPr>
        <w:t>i </w:t>
      </w:r>
      <w:r>
        <w:rPr>
          <w:color w:val="626262"/>
          <w:sz w:val="20"/>
        </w:rPr>
        <w:t>zást upc</w:t>
      </w:r>
      <w:r>
        <w:rPr>
          <w:color w:val="7B7B7B"/>
          <w:sz w:val="20"/>
        </w:rPr>
        <w:t>i </w:t>
      </w:r>
      <w:r>
        <w:rPr>
          <w:color w:val="626262"/>
          <w:sz w:val="20"/>
        </w:rPr>
        <w:t>sm</w:t>
      </w:r>
      <w:r>
        <w:rPr>
          <w:color w:val="7B7B7B"/>
          <w:sz w:val="20"/>
        </w:rPr>
        <w:t>l</w:t>
      </w:r>
      <w:r>
        <w:rPr>
          <w:color w:val="626262"/>
          <w:sz w:val="20"/>
        </w:rPr>
        <w:t>uvn</w:t>
      </w:r>
      <w:r>
        <w:rPr>
          <w:color w:val="7B7B7B"/>
          <w:sz w:val="20"/>
        </w:rPr>
        <w:t>í</w:t>
      </w:r>
      <w:r>
        <w:rPr>
          <w:color w:val="626262"/>
          <w:sz w:val="20"/>
        </w:rPr>
        <w:t>ch st ran</w:t>
      </w:r>
      <w:r>
        <w:rPr>
          <w:color w:val="7B7B7B"/>
          <w:sz w:val="20"/>
        </w:rPr>
        <w:t>, </w:t>
      </w:r>
      <w:r>
        <w:rPr>
          <w:color w:val="626262"/>
          <w:sz w:val="20"/>
        </w:rPr>
        <w:t>přičemž Objednatel obdrží jedno vyhotovení a Zhotovitel rovněž jedno vyhot oven</w:t>
      </w:r>
      <w:r>
        <w:rPr>
          <w:color w:val="7B7B7B"/>
          <w:sz w:val="20"/>
        </w:rPr>
        <w:t>í.</w:t>
      </w:r>
    </w:p>
    <w:p>
      <w:pPr>
        <w:spacing w:line="295" w:lineRule="auto" w:before="0"/>
        <w:ind w:left="881" w:right="604" w:hanging="358"/>
        <w:jc w:val="both"/>
        <w:rPr>
          <w:sz w:val="20"/>
        </w:rPr>
      </w:pPr>
      <w:r>
        <w:rPr>
          <w:color w:val="626262"/>
          <w:sz w:val="20"/>
        </w:rPr>
        <w:t>6. Tento dodatek nabývá úč</w:t>
      </w:r>
      <w:r>
        <w:rPr>
          <w:color w:val="7B7B7B"/>
          <w:sz w:val="20"/>
        </w:rPr>
        <w:t>i</w:t>
      </w:r>
      <w:r>
        <w:rPr>
          <w:color w:val="626262"/>
          <w:sz w:val="20"/>
        </w:rPr>
        <w:t>nnost </w:t>
      </w:r>
      <w:r>
        <w:rPr>
          <w:color w:val="7B7B7B"/>
          <w:sz w:val="20"/>
        </w:rPr>
        <w:t>i </w:t>
      </w:r>
      <w:r>
        <w:rPr>
          <w:color w:val="626262"/>
          <w:sz w:val="20"/>
        </w:rPr>
        <w:t>dnem jeho platnosti a platnosti dnem podpisu oběma smluvním</w:t>
      </w:r>
      <w:r>
        <w:rPr>
          <w:color w:val="7B7B7B"/>
          <w:sz w:val="20"/>
        </w:rPr>
        <w:t>i </w:t>
      </w:r>
      <w:r>
        <w:rPr>
          <w:color w:val="626262"/>
          <w:sz w:val="20"/>
        </w:rPr>
        <w:t>st ranam</w:t>
      </w:r>
      <w:r>
        <w:rPr>
          <w:color w:val="7B7B7B"/>
          <w:sz w:val="20"/>
        </w:rPr>
        <w:t>i.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1"/>
        </w:rPr>
      </w:pPr>
    </w:p>
    <w:p>
      <w:pPr>
        <w:tabs>
          <w:tab w:pos="1761" w:val="left" w:leader="none"/>
          <w:tab w:pos="5689" w:val="left" w:leader="none"/>
        </w:tabs>
        <w:spacing w:before="0"/>
        <w:ind w:left="52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2259310</wp:posOffset>
            </wp:positionH>
            <wp:positionV relativeFrom="paragraph">
              <wp:posOffset>425984</wp:posOffset>
            </wp:positionV>
            <wp:extent cx="1673111" cy="6225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111" cy="62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6262"/>
          <w:sz w:val="26"/>
        </w:rPr>
        <w:t>v</w:t>
      </w:r>
      <w:r>
        <w:rPr>
          <w:color w:val="626262"/>
          <w:spacing w:val="-20"/>
          <w:sz w:val="26"/>
        </w:rPr>
        <w:t> </w:t>
      </w:r>
      <w:r>
        <w:rPr>
          <w:color w:val="626262"/>
          <w:sz w:val="20"/>
        </w:rPr>
        <w:t>Brně</w:t>
      </w:r>
      <w:r>
        <w:rPr>
          <w:color w:val="626262"/>
          <w:spacing w:val="-1"/>
          <w:sz w:val="20"/>
        </w:rPr>
        <w:t> </w:t>
      </w:r>
      <w:r>
        <w:rPr>
          <w:color w:val="626262"/>
          <w:sz w:val="20"/>
        </w:rPr>
        <w:t>dne</w:t>
        <w:tab/>
      </w:r>
      <w:r>
        <w:rPr>
          <w:rFonts w:ascii="Times New Roman" w:hAnsi="Times New Roman"/>
          <w:i/>
          <w:color w:val="8982AA"/>
          <w:sz w:val="42"/>
        </w:rPr>
        <w:t>16.</w:t>
      </w:r>
      <w:r>
        <w:rPr>
          <w:rFonts w:ascii="Times New Roman" w:hAnsi="Times New Roman"/>
          <w:i/>
          <w:color w:val="8982AA"/>
          <w:spacing w:val="-66"/>
          <w:sz w:val="42"/>
        </w:rPr>
        <w:t> </w:t>
      </w:r>
      <w:r>
        <w:rPr>
          <w:rFonts w:ascii="Times New Roman" w:hAnsi="Times New Roman"/>
          <w:i/>
          <w:color w:val="8982AA"/>
          <w:spacing w:val="-5"/>
          <w:sz w:val="37"/>
        </w:rPr>
        <w:t>1</w:t>
      </w:r>
      <w:r>
        <w:rPr>
          <w:rFonts w:ascii="Times New Roman" w:hAnsi="Times New Roman"/>
          <w:i/>
          <w:color w:val="9C9CA3"/>
          <w:spacing w:val="-5"/>
          <w:sz w:val="37"/>
        </w:rPr>
        <w:t>.</w:t>
      </w:r>
      <w:r>
        <w:rPr>
          <w:rFonts w:ascii="Times New Roman" w:hAnsi="Times New Roman"/>
          <w:i/>
          <w:color w:val="8982AA"/>
          <w:spacing w:val="-5"/>
          <w:sz w:val="34"/>
        </w:rPr>
        <w:t>!.o</w:t>
      </w:r>
      <w:r>
        <w:rPr>
          <w:rFonts w:ascii="Times New Roman" w:hAnsi="Times New Roman"/>
          <w:i/>
          <w:color w:val="8982AA"/>
          <w:spacing w:val="-64"/>
          <w:sz w:val="34"/>
        </w:rPr>
        <w:t> </w:t>
      </w:r>
      <w:r>
        <w:rPr>
          <w:i/>
          <w:color w:val="8982AA"/>
          <w:spacing w:val="7"/>
          <w:sz w:val="27"/>
        </w:rPr>
        <w:t>Z</w:t>
      </w:r>
      <w:r>
        <w:rPr>
          <w:rFonts w:ascii="Times New Roman" w:hAnsi="Times New Roman"/>
          <w:i/>
          <w:color w:val="6B629A"/>
          <w:spacing w:val="7"/>
          <w:sz w:val="31"/>
        </w:rPr>
        <w:t>'f</w:t>
        <w:tab/>
      </w:r>
      <w:r>
        <w:rPr>
          <w:color w:val="626262"/>
          <w:sz w:val="20"/>
        </w:rPr>
        <w:t>V Praze</w:t>
      </w:r>
      <w:r>
        <w:rPr>
          <w:color w:val="626262"/>
          <w:spacing w:val="-5"/>
          <w:sz w:val="20"/>
        </w:rPr>
        <w:t> </w:t>
      </w:r>
      <w:r>
        <w:rPr>
          <w:color w:val="626262"/>
          <w:sz w:val="20"/>
        </w:rPr>
        <w:t>dne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1900" w:h="16820"/>
          <w:pgMar w:top="1600" w:bottom="280" w:left="13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769"/>
        <w:rPr>
          <w:sz w:val="2"/>
        </w:rPr>
      </w:pPr>
      <w:r>
        <w:rPr>
          <w:sz w:val="2"/>
        </w:rPr>
        <w:pict>
          <v:group style="width:182.75pt;height:.75pt;mso-position-horizontal-relative:char;mso-position-vertical-relative:line" coordorigin="0,0" coordsize="3655,15">
            <v:line style="position:absolute" from="0,7" to="3654,7" stroked="true" strokeweight=".72085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40"/>
        <w:ind w:right="925"/>
      </w:pPr>
      <w:r>
        <w:rPr>
          <w:color w:val="626262"/>
        </w:rPr>
        <w:t>Objednatel</w:t>
      </w:r>
    </w:p>
    <w:p>
      <w:pPr>
        <w:spacing w:before="44"/>
        <w:ind w:left="1187" w:right="1149" w:firstLine="0"/>
        <w:jc w:val="center"/>
        <w:rPr>
          <w:sz w:val="20"/>
        </w:rPr>
      </w:pPr>
      <w:r>
        <w:rPr>
          <w:color w:val="626262"/>
          <w:sz w:val="20"/>
        </w:rPr>
        <w:t>Ing</w:t>
      </w:r>
      <w:r>
        <w:rPr>
          <w:color w:val="7B7B7B"/>
          <w:sz w:val="20"/>
        </w:rPr>
        <w:t>. </w:t>
      </w:r>
      <w:r>
        <w:rPr>
          <w:color w:val="626262"/>
          <w:sz w:val="20"/>
        </w:rPr>
        <w:t>Artur Zatloukal, tajemník</w:t>
      </w:r>
    </w:p>
    <w:p>
      <w:pPr>
        <w:spacing w:line="244" w:lineRule="auto" w:before="100"/>
        <w:ind w:left="2278" w:right="0" w:firstLine="0"/>
        <w:jc w:val="left"/>
        <w:rPr>
          <w:rFonts w:ascii="Calibri" w:hAnsi="Calibri"/>
          <w:sz w:val="14"/>
        </w:rPr>
      </w:pPr>
      <w:r>
        <w:rPr/>
        <w:br w:type="column"/>
      </w:r>
      <w:r>
        <w:rPr>
          <w:rFonts w:ascii="Calibri" w:hAnsi="Calibri"/>
          <w:sz w:val="14"/>
        </w:rPr>
        <w:t>Digitálně podepsal RNDr. Jan Krtička Datum: 2024.09.17 21:17:01 +02'00'</w:t>
      </w:r>
    </w:p>
    <w:p>
      <w:pPr>
        <w:pStyle w:val="Heading2"/>
        <w:spacing w:before="133"/>
        <w:ind w:left="723"/>
      </w:pPr>
      <w:r>
        <w:rPr/>
        <w:pict>
          <v:group style="position:absolute;margin-left:348.104156pt;margin-top:-18.179071pt;width:181.75pt;height:22.35pt;mso-position-horizontal-relative:page;mso-position-vertical-relative:paragraph;z-index:-251785216" coordorigin="6962,-364" coordsize="3635,447">
            <v:line style="position:absolute" from="6962,76" to="10597,76" stroked="true" strokeweight=".720856pt" strokecolor="#000000">
              <v:stroke dashstyle="solid"/>
            </v:line>
            <v:shape style="position:absolute;left:8652;top:-364;width:399;height:396" type="#_x0000_t75" stroked="false">
              <v:imagedata r:id="rId7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3.672485pt;margin-top:-18.808809pt;width:107.45pt;height:18.3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spacing w:line="362" w:lineRule="exact" w:before="4"/>
                    <w:ind w:left="0" w:right="0" w:firstLine="0"/>
                    <w:jc w:val="left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w w:val="105"/>
                      <w:sz w:val="30"/>
                    </w:rPr>
                    <w:t>RNDr. Jan</w:t>
                  </w:r>
                  <w:r>
                    <w:rPr>
                      <w:rFonts w:ascii="Calibri" w:hAnsi="Calibri"/>
                      <w:spacing w:val="-42"/>
                      <w:w w:val="105"/>
                      <w:sz w:val="30"/>
                    </w:rPr>
                    <w:t> </w:t>
                  </w:r>
                  <w:r>
                    <w:rPr>
                      <w:rFonts w:ascii="Calibri" w:hAnsi="Calibri"/>
                      <w:spacing w:val="-3"/>
                      <w:w w:val="105"/>
                      <w:sz w:val="30"/>
                    </w:rPr>
                    <w:t>Krtička</w:t>
                  </w:r>
                </w:p>
              </w:txbxContent>
            </v:textbox>
            <w10:wrap type="none"/>
          </v:shape>
        </w:pict>
      </w:r>
      <w:r>
        <w:rPr>
          <w:color w:val="626262"/>
          <w:w w:val="105"/>
        </w:rPr>
        <w:t>Zhotovitel</w:t>
      </w:r>
    </w:p>
    <w:p>
      <w:pPr>
        <w:spacing w:before="39"/>
        <w:ind w:left="1145" w:right="927" w:firstLine="0"/>
        <w:jc w:val="center"/>
        <w:rPr>
          <w:sz w:val="20"/>
        </w:rPr>
      </w:pPr>
      <w:r>
        <w:rPr>
          <w:color w:val="626262"/>
          <w:sz w:val="20"/>
        </w:rPr>
        <w:t>RNDr</w:t>
      </w:r>
      <w:r>
        <w:rPr>
          <w:color w:val="7B7B7B"/>
          <w:sz w:val="20"/>
        </w:rPr>
        <w:t>. </w:t>
      </w:r>
      <w:r>
        <w:rPr>
          <w:color w:val="626262"/>
          <w:sz w:val="20"/>
        </w:rPr>
        <w:t>Jan Krtička, jednatel</w:t>
      </w:r>
    </w:p>
    <w:sectPr>
      <w:type w:val="continuous"/>
      <w:pgSz w:w="11900" w:h="16820"/>
      <w:pgMar w:top="1380" w:bottom="280" w:left="1300" w:right="760"/>
      <w:cols w:num="2" w:equalWidth="0">
        <w:col w:w="4933" w:space="382"/>
        <w:col w:w="452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08" w:hanging="422"/>
        <w:jc w:val="left"/>
      </w:pPr>
      <w:rPr>
        <w:rFonts w:hint="default"/>
        <w:w w:val="116"/>
      </w:rPr>
    </w:lvl>
    <w:lvl w:ilvl="1">
      <w:start w:val="0"/>
      <w:numFmt w:val="bullet"/>
      <w:lvlText w:val="•"/>
      <w:lvlJc w:val="left"/>
      <w:pPr>
        <w:ind w:left="1794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8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2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6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4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8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2" w:hanging="4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34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187" w:right="927"/>
      <w:jc w:val="center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08" w:hanging="42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cio.cz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2024-09-25T04:53:11Z</dcterms:created>
  <dcterms:modified xsi:type="dcterms:W3CDTF">2024-09-25T04:53:11Z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LastSaved">
    <vt:filetime>2024-09-25T00:00:00Z</vt:filetime>
  </property>
</Properties>
</file>