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AF3B4" w14:textId="09EE9E40" w:rsidR="006107F3" w:rsidRPr="00073484" w:rsidRDefault="00434649" w:rsidP="00073484">
      <w:pPr>
        <w:jc w:val="center"/>
        <w:rPr>
          <w:b/>
          <w:bCs/>
          <w:sz w:val="28"/>
          <w:szCs w:val="28"/>
        </w:rPr>
      </w:pPr>
      <w:r w:rsidRPr="00073484">
        <w:rPr>
          <w:b/>
          <w:bCs/>
          <w:sz w:val="28"/>
          <w:szCs w:val="28"/>
        </w:rPr>
        <w:t>SMLOUVA O POSKYTNUTÍ UBYTOVÁNÍ</w:t>
      </w:r>
    </w:p>
    <w:p w14:paraId="23942E9D" w14:textId="77777777" w:rsidR="00434649" w:rsidRPr="00867F4F" w:rsidRDefault="00434649" w:rsidP="00434649">
      <w:pPr>
        <w:rPr>
          <w:sz w:val="24"/>
          <w:szCs w:val="24"/>
        </w:rPr>
      </w:pPr>
    </w:p>
    <w:p w14:paraId="08B6AD9B" w14:textId="77777777" w:rsidR="00073484" w:rsidRDefault="00073484" w:rsidP="00073484">
      <w:pPr>
        <w:rPr>
          <w:b/>
          <w:sz w:val="24"/>
          <w:szCs w:val="24"/>
        </w:rPr>
      </w:pPr>
      <w:r w:rsidRPr="00073484">
        <w:rPr>
          <w:b/>
          <w:sz w:val="24"/>
          <w:szCs w:val="24"/>
        </w:rPr>
        <w:t xml:space="preserve">SEVAS, spol. s r.o., </w:t>
      </w:r>
    </w:p>
    <w:p w14:paraId="23D5ED28" w14:textId="14D3497B" w:rsidR="00073484" w:rsidRPr="00073484" w:rsidRDefault="00073484" w:rsidP="00073484">
      <w:pPr>
        <w:rPr>
          <w:bCs/>
          <w:sz w:val="24"/>
          <w:szCs w:val="24"/>
        </w:rPr>
      </w:pPr>
      <w:r w:rsidRPr="00073484">
        <w:rPr>
          <w:bCs/>
          <w:sz w:val="24"/>
          <w:szCs w:val="24"/>
        </w:rPr>
        <w:t>Kounicova 680/6 Brno 602 00</w:t>
      </w:r>
    </w:p>
    <w:p w14:paraId="18DBDFC3" w14:textId="0A113BCB" w:rsidR="00073484" w:rsidRDefault="00073484" w:rsidP="00073484">
      <w:pPr>
        <w:rPr>
          <w:bCs/>
          <w:sz w:val="24"/>
          <w:szCs w:val="24"/>
        </w:rPr>
      </w:pPr>
      <w:r w:rsidRPr="00073484">
        <w:rPr>
          <w:bCs/>
          <w:sz w:val="24"/>
          <w:szCs w:val="24"/>
        </w:rPr>
        <w:t xml:space="preserve">IČ: 41603419, DIČ: CZ41603419, </w:t>
      </w:r>
    </w:p>
    <w:p w14:paraId="34573DA2" w14:textId="77777777" w:rsidR="00073484" w:rsidRPr="00073484" w:rsidRDefault="00073484" w:rsidP="00073484">
      <w:pPr>
        <w:rPr>
          <w:bCs/>
          <w:sz w:val="24"/>
          <w:szCs w:val="24"/>
        </w:rPr>
      </w:pPr>
      <w:r w:rsidRPr="00073484">
        <w:rPr>
          <w:bCs/>
          <w:sz w:val="24"/>
          <w:szCs w:val="24"/>
        </w:rPr>
        <w:t>Společnost zapsaná v obchodním rejstříku vedeném Krajským soudem v Brně,</w:t>
      </w:r>
    </w:p>
    <w:p w14:paraId="11E43E9B" w14:textId="67010C75" w:rsidR="00073484" w:rsidRPr="00073484" w:rsidRDefault="00073484" w:rsidP="00073484">
      <w:pPr>
        <w:rPr>
          <w:bCs/>
          <w:sz w:val="24"/>
          <w:szCs w:val="24"/>
        </w:rPr>
      </w:pPr>
      <w:r w:rsidRPr="00073484">
        <w:rPr>
          <w:bCs/>
          <w:sz w:val="24"/>
          <w:szCs w:val="24"/>
        </w:rPr>
        <w:t>Složka C 2573</w:t>
      </w:r>
    </w:p>
    <w:p w14:paraId="7C42701C" w14:textId="46B3D8DE" w:rsidR="00073484" w:rsidRPr="00073484" w:rsidRDefault="00073484" w:rsidP="00073484">
      <w:pPr>
        <w:rPr>
          <w:bCs/>
          <w:sz w:val="24"/>
          <w:szCs w:val="24"/>
        </w:rPr>
      </w:pPr>
      <w:r w:rsidRPr="00073484">
        <w:rPr>
          <w:bCs/>
          <w:sz w:val="24"/>
          <w:szCs w:val="24"/>
        </w:rPr>
        <w:t>Zastoupená</w:t>
      </w:r>
      <w:r w:rsidR="005B091C">
        <w:rPr>
          <w:bCs/>
          <w:sz w:val="24"/>
          <w:szCs w:val="24"/>
        </w:rPr>
        <w:t>: Ing. Vítem Vrbou, jednatelem</w:t>
      </w:r>
    </w:p>
    <w:p w14:paraId="1BD3DE08" w14:textId="31A5E655" w:rsidR="00073484" w:rsidRPr="00073484" w:rsidRDefault="00073484" w:rsidP="00073484">
      <w:pPr>
        <w:rPr>
          <w:bCs/>
          <w:sz w:val="24"/>
          <w:szCs w:val="24"/>
        </w:rPr>
      </w:pPr>
      <w:r w:rsidRPr="00073484">
        <w:rPr>
          <w:bCs/>
          <w:sz w:val="24"/>
          <w:szCs w:val="24"/>
        </w:rPr>
        <w:t>Kontaktní osoba: Mgr. Jana Viktorová</w:t>
      </w:r>
    </w:p>
    <w:p w14:paraId="652A1F70" w14:textId="43443776" w:rsidR="00073484" w:rsidRDefault="00073484" w:rsidP="00073484">
      <w:pPr>
        <w:rPr>
          <w:bCs/>
          <w:sz w:val="24"/>
          <w:szCs w:val="24"/>
        </w:rPr>
      </w:pPr>
      <w:r w:rsidRPr="00073484">
        <w:rPr>
          <w:bCs/>
          <w:sz w:val="24"/>
          <w:szCs w:val="24"/>
        </w:rPr>
        <w:t xml:space="preserve">Email: </w:t>
      </w:r>
      <w:hyperlink r:id="rId5" w:history="1">
        <w:r w:rsidRPr="00040769">
          <w:rPr>
            <w:rStyle w:val="Hypertextovprepojenie"/>
            <w:bCs/>
            <w:sz w:val="24"/>
            <w:szCs w:val="24"/>
          </w:rPr>
          <w:t>viktorova@continentalbrno.cz</w:t>
        </w:r>
      </w:hyperlink>
    </w:p>
    <w:p w14:paraId="00531655" w14:textId="2A499D73" w:rsidR="00A322EB" w:rsidRDefault="00A322EB" w:rsidP="00073484">
      <w:pPr>
        <w:rPr>
          <w:sz w:val="24"/>
          <w:szCs w:val="24"/>
        </w:rPr>
      </w:pPr>
      <w:r w:rsidRPr="00867F4F">
        <w:rPr>
          <w:sz w:val="24"/>
          <w:szCs w:val="24"/>
        </w:rPr>
        <w:t>Dále jako POSKYTOVATEL</w:t>
      </w:r>
    </w:p>
    <w:p w14:paraId="0E8C77CD" w14:textId="77777777" w:rsidR="007D3500" w:rsidRPr="00867F4F" w:rsidRDefault="007D3500" w:rsidP="00A322EB">
      <w:pPr>
        <w:rPr>
          <w:sz w:val="24"/>
          <w:szCs w:val="24"/>
        </w:rPr>
      </w:pPr>
    </w:p>
    <w:p w14:paraId="3DDC9A70" w14:textId="77777777" w:rsidR="007F2DC0" w:rsidRDefault="007D3500" w:rsidP="00434649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31D8DEA" w14:textId="77777777" w:rsidR="007D3500" w:rsidRPr="00867F4F" w:rsidRDefault="007D3500" w:rsidP="00434649">
      <w:pPr>
        <w:rPr>
          <w:sz w:val="24"/>
          <w:szCs w:val="24"/>
        </w:rPr>
      </w:pPr>
    </w:p>
    <w:p w14:paraId="2FDA2426" w14:textId="77777777" w:rsidR="00434649" w:rsidRPr="008222D6" w:rsidRDefault="007F2DC0" w:rsidP="00434649">
      <w:pPr>
        <w:rPr>
          <w:b/>
          <w:sz w:val="24"/>
          <w:szCs w:val="24"/>
        </w:rPr>
      </w:pPr>
      <w:r w:rsidRPr="008222D6">
        <w:rPr>
          <w:b/>
          <w:sz w:val="24"/>
          <w:szCs w:val="24"/>
        </w:rPr>
        <w:t>Národní divadlo Brno, příspěvková organizace</w:t>
      </w:r>
    </w:p>
    <w:p w14:paraId="5EA98CFC" w14:textId="77777777"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Dvořákova </w:t>
      </w:r>
      <w:r w:rsidR="00357259">
        <w:rPr>
          <w:sz w:val="24"/>
          <w:szCs w:val="24"/>
        </w:rPr>
        <w:t>589/</w:t>
      </w:r>
      <w:r w:rsidRPr="00867F4F">
        <w:rPr>
          <w:sz w:val="24"/>
          <w:szCs w:val="24"/>
        </w:rPr>
        <w:t>11, 6</w:t>
      </w:r>
      <w:r w:rsidR="00357259">
        <w:rPr>
          <w:sz w:val="24"/>
          <w:szCs w:val="24"/>
        </w:rPr>
        <w:t>020</w:t>
      </w:r>
      <w:r w:rsidRPr="00867F4F">
        <w:rPr>
          <w:sz w:val="24"/>
          <w:szCs w:val="24"/>
        </w:rPr>
        <w:t>0 Brno</w:t>
      </w:r>
    </w:p>
    <w:p w14:paraId="29928ED1" w14:textId="77777777"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IČO: 00094820, DIČ: CZ00094820</w:t>
      </w:r>
    </w:p>
    <w:p w14:paraId="767DB7A6" w14:textId="77777777"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Zápis v OR u KS Brno, oddíl Pr, vložka 30</w:t>
      </w:r>
    </w:p>
    <w:p w14:paraId="4FFB3F55" w14:textId="77777777" w:rsidR="007F2DC0" w:rsidRPr="00867F4F" w:rsidRDefault="001A5573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Bankovní spojení: UniC</w:t>
      </w:r>
      <w:r w:rsidR="007F2DC0" w:rsidRPr="00867F4F">
        <w:rPr>
          <w:sz w:val="24"/>
          <w:szCs w:val="24"/>
        </w:rPr>
        <w:t>redit</w:t>
      </w:r>
      <w:r w:rsidRPr="00867F4F">
        <w:rPr>
          <w:sz w:val="24"/>
          <w:szCs w:val="24"/>
        </w:rPr>
        <w:t xml:space="preserve"> B</w:t>
      </w:r>
      <w:r w:rsidR="007F2DC0" w:rsidRPr="00867F4F">
        <w:rPr>
          <w:sz w:val="24"/>
          <w:szCs w:val="24"/>
        </w:rPr>
        <w:t>ank, č.ú. 2110126623/2700</w:t>
      </w:r>
    </w:p>
    <w:p w14:paraId="74B98C99" w14:textId="77777777"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Zastoupené MgA Martinem Glaserem, ředitelem</w:t>
      </w:r>
    </w:p>
    <w:p w14:paraId="0D53B8EE" w14:textId="0BF79ECD"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Kontaktní osoba: </w:t>
      </w:r>
      <w:r w:rsidR="006B5B4D">
        <w:rPr>
          <w:sz w:val="24"/>
          <w:szCs w:val="24"/>
        </w:rPr>
        <w:t>Mgr. Andrea Puchalíková</w:t>
      </w:r>
    </w:p>
    <w:p w14:paraId="36B10F09" w14:textId="097CD6FC"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e-mail:</w:t>
      </w:r>
      <w:r w:rsidR="00073484">
        <w:rPr>
          <w:sz w:val="24"/>
          <w:szCs w:val="24"/>
        </w:rPr>
        <w:t xml:space="preserve"> </w:t>
      </w:r>
      <w:hyperlink r:id="rId6" w:history="1">
        <w:r w:rsidR="00073484" w:rsidRPr="00040769">
          <w:rPr>
            <w:rStyle w:val="Hypertextovprepojenie"/>
            <w:sz w:val="24"/>
            <w:szCs w:val="24"/>
          </w:rPr>
          <w:t>puchalikova</w:t>
        </w:r>
        <w:r w:rsidR="00073484" w:rsidRPr="00040769">
          <w:rPr>
            <w:rStyle w:val="Hypertextovprepojenie"/>
            <w:rFonts w:cstheme="minorHAnsi"/>
            <w:sz w:val="24"/>
            <w:szCs w:val="24"/>
          </w:rPr>
          <w:t>@</w:t>
        </w:r>
        <w:r w:rsidR="00073484" w:rsidRPr="00040769">
          <w:rPr>
            <w:rStyle w:val="Hypertextovprepojenie"/>
            <w:sz w:val="24"/>
            <w:szCs w:val="24"/>
          </w:rPr>
          <w:t>ndbrno.cz</w:t>
        </w:r>
      </w:hyperlink>
    </w:p>
    <w:p w14:paraId="419A8AAF" w14:textId="77777777"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Dále jako KLIENT</w:t>
      </w:r>
    </w:p>
    <w:p w14:paraId="60C7412D" w14:textId="77777777" w:rsidR="003B7C97" w:rsidRPr="00867F4F" w:rsidRDefault="003B7C97" w:rsidP="00434649">
      <w:pPr>
        <w:rPr>
          <w:sz w:val="24"/>
          <w:szCs w:val="24"/>
        </w:rPr>
      </w:pPr>
    </w:p>
    <w:p w14:paraId="571C40E0" w14:textId="77777777" w:rsidR="00434649" w:rsidRPr="00D27766" w:rsidRDefault="001A5573" w:rsidP="006010BD">
      <w:pPr>
        <w:jc w:val="center"/>
        <w:rPr>
          <w:b/>
          <w:bCs/>
          <w:sz w:val="24"/>
          <w:szCs w:val="24"/>
        </w:rPr>
      </w:pPr>
      <w:r w:rsidRPr="00D27766">
        <w:rPr>
          <w:b/>
          <w:bCs/>
          <w:sz w:val="24"/>
          <w:szCs w:val="24"/>
        </w:rPr>
        <w:t>I.</w:t>
      </w:r>
    </w:p>
    <w:p w14:paraId="71F1AFEF" w14:textId="6A0D5D82" w:rsidR="0054594E" w:rsidRDefault="001A5573" w:rsidP="004B6867">
      <w:p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Klient si touto smlouvou objednává u Poskytovatele ubytov</w:t>
      </w:r>
      <w:r w:rsidR="00F31175" w:rsidRPr="00867F4F">
        <w:rPr>
          <w:sz w:val="24"/>
          <w:szCs w:val="24"/>
        </w:rPr>
        <w:t>ací kapacity v rozsahu a za ceny</w:t>
      </w:r>
      <w:r w:rsidR="004851B9" w:rsidRPr="00867F4F">
        <w:rPr>
          <w:sz w:val="24"/>
          <w:szCs w:val="24"/>
        </w:rPr>
        <w:t>,</w:t>
      </w:r>
      <w:r w:rsidR="008D6E24" w:rsidRPr="00867F4F">
        <w:rPr>
          <w:sz w:val="24"/>
          <w:szCs w:val="24"/>
        </w:rPr>
        <w:t xml:space="preserve"> uvedené </w:t>
      </w:r>
      <w:r w:rsidR="00A322EB">
        <w:rPr>
          <w:sz w:val="24"/>
          <w:szCs w:val="24"/>
        </w:rPr>
        <w:t>v rezervaci č.</w:t>
      </w:r>
      <w:r w:rsidR="00BB7834">
        <w:rPr>
          <w:sz w:val="24"/>
          <w:szCs w:val="24"/>
        </w:rPr>
        <w:t xml:space="preserve"> 230188 a č.230619 </w:t>
      </w:r>
      <w:r w:rsidR="007D3500">
        <w:rPr>
          <w:sz w:val="24"/>
          <w:szCs w:val="24"/>
        </w:rPr>
        <w:t xml:space="preserve">(ubytování bez DPH a vč. DPH – 2 </w:t>
      </w:r>
      <w:r w:rsidR="00BB7834">
        <w:rPr>
          <w:sz w:val="24"/>
          <w:szCs w:val="24"/>
        </w:rPr>
        <w:t>strany – která</w:t>
      </w:r>
      <w:r w:rsidR="00A322EB">
        <w:rPr>
          <w:sz w:val="24"/>
          <w:szCs w:val="24"/>
        </w:rPr>
        <w:t xml:space="preserve"> je přílohou č. 1 </w:t>
      </w:r>
      <w:r w:rsidR="00392113">
        <w:rPr>
          <w:sz w:val="24"/>
          <w:szCs w:val="24"/>
        </w:rPr>
        <w:t xml:space="preserve">a č. 2 </w:t>
      </w:r>
      <w:r w:rsidR="00A322EB">
        <w:rPr>
          <w:sz w:val="24"/>
          <w:szCs w:val="24"/>
        </w:rPr>
        <w:t>této smlouvy, pro s</w:t>
      </w:r>
      <w:r w:rsidR="00BB7834">
        <w:rPr>
          <w:sz w:val="24"/>
          <w:szCs w:val="24"/>
        </w:rPr>
        <w:t>oubory</w:t>
      </w:r>
      <w:r w:rsidR="00A322EB">
        <w:rPr>
          <w:sz w:val="24"/>
          <w:szCs w:val="24"/>
        </w:rPr>
        <w:t xml:space="preserve"> </w:t>
      </w:r>
      <w:r w:rsidR="00AB22FD" w:rsidRPr="00AB22FD">
        <w:rPr>
          <w:sz w:val="24"/>
          <w:szCs w:val="24"/>
        </w:rPr>
        <w:t>Staatsoper Unter den Linden, Berlin</w:t>
      </w:r>
      <w:r w:rsidR="00BB7834">
        <w:rPr>
          <w:sz w:val="24"/>
          <w:szCs w:val="24"/>
        </w:rPr>
        <w:t xml:space="preserve"> a Bamberger Symphoniker</w:t>
      </w:r>
      <w:r w:rsidR="00AB22FD" w:rsidRPr="00AB22FD">
        <w:rPr>
          <w:sz w:val="24"/>
          <w:szCs w:val="24"/>
        </w:rPr>
        <w:t>.</w:t>
      </w:r>
    </w:p>
    <w:p w14:paraId="5FF74681" w14:textId="77777777" w:rsidR="00C40296" w:rsidRPr="00C40296" w:rsidRDefault="00C40296" w:rsidP="00C40296">
      <w:pPr>
        <w:pStyle w:val="Odsekzoznamu"/>
        <w:jc w:val="both"/>
        <w:rPr>
          <w:sz w:val="24"/>
          <w:szCs w:val="24"/>
        </w:rPr>
      </w:pPr>
    </w:p>
    <w:p w14:paraId="2C58A53F" w14:textId="77777777" w:rsidR="0076623B" w:rsidRDefault="001D093A" w:rsidP="00D27766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CENA CELKEM</w:t>
      </w:r>
    </w:p>
    <w:p w14:paraId="5FC82851" w14:textId="60CCA816" w:rsidR="007D3500" w:rsidRDefault="001D093A" w:rsidP="001D093A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7D3500">
        <w:rPr>
          <w:sz w:val="24"/>
          <w:szCs w:val="24"/>
        </w:rPr>
        <w:t xml:space="preserve">Ubytování </w:t>
      </w:r>
      <w:r w:rsidR="00BC2E8E" w:rsidRPr="007D3500">
        <w:rPr>
          <w:sz w:val="24"/>
          <w:szCs w:val="24"/>
        </w:rPr>
        <w:t xml:space="preserve">celkem </w:t>
      </w:r>
      <w:r w:rsidR="00BC2E8E" w:rsidRPr="00BC2E8E">
        <w:rPr>
          <w:b/>
          <w:bCs/>
          <w:sz w:val="24"/>
          <w:szCs w:val="24"/>
        </w:rPr>
        <w:t xml:space="preserve">1 108 800 </w:t>
      </w:r>
      <w:r w:rsidR="007D3500" w:rsidRPr="00BC2E8E">
        <w:rPr>
          <w:b/>
          <w:bCs/>
          <w:sz w:val="24"/>
          <w:szCs w:val="24"/>
        </w:rPr>
        <w:t>Kč</w:t>
      </w:r>
      <w:r w:rsidR="007D3500" w:rsidRPr="007D3500">
        <w:rPr>
          <w:sz w:val="24"/>
          <w:szCs w:val="24"/>
        </w:rPr>
        <w:t xml:space="preserve"> vč.</w:t>
      </w:r>
      <w:r w:rsidR="00BC2E8E">
        <w:rPr>
          <w:sz w:val="24"/>
          <w:szCs w:val="24"/>
        </w:rPr>
        <w:t xml:space="preserve"> </w:t>
      </w:r>
      <w:r w:rsidR="009459E2">
        <w:rPr>
          <w:sz w:val="24"/>
          <w:szCs w:val="24"/>
        </w:rPr>
        <w:t>DPH 12</w:t>
      </w:r>
      <w:r w:rsidR="007D3500" w:rsidRPr="007D3500">
        <w:rPr>
          <w:sz w:val="24"/>
          <w:szCs w:val="24"/>
        </w:rPr>
        <w:t xml:space="preserve">%, tj. </w:t>
      </w:r>
      <w:r w:rsidR="009459E2">
        <w:rPr>
          <w:b/>
          <w:bCs/>
          <w:sz w:val="24"/>
          <w:szCs w:val="24"/>
        </w:rPr>
        <w:t>990 000</w:t>
      </w:r>
      <w:r w:rsidR="00BC2E8E">
        <w:rPr>
          <w:b/>
          <w:bCs/>
          <w:sz w:val="24"/>
          <w:szCs w:val="24"/>
        </w:rPr>
        <w:t xml:space="preserve"> </w:t>
      </w:r>
      <w:r w:rsidR="007D3500" w:rsidRPr="009459E2">
        <w:rPr>
          <w:b/>
          <w:sz w:val="24"/>
          <w:szCs w:val="24"/>
        </w:rPr>
        <w:t>Kč</w:t>
      </w:r>
      <w:r w:rsidR="007D3500" w:rsidRPr="007D3500">
        <w:rPr>
          <w:sz w:val="24"/>
          <w:szCs w:val="24"/>
        </w:rPr>
        <w:t xml:space="preserve"> bez DPH </w:t>
      </w:r>
    </w:p>
    <w:p w14:paraId="1CBFA1BD" w14:textId="0BCB9EAD" w:rsidR="001D093A" w:rsidRPr="007D3500" w:rsidRDefault="007D3500" w:rsidP="001D093A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7D3500">
        <w:rPr>
          <w:sz w:val="24"/>
          <w:szCs w:val="24"/>
        </w:rPr>
        <w:t>+ městský poplatek</w:t>
      </w:r>
      <w:r w:rsidR="00BC2E8E">
        <w:rPr>
          <w:sz w:val="24"/>
          <w:szCs w:val="24"/>
        </w:rPr>
        <w:t xml:space="preserve"> 40</w:t>
      </w:r>
      <w:r w:rsidR="00C7201C">
        <w:rPr>
          <w:sz w:val="24"/>
          <w:szCs w:val="24"/>
        </w:rPr>
        <w:t xml:space="preserve"> </w:t>
      </w:r>
      <w:r w:rsidRPr="007D3500">
        <w:rPr>
          <w:sz w:val="24"/>
          <w:szCs w:val="24"/>
        </w:rPr>
        <w:t xml:space="preserve">Kč/noc/osobu, tj. </w:t>
      </w:r>
      <w:r w:rsidR="00C7201C">
        <w:rPr>
          <w:b/>
          <w:bCs/>
          <w:sz w:val="24"/>
          <w:szCs w:val="24"/>
        </w:rPr>
        <w:t xml:space="preserve">25 640 </w:t>
      </w:r>
      <w:r>
        <w:rPr>
          <w:sz w:val="24"/>
          <w:szCs w:val="24"/>
        </w:rPr>
        <w:t xml:space="preserve">Kč </w:t>
      </w:r>
      <w:r w:rsidRPr="007D3500">
        <w:rPr>
          <w:sz w:val="24"/>
          <w:szCs w:val="24"/>
        </w:rPr>
        <w:t>celkem</w:t>
      </w:r>
      <w:r w:rsidR="00C7201C">
        <w:rPr>
          <w:sz w:val="24"/>
          <w:szCs w:val="24"/>
        </w:rPr>
        <w:t xml:space="preserve"> (poplatek je osvobozen od DPH)</w:t>
      </w:r>
    </w:p>
    <w:p w14:paraId="7EACA23A" w14:textId="77777777" w:rsidR="007D3500" w:rsidRDefault="007D3500" w:rsidP="004B6867">
      <w:pPr>
        <w:jc w:val="both"/>
        <w:rPr>
          <w:sz w:val="24"/>
          <w:szCs w:val="24"/>
        </w:rPr>
      </w:pPr>
    </w:p>
    <w:p w14:paraId="3FD891B7" w14:textId="77777777" w:rsidR="009B658C" w:rsidRPr="00867F4F" w:rsidRDefault="00663973" w:rsidP="004B6867">
      <w:pPr>
        <w:jc w:val="both"/>
        <w:rPr>
          <w:sz w:val="24"/>
          <w:szCs w:val="24"/>
        </w:rPr>
      </w:pPr>
      <w:r w:rsidRPr="00867F4F">
        <w:rPr>
          <w:sz w:val="24"/>
          <w:szCs w:val="24"/>
        </w:rPr>
        <w:t xml:space="preserve">Všechny další případné služby, vyžádané a poskytnuté Poskytovatelem ubytovaným v rámci tohoto projektu, </w:t>
      </w:r>
      <w:r w:rsidR="009B658C" w:rsidRPr="00867F4F">
        <w:rPr>
          <w:sz w:val="24"/>
          <w:szCs w:val="24"/>
        </w:rPr>
        <w:t>Klient nebude hradit</w:t>
      </w:r>
      <w:r w:rsidRPr="00867F4F">
        <w:rPr>
          <w:sz w:val="24"/>
          <w:szCs w:val="24"/>
        </w:rPr>
        <w:t>, úhradu těchto služeb musí Poskytovatel požadovat od ubytovaných.</w:t>
      </w:r>
    </w:p>
    <w:p w14:paraId="725B030D" w14:textId="77777777" w:rsidR="00867F4F" w:rsidRPr="00867F4F" w:rsidRDefault="001A5573" w:rsidP="004B6867">
      <w:p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Poskytovatel se zavazuje Klientov</w:t>
      </w:r>
      <w:r w:rsidR="008222D6">
        <w:rPr>
          <w:sz w:val="24"/>
          <w:szCs w:val="24"/>
        </w:rPr>
        <w:t xml:space="preserve">i ubytovací kapacitu </w:t>
      </w:r>
      <w:r w:rsidR="00DF7A48">
        <w:rPr>
          <w:sz w:val="24"/>
          <w:szCs w:val="24"/>
        </w:rPr>
        <w:t>v souladu s přiloženou rezervací poskytnout.</w:t>
      </w:r>
    </w:p>
    <w:p w14:paraId="2891074E" w14:textId="77777777" w:rsidR="001A5573" w:rsidRPr="00867F4F" w:rsidRDefault="001A5573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Check-in: v den příjezdu od </w:t>
      </w:r>
      <w:r w:rsidR="00701F12" w:rsidRPr="00867F4F">
        <w:rPr>
          <w:sz w:val="24"/>
          <w:szCs w:val="24"/>
        </w:rPr>
        <w:t>1</w:t>
      </w:r>
      <w:r w:rsidR="00911D19">
        <w:rPr>
          <w:sz w:val="24"/>
          <w:szCs w:val="24"/>
        </w:rPr>
        <w:t>4</w:t>
      </w:r>
      <w:r w:rsidRPr="00867F4F">
        <w:rPr>
          <w:sz w:val="24"/>
          <w:szCs w:val="24"/>
        </w:rPr>
        <w:t xml:space="preserve"> hodin</w:t>
      </w:r>
    </w:p>
    <w:p w14:paraId="5ED1FF4B" w14:textId="77777777" w:rsidR="001A5573" w:rsidRPr="00867F4F" w:rsidRDefault="001A5573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Check-out: v den odjezdu do </w:t>
      </w:r>
      <w:r w:rsidR="00701F12" w:rsidRPr="00867F4F">
        <w:rPr>
          <w:sz w:val="24"/>
          <w:szCs w:val="24"/>
        </w:rPr>
        <w:t>1</w:t>
      </w:r>
      <w:r w:rsidR="00911D19">
        <w:rPr>
          <w:sz w:val="24"/>
          <w:szCs w:val="24"/>
        </w:rPr>
        <w:t>2</w:t>
      </w:r>
      <w:r w:rsidR="00701F12" w:rsidRPr="00867F4F">
        <w:rPr>
          <w:sz w:val="24"/>
          <w:szCs w:val="24"/>
        </w:rPr>
        <w:t xml:space="preserve"> </w:t>
      </w:r>
      <w:r w:rsidR="00A903E7" w:rsidRPr="00867F4F">
        <w:rPr>
          <w:sz w:val="24"/>
          <w:szCs w:val="24"/>
        </w:rPr>
        <w:t>hodin</w:t>
      </w:r>
    </w:p>
    <w:p w14:paraId="393BD6C9" w14:textId="77777777" w:rsidR="001C0237" w:rsidRPr="00867F4F" w:rsidRDefault="001C0237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Celý hotel je nekuřácký.</w:t>
      </w:r>
    </w:p>
    <w:p w14:paraId="47AB9E22" w14:textId="4958297F" w:rsidR="001A5573" w:rsidRDefault="001C0237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Wi-Fi připojení je</w:t>
      </w:r>
      <w:r w:rsidR="009459E2">
        <w:rPr>
          <w:sz w:val="24"/>
          <w:szCs w:val="24"/>
        </w:rPr>
        <w:t xml:space="preserve"> </w:t>
      </w:r>
      <w:r w:rsidRPr="00867F4F">
        <w:rPr>
          <w:sz w:val="24"/>
          <w:szCs w:val="24"/>
        </w:rPr>
        <w:t>v celém hotelu zdarma.</w:t>
      </w:r>
    </w:p>
    <w:p w14:paraId="17627850" w14:textId="77777777" w:rsidR="00D27766" w:rsidRDefault="00D27766" w:rsidP="00434649">
      <w:pPr>
        <w:rPr>
          <w:sz w:val="24"/>
          <w:szCs w:val="24"/>
        </w:rPr>
      </w:pPr>
    </w:p>
    <w:p w14:paraId="37B3BEAE" w14:textId="77777777" w:rsidR="00D27766" w:rsidRDefault="00D27766" w:rsidP="00434649">
      <w:pPr>
        <w:rPr>
          <w:sz w:val="24"/>
          <w:szCs w:val="24"/>
        </w:rPr>
      </w:pPr>
    </w:p>
    <w:p w14:paraId="6FCA16C6" w14:textId="77777777" w:rsidR="00D27766" w:rsidRPr="00867F4F" w:rsidRDefault="00D27766" w:rsidP="00434649">
      <w:pPr>
        <w:rPr>
          <w:sz w:val="24"/>
          <w:szCs w:val="24"/>
        </w:rPr>
      </w:pPr>
    </w:p>
    <w:p w14:paraId="1DDE5246" w14:textId="77777777" w:rsidR="007D3500" w:rsidRDefault="007D3500" w:rsidP="00434649">
      <w:pPr>
        <w:rPr>
          <w:sz w:val="24"/>
          <w:szCs w:val="24"/>
        </w:rPr>
      </w:pPr>
    </w:p>
    <w:p w14:paraId="75070BB0" w14:textId="77777777" w:rsidR="001A5573" w:rsidRPr="00D27766" w:rsidRDefault="001A5573" w:rsidP="006010BD">
      <w:pPr>
        <w:jc w:val="center"/>
        <w:rPr>
          <w:b/>
          <w:bCs/>
          <w:sz w:val="24"/>
          <w:szCs w:val="24"/>
        </w:rPr>
      </w:pPr>
      <w:r w:rsidRPr="00D27766">
        <w:rPr>
          <w:b/>
          <w:bCs/>
          <w:sz w:val="24"/>
          <w:szCs w:val="24"/>
        </w:rPr>
        <w:t>II.</w:t>
      </w:r>
    </w:p>
    <w:p w14:paraId="2A584AFC" w14:textId="77777777" w:rsidR="001A5573" w:rsidRPr="00D27766" w:rsidRDefault="001A5573" w:rsidP="006010BD">
      <w:pPr>
        <w:jc w:val="center"/>
        <w:rPr>
          <w:b/>
          <w:bCs/>
          <w:sz w:val="24"/>
          <w:szCs w:val="24"/>
        </w:rPr>
      </w:pPr>
      <w:r w:rsidRPr="00D27766">
        <w:rPr>
          <w:b/>
          <w:bCs/>
          <w:sz w:val="24"/>
          <w:szCs w:val="24"/>
        </w:rPr>
        <w:t>Platební podmínky</w:t>
      </w:r>
    </w:p>
    <w:p w14:paraId="18417CB1" w14:textId="4810A67E" w:rsidR="00497D14" w:rsidRPr="00BC199C" w:rsidRDefault="00FD1E7C" w:rsidP="001D093A">
      <w:pPr>
        <w:pStyle w:val="Odsekzoznamu"/>
        <w:numPr>
          <w:ilvl w:val="0"/>
          <w:numId w:val="3"/>
        </w:numPr>
        <w:rPr>
          <w:sz w:val="24"/>
          <w:szCs w:val="24"/>
        </w:rPr>
      </w:pPr>
      <w:r w:rsidRPr="00BC199C">
        <w:rPr>
          <w:sz w:val="24"/>
          <w:szCs w:val="24"/>
        </w:rPr>
        <w:t>Cena za p</w:t>
      </w:r>
      <w:r w:rsidR="00A903E7" w:rsidRPr="00BC199C">
        <w:rPr>
          <w:sz w:val="24"/>
          <w:szCs w:val="24"/>
        </w:rPr>
        <w:t xml:space="preserve">oskytnuté plnění bude klientem </w:t>
      </w:r>
      <w:r w:rsidR="00C620BD" w:rsidRPr="00BC199C">
        <w:rPr>
          <w:sz w:val="24"/>
          <w:szCs w:val="24"/>
        </w:rPr>
        <w:t>u</w:t>
      </w:r>
      <w:r w:rsidRPr="00BC199C">
        <w:rPr>
          <w:sz w:val="24"/>
          <w:szCs w:val="24"/>
        </w:rPr>
        <w:t>hrazena</w:t>
      </w:r>
      <w:r w:rsidR="00DF7A48" w:rsidRPr="00BC199C">
        <w:rPr>
          <w:sz w:val="24"/>
          <w:szCs w:val="24"/>
        </w:rPr>
        <w:t xml:space="preserve"> </w:t>
      </w:r>
      <w:r w:rsidR="001D093A" w:rsidRPr="00BC199C">
        <w:rPr>
          <w:sz w:val="24"/>
          <w:szCs w:val="24"/>
        </w:rPr>
        <w:t>po ukončení ubytování, v souladu</w:t>
      </w:r>
      <w:r w:rsidR="00DF7A48" w:rsidRPr="00BC199C">
        <w:rPr>
          <w:sz w:val="24"/>
          <w:szCs w:val="24"/>
        </w:rPr>
        <w:t xml:space="preserve"> s přiloženými rezervacemi a skutečn</w:t>
      </w:r>
      <w:r w:rsidR="005C5B1C" w:rsidRPr="00BC199C">
        <w:rPr>
          <w:sz w:val="24"/>
          <w:szCs w:val="24"/>
        </w:rPr>
        <w:t xml:space="preserve">ého ubytování na základě faktury </w:t>
      </w:r>
      <w:r w:rsidR="00DF7A48" w:rsidRPr="00BC199C">
        <w:rPr>
          <w:sz w:val="24"/>
          <w:szCs w:val="24"/>
        </w:rPr>
        <w:t>Poskytovatele, vystaven</w:t>
      </w:r>
      <w:r w:rsidR="005C5B1C" w:rsidRPr="00BC199C">
        <w:rPr>
          <w:sz w:val="24"/>
          <w:szCs w:val="24"/>
        </w:rPr>
        <w:t>é</w:t>
      </w:r>
      <w:r w:rsidR="00DF7A48" w:rsidRPr="00BC199C">
        <w:rPr>
          <w:sz w:val="24"/>
          <w:szCs w:val="24"/>
        </w:rPr>
        <w:t xml:space="preserve"> se splatností 14 dnů od doručení faktury Klientovi na e-mail</w:t>
      </w:r>
      <w:r w:rsidR="00497D14" w:rsidRPr="00BC199C">
        <w:rPr>
          <w:sz w:val="24"/>
          <w:szCs w:val="24"/>
        </w:rPr>
        <w:t xml:space="preserve"> </w:t>
      </w:r>
      <w:hyperlink r:id="rId7" w:history="1">
        <w:r w:rsidR="001D093A" w:rsidRPr="00BC199C">
          <w:rPr>
            <w:rStyle w:val="Hypertextovprepojenie"/>
            <w:sz w:val="24"/>
            <w:szCs w:val="24"/>
          </w:rPr>
          <w:t>faktury@ndbrno.cz</w:t>
        </w:r>
      </w:hyperlink>
      <w:r w:rsidR="001D093A" w:rsidRPr="00BC199C">
        <w:rPr>
          <w:sz w:val="24"/>
          <w:szCs w:val="24"/>
        </w:rPr>
        <w:t xml:space="preserve"> a v kopii na </w:t>
      </w:r>
      <w:hyperlink r:id="rId8" w:history="1">
        <w:r w:rsidR="006B5B4D" w:rsidRPr="00BC199C">
          <w:rPr>
            <w:rStyle w:val="Hypertextovprepojenie"/>
            <w:sz w:val="24"/>
            <w:szCs w:val="24"/>
          </w:rPr>
          <w:t>puchalikova</w:t>
        </w:r>
        <w:r w:rsidR="006B5B4D" w:rsidRPr="00BC199C">
          <w:rPr>
            <w:rStyle w:val="Hypertextovprepojenie"/>
            <w:rFonts w:cstheme="minorHAnsi"/>
            <w:sz w:val="24"/>
            <w:szCs w:val="24"/>
          </w:rPr>
          <w:t>@</w:t>
        </w:r>
        <w:r w:rsidR="006B5B4D" w:rsidRPr="00BC199C">
          <w:rPr>
            <w:rStyle w:val="Hypertextovprepojenie"/>
            <w:sz w:val="24"/>
            <w:szCs w:val="24"/>
          </w:rPr>
          <w:t>ndbrno.cz</w:t>
        </w:r>
      </w:hyperlink>
    </w:p>
    <w:p w14:paraId="23594F4B" w14:textId="77777777" w:rsidR="00D41684" w:rsidRDefault="00D41684" w:rsidP="00D41684">
      <w:pPr>
        <w:pStyle w:val="Odsekzoznamu"/>
        <w:rPr>
          <w:sz w:val="24"/>
          <w:szCs w:val="24"/>
        </w:rPr>
      </w:pPr>
    </w:p>
    <w:p w14:paraId="3443C48B" w14:textId="77777777" w:rsidR="00911D19" w:rsidRDefault="00911D19" w:rsidP="00911D19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Fakturační adresa:</w:t>
      </w:r>
    </w:p>
    <w:p w14:paraId="26D7C93C" w14:textId="77777777" w:rsidR="00911D19" w:rsidRDefault="00911D19" w:rsidP="00911D19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Národní divadlo Brno, příspěvková organizace</w:t>
      </w:r>
    </w:p>
    <w:p w14:paraId="3F4FDA3D" w14:textId="77777777" w:rsidR="00911D19" w:rsidRDefault="00911D19" w:rsidP="00911D19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Dvořákova </w:t>
      </w:r>
      <w:r w:rsidR="00B06D76">
        <w:rPr>
          <w:sz w:val="24"/>
          <w:szCs w:val="24"/>
        </w:rPr>
        <w:t>589/</w:t>
      </w:r>
      <w:r>
        <w:rPr>
          <w:sz w:val="24"/>
          <w:szCs w:val="24"/>
        </w:rPr>
        <w:t>11, 6</w:t>
      </w:r>
      <w:r w:rsidR="00B06D76">
        <w:rPr>
          <w:sz w:val="24"/>
          <w:szCs w:val="24"/>
        </w:rPr>
        <w:t>0200</w:t>
      </w:r>
      <w:r>
        <w:rPr>
          <w:sz w:val="24"/>
          <w:szCs w:val="24"/>
        </w:rPr>
        <w:t xml:space="preserve"> Brno, ČR</w:t>
      </w:r>
    </w:p>
    <w:p w14:paraId="75742F06" w14:textId="77777777" w:rsidR="00911D19" w:rsidRDefault="00911D19" w:rsidP="00911D19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IČO 00094820, DIČ CZ00094820</w:t>
      </w:r>
    </w:p>
    <w:p w14:paraId="053CE35B" w14:textId="77777777" w:rsidR="00911D19" w:rsidRDefault="00911D19" w:rsidP="00911D19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Zápis v OR u KS Brno, oddíl Pr, vložka 30</w:t>
      </w:r>
    </w:p>
    <w:p w14:paraId="371C3A88" w14:textId="77777777" w:rsidR="00452AEB" w:rsidRPr="001D093A" w:rsidRDefault="00452AEB" w:rsidP="00911D19">
      <w:pPr>
        <w:pStyle w:val="Odsekzoznamu"/>
        <w:rPr>
          <w:sz w:val="24"/>
          <w:szCs w:val="24"/>
        </w:rPr>
      </w:pPr>
    </w:p>
    <w:p w14:paraId="0BEADC60" w14:textId="77777777" w:rsidR="00497D14" w:rsidRPr="00867F4F" w:rsidRDefault="00497D14" w:rsidP="004B6867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Všechny platby na základě této smlouvy budou provedeny bezhotovostně, bankovním převodem na účet Poskytovatele, uvedený v záhlaví této smlouvy.</w:t>
      </w:r>
    </w:p>
    <w:p w14:paraId="4C14F8D6" w14:textId="77777777" w:rsidR="00FD1E7C" w:rsidRPr="00867F4F" w:rsidRDefault="00497D14" w:rsidP="004B6867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Ceny za ubytování</w:t>
      </w:r>
      <w:r w:rsidR="00FD1E7C" w:rsidRPr="00867F4F">
        <w:rPr>
          <w:sz w:val="24"/>
          <w:szCs w:val="24"/>
        </w:rPr>
        <w:t xml:space="preserve"> budou účtovány včetně DPH, </w:t>
      </w:r>
      <w:r w:rsidR="009B658C" w:rsidRPr="00867F4F">
        <w:rPr>
          <w:sz w:val="24"/>
          <w:szCs w:val="24"/>
        </w:rPr>
        <w:t xml:space="preserve">v sazbě, </w:t>
      </w:r>
      <w:r w:rsidR="00FD1E7C" w:rsidRPr="00867F4F">
        <w:rPr>
          <w:sz w:val="24"/>
          <w:szCs w:val="24"/>
        </w:rPr>
        <w:t xml:space="preserve">platné v den </w:t>
      </w:r>
      <w:r w:rsidR="009B658C" w:rsidRPr="00867F4F">
        <w:rPr>
          <w:sz w:val="24"/>
          <w:szCs w:val="24"/>
        </w:rPr>
        <w:t>uskutečnění zdanitelného pln</w:t>
      </w:r>
      <w:r w:rsidR="00911D19">
        <w:rPr>
          <w:sz w:val="24"/>
          <w:szCs w:val="24"/>
        </w:rPr>
        <w:t>ění a včetně městského poplatku.</w:t>
      </w:r>
    </w:p>
    <w:p w14:paraId="5B9AF8CA" w14:textId="77777777" w:rsidR="00F31175" w:rsidRDefault="00FD1E7C" w:rsidP="004B6867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 xml:space="preserve">V případě, že bude Poskytovatel ke dni </w:t>
      </w:r>
      <w:r w:rsidR="009B658C" w:rsidRPr="00867F4F">
        <w:rPr>
          <w:sz w:val="24"/>
          <w:szCs w:val="24"/>
        </w:rPr>
        <w:t>z</w:t>
      </w:r>
      <w:r w:rsidRPr="00867F4F">
        <w:rPr>
          <w:sz w:val="24"/>
          <w:szCs w:val="24"/>
        </w:rPr>
        <w:t xml:space="preserve">danitelného plnění zveřejněn podle zákona č. 235/2004 Sb., o dani z přidané hodnoty jako nespolehlivý plátce, nebo uvede jiný účet, než je uveden v „Registru plátců DPH“, podle zákona č. 235/2004 Sb., o </w:t>
      </w:r>
      <w:r w:rsidR="00867F4F">
        <w:rPr>
          <w:sz w:val="24"/>
          <w:szCs w:val="24"/>
        </w:rPr>
        <w:t>DPH</w:t>
      </w:r>
      <w:r w:rsidRPr="00867F4F">
        <w:rPr>
          <w:sz w:val="24"/>
          <w:szCs w:val="24"/>
        </w:rPr>
        <w:t xml:space="preserve">, souhlasí se zajištěním částky DPH </w:t>
      </w:r>
      <w:r w:rsidR="00CE6FEB" w:rsidRPr="00867F4F">
        <w:rPr>
          <w:sz w:val="24"/>
          <w:szCs w:val="24"/>
        </w:rPr>
        <w:t>přímo ve prospěch správce daně.</w:t>
      </w:r>
    </w:p>
    <w:p w14:paraId="63474F6C" w14:textId="77777777" w:rsidR="00867F4F" w:rsidRPr="00867F4F" w:rsidRDefault="00867F4F" w:rsidP="004B6867">
      <w:pPr>
        <w:pStyle w:val="Odsekzoznamu"/>
        <w:jc w:val="both"/>
        <w:rPr>
          <w:sz w:val="24"/>
          <w:szCs w:val="24"/>
        </w:rPr>
      </w:pPr>
    </w:p>
    <w:p w14:paraId="41BECD9B" w14:textId="77777777" w:rsidR="00F31175" w:rsidRPr="00452AEB" w:rsidRDefault="003B7C97" w:rsidP="006010BD">
      <w:pPr>
        <w:jc w:val="center"/>
        <w:rPr>
          <w:b/>
          <w:bCs/>
          <w:sz w:val="24"/>
          <w:szCs w:val="24"/>
        </w:rPr>
      </w:pPr>
      <w:r w:rsidRPr="00452AEB">
        <w:rPr>
          <w:b/>
          <w:bCs/>
          <w:sz w:val="24"/>
          <w:szCs w:val="24"/>
        </w:rPr>
        <w:t>III</w:t>
      </w:r>
      <w:r w:rsidR="00F31175" w:rsidRPr="00452AEB">
        <w:rPr>
          <w:b/>
          <w:bCs/>
          <w:sz w:val="24"/>
          <w:szCs w:val="24"/>
        </w:rPr>
        <w:t>.</w:t>
      </w:r>
    </w:p>
    <w:p w14:paraId="4FE29850" w14:textId="77777777" w:rsidR="00F31175" w:rsidRPr="00452AEB" w:rsidRDefault="00F31175" w:rsidP="006010BD">
      <w:pPr>
        <w:jc w:val="center"/>
        <w:rPr>
          <w:b/>
          <w:bCs/>
          <w:sz w:val="24"/>
          <w:szCs w:val="24"/>
        </w:rPr>
      </w:pPr>
      <w:r w:rsidRPr="00452AEB">
        <w:rPr>
          <w:b/>
          <w:bCs/>
          <w:sz w:val="24"/>
          <w:szCs w:val="24"/>
        </w:rPr>
        <w:t>Storno podmínky</w:t>
      </w:r>
    </w:p>
    <w:p w14:paraId="552617B2" w14:textId="77777777" w:rsidR="00CC0520" w:rsidRPr="00FA03B8" w:rsidRDefault="00CC0520" w:rsidP="00CC0520">
      <w:pPr>
        <w:pStyle w:val="Odsekzoznamu"/>
        <w:numPr>
          <w:ilvl w:val="0"/>
          <w:numId w:val="7"/>
        </w:numPr>
        <w:ind w:left="756"/>
        <w:jc w:val="both"/>
        <w:rPr>
          <w:sz w:val="24"/>
          <w:szCs w:val="24"/>
        </w:rPr>
      </w:pPr>
      <w:r w:rsidRPr="00FA03B8">
        <w:rPr>
          <w:sz w:val="24"/>
          <w:szCs w:val="24"/>
        </w:rPr>
        <w:t>Bezplatné storno potvrzené rezervace celé skupiny možné do 40 dnů před nájezdem.</w:t>
      </w:r>
    </w:p>
    <w:p w14:paraId="0B678A31" w14:textId="558F59E6" w:rsidR="00CC0520" w:rsidRPr="00FA03B8" w:rsidRDefault="00CC0520" w:rsidP="00CC0520">
      <w:pPr>
        <w:pStyle w:val="Odsekzoznamu"/>
        <w:numPr>
          <w:ilvl w:val="0"/>
          <w:numId w:val="7"/>
        </w:numPr>
        <w:ind w:left="756"/>
        <w:jc w:val="both"/>
        <w:rPr>
          <w:sz w:val="24"/>
          <w:szCs w:val="24"/>
        </w:rPr>
      </w:pPr>
      <w:r w:rsidRPr="00FA03B8">
        <w:rPr>
          <w:sz w:val="24"/>
          <w:szCs w:val="24"/>
        </w:rPr>
        <w:t>Storna jednotlivých pokojů ve lhůtě 39–30 dnů před nájezdem skupiny = 30% storno poplatek.</w:t>
      </w:r>
    </w:p>
    <w:p w14:paraId="66AF61B3" w14:textId="697A8F09" w:rsidR="00CC0520" w:rsidRPr="00FA03B8" w:rsidRDefault="00CC0520" w:rsidP="00CC0520">
      <w:pPr>
        <w:pStyle w:val="Odsekzoznamu"/>
        <w:numPr>
          <w:ilvl w:val="0"/>
          <w:numId w:val="7"/>
        </w:numPr>
        <w:ind w:left="756"/>
        <w:jc w:val="both"/>
        <w:rPr>
          <w:sz w:val="24"/>
          <w:szCs w:val="24"/>
        </w:rPr>
      </w:pPr>
      <w:r w:rsidRPr="00FA03B8">
        <w:rPr>
          <w:sz w:val="24"/>
          <w:szCs w:val="24"/>
        </w:rPr>
        <w:t>Storna jednotlivých pokojů ve lhůtě 29–15 dnů před nájezdem skupiny = 60% storno poplatek.</w:t>
      </w:r>
    </w:p>
    <w:p w14:paraId="02535A12" w14:textId="77777777" w:rsidR="00CC0520" w:rsidRPr="00FA03B8" w:rsidRDefault="00CC0520" w:rsidP="00CC0520">
      <w:pPr>
        <w:pStyle w:val="Odsekzoznamu"/>
        <w:numPr>
          <w:ilvl w:val="0"/>
          <w:numId w:val="7"/>
        </w:numPr>
        <w:ind w:left="756"/>
        <w:jc w:val="both"/>
        <w:rPr>
          <w:sz w:val="24"/>
          <w:szCs w:val="24"/>
        </w:rPr>
      </w:pPr>
      <w:r w:rsidRPr="00FA03B8">
        <w:rPr>
          <w:sz w:val="24"/>
          <w:szCs w:val="24"/>
        </w:rPr>
        <w:t>Storno jednotlivých pokojů ve lhůtě 14–8 dnů před nájezdem skupiny = 90% storno poplatek.</w:t>
      </w:r>
    </w:p>
    <w:p w14:paraId="6737C38D" w14:textId="77777777" w:rsidR="00CC0520" w:rsidRPr="00FA03B8" w:rsidRDefault="00CC0520" w:rsidP="00CC0520">
      <w:pPr>
        <w:pStyle w:val="Odsekzoznamu"/>
        <w:numPr>
          <w:ilvl w:val="0"/>
          <w:numId w:val="7"/>
        </w:numPr>
        <w:ind w:left="756"/>
        <w:jc w:val="both"/>
        <w:rPr>
          <w:sz w:val="24"/>
          <w:szCs w:val="24"/>
        </w:rPr>
      </w:pPr>
      <w:r w:rsidRPr="00FA03B8">
        <w:rPr>
          <w:sz w:val="24"/>
          <w:szCs w:val="24"/>
        </w:rPr>
        <w:t>Storno jednotlivých pokojů ve lhůtě 7–0 dnů před nájezdem skupiny = 100% storno poplatek.</w:t>
      </w:r>
    </w:p>
    <w:p w14:paraId="6B197A3E" w14:textId="77777777" w:rsidR="00F31175" w:rsidRPr="00452AEB" w:rsidRDefault="003B7C97" w:rsidP="006010BD">
      <w:pPr>
        <w:jc w:val="center"/>
        <w:rPr>
          <w:b/>
          <w:bCs/>
          <w:sz w:val="24"/>
          <w:szCs w:val="24"/>
        </w:rPr>
      </w:pPr>
      <w:r w:rsidRPr="00452AEB">
        <w:rPr>
          <w:b/>
          <w:bCs/>
          <w:sz w:val="24"/>
          <w:szCs w:val="24"/>
        </w:rPr>
        <w:t>I</w:t>
      </w:r>
      <w:r w:rsidR="00F31175" w:rsidRPr="00452AEB">
        <w:rPr>
          <w:b/>
          <w:bCs/>
          <w:sz w:val="24"/>
          <w:szCs w:val="24"/>
        </w:rPr>
        <w:t>V.</w:t>
      </w:r>
    </w:p>
    <w:p w14:paraId="4B7387F8" w14:textId="77777777" w:rsidR="00F31175" w:rsidRPr="00452AEB" w:rsidRDefault="00F31175" w:rsidP="006010BD">
      <w:pPr>
        <w:jc w:val="center"/>
        <w:rPr>
          <w:b/>
          <w:bCs/>
          <w:sz w:val="24"/>
          <w:szCs w:val="24"/>
        </w:rPr>
      </w:pPr>
      <w:r w:rsidRPr="00452AEB">
        <w:rPr>
          <w:b/>
          <w:bCs/>
          <w:sz w:val="24"/>
          <w:szCs w:val="24"/>
        </w:rPr>
        <w:t>Závěrečná ustanovení</w:t>
      </w:r>
    </w:p>
    <w:p w14:paraId="2A342138" w14:textId="1AED23E6" w:rsidR="00F31175" w:rsidRPr="00867F4F" w:rsidRDefault="00F31175" w:rsidP="004B686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 xml:space="preserve">Tato smlouva se sjednává na jednorázovou akci, pořádanou v termínu uvedeném </w:t>
      </w:r>
      <w:r w:rsidR="00EA78BD" w:rsidRPr="00867F4F">
        <w:rPr>
          <w:sz w:val="24"/>
          <w:szCs w:val="24"/>
        </w:rPr>
        <w:t>v</w:t>
      </w:r>
      <w:r w:rsidR="00392113">
        <w:rPr>
          <w:sz w:val="24"/>
          <w:szCs w:val="24"/>
        </w:rPr>
        <w:t> </w:t>
      </w:r>
      <w:r w:rsidR="00EA78BD" w:rsidRPr="00867F4F">
        <w:rPr>
          <w:sz w:val="24"/>
          <w:szCs w:val="24"/>
        </w:rPr>
        <w:t>přílo</w:t>
      </w:r>
      <w:r w:rsidR="00392113">
        <w:rPr>
          <w:sz w:val="24"/>
          <w:szCs w:val="24"/>
        </w:rPr>
        <w:t xml:space="preserve">hách </w:t>
      </w:r>
      <w:r w:rsidR="00EA78BD" w:rsidRPr="00867F4F">
        <w:rPr>
          <w:sz w:val="24"/>
          <w:szCs w:val="24"/>
        </w:rPr>
        <w:t>této smlouvy.</w:t>
      </w:r>
    </w:p>
    <w:p w14:paraId="2CEB18F1" w14:textId="77777777" w:rsidR="00F31175" w:rsidRPr="00867F4F" w:rsidRDefault="00F31175" w:rsidP="004B686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Smlouvu lze měnit a doplňovat pouze písemnými, postupně číslovanými dodatky, podepsanými oběma smluvními stranami.</w:t>
      </w:r>
    </w:p>
    <w:p w14:paraId="5228A6D9" w14:textId="77777777" w:rsidR="00F31175" w:rsidRPr="00867F4F" w:rsidRDefault="00F31175" w:rsidP="004B686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Tato smlouva je vyhotovena ve dvou exemplářích, přičemž každá smluvní strana obdrží jedno vyhotovení.</w:t>
      </w:r>
    </w:p>
    <w:p w14:paraId="7C95AFBD" w14:textId="77777777" w:rsidR="00F31175" w:rsidRPr="00867F4F" w:rsidRDefault="00F31175" w:rsidP="004B686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Na důkaz souhlasu s obsahem této smlouvy připojují smluvní strany své podpisy</w:t>
      </w:r>
    </w:p>
    <w:p w14:paraId="1583EEDB" w14:textId="77777777" w:rsidR="00024ABA" w:rsidRPr="00867F4F" w:rsidRDefault="00F31175" w:rsidP="004B686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Obě smluvní strany berou na vědomí, že smlouva nabývá účinnosti teprve jejím uveřejněním v registru smluv podle zákona č. 340/2015 Sb. (zákon o registru smluv) a souhlasí s uveř</w:t>
      </w:r>
      <w:r w:rsidR="00024ABA" w:rsidRPr="00867F4F">
        <w:rPr>
          <w:sz w:val="24"/>
          <w:szCs w:val="24"/>
        </w:rPr>
        <w:t>ejněním této smlouvy v registru.</w:t>
      </w:r>
    </w:p>
    <w:p w14:paraId="016F1184" w14:textId="77777777" w:rsidR="00D41684" w:rsidRPr="006010BD" w:rsidRDefault="009B658C" w:rsidP="00D41684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lastRenderedPageBreak/>
        <w:t>Tato smlouva vstupuje v platnost dnem podpisu oběma smluvními stranami a v účinnost dnem jejího zveřejnění v registru smluv.</w:t>
      </w:r>
    </w:p>
    <w:p w14:paraId="1CFFB325" w14:textId="77777777" w:rsidR="0041500F" w:rsidRDefault="005C5B1C" w:rsidP="006010BD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C5B1C">
        <w:rPr>
          <w:sz w:val="24"/>
          <w:szCs w:val="24"/>
        </w:rPr>
        <w:t xml:space="preserve">Smluvní strany prohlašují, že se podmínkami </w:t>
      </w:r>
      <w:r w:rsidR="006010BD">
        <w:rPr>
          <w:sz w:val="24"/>
          <w:szCs w:val="24"/>
        </w:rPr>
        <w:t>této smlouvy</w:t>
      </w:r>
      <w:r w:rsidRPr="005C5B1C">
        <w:rPr>
          <w:sz w:val="24"/>
          <w:szCs w:val="24"/>
        </w:rPr>
        <w:t xml:space="preserve"> na základě vzájemné dohody řídily již ode dne podpisu </w:t>
      </w:r>
      <w:r w:rsidR="006010BD">
        <w:rPr>
          <w:sz w:val="24"/>
          <w:szCs w:val="24"/>
        </w:rPr>
        <w:t>této smlouvy</w:t>
      </w:r>
      <w:r w:rsidRPr="005C5B1C">
        <w:rPr>
          <w:sz w:val="24"/>
          <w:szCs w:val="24"/>
        </w:rPr>
        <w:t xml:space="preserve"> a pro případ, že </w:t>
      </w:r>
      <w:r w:rsidR="006010BD">
        <w:rPr>
          <w:sz w:val="24"/>
          <w:szCs w:val="24"/>
        </w:rPr>
        <w:t>smlouva</w:t>
      </w:r>
      <w:r w:rsidRPr="005C5B1C">
        <w:rPr>
          <w:sz w:val="24"/>
          <w:szCs w:val="24"/>
        </w:rPr>
        <w:t xml:space="preserve"> podléhá zveřejnění v registru smluv, považují veškerá svá vzájemná plnění poskytnutá ode dne podpisu </w:t>
      </w:r>
      <w:r w:rsidR="006010BD">
        <w:rPr>
          <w:sz w:val="24"/>
          <w:szCs w:val="24"/>
        </w:rPr>
        <w:t>této smlouvy</w:t>
      </w:r>
      <w:r w:rsidRPr="005C5B1C">
        <w:rPr>
          <w:sz w:val="24"/>
          <w:szCs w:val="24"/>
        </w:rPr>
        <w:t xml:space="preserve"> do dne nabytí účinnosti </w:t>
      </w:r>
      <w:r w:rsidR="006010BD">
        <w:rPr>
          <w:sz w:val="24"/>
          <w:szCs w:val="24"/>
        </w:rPr>
        <w:t>této smlouvy</w:t>
      </w:r>
      <w:r w:rsidRPr="005C5B1C">
        <w:rPr>
          <w:sz w:val="24"/>
          <w:szCs w:val="24"/>
        </w:rPr>
        <w:t xml:space="preserve"> za plnění poskytnutá podle </w:t>
      </w:r>
      <w:r w:rsidR="006010BD">
        <w:rPr>
          <w:sz w:val="24"/>
          <w:szCs w:val="24"/>
        </w:rPr>
        <w:t>této smlouvy</w:t>
      </w:r>
      <w:r w:rsidRPr="005C5B1C">
        <w:rPr>
          <w:sz w:val="24"/>
          <w:szCs w:val="24"/>
        </w:rPr>
        <w:t>.</w:t>
      </w:r>
    </w:p>
    <w:p w14:paraId="18886325" w14:textId="77777777" w:rsidR="006010BD" w:rsidRPr="006010BD" w:rsidRDefault="006010BD" w:rsidP="006010BD">
      <w:pPr>
        <w:pStyle w:val="Odsekzoznamu"/>
        <w:rPr>
          <w:sz w:val="24"/>
          <w:szCs w:val="24"/>
        </w:rPr>
      </w:pPr>
    </w:p>
    <w:p w14:paraId="3B272FB8" w14:textId="77777777" w:rsidR="00C9614F" w:rsidRDefault="00DF7A48" w:rsidP="00AF4A6A">
      <w:pPr>
        <w:jc w:val="both"/>
        <w:rPr>
          <w:sz w:val="24"/>
          <w:szCs w:val="24"/>
        </w:rPr>
      </w:pPr>
      <w:r w:rsidRPr="00452AEB">
        <w:rPr>
          <w:sz w:val="24"/>
          <w:szCs w:val="24"/>
        </w:rPr>
        <w:t>Příloha</w:t>
      </w:r>
      <w:r w:rsidR="00A322EB" w:rsidRPr="00452AEB">
        <w:rPr>
          <w:sz w:val="24"/>
          <w:szCs w:val="24"/>
        </w:rPr>
        <w:t xml:space="preserve"> č. 1</w:t>
      </w:r>
      <w:r w:rsidRPr="00452AEB">
        <w:rPr>
          <w:sz w:val="24"/>
          <w:szCs w:val="24"/>
        </w:rPr>
        <w:t>: rezervace ubytování</w:t>
      </w:r>
      <w:r w:rsidR="00A322EB" w:rsidRPr="00452AEB">
        <w:rPr>
          <w:sz w:val="24"/>
          <w:szCs w:val="24"/>
        </w:rPr>
        <w:t xml:space="preserve"> č.</w:t>
      </w:r>
      <w:r w:rsidR="00452AEB" w:rsidRPr="00452AEB">
        <w:rPr>
          <w:sz w:val="24"/>
          <w:szCs w:val="24"/>
        </w:rPr>
        <w:t xml:space="preserve"> 230188</w:t>
      </w:r>
    </w:p>
    <w:p w14:paraId="4350331C" w14:textId="5946BBFE" w:rsidR="00AF4A6A" w:rsidRPr="00452AEB" w:rsidRDefault="00C9614F" w:rsidP="00AF4A6A">
      <w:pPr>
        <w:jc w:val="both"/>
        <w:rPr>
          <w:sz w:val="24"/>
          <w:szCs w:val="24"/>
        </w:rPr>
      </w:pPr>
      <w:r w:rsidRPr="00452AEB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2</w:t>
      </w:r>
      <w:r w:rsidRPr="00452AEB">
        <w:rPr>
          <w:sz w:val="24"/>
          <w:szCs w:val="24"/>
        </w:rPr>
        <w:t>: rezervace ubytování</w:t>
      </w:r>
      <w:r w:rsidR="00452AEB" w:rsidRPr="00452AEB">
        <w:rPr>
          <w:sz w:val="24"/>
          <w:szCs w:val="24"/>
        </w:rPr>
        <w:t xml:space="preserve"> č.230619</w:t>
      </w:r>
    </w:p>
    <w:p w14:paraId="76C57EE4" w14:textId="77777777" w:rsidR="0041500F" w:rsidRDefault="0041500F" w:rsidP="00867F4F">
      <w:pPr>
        <w:rPr>
          <w:sz w:val="24"/>
          <w:szCs w:val="24"/>
        </w:rPr>
      </w:pPr>
    </w:p>
    <w:p w14:paraId="2148AAEB" w14:textId="77777777" w:rsidR="007C745E" w:rsidRDefault="007C745E" w:rsidP="00867F4F">
      <w:pPr>
        <w:rPr>
          <w:sz w:val="24"/>
          <w:szCs w:val="24"/>
        </w:rPr>
      </w:pPr>
    </w:p>
    <w:p w14:paraId="11A1DE87" w14:textId="64A5B6C0" w:rsidR="00F31175" w:rsidRPr="00867F4F" w:rsidRDefault="00867F4F" w:rsidP="00867F4F">
      <w:pPr>
        <w:rPr>
          <w:sz w:val="24"/>
          <w:szCs w:val="24"/>
        </w:rPr>
      </w:pPr>
      <w:r>
        <w:rPr>
          <w:sz w:val="24"/>
          <w:szCs w:val="24"/>
        </w:rPr>
        <w:t>Brno,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745E">
        <w:rPr>
          <w:sz w:val="24"/>
          <w:szCs w:val="24"/>
        </w:rPr>
        <w:tab/>
        <w:t>Brno, dne</w:t>
      </w:r>
    </w:p>
    <w:p w14:paraId="09E29186" w14:textId="77777777" w:rsidR="0041500F" w:rsidRDefault="0041500F" w:rsidP="00F31175">
      <w:pPr>
        <w:rPr>
          <w:sz w:val="24"/>
          <w:szCs w:val="24"/>
        </w:rPr>
      </w:pPr>
    </w:p>
    <w:p w14:paraId="73655FC2" w14:textId="77777777" w:rsidR="00132CCB" w:rsidRDefault="00132CCB" w:rsidP="00F31175">
      <w:pPr>
        <w:rPr>
          <w:sz w:val="24"/>
          <w:szCs w:val="24"/>
        </w:rPr>
      </w:pPr>
    </w:p>
    <w:p w14:paraId="53F58929" w14:textId="77777777" w:rsidR="0054594E" w:rsidRPr="00867F4F" w:rsidRDefault="0054594E" w:rsidP="00F31175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………………………………………  </w:t>
      </w:r>
      <w:r w:rsidRP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Pr="00867F4F">
        <w:rPr>
          <w:sz w:val="24"/>
          <w:szCs w:val="24"/>
        </w:rPr>
        <w:t>……..……………………………</w:t>
      </w:r>
    </w:p>
    <w:p w14:paraId="0D9BCEAD" w14:textId="77777777" w:rsidR="0041500F" w:rsidRPr="00867F4F" w:rsidRDefault="0054594E" w:rsidP="00F31175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               Klient</w:t>
      </w:r>
      <w:r w:rsidR="00F31175" w:rsidRPr="00867F4F">
        <w:rPr>
          <w:sz w:val="24"/>
          <w:szCs w:val="24"/>
        </w:rPr>
        <w:tab/>
      </w:r>
      <w:r w:rsidR="00F31175"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Pr="00867F4F">
        <w:rPr>
          <w:sz w:val="24"/>
          <w:szCs w:val="24"/>
        </w:rPr>
        <w:t>Poskytovatel</w:t>
      </w:r>
    </w:p>
    <w:sectPr w:rsidR="0041500F" w:rsidRPr="0086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25549"/>
    <w:multiLevelType w:val="hybridMultilevel"/>
    <w:tmpl w:val="8904E62C"/>
    <w:lvl w:ilvl="0" w:tplc="AA785D4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362B9"/>
    <w:multiLevelType w:val="hybridMultilevel"/>
    <w:tmpl w:val="03D44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321FE"/>
    <w:multiLevelType w:val="hybridMultilevel"/>
    <w:tmpl w:val="72FA7CE0"/>
    <w:lvl w:ilvl="0" w:tplc="BB100EE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7A70"/>
    <w:multiLevelType w:val="hybridMultilevel"/>
    <w:tmpl w:val="6CDEF250"/>
    <w:lvl w:ilvl="0" w:tplc="EB5257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05A62"/>
    <w:multiLevelType w:val="hybridMultilevel"/>
    <w:tmpl w:val="F6642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462C2"/>
    <w:multiLevelType w:val="hybridMultilevel"/>
    <w:tmpl w:val="51083376"/>
    <w:lvl w:ilvl="0" w:tplc="8CE226FE">
      <w:start w:val="17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51AA1"/>
    <w:multiLevelType w:val="hybridMultilevel"/>
    <w:tmpl w:val="203AB0A2"/>
    <w:lvl w:ilvl="0" w:tplc="00309E30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6" w:hanging="360"/>
      </w:pPr>
    </w:lvl>
    <w:lvl w:ilvl="2" w:tplc="041B001B" w:tentative="1">
      <w:start w:val="1"/>
      <w:numFmt w:val="lowerRoman"/>
      <w:lvlText w:val="%3."/>
      <w:lvlJc w:val="right"/>
      <w:pPr>
        <w:ind w:left="2556" w:hanging="180"/>
      </w:pPr>
    </w:lvl>
    <w:lvl w:ilvl="3" w:tplc="041B000F" w:tentative="1">
      <w:start w:val="1"/>
      <w:numFmt w:val="decimal"/>
      <w:lvlText w:val="%4."/>
      <w:lvlJc w:val="left"/>
      <w:pPr>
        <w:ind w:left="3276" w:hanging="360"/>
      </w:pPr>
    </w:lvl>
    <w:lvl w:ilvl="4" w:tplc="041B0019" w:tentative="1">
      <w:start w:val="1"/>
      <w:numFmt w:val="lowerLetter"/>
      <w:lvlText w:val="%5."/>
      <w:lvlJc w:val="left"/>
      <w:pPr>
        <w:ind w:left="3996" w:hanging="360"/>
      </w:pPr>
    </w:lvl>
    <w:lvl w:ilvl="5" w:tplc="041B001B" w:tentative="1">
      <w:start w:val="1"/>
      <w:numFmt w:val="lowerRoman"/>
      <w:lvlText w:val="%6."/>
      <w:lvlJc w:val="right"/>
      <w:pPr>
        <w:ind w:left="4716" w:hanging="180"/>
      </w:pPr>
    </w:lvl>
    <w:lvl w:ilvl="6" w:tplc="041B000F" w:tentative="1">
      <w:start w:val="1"/>
      <w:numFmt w:val="decimal"/>
      <w:lvlText w:val="%7."/>
      <w:lvlJc w:val="left"/>
      <w:pPr>
        <w:ind w:left="5436" w:hanging="360"/>
      </w:pPr>
    </w:lvl>
    <w:lvl w:ilvl="7" w:tplc="041B0019" w:tentative="1">
      <w:start w:val="1"/>
      <w:numFmt w:val="lowerLetter"/>
      <w:lvlText w:val="%8."/>
      <w:lvlJc w:val="left"/>
      <w:pPr>
        <w:ind w:left="6156" w:hanging="360"/>
      </w:pPr>
    </w:lvl>
    <w:lvl w:ilvl="8" w:tplc="041B001B" w:tentative="1">
      <w:start w:val="1"/>
      <w:numFmt w:val="lowerRoman"/>
      <w:lvlText w:val="%9."/>
      <w:lvlJc w:val="right"/>
      <w:pPr>
        <w:ind w:left="6876" w:hanging="180"/>
      </w:pPr>
    </w:lvl>
  </w:abstractNum>
  <w:num w:numId="1" w16cid:durableId="1825316531">
    <w:abstractNumId w:val="1"/>
  </w:num>
  <w:num w:numId="2" w16cid:durableId="399448746">
    <w:abstractNumId w:val="3"/>
  </w:num>
  <w:num w:numId="3" w16cid:durableId="566459566">
    <w:abstractNumId w:val="0"/>
  </w:num>
  <w:num w:numId="4" w16cid:durableId="2056542654">
    <w:abstractNumId w:val="2"/>
  </w:num>
  <w:num w:numId="5" w16cid:durableId="1012953486">
    <w:abstractNumId w:val="4"/>
  </w:num>
  <w:num w:numId="6" w16cid:durableId="1983268997">
    <w:abstractNumId w:val="5"/>
  </w:num>
  <w:num w:numId="7" w16cid:durableId="1145199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5B4"/>
    <w:rsid w:val="00016BAE"/>
    <w:rsid w:val="00024ABA"/>
    <w:rsid w:val="00073484"/>
    <w:rsid w:val="00132CCB"/>
    <w:rsid w:val="00152E93"/>
    <w:rsid w:val="001A5573"/>
    <w:rsid w:val="001B5CFE"/>
    <w:rsid w:val="001C0237"/>
    <w:rsid w:val="001D093A"/>
    <w:rsid w:val="00217FAF"/>
    <w:rsid w:val="002A6544"/>
    <w:rsid w:val="002C5BA1"/>
    <w:rsid w:val="00343627"/>
    <w:rsid w:val="00357259"/>
    <w:rsid w:val="00392113"/>
    <w:rsid w:val="003B7C97"/>
    <w:rsid w:val="004025B4"/>
    <w:rsid w:val="0041500F"/>
    <w:rsid w:val="00434649"/>
    <w:rsid w:val="00452AEB"/>
    <w:rsid w:val="004619E8"/>
    <w:rsid w:val="004623BF"/>
    <w:rsid w:val="00481F33"/>
    <w:rsid w:val="00483151"/>
    <w:rsid w:val="004851B9"/>
    <w:rsid w:val="00497D14"/>
    <w:rsid w:val="004B00E2"/>
    <w:rsid w:val="004B6867"/>
    <w:rsid w:val="004D1B3B"/>
    <w:rsid w:val="004E0FDB"/>
    <w:rsid w:val="004F5E1D"/>
    <w:rsid w:val="005454A4"/>
    <w:rsid w:val="0054594E"/>
    <w:rsid w:val="00547425"/>
    <w:rsid w:val="005B091C"/>
    <w:rsid w:val="005C5B1C"/>
    <w:rsid w:val="005E1D69"/>
    <w:rsid w:val="006010BD"/>
    <w:rsid w:val="006107F3"/>
    <w:rsid w:val="00663973"/>
    <w:rsid w:val="00664560"/>
    <w:rsid w:val="00686BED"/>
    <w:rsid w:val="006B2C03"/>
    <w:rsid w:val="006B5B4D"/>
    <w:rsid w:val="006D2512"/>
    <w:rsid w:val="00701F12"/>
    <w:rsid w:val="00712A4D"/>
    <w:rsid w:val="00764334"/>
    <w:rsid w:val="0076623B"/>
    <w:rsid w:val="00776149"/>
    <w:rsid w:val="00782A2E"/>
    <w:rsid w:val="007C745E"/>
    <w:rsid w:val="007D3500"/>
    <w:rsid w:val="007E5F39"/>
    <w:rsid w:val="007F2DC0"/>
    <w:rsid w:val="008222D6"/>
    <w:rsid w:val="00850A80"/>
    <w:rsid w:val="00855DD0"/>
    <w:rsid w:val="00867F4F"/>
    <w:rsid w:val="008D5891"/>
    <w:rsid w:val="008D6E24"/>
    <w:rsid w:val="008F7080"/>
    <w:rsid w:val="00911D19"/>
    <w:rsid w:val="00917DFB"/>
    <w:rsid w:val="009459E2"/>
    <w:rsid w:val="009B658C"/>
    <w:rsid w:val="009E2074"/>
    <w:rsid w:val="00A322EB"/>
    <w:rsid w:val="00A903E7"/>
    <w:rsid w:val="00AB22FD"/>
    <w:rsid w:val="00AE267F"/>
    <w:rsid w:val="00AF4A6A"/>
    <w:rsid w:val="00B06D76"/>
    <w:rsid w:val="00B17C0F"/>
    <w:rsid w:val="00B74239"/>
    <w:rsid w:val="00BB7834"/>
    <w:rsid w:val="00BC199C"/>
    <w:rsid w:val="00BC1FB6"/>
    <w:rsid w:val="00BC2E8E"/>
    <w:rsid w:val="00C12C98"/>
    <w:rsid w:val="00C40296"/>
    <w:rsid w:val="00C62071"/>
    <w:rsid w:val="00C620BD"/>
    <w:rsid w:val="00C7201C"/>
    <w:rsid w:val="00C9614F"/>
    <w:rsid w:val="00CA7709"/>
    <w:rsid w:val="00CA7924"/>
    <w:rsid w:val="00CC0520"/>
    <w:rsid w:val="00CD2DDF"/>
    <w:rsid w:val="00CE6FEB"/>
    <w:rsid w:val="00CF7070"/>
    <w:rsid w:val="00D27766"/>
    <w:rsid w:val="00D41684"/>
    <w:rsid w:val="00D43FB6"/>
    <w:rsid w:val="00DF7A48"/>
    <w:rsid w:val="00E40FF1"/>
    <w:rsid w:val="00E54121"/>
    <w:rsid w:val="00E83434"/>
    <w:rsid w:val="00EA78BD"/>
    <w:rsid w:val="00F31175"/>
    <w:rsid w:val="00F844DD"/>
    <w:rsid w:val="00FA03B8"/>
    <w:rsid w:val="00FB305E"/>
    <w:rsid w:val="00FD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B89F"/>
  <w15:chartTrackingRefBased/>
  <w15:docId w15:val="{156F1895-1C69-476A-8035-8E848851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F2DC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F3117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010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010B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010B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10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10B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10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10BD"/>
    <w:rPr>
      <w:rFonts w:ascii="Segoe UI" w:hAnsi="Segoe UI" w:cs="Segoe UI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B5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chalikova@nd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nd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chalikova@ndbrno.cz" TargetMode="External"/><Relationship Id="rId5" Type="http://schemas.openxmlformats.org/officeDocument/2006/relationships/hyperlink" Target="mailto:viktorova@continentalbrno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Vlasta</dc:creator>
  <cp:keywords/>
  <dc:description/>
  <cp:lastModifiedBy>Puchalíková Andrea</cp:lastModifiedBy>
  <cp:revision>26</cp:revision>
  <cp:lastPrinted>2018-11-15T13:33:00Z</cp:lastPrinted>
  <dcterms:created xsi:type="dcterms:W3CDTF">2024-04-17T16:31:00Z</dcterms:created>
  <dcterms:modified xsi:type="dcterms:W3CDTF">2024-08-20T09:04:00Z</dcterms:modified>
</cp:coreProperties>
</file>