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E3CE" w14:textId="484C6C5B" w:rsidR="001D7365" w:rsidRPr="001D7365" w:rsidRDefault="001D7365" w:rsidP="001D7365">
      <w:pPr>
        <w:autoSpaceDE w:val="0"/>
        <w:autoSpaceDN w:val="0"/>
        <w:adjustRightInd w:val="0"/>
        <w:jc w:val="right"/>
        <w:outlineLvl w:val="0"/>
        <w:rPr>
          <w:rFonts w:ascii="Tahoma" w:hAnsi="Tahoma" w:cs="Tahoma"/>
          <w:b/>
          <w:bCs/>
          <w:color w:val="000000"/>
          <w:sz w:val="19"/>
          <w:szCs w:val="19"/>
        </w:rPr>
      </w:pPr>
      <w:r w:rsidRPr="001D7365">
        <w:rPr>
          <w:rFonts w:ascii="Tahoma" w:hAnsi="Tahoma" w:cs="Tahoma"/>
          <w:sz w:val="19"/>
          <w:szCs w:val="19"/>
        </w:rPr>
        <w:t>UKRUK</w:t>
      </w:r>
      <w:r w:rsidR="00F7415D">
        <w:rPr>
          <w:rFonts w:ascii="Tahoma" w:hAnsi="Tahoma" w:cs="Tahoma"/>
          <w:sz w:val="19"/>
          <w:szCs w:val="19"/>
        </w:rPr>
        <w:t>/472748</w:t>
      </w:r>
      <w:r w:rsidRPr="001D7365">
        <w:rPr>
          <w:rFonts w:ascii="Tahoma" w:hAnsi="Tahoma" w:cs="Tahoma"/>
          <w:sz w:val="19"/>
          <w:szCs w:val="19"/>
        </w:rPr>
        <w:t>/2024</w:t>
      </w:r>
    </w:p>
    <w:p w14:paraId="42023D16" w14:textId="77777777" w:rsidR="001D7365" w:rsidRDefault="001D7365" w:rsidP="002971E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6AEE5A5E" w14:textId="77777777" w:rsidR="00D56D44" w:rsidRPr="004B42F7" w:rsidRDefault="00D56D44" w:rsidP="002971E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8"/>
          <w:szCs w:val="28"/>
        </w:rPr>
      </w:pPr>
      <w:r w:rsidRPr="004B42F7">
        <w:rPr>
          <w:rFonts w:ascii="Tahoma" w:hAnsi="Tahoma" w:cs="Tahoma"/>
          <w:b/>
          <w:bCs/>
          <w:color w:val="000000"/>
          <w:sz w:val="28"/>
          <w:szCs w:val="28"/>
        </w:rPr>
        <w:t xml:space="preserve">Smlouva o </w:t>
      </w:r>
      <w:r w:rsidR="002971E7">
        <w:rPr>
          <w:rFonts w:ascii="Tahoma" w:hAnsi="Tahoma" w:cs="Tahoma"/>
          <w:b/>
          <w:bCs/>
          <w:color w:val="000000"/>
          <w:sz w:val="28"/>
          <w:szCs w:val="28"/>
        </w:rPr>
        <w:t>pronájmu</w:t>
      </w:r>
      <w:r w:rsidRPr="004B42F7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automatů pro distribuci a prodej </w:t>
      </w:r>
      <w:proofErr w:type="spellStart"/>
      <w:r>
        <w:rPr>
          <w:rFonts w:ascii="Tahoma" w:hAnsi="Tahoma" w:cs="Tahoma"/>
          <w:b/>
          <w:bCs/>
          <w:color w:val="000000"/>
          <w:sz w:val="28"/>
          <w:szCs w:val="28"/>
        </w:rPr>
        <w:t>vendingového</w:t>
      </w:r>
      <w:proofErr w:type="spellEnd"/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zboží </w:t>
      </w:r>
      <w:r w:rsidRPr="004B42F7">
        <w:rPr>
          <w:rFonts w:ascii="Tahoma" w:hAnsi="Tahoma" w:cs="Tahoma"/>
          <w:b/>
          <w:color w:val="000000"/>
          <w:sz w:val="28"/>
          <w:szCs w:val="28"/>
        </w:rPr>
        <w:t xml:space="preserve"> </w:t>
      </w:r>
    </w:p>
    <w:p w14:paraId="550DBF22" w14:textId="77777777" w:rsidR="00D56D44" w:rsidRDefault="00D56D44" w:rsidP="00D56D4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B6A6647" w14:textId="77777777" w:rsidR="00D56D44" w:rsidRDefault="00D56D44" w:rsidP="00D56D4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BE26CFD" w14:textId="77777777" w:rsidR="006F1136" w:rsidRPr="00795CF9" w:rsidRDefault="006F1136" w:rsidP="006F1136">
      <w:pPr>
        <w:rPr>
          <w:rFonts w:ascii="Tahoma" w:hAnsi="Tahoma" w:cs="Tahoma"/>
          <w:b/>
          <w:sz w:val="19"/>
          <w:szCs w:val="19"/>
        </w:rPr>
      </w:pPr>
      <w:r w:rsidRPr="00795CF9">
        <w:rPr>
          <w:rFonts w:ascii="Tahoma" w:hAnsi="Tahoma" w:cs="Tahoma"/>
          <w:b/>
          <w:sz w:val="19"/>
          <w:szCs w:val="19"/>
        </w:rPr>
        <w:t xml:space="preserve">COFFEEBREAK s.r.o.       </w:t>
      </w:r>
      <w:r w:rsidRPr="00795CF9">
        <w:rPr>
          <w:rFonts w:ascii="Tahoma" w:hAnsi="Tahoma" w:cs="Tahoma"/>
          <w:b/>
          <w:sz w:val="19"/>
          <w:szCs w:val="19"/>
        </w:rPr>
        <w:tab/>
      </w:r>
      <w:r w:rsidRPr="00795CF9">
        <w:rPr>
          <w:rFonts w:ascii="Tahoma" w:hAnsi="Tahoma" w:cs="Tahoma"/>
          <w:b/>
          <w:sz w:val="19"/>
          <w:szCs w:val="19"/>
        </w:rPr>
        <w:tab/>
      </w:r>
      <w:r w:rsidRPr="00795CF9">
        <w:rPr>
          <w:rFonts w:ascii="Tahoma" w:hAnsi="Tahoma" w:cs="Tahoma"/>
          <w:b/>
          <w:sz w:val="19"/>
          <w:szCs w:val="19"/>
        </w:rPr>
        <w:tab/>
      </w:r>
      <w:r w:rsidRPr="00795CF9">
        <w:rPr>
          <w:rFonts w:ascii="Tahoma" w:hAnsi="Tahoma" w:cs="Tahoma"/>
          <w:b/>
          <w:sz w:val="19"/>
          <w:szCs w:val="19"/>
        </w:rPr>
        <w:tab/>
      </w:r>
      <w:r w:rsidRPr="00795CF9">
        <w:rPr>
          <w:rFonts w:ascii="Tahoma" w:hAnsi="Tahoma" w:cs="Tahoma"/>
          <w:b/>
          <w:sz w:val="19"/>
          <w:szCs w:val="19"/>
        </w:rPr>
        <w:tab/>
      </w:r>
      <w:r w:rsidRPr="00795CF9">
        <w:rPr>
          <w:rFonts w:ascii="Tahoma" w:hAnsi="Tahoma" w:cs="Tahoma"/>
          <w:b/>
          <w:sz w:val="19"/>
          <w:szCs w:val="19"/>
        </w:rPr>
        <w:tab/>
      </w:r>
    </w:p>
    <w:p w14:paraId="087BEC6C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 xml:space="preserve">se sídlem: </w:t>
      </w:r>
      <w:r>
        <w:rPr>
          <w:rFonts w:ascii="Tahoma" w:hAnsi="Tahoma" w:cs="Tahoma"/>
          <w:sz w:val="19"/>
          <w:szCs w:val="19"/>
        </w:rPr>
        <w:t>Ringhofferova 115/1, 155 21 Praha 5</w:t>
      </w:r>
    </w:p>
    <w:p w14:paraId="15299BCA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>IČ: 27189805</w:t>
      </w:r>
    </w:p>
    <w:p w14:paraId="784A62D4" w14:textId="77777777" w:rsidR="006F1136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>DIČ: CZ27189805</w:t>
      </w:r>
    </w:p>
    <w:p w14:paraId="58BE6609" w14:textId="77777777" w:rsidR="0059659A" w:rsidRPr="00532339" w:rsidRDefault="0059659A" w:rsidP="006F1136">
      <w:pPr>
        <w:rPr>
          <w:rFonts w:ascii="Tahoma" w:hAnsi="Tahoma" w:cs="Tahoma"/>
          <w:sz w:val="19"/>
          <w:szCs w:val="19"/>
        </w:rPr>
      </w:pPr>
      <w:r w:rsidRPr="0059659A">
        <w:rPr>
          <w:rFonts w:ascii="Tahoma" w:hAnsi="Tahoma" w:cs="Tahoma"/>
          <w:sz w:val="19"/>
          <w:szCs w:val="19"/>
        </w:rPr>
        <w:t>IDDS:</w:t>
      </w:r>
      <w:r w:rsidRPr="0059659A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59659A">
        <w:rPr>
          <w:rFonts w:ascii="Tahoma" w:hAnsi="Tahoma" w:cs="Tahoma"/>
          <w:bCs/>
          <w:sz w:val="19"/>
          <w:szCs w:val="19"/>
        </w:rPr>
        <w:t>msev8ed</w:t>
      </w:r>
    </w:p>
    <w:p w14:paraId="1B5D4D66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>zapsaná v obchodním rejstříku vedeném Městským soudem v Praze, oddíl C, vložka 103125</w:t>
      </w:r>
    </w:p>
    <w:p w14:paraId="656F0BA2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 xml:space="preserve">zastoupena </w:t>
      </w:r>
      <w:r w:rsidRPr="004D7843">
        <w:rPr>
          <w:rFonts w:ascii="Tahoma" w:hAnsi="Tahoma" w:cs="Tahoma"/>
          <w:sz w:val="19"/>
          <w:szCs w:val="19"/>
        </w:rPr>
        <w:t>M</w:t>
      </w:r>
      <w:r>
        <w:rPr>
          <w:rFonts w:ascii="Tahoma" w:hAnsi="Tahoma" w:cs="Tahoma"/>
          <w:sz w:val="19"/>
          <w:szCs w:val="19"/>
        </w:rPr>
        <w:t>atteem</w:t>
      </w:r>
      <w:r w:rsidRPr="004D7843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4D7843">
        <w:rPr>
          <w:rFonts w:ascii="Tahoma" w:hAnsi="Tahoma" w:cs="Tahoma"/>
          <w:sz w:val="19"/>
          <w:szCs w:val="19"/>
        </w:rPr>
        <w:t>C</w:t>
      </w:r>
      <w:r>
        <w:rPr>
          <w:rFonts w:ascii="Tahoma" w:hAnsi="Tahoma" w:cs="Tahoma"/>
          <w:sz w:val="19"/>
          <w:szCs w:val="19"/>
        </w:rPr>
        <w:t>hierou</w:t>
      </w:r>
      <w:proofErr w:type="spellEnd"/>
      <w:r w:rsidRPr="004D7843">
        <w:rPr>
          <w:rFonts w:ascii="Tahoma" w:hAnsi="Tahoma" w:cs="Tahoma"/>
          <w:sz w:val="19"/>
          <w:szCs w:val="19"/>
        </w:rPr>
        <w:t xml:space="preserve"> D</w:t>
      </w:r>
      <w:r>
        <w:rPr>
          <w:rFonts w:ascii="Tahoma" w:hAnsi="Tahoma" w:cs="Tahoma"/>
          <w:sz w:val="19"/>
          <w:szCs w:val="19"/>
        </w:rPr>
        <w:t>i</w:t>
      </w:r>
      <w:r w:rsidRPr="004D7843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4D7843">
        <w:rPr>
          <w:rFonts w:ascii="Tahoma" w:hAnsi="Tahoma" w:cs="Tahoma"/>
          <w:sz w:val="19"/>
          <w:szCs w:val="19"/>
        </w:rPr>
        <w:t>V</w:t>
      </w:r>
      <w:r>
        <w:rPr>
          <w:rFonts w:ascii="Tahoma" w:hAnsi="Tahoma" w:cs="Tahoma"/>
          <w:sz w:val="19"/>
          <w:szCs w:val="19"/>
        </w:rPr>
        <w:t>ascem</w:t>
      </w:r>
      <w:proofErr w:type="spellEnd"/>
      <w:r>
        <w:rPr>
          <w:rFonts w:ascii="Tahoma" w:hAnsi="Tahoma" w:cs="Tahoma"/>
          <w:sz w:val="19"/>
          <w:szCs w:val="19"/>
        </w:rPr>
        <w:t>, jednatelem společnosti</w:t>
      </w:r>
    </w:p>
    <w:p w14:paraId="701E2DED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 xml:space="preserve">Bank. spojení: </w:t>
      </w:r>
      <w:proofErr w:type="spellStart"/>
      <w:r w:rsidRPr="00532339">
        <w:rPr>
          <w:rFonts w:ascii="Tahoma" w:hAnsi="Tahoma" w:cs="Tahoma"/>
          <w:sz w:val="19"/>
          <w:szCs w:val="19"/>
        </w:rPr>
        <w:t>UniCredit</w:t>
      </w:r>
      <w:proofErr w:type="spellEnd"/>
      <w:r w:rsidRPr="00532339">
        <w:rPr>
          <w:rFonts w:ascii="Tahoma" w:hAnsi="Tahoma" w:cs="Tahoma"/>
          <w:sz w:val="19"/>
          <w:szCs w:val="19"/>
        </w:rPr>
        <w:t xml:space="preserve"> Bank Czech Republic a.s., </w:t>
      </w:r>
      <w:proofErr w:type="spellStart"/>
      <w:r w:rsidRPr="00532339">
        <w:rPr>
          <w:rFonts w:ascii="Tahoma" w:hAnsi="Tahoma" w:cs="Tahoma"/>
          <w:sz w:val="19"/>
          <w:szCs w:val="19"/>
        </w:rPr>
        <w:t>č.ú</w:t>
      </w:r>
      <w:proofErr w:type="spellEnd"/>
      <w:r w:rsidRPr="00532339">
        <w:rPr>
          <w:rFonts w:ascii="Tahoma" w:hAnsi="Tahoma" w:cs="Tahoma"/>
          <w:sz w:val="19"/>
          <w:szCs w:val="19"/>
        </w:rPr>
        <w:t>. 1032198001/2700</w:t>
      </w:r>
    </w:p>
    <w:p w14:paraId="50D4C266" w14:textId="77777777" w:rsidR="006F1136" w:rsidRPr="00532339" w:rsidRDefault="006F1136" w:rsidP="006F1136">
      <w:pPr>
        <w:rPr>
          <w:rFonts w:ascii="Tahoma" w:hAnsi="Tahoma" w:cs="Tahoma"/>
          <w:sz w:val="19"/>
          <w:szCs w:val="19"/>
        </w:rPr>
      </w:pPr>
      <w:r w:rsidRPr="00532339">
        <w:rPr>
          <w:rFonts w:ascii="Tahoma" w:hAnsi="Tahoma" w:cs="Tahoma"/>
          <w:sz w:val="19"/>
          <w:szCs w:val="19"/>
        </w:rPr>
        <w:t>kontakt: tel.: +420</w:t>
      </w:r>
      <w:r>
        <w:rPr>
          <w:rFonts w:ascii="Tahoma" w:hAnsi="Tahoma" w:cs="Tahoma"/>
          <w:sz w:val="19"/>
          <w:szCs w:val="19"/>
        </w:rPr>
        <w:t>607064807;</w:t>
      </w:r>
      <w:r w:rsidRPr="00532339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+420604210089, </w:t>
      </w:r>
      <w:r w:rsidRPr="00532339">
        <w:rPr>
          <w:rFonts w:ascii="Tahoma" w:hAnsi="Tahoma" w:cs="Tahoma"/>
          <w:sz w:val="19"/>
          <w:szCs w:val="19"/>
        </w:rPr>
        <w:t xml:space="preserve">e-mail: </w:t>
      </w:r>
      <w:hyperlink r:id="rId7" w:history="1">
        <w:r w:rsidRPr="00532339">
          <w:rPr>
            <w:rStyle w:val="Hypertextovodkaz"/>
            <w:rFonts w:ascii="Tahoma" w:hAnsi="Tahoma" w:cs="Tahoma"/>
            <w:sz w:val="19"/>
            <w:szCs w:val="19"/>
          </w:rPr>
          <w:t>info@coffee-break.cz</w:t>
        </w:r>
      </w:hyperlink>
      <w:r>
        <w:rPr>
          <w:rFonts w:ascii="Tahoma" w:hAnsi="Tahoma" w:cs="Tahoma"/>
          <w:sz w:val="19"/>
          <w:szCs w:val="19"/>
          <w:lang w:val="de-DE"/>
        </w:rPr>
        <w:t>; web:</w:t>
      </w:r>
      <w:r>
        <w:rPr>
          <w:rFonts w:ascii="Tahoma" w:hAnsi="Tahoma" w:cs="Tahoma"/>
          <w:sz w:val="19"/>
          <w:szCs w:val="19"/>
        </w:rPr>
        <w:t xml:space="preserve"> </w:t>
      </w:r>
      <w:hyperlink r:id="rId8" w:history="1">
        <w:r w:rsidRPr="008308C4">
          <w:rPr>
            <w:rStyle w:val="Hypertextovodkaz"/>
            <w:rFonts w:ascii="Tahoma" w:hAnsi="Tahoma" w:cs="Tahoma"/>
            <w:sz w:val="19"/>
            <w:szCs w:val="19"/>
          </w:rPr>
          <w:t>www.coffee-break.cz</w:t>
        </w:r>
      </w:hyperlink>
      <w:r>
        <w:rPr>
          <w:rFonts w:ascii="Tahoma" w:hAnsi="Tahoma" w:cs="Tahoma"/>
          <w:sz w:val="19"/>
          <w:szCs w:val="19"/>
        </w:rPr>
        <w:t xml:space="preserve"> </w:t>
      </w:r>
    </w:p>
    <w:p w14:paraId="0D32B313" w14:textId="77777777" w:rsidR="006F1136" w:rsidRPr="00284F16" w:rsidRDefault="006F1136" w:rsidP="00284F16">
      <w:pPr>
        <w:keepNext/>
        <w:widowControl w:val="0"/>
        <w:rPr>
          <w:rFonts w:ascii="Tahoma" w:hAnsi="Tahoma" w:cs="Tahoma"/>
          <w:sz w:val="20"/>
          <w:szCs w:val="20"/>
        </w:rPr>
      </w:pPr>
      <w:r w:rsidRPr="00C86B8A">
        <w:rPr>
          <w:rFonts w:ascii="Tahoma" w:hAnsi="Tahoma" w:cs="Tahoma"/>
          <w:sz w:val="19"/>
          <w:szCs w:val="19"/>
        </w:rPr>
        <w:t>(</w:t>
      </w:r>
      <w:r w:rsidR="00284F16">
        <w:rPr>
          <w:rFonts w:ascii="Tahoma" w:hAnsi="Tahoma" w:cs="Tahoma"/>
          <w:sz w:val="19"/>
          <w:szCs w:val="19"/>
        </w:rPr>
        <w:t xml:space="preserve">jako pronajímatel/dodavatel, </w:t>
      </w:r>
      <w:r w:rsidR="00284F16" w:rsidRPr="004B42F7">
        <w:rPr>
          <w:rFonts w:ascii="Tahoma" w:hAnsi="Tahoma" w:cs="Tahoma"/>
          <w:sz w:val="20"/>
          <w:szCs w:val="20"/>
        </w:rPr>
        <w:t xml:space="preserve">dále jako </w:t>
      </w:r>
      <w:r w:rsidR="00284F16" w:rsidRPr="001C1E17">
        <w:rPr>
          <w:rFonts w:ascii="Tahoma" w:hAnsi="Tahoma" w:cs="Tahoma"/>
          <w:b/>
          <w:sz w:val="20"/>
          <w:szCs w:val="20"/>
        </w:rPr>
        <w:t>„CFB</w:t>
      </w:r>
      <w:r w:rsidR="00284F16" w:rsidRPr="004B42F7">
        <w:rPr>
          <w:rFonts w:ascii="Tahoma" w:hAnsi="Tahoma" w:cs="Tahoma"/>
          <w:b/>
          <w:sz w:val="20"/>
          <w:szCs w:val="20"/>
        </w:rPr>
        <w:t>“</w:t>
      </w:r>
      <w:r w:rsidR="00284F16" w:rsidRPr="004B42F7">
        <w:rPr>
          <w:rFonts w:ascii="Tahoma" w:hAnsi="Tahoma" w:cs="Tahoma"/>
          <w:sz w:val="20"/>
          <w:szCs w:val="20"/>
        </w:rPr>
        <w:t xml:space="preserve"> na straně jedné</w:t>
      </w:r>
      <w:r w:rsidRPr="00C86B8A">
        <w:rPr>
          <w:rFonts w:ascii="Tahoma" w:hAnsi="Tahoma" w:cs="Tahoma"/>
          <w:sz w:val="19"/>
          <w:szCs w:val="19"/>
        </w:rPr>
        <w:t>)</w:t>
      </w:r>
    </w:p>
    <w:p w14:paraId="6D0CA895" w14:textId="77777777" w:rsidR="00D56D44" w:rsidRPr="004B42F7" w:rsidRDefault="00D56D44" w:rsidP="00D56D44">
      <w:pPr>
        <w:keepNext/>
        <w:widowControl w:val="0"/>
        <w:rPr>
          <w:rFonts w:ascii="Tahoma" w:hAnsi="Tahoma" w:cs="Tahoma"/>
          <w:sz w:val="20"/>
          <w:szCs w:val="20"/>
        </w:rPr>
      </w:pPr>
    </w:p>
    <w:p w14:paraId="19AC3D50" w14:textId="77777777" w:rsidR="00D56D44" w:rsidRPr="004B42F7" w:rsidRDefault="00D56D44" w:rsidP="00D56D44">
      <w:pPr>
        <w:keepNext/>
        <w:widowControl w:val="0"/>
        <w:jc w:val="center"/>
        <w:rPr>
          <w:rFonts w:ascii="Tahoma" w:hAnsi="Tahoma" w:cs="Tahoma"/>
          <w:sz w:val="20"/>
          <w:szCs w:val="20"/>
        </w:rPr>
      </w:pPr>
      <w:r w:rsidRPr="004B42F7">
        <w:rPr>
          <w:rFonts w:ascii="Tahoma" w:hAnsi="Tahoma" w:cs="Tahoma"/>
          <w:sz w:val="20"/>
          <w:szCs w:val="20"/>
        </w:rPr>
        <w:t>a</w:t>
      </w:r>
    </w:p>
    <w:p w14:paraId="7FB8F02A" w14:textId="77777777" w:rsidR="00D56D44" w:rsidRPr="004B42F7" w:rsidRDefault="00D56D44" w:rsidP="00D56D44">
      <w:pPr>
        <w:keepNext/>
        <w:widowControl w:val="0"/>
        <w:rPr>
          <w:rFonts w:ascii="Tahoma" w:hAnsi="Tahoma" w:cs="Tahoma"/>
          <w:sz w:val="20"/>
          <w:szCs w:val="20"/>
        </w:rPr>
      </w:pPr>
    </w:p>
    <w:p w14:paraId="74E26DBF" w14:textId="77777777" w:rsidR="0035573C" w:rsidRPr="00EA760A" w:rsidRDefault="0035573C" w:rsidP="0035573C">
      <w:pPr>
        <w:keepNext/>
        <w:widowControl w:val="0"/>
        <w:tabs>
          <w:tab w:val="left" w:pos="2160"/>
        </w:tabs>
        <w:outlineLvl w:val="0"/>
        <w:rPr>
          <w:rFonts w:ascii="Tahoma" w:hAnsi="Tahoma" w:cs="Tahoma"/>
          <w:sz w:val="20"/>
          <w:szCs w:val="20"/>
        </w:rPr>
      </w:pPr>
      <w:r w:rsidRPr="004B42F7">
        <w:rPr>
          <w:rFonts w:ascii="Tahoma" w:hAnsi="Tahoma" w:cs="Tahoma"/>
          <w:sz w:val="20"/>
          <w:szCs w:val="20"/>
        </w:rPr>
        <w:t>Obchodní společnost</w:t>
      </w:r>
      <w:r w:rsidR="00A805B4">
        <w:rPr>
          <w:rFonts w:ascii="Tahoma" w:hAnsi="Tahoma" w:cs="Tahoma"/>
          <w:sz w:val="20"/>
          <w:szCs w:val="20"/>
        </w:rPr>
        <w:t xml:space="preserve">: </w:t>
      </w:r>
      <w:r w:rsidR="0032258E" w:rsidRPr="0032258E">
        <w:rPr>
          <w:rFonts w:ascii="Tahoma" w:hAnsi="Tahoma" w:cs="Tahoma"/>
          <w:b/>
          <w:sz w:val="20"/>
          <w:szCs w:val="20"/>
        </w:rPr>
        <w:t>Univerzita Karlova</w:t>
      </w:r>
    </w:p>
    <w:p w14:paraId="2D992735" w14:textId="77777777" w:rsidR="0035573C" w:rsidRPr="00E6733C" w:rsidRDefault="0035573C" w:rsidP="0035573C">
      <w:pPr>
        <w:keepNext/>
        <w:widowControl w:val="0"/>
        <w:tabs>
          <w:tab w:val="left" w:pos="2160"/>
        </w:tabs>
        <w:rPr>
          <w:rFonts w:ascii="Tahoma" w:hAnsi="Tahoma" w:cs="Tahoma"/>
          <w:sz w:val="20"/>
          <w:szCs w:val="20"/>
        </w:rPr>
      </w:pPr>
      <w:r w:rsidRPr="004B42F7">
        <w:rPr>
          <w:rFonts w:ascii="Tahoma" w:hAnsi="Tahoma" w:cs="Tahoma"/>
          <w:sz w:val="20"/>
          <w:szCs w:val="20"/>
        </w:rPr>
        <w:t>IČ:</w:t>
      </w:r>
      <w:r w:rsidR="00A805B4">
        <w:rPr>
          <w:rFonts w:ascii="Tahoma" w:hAnsi="Tahoma" w:cs="Tahoma"/>
          <w:sz w:val="20"/>
          <w:szCs w:val="20"/>
        </w:rPr>
        <w:t xml:space="preserve"> </w:t>
      </w:r>
      <w:r w:rsidR="0032258E" w:rsidRPr="0032258E">
        <w:rPr>
          <w:rFonts w:ascii="Tahoma" w:hAnsi="Tahoma" w:cs="Tahoma"/>
          <w:sz w:val="20"/>
          <w:szCs w:val="20"/>
        </w:rPr>
        <w:t>00216208</w:t>
      </w:r>
      <w:r>
        <w:rPr>
          <w:rFonts w:ascii="Tahoma" w:hAnsi="Tahoma" w:cs="Tahoma"/>
          <w:sz w:val="20"/>
          <w:szCs w:val="20"/>
        </w:rPr>
        <w:t xml:space="preserve">    </w:t>
      </w:r>
      <w:r w:rsidR="008C24D0">
        <w:rPr>
          <w:rFonts w:ascii="Tahoma" w:hAnsi="Tahoma" w:cs="Tahoma"/>
          <w:sz w:val="20"/>
          <w:szCs w:val="20"/>
        </w:rPr>
        <w:t xml:space="preserve">      </w:t>
      </w:r>
      <w:r w:rsidRPr="004B42F7">
        <w:rPr>
          <w:rFonts w:ascii="Tahoma" w:hAnsi="Tahoma" w:cs="Tahoma"/>
          <w:sz w:val="20"/>
          <w:szCs w:val="20"/>
        </w:rPr>
        <w:tab/>
      </w:r>
    </w:p>
    <w:p w14:paraId="6781E89B" w14:textId="77777777" w:rsidR="0059659A" w:rsidRDefault="0035573C" w:rsidP="0035573C">
      <w:pPr>
        <w:pStyle w:val="BodyNumbered"/>
        <w:keepLine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sz w:val="20"/>
        </w:rPr>
      </w:pPr>
      <w:r w:rsidRPr="00E6733C">
        <w:rPr>
          <w:rFonts w:ascii="Tahoma" w:hAnsi="Tahoma" w:cs="Tahoma"/>
          <w:sz w:val="20"/>
        </w:rPr>
        <w:t>DIČ:</w:t>
      </w:r>
      <w:r w:rsidR="00A805B4">
        <w:rPr>
          <w:rFonts w:ascii="Tahoma" w:hAnsi="Tahoma" w:cs="Tahoma"/>
          <w:sz w:val="20"/>
        </w:rPr>
        <w:t xml:space="preserve"> </w:t>
      </w:r>
      <w:r w:rsidR="0032258E" w:rsidRPr="0032258E">
        <w:rPr>
          <w:rFonts w:ascii="Tahoma" w:hAnsi="Tahoma" w:cs="Tahoma"/>
          <w:sz w:val="20"/>
        </w:rPr>
        <w:t>CZ00216208</w:t>
      </w:r>
      <w:r>
        <w:rPr>
          <w:rFonts w:ascii="Tahoma" w:hAnsi="Tahoma" w:cs="Tahoma"/>
          <w:sz w:val="20"/>
        </w:rPr>
        <w:t xml:space="preserve">  </w:t>
      </w:r>
    </w:p>
    <w:p w14:paraId="7DC55FAA" w14:textId="77777777" w:rsidR="0035573C" w:rsidRPr="0059659A" w:rsidRDefault="0059659A" w:rsidP="0059659A">
      <w:pPr>
        <w:rPr>
          <w:rFonts w:ascii="Tahoma" w:hAnsi="Tahoma" w:cs="Tahoma"/>
          <w:sz w:val="19"/>
          <w:szCs w:val="19"/>
        </w:rPr>
      </w:pPr>
      <w:r w:rsidRPr="00162107">
        <w:rPr>
          <w:rFonts w:ascii="Tahoma" w:hAnsi="Tahoma" w:cs="Tahoma"/>
          <w:sz w:val="19"/>
          <w:szCs w:val="19"/>
        </w:rPr>
        <w:t>IDDS: piyj9b4</w:t>
      </w:r>
      <w:r w:rsidR="0035573C">
        <w:rPr>
          <w:rFonts w:ascii="Tahoma" w:hAnsi="Tahoma" w:cs="Tahoma"/>
          <w:sz w:val="20"/>
        </w:rPr>
        <w:t xml:space="preserve">                     </w:t>
      </w:r>
      <w:r w:rsidR="0035573C" w:rsidRPr="00E6733C">
        <w:rPr>
          <w:rFonts w:ascii="Tahoma" w:hAnsi="Tahoma" w:cs="Tahoma"/>
          <w:sz w:val="20"/>
        </w:rPr>
        <w:tab/>
      </w:r>
      <w:r w:rsidR="0035573C" w:rsidRPr="00E6733C">
        <w:rPr>
          <w:rFonts w:ascii="Tahoma" w:hAnsi="Tahoma" w:cs="Tahoma"/>
          <w:sz w:val="20"/>
        </w:rPr>
        <w:tab/>
      </w:r>
      <w:r w:rsidR="0035573C" w:rsidRPr="00E6733C">
        <w:rPr>
          <w:rFonts w:ascii="Tahoma" w:hAnsi="Tahoma" w:cs="Tahoma"/>
          <w:sz w:val="20"/>
        </w:rPr>
        <w:tab/>
      </w:r>
    </w:p>
    <w:p w14:paraId="17F40967" w14:textId="77777777" w:rsidR="00A805B4" w:rsidRDefault="0035573C" w:rsidP="00A805B4">
      <w:pPr>
        <w:keepNext/>
        <w:widowControl w:val="0"/>
        <w:tabs>
          <w:tab w:val="left" w:pos="216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 w:rsidR="00A805B4">
        <w:rPr>
          <w:rFonts w:ascii="Tahoma" w:hAnsi="Tahoma" w:cs="Tahoma"/>
          <w:sz w:val="20"/>
          <w:szCs w:val="20"/>
        </w:rPr>
        <w:t xml:space="preserve"> </w:t>
      </w:r>
      <w:r w:rsidR="0046627D" w:rsidRPr="0046627D">
        <w:rPr>
          <w:rFonts w:ascii="Tahoma" w:hAnsi="Tahoma" w:cs="Tahoma"/>
          <w:sz w:val="20"/>
          <w:szCs w:val="20"/>
        </w:rPr>
        <w:t>Ovocný trh 560/5</w:t>
      </w:r>
      <w:r w:rsidR="0046627D">
        <w:rPr>
          <w:rFonts w:ascii="Tahoma" w:hAnsi="Tahoma" w:cs="Tahoma"/>
          <w:sz w:val="20"/>
          <w:szCs w:val="20"/>
        </w:rPr>
        <w:t>, Praha, 110 00</w:t>
      </w:r>
      <w:r w:rsidR="00255211">
        <w:rPr>
          <w:rFonts w:ascii="Tahoma" w:hAnsi="Tahoma" w:cs="Tahoma"/>
          <w:sz w:val="20"/>
          <w:szCs w:val="20"/>
        </w:rPr>
        <w:t>,</w:t>
      </w:r>
    </w:p>
    <w:p w14:paraId="081965A6" w14:textId="02631E6A" w:rsidR="00255211" w:rsidRPr="002F67F9" w:rsidRDefault="00E62D70" w:rsidP="00A805B4">
      <w:pPr>
        <w:keepNext/>
        <w:widowControl w:val="0"/>
        <w:tabs>
          <w:tab w:val="left" w:pos="2160"/>
        </w:tabs>
        <w:rPr>
          <w:rFonts w:ascii="Tahoma" w:hAnsi="Tahoma" w:cs="Tahoma"/>
          <w:bCs/>
          <w:sz w:val="20"/>
          <w:szCs w:val="20"/>
        </w:rPr>
      </w:pPr>
      <w:r w:rsidRPr="00E62D70">
        <w:rPr>
          <w:rFonts w:ascii="Tahoma" w:hAnsi="Tahoma" w:cs="Tahoma"/>
          <w:bCs/>
          <w:sz w:val="20"/>
          <w:szCs w:val="20"/>
        </w:rPr>
        <w:t>A</w:t>
      </w:r>
      <w:r>
        <w:rPr>
          <w:rFonts w:ascii="Tahoma" w:hAnsi="Tahoma" w:cs="Tahoma"/>
          <w:bCs/>
          <w:sz w:val="20"/>
          <w:szCs w:val="20"/>
        </w:rPr>
        <w:t>dresa</w:t>
      </w:r>
      <w:r w:rsidRPr="00E62D7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umístění</w:t>
      </w:r>
      <w:r w:rsidRPr="00E62D70">
        <w:rPr>
          <w:rFonts w:ascii="Tahoma" w:hAnsi="Tahoma" w:cs="Tahoma"/>
          <w:bCs/>
          <w:sz w:val="20"/>
          <w:szCs w:val="20"/>
        </w:rPr>
        <w:t xml:space="preserve">: </w:t>
      </w:r>
      <w:r w:rsidRPr="002F67F9">
        <w:rPr>
          <w:rFonts w:ascii="Tahoma" w:hAnsi="Tahoma" w:cs="Tahoma"/>
          <w:bCs/>
          <w:sz w:val="20"/>
          <w:szCs w:val="20"/>
        </w:rPr>
        <w:t>Univerzita Karlova</w:t>
      </w:r>
      <w:r w:rsidR="002F67F9">
        <w:rPr>
          <w:rFonts w:ascii="Tahoma" w:hAnsi="Tahoma" w:cs="Tahoma"/>
          <w:bCs/>
          <w:sz w:val="20"/>
          <w:szCs w:val="20"/>
        </w:rPr>
        <w:t xml:space="preserve"> </w:t>
      </w:r>
      <w:r w:rsidRPr="002F67F9">
        <w:rPr>
          <w:rFonts w:ascii="Tahoma" w:hAnsi="Tahoma" w:cs="Tahoma"/>
          <w:bCs/>
          <w:sz w:val="20"/>
          <w:szCs w:val="20"/>
        </w:rPr>
        <w:t xml:space="preserve">Správa budov a </w:t>
      </w:r>
      <w:r w:rsidR="002F67F9" w:rsidRPr="002F67F9">
        <w:rPr>
          <w:rFonts w:ascii="Tahoma" w:hAnsi="Tahoma" w:cs="Tahoma"/>
          <w:bCs/>
          <w:sz w:val="20"/>
          <w:szCs w:val="20"/>
        </w:rPr>
        <w:t>zařízení</w:t>
      </w:r>
      <w:r w:rsidR="002F67F9">
        <w:rPr>
          <w:rFonts w:ascii="Tahoma" w:hAnsi="Tahoma" w:cs="Tahoma"/>
          <w:bCs/>
          <w:sz w:val="20"/>
          <w:szCs w:val="20"/>
        </w:rPr>
        <w:t>-</w:t>
      </w:r>
      <w:r w:rsidR="002F67F9" w:rsidRPr="002F67F9">
        <w:rPr>
          <w:rFonts w:ascii="Tahoma" w:hAnsi="Tahoma" w:cs="Tahoma"/>
          <w:bCs/>
          <w:sz w:val="20"/>
          <w:szCs w:val="20"/>
        </w:rPr>
        <w:t>catering</w:t>
      </w:r>
      <w:r w:rsidRPr="002F67F9">
        <w:rPr>
          <w:rFonts w:ascii="Tahoma" w:hAnsi="Tahoma" w:cs="Tahoma"/>
          <w:bCs/>
          <w:sz w:val="20"/>
          <w:szCs w:val="20"/>
        </w:rPr>
        <w:t xml:space="preserve">, </w:t>
      </w:r>
      <w:r w:rsidR="008002F5">
        <w:rPr>
          <w:rFonts w:ascii="Tahoma" w:hAnsi="Tahoma" w:cs="Tahoma"/>
          <w:bCs/>
          <w:sz w:val="20"/>
          <w:szCs w:val="20"/>
        </w:rPr>
        <w:t>Ovocný trh 560/5</w:t>
      </w:r>
      <w:r w:rsidRPr="002F67F9">
        <w:rPr>
          <w:rFonts w:ascii="Tahoma" w:hAnsi="Tahoma" w:cs="Tahoma"/>
          <w:bCs/>
          <w:sz w:val="20"/>
          <w:szCs w:val="20"/>
        </w:rPr>
        <w:t xml:space="preserve">, 120 00, Praha </w:t>
      </w:r>
      <w:r w:rsidR="008002F5">
        <w:rPr>
          <w:rFonts w:ascii="Tahoma" w:hAnsi="Tahoma" w:cs="Tahoma"/>
          <w:bCs/>
          <w:sz w:val="20"/>
          <w:szCs w:val="20"/>
        </w:rPr>
        <w:t>1</w:t>
      </w:r>
    </w:p>
    <w:p w14:paraId="515D51BE" w14:textId="77777777" w:rsidR="00724FBF" w:rsidRPr="00724FBF" w:rsidRDefault="00724FBF" w:rsidP="00724FBF">
      <w:pPr>
        <w:outlineLvl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</w:rPr>
        <w:t xml:space="preserve">Kontakty: </w:t>
      </w:r>
      <w:r>
        <w:rPr>
          <w:rFonts w:ascii="Tahoma" w:hAnsi="Tahoma" w:cs="Tahoma"/>
          <w:sz w:val="18"/>
          <w:szCs w:val="18"/>
        </w:rPr>
        <w:t xml:space="preserve">Tel: </w:t>
      </w:r>
      <w:r>
        <w:rPr>
          <w:rFonts w:ascii="Tahoma" w:hAnsi="Tahoma" w:cs="Tahoma"/>
          <w:sz w:val="19"/>
          <w:szCs w:val="19"/>
        </w:rPr>
        <w:t>+420605220090</w:t>
      </w:r>
    </w:p>
    <w:p w14:paraId="0415C7F5" w14:textId="77777777" w:rsidR="0035573C" w:rsidRPr="00724FBF" w:rsidRDefault="00724FBF" w:rsidP="00724FBF">
      <w:pPr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hyperlink r:id="rId9" w:history="1">
        <w:r w:rsidRPr="00D66C0E">
          <w:rPr>
            <w:rStyle w:val="Hypertextovodkaz"/>
            <w:rFonts w:ascii="Tahoma" w:hAnsi="Tahoma" w:cs="Tahoma"/>
            <w:sz w:val="19"/>
            <w:szCs w:val="19"/>
          </w:rPr>
          <w:t>podatelna@ruk.cuni.cz</w:t>
        </w:r>
      </w:hyperlink>
      <w:r>
        <w:rPr>
          <w:rStyle w:val="Hypertextovodkaz"/>
          <w:rFonts w:ascii="Tahoma" w:hAnsi="Tahoma" w:cs="Tahoma"/>
          <w:sz w:val="19"/>
          <w:szCs w:val="19"/>
        </w:rPr>
        <w:t xml:space="preserve"> ;</w:t>
      </w:r>
      <w:r w:rsidRPr="00203B5D">
        <w:rPr>
          <w:rStyle w:val="Hypertextovodkaz"/>
          <w:rFonts w:ascii="Tahoma" w:hAnsi="Tahoma" w:cs="Tahoma"/>
          <w:sz w:val="19"/>
          <w:szCs w:val="19"/>
        </w:rPr>
        <w:t xml:space="preserve"> </w:t>
      </w:r>
      <w:hyperlink r:id="rId10" w:history="1">
        <w:r w:rsidRPr="000900CF">
          <w:rPr>
            <w:rStyle w:val="Hypertextovodkaz"/>
            <w:rFonts w:ascii="Tahoma" w:hAnsi="Tahoma" w:cs="Tahoma"/>
            <w:sz w:val="19"/>
            <w:szCs w:val="19"/>
          </w:rPr>
          <w:t>fakturaceSBZ@ruk.cuni.cz</w:t>
        </w:r>
      </w:hyperlink>
      <w:r>
        <w:rPr>
          <w:rFonts w:ascii="Tahoma" w:hAnsi="Tahoma" w:cs="Tahoma"/>
          <w:sz w:val="19"/>
          <w:szCs w:val="19"/>
        </w:rPr>
        <w:t xml:space="preserve"> </w:t>
      </w:r>
      <w:r>
        <w:rPr>
          <w:rStyle w:val="Hypertextovodkaz"/>
          <w:rFonts w:ascii="Tahoma" w:hAnsi="Tahoma" w:cs="Tahoma"/>
          <w:sz w:val="19"/>
          <w:szCs w:val="19"/>
        </w:rPr>
        <w:t>;</w:t>
      </w:r>
      <w:r w:rsidRPr="00203B5D">
        <w:rPr>
          <w:rStyle w:val="Hypertextovodkaz"/>
          <w:rFonts w:ascii="Tahoma" w:hAnsi="Tahoma" w:cs="Tahoma"/>
          <w:sz w:val="19"/>
          <w:szCs w:val="19"/>
        </w:rPr>
        <w:t xml:space="preserve"> </w:t>
      </w:r>
      <w:r w:rsidRPr="00D66C0E">
        <w:rPr>
          <w:rStyle w:val="Hypertextovodkaz"/>
          <w:rFonts w:ascii="Tahoma" w:hAnsi="Tahoma" w:cs="Tahoma"/>
          <w:sz w:val="19"/>
          <w:szCs w:val="19"/>
        </w:rPr>
        <w:t>martin.jindra@ruk.cuni.cz</w:t>
      </w:r>
      <w:r w:rsidR="0035573C">
        <w:rPr>
          <w:rFonts w:ascii="Tahoma" w:hAnsi="Tahoma" w:cs="Tahoma"/>
          <w:sz w:val="20"/>
          <w:szCs w:val="20"/>
        </w:rPr>
        <w:tab/>
      </w:r>
    </w:p>
    <w:p w14:paraId="52A4C4FD" w14:textId="77777777" w:rsidR="0035573C" w:rsidRDefault="0035573C" w:rsidP="003557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</w:t>
      </w:r>
      <w:r w:rsidR="00A805B4">
        <w:rPr>
          <w:rFonts w:ascii="Tahoma" w:hAnsi="Tahoma" w:cs="Tahoma"/>
          <w:sz w:val="20"/>
          <w:szCs w:val="20"/>
        </w:rPr>
        <w:t>:</w:t>
      </w:r>
      <w:r w:rsidR="0046627D">
        <w:rPr>
          <w:rFonts w:ascii="Tahoma" w:hAnsi="Tahoma" w:cs="Tahoma"/>
          <w:sz w:val="20"/>
          <w:szCs w:val="20"/>
        </w:rPr>
        <w:t xml:space="preserve"> </w:t>
      </w:r>
      <w:r w:rsidR="0046627D">
        <w:rPr>
          <w:rFonts w:ascii="Tahoma" w:hAnsi="Tahoma" w:cs="Tahoma"/>
          <w:sz w:val="18"/>
          <w:szCs w:val="18"/>
        </w:rPr>
        <w:t>kvestor: Mgr. Martin Maňásek</w:t>
      </w:r>
    </w:p>
    <w:p w14:paraId="16260696" w14:textId="77777777" w:rsidR="00D56D44" w:rsidRPr="004B42F7" w:rsidRDefault="00D56D44" w:rsidP="00D56D44">
      <w:pPr>
        <w:keepNext/>
        <w:widowControl w:val="0"/>
        <w:tabs>
          <w:tab w:val="left" w:pos="2160"/>
        </w:tabs>
        <w:ind w:left="1416" w:hanging="1416"/>
        <w:rPr>
          <w:rFonts w:ascii="Tahoma" w:hAnsi="Tahoma" w:cs="Tahoma"/>
          <w:sz w:val="20"/>
          <w:szCs w:val="20"/>
        </w:rPr>
      </w:pPr>
    </w:p>
    <w:p w14:paraId="4BD778D1" w14:textId="77777777" w:rsidR="00D56D44" w:rsidRPr="004B42F7" w:rsidRDefault="005E2191" w:rsidP="00D56D44">
      <w:pPr>
        <w:keepNext/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Jako odběratel, </w:t>
      </w:r>
      <w:r w:rsidR="00D56D44" w:rsidRPr="004B42F7">
        <w:rPr>
          <w:rFonts w:ascii="Tahoma" w:hAnsi="Tahoma" w:cs="Tahoma"/>
          <w:sz w:val="20"/>
          <w:szCs w:val="20"/>
        </w:rPr>
        <w:t xml:space="preserve">dále </w:t>
      </w:r>
      <w:r w:rsidR="00D56D44">
        <w:rPr>
          <w:rFonts w:ascii="Tahoma" w:hAnsi="Tahoma" w:cs="Tahoma"/>
          <w:sz w:val="20"/>
          <w:szCs w:val="20"/>
        </w:rPr>
        <w:t xml:space="preserve">také </w:t>
      </w:r>
      <w:r w:rsidR="00D56D44" w:rsidRPr="004B42F7">
        <w:rPr>
          <w:rFonts w:ascii="Tahoma" w:hAnsi="Tahoma" w:cs="Tahoma"/>
          <w:sz w:val="20"/>
          <w:szCs w:val="20"/>
        </w:rPr>
        <w:t xml:space="preserve">jako </w:t>
      </w:r>
      <w:r w:rsidR="00D56D44" w:rsidRPr="001C1E17">
        <w:rPr>
          <w:rFonts w:ascii="Tahoma" w:hAnsi="Tahoma" w:cs="Tahoma"/>
          <w:b/>
          <w:sz w:val="20"/>
          <w:szCs w:val="20"/>
        </w:rPr>
        <w:t>„Klient“</w:t>
      </w:r>
      <w:r w:rsidR="00D56D44" w:rsidRPr="004B42F7">
        <w:rPr>
          <w:rFonts w:ascii="Tahoma" w:hAnsi="Tahoma" w:cs="Tahoma"/>
          <w:sz w:val="20"/>
          <w:szCs w:val="20"/>
        </w:rPr>
        <w:t xml:space="preserve"> na straně druhé,</w:t>
      </w:r>
    </w:p>
    <w:p w14:paraId="2442B8FA" w14:textId="77777777" w:rsidR="00D56D44" w:rsidRDefault="00D56D44" w:rsidP="00D56D44">
      <w:pPr>
        <w:keepNext/>
        <w:widowControl w:val="0"/>
      </w:pPr>
    </w:p>
    <w:p w14:paraId="2EBF1A80" w14:textId="77777777" w:rsidR="00D56D44" w:rsidRPr="00EB326D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EB326D">
        <w:rPr>
          <w:rFonts w:ascii="Tahoma" w:hAnsi="Tahoma" w:cs="Tahoma"/>
          <w:b/>
          <w:bCs/>
          <w:color w:val="000000"/>
          <w:sz w:val="20"/>
          <w:szCs w:val="20"/>
        </w:rPr>
        <w:t xml:space="preserve">uzavřeli tuto smlouvu o </w:t>
      </w:r>
      <w:r w:rsidR="002971E7">
        <w:rPr>
          <w:rFonts w:ascii="Tahoma" w:hAnsi="Tahoma" w:cs="Tahoma"/>
          <w:b/>
          <w:bCs/>
          <w:color w:val="000000"/>
          <w:sz w:val="20"/>
          <w:szCs w:val="20"/>
        </w:rPr>
        <w:t>pronájmu</w:t>
      </w:r>
      <w:r w:rsidRPr="00EB326D">
        <w:rPr>
          <w:rFonts w:ascii="Tahoma" w:hAnsi="Tahoma" w:cs="Tahoma"/>
          <w:b/>
          <w:bCs/>
          <w:color w:val="000000"/>
          <w:sz w:val="20"/>
          <w:szCs w:val="20"/>
        </w:rPr>
        <w:t xml:space="preserve"> automatů pro distribuci a prodej </w:t>
      </w:r>
      <w:proofErr w:type="spellStart"/>
      <w:r w:rsidRPr="00EB326D">
        <w:rPr>
          <w:rFonts w:ascii="Tahoma" w:hAnsi="Tahoma" w:cs="Tahoma"/>
          <w:b/>
          <w:bCs/>
          <w:color w:val="000000"/>
          <w:sz w:val="20"/>
          <w:szCs w:val="20"/>
        </w:rPr>
        <w:t>vendingového</w:t>
      </w:r>
      <w:proofErr w:type="spellEnd"/>
      <w:r w:rsidRPr="00EB326D">
        <w:rPr>
          <w:rFonts w:ascii="Tahoma" w:hAnsi="Tahoma" w:cs="Tahoma"/>
          <w:b/>
          <w:bCs/>
          <w:color w:val="000000"/>
          <w:sz w:val="20"/>
          <w:szCs w:val="20"/>
        </w:rPr>
        <w:t xml:space="preserve"> zboží.</w:t>
      </w:r>
    </w:p>
    <w:p w14:paraId="74686582" w14:textId="77777777" w:rsidR="00D56D44" w:rsidRDefault="00D56D44" w:rsidP="00D56D4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40B113A" w14:textId="77777777" w:rsidR="00D56D44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I.</w:t>
      </w:r>
    </w:p>
    <w:p w14:paraId="17A0D895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6"/>
          <w:szCs w:val="6"/>
        </w:rPr>
      </w:pPr>
    </w:p>
    <w:p w14:paraId="10A17EEF" w14:textId="77777777" w:rsidR="00D56D44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Definice</w:t>
      </w:r>
    </w:p>
    <w:p w14:paraId="1E8F5026" w14:textId="77777777" w:rsidR="00A805B4" w:rsidRPr="00FD67F8" w:rsidRDefault="00A805B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B02738E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2817FFCE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Není-li uvedeno v této smlouv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jinak, nebo nevyplývá-li to z kontextu, mají níže uvedené pojmy, jsou-li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uvedeny </w:t>
      </w:r>
      <w:r>
        <w:rPr>
          <w:rFonts w:ascii="Tahoma" w:hAnsi="Tahoma" w:cs="Tahoma"/>
          <w:color w:val="000000"/>
          <w:sz w:val="20"/>
          <w:szCs w:val="20"/>
        </w:rPr>
        <w:t xml:space="preserve">s </w:t>
      </w:r>
      <w:r w:rsidRPr="00FD67F8">
        <w:rPr>
          <w:rFonts w:ascii="Tahoma" w:hAnsi="Tahoma" w:cs="Tahoma"/>
          <w:color w:val="000000"/>
          <w:sz w:val="20"/>
          <w:szCs w:val="20"/>
        </w:rPr>
        <w:t>velkým písmenem, následující význam:</w:t>
      </w:r>
    </w:p>
    <w:p w14:paraId="3BBD46FF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6"/>
          <w:szCs w:val="6"/>
        </w:rPr>
      </w:pPr>
    </w:p>
    <w:p w14:paraId="67597136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proofErr w:type="spellStart"/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Vendingové</w:t>
      </w:r>
      <w:proofErr w:type="spellEnd"/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 odv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tví„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znamená provozování, výrobu a prodej prodejních a 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dále dodávání náplní,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íslušenství a servis prodejních a 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.</w:t>
      </w:r>
    </w:p>
    <w:p w14:paraId="6D5916E1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0DCFB605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„Produkty typu VENDING“ </w:t>
      </w:r>
      <w:r w:rsidRPr="00FD67F8">
        <w:rPr>
          <w:rFonts w:ascii="Tahoma" w:hAnsi="Tahoma" w:cs="Tahoma"/>
          <w:color w:val="000000"/>
          <w:sz w:val="20"/>
          <w:szCs w:val="20"/>
        </w:rPr>
        <w:t>znamená nápln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íslušenství pro 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 a prodejní automaty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(nap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t>Dobrá voda barel 18l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atd.), zejména potraviná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ské, avšak 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jiné, ur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ené k prodeji a distribuci výhrad</w:t>
      </w:r>
      <w:r>
        <w:rPr>
          <w:rFonts w:ascii="Tahoma" w:hAnsi="Tahoma" w:cs="Tahoma"/>
          <w:color w:val="000000"/>
          <w:sz w:val="20"/>
          <w:szCs w:val="20"/>
        </w:rPr>
        <w:t>ně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prost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ednictvím automatických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ístroj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.</w:t>
      </w:r>
    </w:p>
    <w:p w14:paraId="74869017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6952BDFC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„Prodejní a distribu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ní automat“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znamená </w:t>
      </w:r>
      <w:r>
        <w:rPr>
          <w:rFonts w:ascii="Tahoma" w:hAnsi="Tahoma" w:cs="Tahoma"/>
          <w:color w:val="000000"/>
          <w:sz w:val="20"/>
          <w:szCs w:val="20"/>
        </w:rPr>
        <w:t>zejména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automatický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ístroj na teplé a studené </w:t>
      </w:r>
      <w:r w:rsidR="006F1136" w:rsidRPr="00FD67F8">
        <w:rPr>
          <w:rFonts w:ascii="Tahoma" w:hAnsi="Tahoma" w:cs="Tahoma"/>
          <w:color w:val="000000"/>
          <w:sz w:val="20"/>
          <w:szCs w:val="20"/>
        </w:rPr>
        <w:t>nápoje,</w:t>
      </w:r>
      <w:r w:rsidR="006F11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F1136" w:rsidRPr="00FD67F8">
        <w:rPr>
          <w:rFonts w:ascii="Tahoma" w:hAnsi="Tahoma" w:cs="Tahoma"/>
          <w:color w:val="000000"/>
          <w:sz w:val="20"/>
          <w:szCs w:val="20"/>
        </w:rPr>
        <w:t>stojany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na </w:t>
      </w:r>
      <w:r w:rsidR="006F1136" w:rsidRPr="00FD67F8">
        <w:rPr>
          <w:rFonts w:ascii="Tahoma" w:hAnsi="Tahoma" w:cs="Tahoma"/>
          <w:color w:val="000000"/>
          <w:sz w:val="20"/>
          <w:szCs w:val="20"/>
        </w:rPr>
        <w:t>vodu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atd.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r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zných výrobních zna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ek</w:t>
      </w:r>
      <w:r w:rsidRPr="00EB326D">
        <w:rPr>
          <w:rFonts w:ascii="Tahoma" w:hAnsi="Tahoma" w:cs="Tahoma"/>
          <w:sz w:val="20"/>
          <w:szCs w:val="20"/>
        </w:rPr>
        <w:t>, typů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kapacit dle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ání a pot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eb Klienta.</w:t>
      </w:r>
    </w:p>
    <w:p w14:paraId="264F61A9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4E626690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„CFB“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znamená poskytovatel </w:t>
      </w:r>
      <w:proofErr w:type="spellStart"/>
      <w:r w:rsidRPr="00FD67F8">
        <w:rPr>
          <w:rFonts w:ascii="Tahoma" w:hAnsi="Tahoma" w:cs="Tahoma"/>
          <w:color w:val="000000"/>
          <w:sz w:val="20"/>
          <w:szCs w:val="20"/>
        </w:rPr>
        <w:t>vendingových</w:t>
      </w:r>
      <w:proofErr w:type="spellEnd"/>
      <w:r w:rsidRPr="00FD67F8">
        <w:rPr>
          <w:rFonts w:ascii="Tahoma" w:hAnsi="Tahoma" w:cs="Tahoma"/>
          <w:color w:val="000000"/>
          <w:sz w:val="20"/>
          <w:szCs w:val="20"/>
        </w:rPr>
        <w:t xml:space="preserve"> služeb, tj. p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j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itel 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a prodejních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dodavatele náplní (Produktu typu VENDING) do t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>chto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, dodavatele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íslušenství k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FD67F8">
        <w:rPr>
          <w:rFonts w:ascii="Tahoma" w:hAnsi="Tahoma" w:cs="Tahoma"/>
          <w:color w:val="000000"/>
          <w:sz w:val="20"/>
          <w:szCs w:val="20"/>
        </w:rPr>
        <w:t>provozu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a prodejních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zajiš</w:t>
      </w:r>
      <w:r>
        <w:rPr>
          <w:rFonts w:ascii="Tahoma" w:hAnsi="Tahoma" w:cs="Tahoma"/>
          <w:color w:val="000000"/>
          <w:sz w:val="20"/>
          <w:szCs w:val="20"/>
        </w:rPr>
        <w:t>ť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ovatele dalších služeb souvisejících s jejich provozem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</w:t>
      </w:r>
      <w:r w:rsidRPr="00FD67F8"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údržbou.</w:t>
      </w:r>
    </w:p>
    <w:p w14:paraId="300577CF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5CD1FD57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„Dodavatel“ </w:t>
      </w:r>
      <w:r w:rsidRPr="00FD67F8">
        <w:rPr>
          <w:rFonts w:ascii="Tahoma" w:hAnsi="Tahoma" w:cs="Tahoma"/>
          <w:color w:val="000000"/>
          <w:sz w:val="20"/>
          <w:szCs w:val="20"/>
        </w:rPr>
        <w:t>se rozumí právnická osoba uvedená jmenovit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v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íloze této smlouvy, kter</w:t>
      </w:r>
      <w:r w:rsidR="00834946">
        <w:rPr>
          <w:rFonts w:ascii="Tahoma" w:hAnsi="Tahoma" w:cs="Tahoma"/>
          <w:color w:val="000000"/>
          <w:sz w:val="20"/>
          <w:szCs w:val="20"/>
        </w:rPr>
        <w:t>ou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je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34946">
        <w:rPr>
          <w:rFonts w:ascii="Tahoma" w:hAnsi="Tahoma" w:cs="Tahoma"/>
          <w:color w:val="000000"/>
          <w:sz w:val="20"/>
          <w:szCs w:val="20"/>
        </w:rPr>
        <w:t>společnost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CFB a která bude zajiš</w:t>
      </w:r>
      <w:r>
        <w:rPr>
          <w:rFonts w:ascii="Tahoma" w:hAnsi="Tahoma" w:cs="Tahoma"/>
          <w:color w:val="000000"/>
          <w:sz w:val="20"/>
          <w:szCs w:val="20"/>
        </w:rPr>
        <w:t>ť</w:t>
      </w:r>
      <w:r w:rsidRPr="00FD67F8">
        <w:rPr>
          <w:rFonts w:ascii="Tahoma" w:hAnsi="Tahoma" w:cs="Tahoma"/>
          <w:color w:val="000000"/>
          <w:sz w:val="20"/>
          <w:szCs w:val="20"/>
        </w:rPr>
        <w:t>ovat dodávky náplní (Produktu typu VENDING) do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a prodejních automat</w:t>
      </w:r>
      <w:r>
        <w:rPr>
          <w:rFonts w:ascii="Tahoma" w:hAnsi="Tahoma" w:cs="Tahoma"/>
          <w:color w:val="000000"/>
          <w:sz w:val="20"/>
          <w:szCs w:val="20"/>
        </w:rPr>
        <w:t>ů a jejich pravidelnou sanitaci</w:t>
      </w:r>
      <w:r w:rsidR="002C6732">
        <w:rPr>
          <w:rFonts w:ascii="Tahoma" w:hAnsi="Tahoma" w:cs="Tahoma"/>
          <w:color w:val="000000"/>
          <w:sz w:val="20"/>
          <w:szCs w:val="20"/>
        </w:rPr>
        <w:t>.</w:t>
      </w:r>
    </w:p>
    <w:p w14:paraId="7EF0D4D5" w14:textId="77777777" w:rsidR="00D56D44" w:rsidRPr="00B974AE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7821F499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„Klient“ </w:t>
      </w:r>
      <w:r w:rsidRPr="00FD67F8">
        <w:rPr>
          <w:rFonts w:ascii="Tahoma" w:hAnsi="Tahoma" w:cs="Tahoma"/>
          <w:color w:val="000000"/>
          <w:sz w:val="20"/>
          <w:szCs w:val="20"/>
        </w:rPr>
        <w:t>znamená p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íjemce </w:t>
      </w:r>
      <w:proofErr w:type="spellStart"/>
      <w:r w:rsidRPr="00FD67F8">
        <w:rPr>
          <w:rFonts w:ascii="Tahoma" w:hAnsi="Tahoma" w:cs="Tahoma"/>
          <w:color w:val="000000"/>
          <w:sz w:val="20"/>
          <w:szCs w:val="20"/>
        </w:rPr>
        <w:t>vendingových</w:t>
      </w:r>
      <w:proofErr w:type="spellEnd"/>
      <w:r w:rsidRPr="00FD67F8">
        <w:rPr>
          <w:rFonts w:ascii="Tahoma" w:hAnsi="Tahoma" w:cs="Tahoma"/>
          <w:color w:val="000000"/>
          <w:sz w:val="20"/>
          <w:szCs w:val="20"/>
        </w:rPr>
        <w:t xml:space="preserve"> služeb, tj. v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j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itele a uživatele 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ních nebo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prodejních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>, odb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>ratele náplní (Produktu typu VENDING) do t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>chto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="002C6732">
        <w:rPr>
          <w:rFonts w:ascii="Tahoma" w:hAnsi="Tahoma" w:cs="Tahoma"/>
          <w:color w:val="000000"/>
          <w:sz w:val="20"/>
          <w:szCs w:val="20"/>
        </w:rPr>
        <w:t>.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9B19049" w14:textId="77777777" w:rsidR="00FF6BB7" w:rsidRPr="00FF6BB7" w:rsidRDefault="00FF6BB7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3BF9205A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„Smluvní místo“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znamená veškerá místa 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i provozovny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FD67F8">
        <w:rPr>
          <w:rFonts w:ascii="Tahoma" w:hAnsi="Tahoma" w:cs="Tahoma"/>
          <w:color w:val="000000"/>
          <w:sz w:val="20"/>
          <w:szCs w:val="20"/>
        </w:rPr>
        <w:t>lienta, kde jsou umíst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>ny prodejní 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distribu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ní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automaty </w:t>
      </w:r>
      <w:r>
        <w:rPr>
          <w:rFonts w:ascii="Tahoma" w:hAnsi="Tahoma" w:cs="Tahoma"/>
          <w:color w:val="000000"/>
          <w:sz w:val="20"/>
          <w:szCs w:val="20"/>
        </w:rPr>
        <w:t>dodavatele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jejichž je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FD67F8">
        <w:rPr>
          <w:rFonts w:ascii="Tahoma" w:hAnsi="Tahoma" w:cs="Tahoma"/>
          <w:color w:val="000000"/>
          <w:sz w:val="20"/>
          <w:szCs w:val="20"/>
        </w:rPr>
        <w:t>lient nájemcem, vlastníkem, spoluvlastníkem apod.</w:t>
      </w:r>
    </w:p>
    <w:p w14:paraId="5F5B02BF" w14:textId="77777777" w:rsidR="00FF6BB7" w:rsidRPr="00FF6BB7" w:rsidRDefault="00FF6BB7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6"/>
          <w:szCs w:val="6"/>
        </w:rPr>
      </w:pPr>
    </w:p>
    <w:p w14:paraId="4185425D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 xml:space="preserve">„Ceník“ </w:t>
      </w:r>
      <w:r w:rsidRPr="00FD67F8">
        <w:rPr>
          <w:rFonts w:ascii="Tahoma" w:hAnsi="Tahoma" w:cs="Tahoma"/>
          <w:color w:val="000000"/>
          <w:sz w:val="20"/>
          <w:szCs w:val="20"/>
        </w:rPr>
        <w:t>znamená seznam všech Produkt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typu VENDING z nabídky </w:t>
      </w:r>
      <w:r>
        <w:rPr>
          <w:rFonts w:ascii="Tahoma" w:hAnsi="Tahoma" w:cs="Tahoma"/>
          <w:color w:val="000000"/>
          <w:sz w:val="20"/>
          <w:szCs w:val="20"/>
        </w:rPr>
        <w:t>dodavatele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s vyzna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ením jejich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aktuálních prodejních cen, jejichž reálným dodavatelem je </w:t>
      </w:r>
      <w:r>
        <w:rPr>
          <w:rFonts w:ascii="Tahoma" w:hAnsi="Tahoma" w:cs="Tahoma"/>
          <w:color w:val="000000"/>
          <w:sz w:val="20"/>
          <w:szCs w:val="20"/>
        </w:rPr>
        <w:t>d</w:t>
      </w:r>
      <w:r w:rsidRPr="00FD67F8">
        <w:rPr>
          <w:rFonts w:ascii="Tahoma" w:hAnsi="Tahoma" w:cs="Tahoma"/>
          <w:color w:val="000000"/>
          <w:sz w:val="20"/>
          <w:szCs w:val="20"/>
        </w:rPr>
        <w:t>odavatel.</w:t>
      </w:r>
      <w:r w:rsidR="002C6732">
        <w:rPr>
          <w:rFonts w:ascii="Tahoma" w:hAnsi="Tahoma" w:cs="Tahoma"/>
          <w:color w:val="000000"/>
          <w:sz w:val="20"/>
          <w:szCs w:val="20"/>
        </w:rPr>
        <w:t xml:space="preserve"> Aktuální „Ceník“ je přílohou smlouvy</w:t>
      </w:r>
      <w:r w:rsidR="002C6732" w:rsidRPr="002C6732">
        <w:rPr>
          <w:rFonts w:ascii="Tahoma" w:hAnsi="Tahoma" w:cs="Tahoma"/>
          <w:sz w:val="20"/>
          <w:szCs w:val="20"/>
        </w:rPr>
        <w:t xml:space="preserve">. </w:t>
      </w:r>
      <w:r w:rsidR="005C67B0" w:rsidRPr="005C67B0">
        <w:rPr>
          <w:rFonts w:ascii="Tahoma" w:hAnsi="Tahoma" w:cs="Tahoma"/>
          <w:sz w:val="20"/>
        </w:rPr>
        <w:t>V případě že nájemce nebude souhlasit s navrženou změnou podmínek této smlouvy, nebo cenou uvedenou v Ceníku, je oprávněný bez dalších nároků pronajímatele, tuto smlouvu vypovědět ve výpovědní době 6 měsíců, přičemž po dobu běhu výpovědní doby zůstanou ceny uvedené v Ceníku ve stejné výši, jako při uzavření této smlouvy, nebo dodatku k ní. Smluvní strany se dohodly, že každá změna výše uvedeného Ceníku</w:t>
      </w:r>
      <w:r w:rsidR="00020796">
        <w:rPr>
          <w:rFonts w:ascii="Tahoma" w:hAnsi="Tahoma" w:cs="Tahoma"/>
          <w:sz w:val="20"/>
        </w:rPr>
        <w:t xml:space="preserve"> </w:t>
      </w:r>
      <w:r w:rsidR="005C67B0" w:rsidRPr="005C67B0">
        <w:rPr>
          <w:rFonts w:ascii="Tahoma" w:hAnsi="Tahoma" w:cs="Tahoma"/>
          <w:sz w:val="20"/>
        </w:rPr>
        <w:t>musí být, před její realizací, oběma smluvními stranami, odsouhlasena a provedena uzavřením pořadově očíslovaného dodatku k této smlouvě;</w:t>
      </w:r>
    </w:p>
    <w:p w14:paraId="304FAF9F" w14:textId="77777777" w:rsidR="002C6732" w:rsidRPr="002C6732" w:rsidRDefault="002C6732" w:rsidP="00D56D44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7C112553" w14:textId="77777777" w:rsidR="002C6732" w:rsidRPr="002C6732" w:rsidRDefault="002C6732" w:rsidP="002C6732">
      <w:pPr>
        <w:pStyle w:val="Zkladntextodsazen"/>
        <w:ind w:left="0"/>
        <w:rPr>
          <w:rFonts w:ascii="Tahoma" w:hAnsi="Tahoma" w:cs="Tahoma"/>
          <w:sz w:val="20"/>
        </w:rPr>
      </w:pPr>
      <w:r w:rsidRPr="002C6732">
        <w:rPr>
          <w:rFonts w:ascii="Tahoma" w:hAnsi="Tahoma" w:cs="Tahoma"/>
          <w:b/>
          <w:bCs/>
          <w:sz w:val="20"/>
          <w:u w:val="single"/>
        </w:rPr>
        <w:t>„</w:t>
      </w:r>
      <w:r w:rsidRPr="002C6732">
        <w:rPr>
          <w:rFonts w:ascii="Tahoma" w:hAnsi="Tahoma" w:cs="Tahoma"/>
          <w:b/>
          <w:bCs/>
          <w:sz w:val="20"/>
        </w:rPr>
        <w:t>Sanitace“</w:t>
      </w:r>
      <w:r w:rsidRPr="002C6732">
        <w:rPr>
          <w:rFonts w:ascii="Tahoma" w:hAnsi="Tahoma" w:cs="Tahoma"/>
          <w:sz w:val="20"/>
        </w:rPr>
        <w:t xml:space="preserve"> znamená provedení úplné dezinfekce vnitřních a vnějších vodních cest techniky, která zaručí, že voda projde přístrojem bez jakékoliv kontaminace. </w:t>
      </w:r>
    </w:p>
    <w:p w14:paraId="38D1D4B1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4D967BC" w14:textId="77777777" w:rsidR="00D56D44" w:rsidRPr="00314135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314135">
        <w:rPr>
          <w:rFonts w:ascii="Tahoma" w:hAnsi="Tahoma" w:cs="Tahoma"/>
          <w:b/>
          <w:bCs/>
          <w:color w:val="000000"/>
          <w:sz w:val="20"/>
          <w:szCs w:val="20"/>
        </w:rPr>
        <w:t>II.</w:t>
      </w:r>
    </w:p>
    <w:p w14:paraId="036D848C" w14:textId="77777777" w:rsidR="00D56D44" w:rsidRPr="00A45B89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CFB</w:t>
      </w:r>
      <w:r w:rsidRPr="00314135">
        <w:rPr>
          <w:rFonts w:ascii="Tahoma" w:hAnsi="Tahoma" w:cs="Tahoma"/>
          <w:color w:val="000000"/>
          <w:sz w:val="20"/>
          <w:szCs w:val="20"/>
        </w:rPr>
        <w:t xml:space="preserve"> se zavazuje poskytovat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14135">
        <w:rPr>
          <w:rFonts w:ascii="Tahoma" w:hAnsi="Tahoma" w:cs="Tahoma"/>
          <w:color w:val="000000"/>
          <w:sz w:val="20"/>
          <w:szCs w:val="20"/>
        </w:rPr>
        <w:t>lient</w:t>
      </w:r>
      <w:r>
        <w:rPr>
          <w:rFonts w:ascii="Tahoma" w:hAnsi="Tahoma" w:cs="Tahoma"/>
          <w:color w:val="000000"/>
          <w:sz w:val="20"/>
          <w:szCs w:val="20"/>
        </w:rPr>
        <w:t>ovi</w:t>
      </w:r>
      <w:r w:rsidRPr="00314135">
        <w:rPr>
          <w:rFonts w:ascii="Tahoma" w:hAnsi="Tahoma" w:cs="Tahoma"/>
          <w:color w:val="000000"/>
          <w:sz w:val="20"/>
          <w:szCs w:val="20"/>
        </w:rPr>
        <w:t xml:space="preserve"> veškeré služby </w:t>
      </w:r>
      <w:proofErr w:type="spellStart"/>
      <w:r w:rsidRPr="00314135">
        <w:rPr>
          <w:rFonts w:ascii="Tahoma" w:hAnsi="Tahoma" w:cs="Tahoma"/>
          <w:color w:val="000000"/>
          <w:sz w:val="20"/>
          <w:szCs w:val="20"/>
        </w:rPr>
        <w:t>vendingového</w:t>
      </w:r>
      <w:proofErr w:type="spellEnd"/>
      <w:r w:rsidRPr="00314135">
        <w:rPr>
          <w:rFonts w:ascii="Tahoma" w:hAnsi="Tahoma" w:cs="Tahoma"/>
          <w:color w:val="000000"/>
          <w:sz w:val="20"/>
          <w:szCs w:val="20"/>
        </w:rPr>
        <w:t xml:space="preserve"> typu v rámci </w:t>
      </w:r>
      <w:proofErr w:type="spellStart"/>
      <w:r w:rsidRPr="00314135">
        <w:rPr>
          <w:rFonts w:ascii="Tahoma" w:hAnsi="Tahoma" w:cs="Tahoma"/>
          <w:color w:val="000000"/>
          <w:sz w:val="20"/>
          <w:szCs w:val="20"/>
        </w:rPr>
        <w:t>Vendingového</w:t>
      </w:r>
      <w:proofErr w:type="spellEnd"/>
      <w:r w:rsidRPr="00314135">
        <w:rPr>
          <w:rFonts w:ascii="Tahoma" w:hAnsi="Tahoma" w:cs="Tahoma"/>
          <w:color w:val="000000"/>
          <w:sz w:val="20"/>
          <w:szCs w:val="20"/>
        </w:rPr>
        <w:t xml:space="preserve"> odvětví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4135">
        <w:rPr>
          <w:rFonts w:ascii="Tahoma" w:hAnsi="Tahoma" w:cs="Tahoma"/>
          <w:color w:val="000000"/>
          <w:sz w:val="20"/>
          <w:szCs w:val="20"/>
        </w:rPr>
        <w:t>a to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4135">
        <w:rPr>
          <w:rFonts w:ascii="Tahoma" w:hAnsi="Tahoma" w:cs="Tahoma"/>
          <w:color w:val="000000"/>
          <w:sz w:val="20"/>
          <w:szCs w:val="20"/>
        </w:rPr>
        <w:t>formou výpůjčky Prodejních a distribučních automatů.</w:t>
      </w:r>
      <w:r>
        <w:rPr>
          <w:rFonts w:ascii="Tahoma" w:hAnsi="Tahoma" w:cs="Tahoma"/>
          <w:color w:val="000000"/>
          <w:sz w:val="20"/>
          <w:szCs w:val="20"/>
        </w:rPr>
        <w:t xml:space="preserve"> CFB za</w:t>
      </w:r>
      <w:r w:rsidRPr="001C1E17">
        <w:rPr>
          <w:rFonts w:ascii="Tahoma" w:hAnsi="Tahoma" w:cs="Tahoma"/>
          <w:sz w:val="20"/>
          <w:szCs w:val="20"/>
        </w:rPr>
        <w:t>půjč</w:t>
      </w:r>
      <w:r>
        <w:rPr>
          <w:rFonts w:ascii="Tahoma" w:hAnsi="Tahoma" w:cs="Tahoma"/>
          <w:sz w:val="20"/>
          <w:szCs w:val="20"/>
        </w:rPr>
        <w:t>uje</w:t>
      </w:r>
      <w:r w:rsidRPr="001C1E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klientovi </w:t>
      </w:r>
      <w:r w:rsidRPr="001C1E17">
        <w:rPr>
          <w:rFonts w:ascii="Tahoma" w:hAnsi="Tahoma" w:cs="Tahoma"/>
          <w:sz w:val="20"/>
          <w:szCs w:val="20"/>
        </w:rPr>
        <w:t xml:space="preserve">k užívání </w:t>
      </w:r>
      <w:bookmarkStart w:id="0" w:name="OLE_LINK1"/>
      <w:bookmarkStart w:id="1" w:name="OLE_LINK2"/>
      <w:r w:rsidRPr="009B2877">
        <w:rPr>
          <w:rFonts w:ascii="Tahoma" w:hAnsi="Tahoma" w:cs="Tahoma"/>
          <w:b/>
          <w:i/>
          <w:sz w:val="20"/>
          <w:szCs w:val="20"/>
        </w:rPr>
        <w:t>Prodejní a distribuční automat</w:t>
      </w:r>
      <w:r>
        <w:rPr>
          <w:rFonts w:ascii="Tahoma" w:hAnsi="Tahoma" w:cs="Tahoma"/>
          <w:b/>
          <w:i/>
          <w:sz w:val="20"/>
          <w:szCs w:val="20"/>
        </w:rPr>
        <w:t>y</w:t>
      </w:r>
      <w:r w:rsidRPr="009B287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9B2877">
        <w:rPr>
          <w:rFonts w:ascii="Tahoma" w:hAnsi="Tahoma" w:cs="Tahoma"/>
          <w:b/>
          <w:i/>
          <w:iCs/>
          <w:sz w:val="20"/>
          <w:szCs w:val="20"/>
        </w:rPr>
        <w:t>pro chlazení a ohřev vody</w:t>
      </w:r>
      <w:bookmarkEnd w:id="0"/>
      <w:bookmarkEnd w:id="1"/>
      <w:r w:rsidRPr="001C1E17">
        <w:rPr>
          <w:rFonts w:ascii="Tahoma" w:hAnsi="Tahoma" w:cs="Tahoma"/>
          <w:iCs/>
          <w:sz w:val="20"/>
          <w:szCs w:val="20"/>
        </w:rPr>
        <w:t xml:space="preserve">, jejichž </w:t>
      </w:r>
      <w:r>
        <w:rPr>
          <w:rFonts w:ascii="Tahoma" w:hAnsi="Tahoma" w:cs="Tahoma"/>
          <w:iCs/>
          <w:sz w:val="20"/>
          <w:szCs w:val="20"/>
        </w:rPr>
        <w:t xml:space="preserve">počet, </w:t>
      </w:r>
      <w:r w:rsidRPr="001C1E17">
        <w:rPr>
          <w:rFonts w:ascii="Tahoma" w:hAnsi="Tahoma" w:cs="Tahoma"/>
          <w:iCs/>
          <w:sz w:val="20"/>
          <w:szCs w:val="20"/>
        </w:rPr>
        <w:t xml:space="preserve">výrobní čísla </w:t>
      </w:r>
      <w:r>
        <w:rPr>
          <w:rFonts w:ascii="Tahoma" w:hAnsi="Tahoma" w:cs="Tahoma"/>
          <w:iCs/>
          <w:sz w:val="20"/>
          <w:szCs w:val="20"/>
        </w:rPr>
        <w:t xml:space="preserve">a adresy smluvních míst </w:t>
      </w:r>
      <w:r w:rsidRPr="001C1E17">
        <w:rPr>
          <w:rFonts w:ascii="Tahoma" w:hAnsi="Tahoma" w:cs="Tahoma"/>
          <w:iCs/>
          <w:sz w:val="20"/>
          <w:szCs w:val="20"/>
        </w:rPr>
        <w:t xml:space="preserve">jsou specifikována </w:t>
      </w:r>
      <w:r>
        <w:rPr>
          <w:rFonts w:ascii="Tahoma" w:hAnsi="Tahoma" w:cs="Tahoma"/>
          <w:iCs/>
          <w:sz w:val="20"/>
          <w:szCs w:val="20"/>
        </w:rPr>
        <w:t xml:space="preserve">v dodatcích ke smlouvě a </w:t>
      </w:r>
      <w:r w:rsidRPr="001C1E17">
        <w:rPr>
          <w:rFonts w:ascii="Tahoma" w:hAnsi="Tahoma" w:cs="Tahoma"/>
          <w:iCs/>
          <w:sz w:val="20"/>
          <w:szCs w:val="20"/>
        </w:rPr>
        <w:t>v příslušných Předávacích protokolech.</w:t>
      </w:r>
      <w:r>
        <w:rPr>
          <w:rFonts w:ascii="Tahoma" w:hAnsi="Tahoma" w:cs="Tahoma"/>
          <w:iCs/>
          <w:sz w:val="20"/>
          <w:szCs w:val="20"/>
        </w:rPr>
        <w:t xml:space="preserve"> Stojany budou klientovi fyzicky předány CFB ve smyslu této smlouvy. </w:t>
      </w:r>
      <w:r w:rsidR="00A45B89" w:rsidRPr="00A45B89">
        <w:rPr>
          <w:rFonts w:ascii="Tahoma" w:hAnsi="Tahoma" w:cs="Tahoma"/>
          <w:b/>
          <w:i/>
          <w:iCs/>
          <w:sz w:val="20"/>
          <w:szCs w:val="20"/>
        </w:rPr>
        <w:t xml:space="preserve">Smluvní strany se dohodly, že předmět pronájmu bude u </w:t>
      </w:r>
      <w:r w:rsidR="00A45B89">
        <w:rPr>
          <w:rFonts w:ascii="Tahoma" w:hAnsi="Tahoma" w:cs="Tahoma"/>
          <w:b/>
          <w:i/>
          <w:iCs/>
          <w:sz w:val="20"/>
          <w:szCs w:val="20"/>
        </w:rPr>
        <w:t>Klienta</w:t>
      </w:r>
      <w:r w:rsidR="00A45B89" w:rsidRPr="00A45B89">
        <w:rPr>
          <w:rFonts w:ascii="Tahoma" w:hAnsi="Tahoma" w:cs="Tahoma"/>
          <w:b/>
          <w:i/>
          <w:iCs/>
          <w:sz w:val="20"/>
          <w:szCs w:val="20"/>
        </w:rPr>
        <w:t xml:space="preserve"> sloužit výhradně k výdeji vody značky DOBRÁ VODA 18L.</w:t>
      </w:r>
    </w:p>
    <w:p w14:paraId="1B829BE5" w14:textId="77777777" w:rsidR="002971E7" w:rsidRDefault="002971E7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CA35A08" w14:textId="77777777" w:rsidR="00D56D44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III.</w:t>
      </w:r>
    </w:p>
    <w:p w14:paraId="21C1EDCD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Prodejní a distribuční automat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přev</w:t>
      </w:r>
      <w:r>
        <w:rPr>
          <w:rFonts w:ascii="Tahoma" w:hAnsi="Tahoma" w:cs="Tahoma"/>
          <w:color w:val="000000"/>
          <w:sz w:val="20"/>
          <w:szCs w:val="20"/>
        </w:rPr>
        <w:t>e</w:t>
      </w:r>
      <w:r w:rsidRPr="00FD67F8">
        <w:rPr>
          <w:rFonts w:ascii="Tahoma" w:hAnsi="Tahoma" w:cs="Tahoma"/>
          <w:color w:val="000000"/>
          <w:sz w:val="20"/>
          <w:szCs w:val="20"/>
        </w:rPr>
        <w:t>z</w:t>
      </w:r>
      <w:r>
        <w:rPr>
          <w:rFonts w:ascii="Tahoma" w:hAnsi="Tahoma" w:cs="Tahoma"/>
          <w:color w:val="000000"/>
          <w:sz w:val="20"/>
          <w:szCs w:val="20"/>
        </w:rPr>
        <w:t>me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FD67F8">
        <w:rPr>
          <w:rFonts w:ascii="Tahoma" w:hAnsi="Tahoma" w:cs="Tahoma"/>
          <w:color w:val="000000"/>
          <w:sz w:val="20"/>
          <w:szCs w:val="20"/>
        </w:rPr>
        <w:t>lient ve Smluvní</w:t>
      </w:r>
      <w:r>
        <w:rPr>
          <w:rFonts w:ascii="Tahoma" w:hAnsi="Tahoma" w:cs="Tahoma"/>
          <w:color w:val="000000"/>
          <w:sz w:val="20"/>
          <w:szCs w:val="20"/>
        </w:rPr>
        <w:t>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míst</w:t>
      </w:r>
      <w:r>
        <w:rPr>
          <w:rFonts w:ascii="Tahoma" w:hAnsi="Tahoma" w:cs="Tahoma"/>
          <w:color w:val="000000"/>
          <w:sz w:val="20"/>
          <w:szCs w:val="20"/>
        </w:rPr>
        <w:t>ech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podpisem Předávacích protokolů</w:t>
      </w:r>
      <w:r w:rsidR="008C24D0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a to po jejich instalaci a uvedení do provozu. V Předávacích protokolech budou uvedena výrobní čísla automatů a konkrétní adresy Smluvních míst. Podpisem Předávacích protokolů klient dále potvrzuje, že příslušné </w:t>
      </w:r>
      <w:r w:rsidRPr="00FD67F8">
        <w:rPr>
          <w:rFonts w:ascii="Tahoma" w:hAnsi="Tahoma" w:cs="Tahoma"/>
          <w:color w:val="000000"/>
          <w:sz w:val="20"/>
          <w:szCs w:val="20"/>
        </w:rPr>
        <w:t>Prodejní a distribuční automat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j</w:t>
      </w:r>
      <w:r>
        <w:rPr>
          <w:rFonts w:ascii="Tahoma" w:hAnsi="Tahoma" w:cs="Tahoma"/>
          <w:color w:val="000000"/>
          <w:sz w:val="20"/>
          <w:szCs w:val="20"/>
        </w:rPr>
        <w:t>sou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ve stavu způsobilém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k 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ádnému užívání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27CCA5EB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05F70B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CE35690" w14:textId="77777777" w:rsidR="00D56D44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V</w:t>
      </w: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87C85A4" w14:textId="208EB107" w:rsidR="00355DE2" w:rsidRPr="0035573C" w:rsidRDefault="002C6732" w:rsidP="00023407">
      <w:pPr>
        <w:jc w:val="both"/>
        <w:rPr>
          <w:rFonts w:ascii="Tahoma" w:hAnsi="Tahoma" w:cs="Tahoma"/>
          <w:sz w:val="20"/>
        </w:rPr>
      </w:pPr>
      <w:r w:rsidRPr="0035573C">
        <w:rPr>
          <w:rFonts w:ascii="Tahoma" w:hAnsi="Tahoma" w:cs="Tahoma"/>
          <w:sz w:val="20"/>
        </w:rPr>
        <w:t xml:space="preserve">Klient bude Prodejní a distribuční automat uvedený v článku I. užívat po dobu </w:t>
      </w:r>
      <w:r w:rsidR="00B12568">
        <w:rPr>
          <w:rFonts w:ascii="Tahoma" w:hAnsi="Tahoma" w:cs="Tahoma"/>
          <w:sz w:val="20"/>
        </w:rPr>
        <w:t>1</w:t>
      </w:r>
      <w:r w:rsidRPr="0035573C">
        <w:rPr>
          <w:rFonts w:ascii="Tahoma" w:hAnsi="Tahoma" w:cs="Tahoma"/>
          <w:sz w:val="20"/>
        </w:rPr>
        <w:t xml:space="preserve"> </w:t>
      </w:r>
      <w:r w:rsidR="00B12568">
        <w:rPr>
          <w:rFonts w:ascii="Tahoma" w:hAnsi="Tahoma" w:cs="Tahoma"/>
          <w:sz w:val="20"/>
        </w:rPr>
        <w:t>roku</w:t>
      </w:r>
      <w:r w:rsidR="00D82270">
        <w:rPr>
          <w:rFonts w:ascii="Tahoma" w:hAnsi="Tahoma" w:cs="Tahoma"/>
          <w:sz w:val="20"/>
        </w:rPr>
        <w:t xml:space="preserve">, přičemž spolupráce je zahájena dnem </w:t>
      </w:r>
      <w:r w:rsidR="006F1136" w:rsidRPr="006F1136">
        <w:rPr>
          <w:rFonts w:ascii="Tahoma" w:hAnsi="Tahoma" w:cs="Tahoma"/>
          <w:b/>
          <w:sz w:val="20"/>
        </w:rPr>
        <w:t>1.</w:t>
      </w:r>
      <w:r w:rsidR="008002F5">
        <w:rPr>
          <w:rFonts w:ascii="Tahoma" w:hAnsi="Tahoma" w:cs="Tahoma"/>
          <w:b/>
          <w:sz w:val="20"/>
        </w:rPr>
        <w:t xml:space="preserve"> </w:t>
      </w:r>
      <w:r w:rsidR="00A95D00">
        <w:rPr>
          <w:rFonts w:ascii="Tahoma" w:hAnsi="Tahoma" w:cs="Tahoma"/>
          <w:b/>
          <w:sz w:val="20"/>
        </w:rPr>
        <w:t>9</w:t>
      </w:r>
      <w:r w:rsidR="006F1136" w:rsidRPr="006F1136">
        <w:rPr>
          <w:rFonts w:ascii="Tahoma" w:hAnsi="Tahoma" w:cs="Tahoma"/>
          <w:b/>
          <w:sz w:val="20"/>
        </w:rPr>
        <w:t>.</w:t>
      </w:r>
      <w:r w:rsidR="008002F5">
        <w:rPr>
          <w:rFonts w:ascii="Tahoma" w:hAnsi="Tahoma" w:cs="Tahoma"/>
          <w:b/>
          <w:sz w:val="20"/>
        </w:rPr>
        <w:t xml:space="preserve"> </w:t>
      </w:r>
      <w:r w:rsidR="006F1136" w:rsidRPr="006F1136">
        <w:rPr>
          <w:rFonts w:ascii="Tahoma" w:hAnsi="Tahoma" w:cs="Tahoma"/>
          <w:b/>
          <w:sz w:val="20"/>
        </w:rPr>
        <w:t>202</w:t>
      </w:r>
      <w:r w:rsidR="00893D0F">
        <w:rPr>
          <w:rFonts w:ascii="Tahoma" w:hAnsi="Tahoma" w:cs="Tahoma"/>
          <w:b/>
          <w:sz w:val="20"/>
        </w:rPr>
        <w:t>4</w:t>
      </w:r>
      <w:r w:rsidR="00B12568" w:rsidRPr="006F1136">
        <w:rPr>
          <w:rFonts w:ascii="Tahoma" w:hAnsi="Tahoma" w:cs="Tahoma"/>
          <w:b/>
          <w:sz w:val="20"/>
        </w:rPr>
        <w:t>.</w:t>
      </w:r>
      <w:r w:rsidRPr="0035573C">
        <w:rPr>
          <w:rFonts w:ascii="Tahoma" w:hAnsi="Tahoma" w:cs="Tahoma"/>
          <w:sz w:val="20"/>
        </w:rPr>
        <w:t xml:space="preserve"> </w:t>
      </w:r>
      <w:r w:rsidR="00CB26CE" w:rsidRPr="00B12568">
        <w:rPr>
          <w:rFonts w:ascii="Tahoma" w:hAnsi="Tahoma" w:cs="Tahoma"/>
          <w:sz w:val="20"/>
        </w:rPr>
        <w:t xml:space="preserve">Cena za užívání prodejního a distribučního automatu je stanovena v příloze č. </w:t>
      </w:r>
      <w:r w:rsidR="00B12568">
        <w:rPr>
          <w:rFonts w:ascii="Tahoma" w:hAnsi="Tahoma" w:cs="Tahoma"/>
          <w:bCs/>
          <w:color w:val="000000"/>
          <w:sz w:val="20"/>
          <w:szCs w:val="20"/>
        </w:rPr>
        <w:t>1 Ceník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, která je nedílnou součástí Smlouv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 xml:space="preserve">y 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o dodávkách služeb a produkt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 xml:space="preserve">u 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typu VENDING a o výp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>ů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j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>č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ce distribu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>č</w:t>
      </w:r>
      <w:r w:rsidR="00CB26CE" w:rsidRPr="00B12568">
        <w:rPr>
          <w:rFonts w:ascii="Tahoma" w:hAnsi="Tahoma" w:cs="Tahoma"/>
          <w:bCs/>
          <w:color w:val="000000"/>
          <w:sz w:val="20"/>
          <w:szCs w:val="20"/>
        </w:rPr>
        <w:t>ních a prodejních automatů</w:t>
      </w:r>
      <w:r w:rsidR="00CB26CE" w:rsidRPr="00B12568">
        <w:rPr>
          <w:rFonts w:ascii="Tahoma" w:hAnsi="Tahoma" w:cs="Tahoma"/>
          <w:color w:val="000000"/>
          <w:sz w:val="20"/>
          <w:szCs w:val="20"/>
        </w:rPr>
        <w:t>.</w:t>
      </w:r>
      <w:r w:rsidR="00CB26CE" w:rsidRPr="00CB26C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5573C">
        <w:rPr>
          <w:rFonts w:ascii="Tahoma" w:hAnsi="Tahoma" w:cs="Tahoma"/>
          <w:sz w:val="20"/>
        </w:rPr>
        <w:t>V případě, že CFB</w:t>
      </w:r>
      <w:r w:rsidR="00B12568">
        <w:rPr>
          <w:rFonts w:ascii="Tahoma" w:hAnsi="Tahoma" w:cs="Tahoma"/>
          <w:sz w:val="20"/>
        </w:rPr>
        <w:t xml:space="preserve"> nebo Klient</w:t>
      </w:r>
      <w:r w:rsidRPr="0035573C">
        <w:rPr>
          <w:rFonts w:ascii="Tahoma" w:hAnsi="Tahoma" w:cs="Tahoma"/>
          <w:sz w:val="20"/>
        </w:rPr>
        <w:t xml:space="preserve"> neoznámí jeden měsíc před uplynutím této doby ukončení výpůjčky, prodlužuje se trvání výpůjčky a platnost a účinnost této smlouvy automaticky o další kalendářní rok. </w:t>
      </w:r>
    </w:p>
    <w:p w14:paraId="2C1FA851" w14:textId="77777777" w:rsidR="00355DE2" w:rsidRPr="0035573C" w:rsidRDefault="00355DE2" w:rsidP="00023407">
      <w:pPr>
        <w:jc w:val="both"/>
        <w:rPr>
          <w:rFonts w:ascii="Tahoma" w:hAnsi="Tahoma" w:cs="Tahoma"/>
          <w:sz w:val="20"/>
        </w:rPr>
      </w:pPr>
    </w:p>
    <w:p w14:paraId="5588E6B1" w14:textId="77777777" w:rsidR="00D82270" w:rsidRPr="0035573C" w:rsidRDefault="00B12568" w:rsidP="00D8227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Případné ú</w:t>
      </w:r>
      <w:r w:rsidR="00D82270" w:rsidRPr="0035573C">
        <w:rPr>
          <w:rFonts w:ascii="Tahoma" w:hAnsi="Tahoma" w:cs="Tahoma"/>
          <w:sz w:val="20"/>
          <w:szCs w:val="20"/>
        </w:rPr>
        <w:t xml:space="preserve">čtování </w:t>
      </w:r>
      <w:r w:rsidR="00D82270" w:rsidRPr="0035573C">
        <w:rPr>
          <w:rFonts w:ascii="Tahoma" w:hAnsi="Tahoma" w:cs="Tahoma"/>
          <w:sz w:val="20"/>
        </w:rPr>
        <w:t xml:space="preserve">poplatků za pronájem </w:t>
      </w:r>
      <w:r w:rsidR="00D82270" w:rsidRPr="0035573C">
        <w:rPr>
          <w:rFonts w:ascii="Tahoma" w:hAnsi="Tahoma" w:cs="Tahoma"/>
          <w:bCs/>
          <w:sz w:val="20"/>
          <w:szCs w:val="20"/>
        </w:rPr>
        <w:t xml:space="preserve">Prodejních a distribučních automatů bude probíhat mezi Klientem a CFB se zdanitelným plněním příslušného měsíce. Faktura bude odeslána vždy do pátého dne následujícího měsíce se splatností </w:t>
      </w:r>
      <w:r w:rsidR="005E2191">
        <w:rPr>
          <w:rFonts w:ascii="Tahoma" w:hAnsi="Tahoma" w:cs="Tahoma"/>
          <w:bCs/>
          <w:sz w:val="20"/>
          <w:szCs w:val="20"/>
        </w:rPr>
        <w:t>14</w:t>
      </w:r>
      <w:r w:rsidR="00D82270" w:rsidRPr="0035573C">
        <w:rPr>
          <w:rFonts w:ascii="Tahoma" w:hAnsi="Tahoma" w:cs="Tahoma"/>
          <w:bCs/>
          <w:sz w:val="20"/>
          <w:szCs w:val="20"/>
        </w:rPr>
        <w:t xml:space="preserve"> dnů. </w:t>
      </w:r>
    </w:p>
    <w:p w14:paraId="00070825" w14:textId="77777777" w:rsidR="00D82270" w:rsidRDefault="00D82270" w:rsidP="002C6732">
      <w:pPr>
        <w:pStyle w:val="Zkladntextodsazen"/>
        <w:ind w:left="0"/>
        <w:jc w:val="both"/>
        <w:rPr>
          <w:rFonts w:ascii="Tahoma" w:hAnsi="Tahoma" w:cs="Tahoma"/>
          <w:color w:val="FF0000"/>
          <w:sz w:val="20"/>
        </w:rPr>
      </w:pPr>
    </w:p>
    <w:p w14:paraId="28D01FE0" w14:textId="77777777" w:rsidR="00D56D44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V.</w:t>
      </w:r>
    </w:p>
    <w:p w14:paraId="5363A333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CFB </w:t>
      </w:r>
      <w:r w:rsidRPr="00FD67F8">
        <w:rPr>
          <w:rFonts w:ascii="Tahoma" w:hAnsi="Tahoma" w:cs="Tahoma"/>
          <w:color w:val="000000"/>
          <w:sz w:val="20"/>
          <w:szCs w:val="20"/>
        </w:rPr>
        <w:t>je povinen předat Prodejní a distribuční automat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ve stavu způsobilém k 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ádnému užívání,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tj.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v dobrém technickém stavu.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078C64D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5C4B98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CFB </w:t>
      </w:r>
      <w:r w:rsidRPr="00FD67F8">
        <w:rPr>
          <w:rFonts w:ascii="Tahoma" w:hAnsi="Tahoma" w:cs="Tahoma"/>
          <w:color w:val="000000"/>
          <w:sz w:val="20"/>
          <w:szCs w:val="20"/>
        </w:rPr>
        <w:t>je povinen při předání</w:t>
      </w:r>
      <w:r>
        <w:rPr>
          <w:rFonts w:ascii="Tahoma" w:hAnsi="Tahoma" w:cs="Tahoma"/>
          <w:color w:val="000000"/>
          <w:sz w:val="20"/>
          <w:szCs w:val="20"/>
        </w:rPr>
        <w:t xml:space="preserve"> Prodejních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distribuční</w:t>
      </w:r>
      <w:r>
        <w:rPr>
          <w:rFonts w:ascii="Tahoma" w:hAnsi="Tahoma" w:cs="Tahoma"/>
          <w:color w:val="000000"/>
          <w:sz w:val="20"/>
          <w:szCs w:val="20"/>
        </w:rPr>
        <w:t>c</w:t>
      </w:r>
      <w:r w:rsidRPr="00FD67F8">
        <w:rPr>
          <w:rFonts w:ascii="Tahoma" w:hAnsi="Tahoma" w:cs="Tahoma"/>
          <w:color w:val="000000"/>
          <w:sz w:val="20"/>
          <w:szCs w:val="20"/>
        </w:rPr>
        <w:t>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provést odborné zaškolení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k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FD67F8">
        <w:rPr>
          <w:rFonts w:ascii="Tahoma" w:hAnsi="Tahoma" w:cs="Tahoma"/>
          <w:color w:val="000000"/>
          <w:sz w:val="20"/>
          <w:szCs w:val="20"/>
        </w:rPr>
        <w:t>nakládání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s přístrojem a předat manuál obsahující veškeré pokyny k užívání. </w:t>
      </w:r>
      <w:r>
        <w:rPr>
          <w:rFonts w:ascii="Tahoma" w:hAnsi="Tahoma" w:cs="Tahoma"/>
          <w:color w:val="000000"/>
          <w:sz w:val="20"/>
          <w:szCs w:val="20"/>
        </w:rPr>
        <w:t>Podpisem Předávacích protokolů tak k</w:t>
      </w:r>
      <w:r w:rsidRPr="00FD67F8">
        <w:rPr>
          <w:rFonts w:ascii="Tahoma" w:hAnsi="Tahoma" w:cs="Tahoma"/>
          <w:color w:val="000000"/>
          <w:sz w:val="20"/>
          <w:szCs w:val="20"/>
        </w:rPr>
        <w:t>lient potvrzuje, že byl odborně zaškolen, resp. jím pov</w:t>
      </w:r>
      <w:r>
        <w:rPr>
          <w:rFonts w:ascii="Tahoma" w:hAnsi="Tahoma" w:cs="Tahoma"/>
          <w:color w:val="000000"/>
          <w:sz w:val="20"/>
          <w:szCs w:val="20"/>
        </w:rPr>
        <w:t>ěř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ený zaměstnanec 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i jiná osoba, a že převzal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manuál k obsluze přístroje v českém jazyce.</w:t>
      </w:r>
    </w:p>
    <w:p w14:paraId="03CCD4F9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130442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Klient musí při užívání respektovat návod k použití (manuál) a musí dodržovat všechny technické,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bezpečnostní a hygienické předpisy. Klient rovněž musí dbát při užívání všech pokyn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CFB</w:t>
      </w:r>
      <w:r w:rsidRPr="00FD67F8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Klient je povinen umožnit </w:t>
      </w:r>
      <w:r>
        <w:rPr>
          <w:rFonts w:ascii="Tahoma" w:hAnsi="Tahoma" w:cs="Tahoma"/>
          <w:color w:val="000000"/>
          <w:sz w:val="20"/>
          <w:szCs w:val="20"/>
        </w:rPr>
        <w:t>CFB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během trvání výpůjčky prohlídku předmětu výpůjčky za účelem fyzické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inventarizace a kontroly jeho stavu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489753D5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077F5E2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lastRenderedPageBreak/>
        <w:t>Dopravu Prodejní</w:t>
      </w:r>
      <w:r>
        <w:rPr>
          <w:rFonts w:ascii="Tahoma" w:hAnsi="Tahoma" w:cs="Tahoma"/>
          <w:color w:val="000000"/>
          <w:sz w:val="20"/>
          <w:szCs w:val="20"/>
        </w:rPr>
        <w:t>c</w:t>
      </w:r>
      <w:r w:rsidRPr="00FD67F8">
        <w:rPr>
          <w:rFonts w:ascii="Tahoma" w:hAnsi="Tahoma" w:cs="Tahoma"/>
          <w:color w:val="000000"/>
          <w:sz w:val="20"/>
          <w:szCs w:val="20"/>
        </w:rPr>
        <w:t>h a distribuční</w:t>
      </w:r>
      <w:r>
        <w:rPr>
          <w:rFonts w:ascii="Tahoma" w:hAnsi="Tahoma" w:cs="Tahoma"/>
          <w:color w:val="000000"/>
          <w:sz w:val="20"/>
          <w:szCs w:val="20"/>
        </w:rPr>
        <w:t>c</w:t>
      </w:r>
      <w:r w:rsidRPr="00FD67F8">
        <w:rPr>
          <w:rFonts w:ascii="Tahoma" w:hAnsi="Tahoma" w:cs="Tahoma"/>
          <w:color w:val="000000"/>
          <w:sz w:val="20"/>
          <w:szCs w:val="20"/>
        </w:rPr>
        <w:t>h automat</w:t>
      </w:r>
      <w:r>
        <w:rPr>
          <w:rFonts w:ascii="Tahoma" w:hAnsi="Tahoma" w:cs="Tahoma"/>
          <w:color w:val="000000"/>
          <w:sz w:val="20"/>
          <w:szCs w:val="20"/>
        </w:rPr>
        <w:t>ů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do </w:t>
      </w:r>
      <w:r>
        <w:rPr>
          <w:rFonts w:ascii="Tahoma" w:hAnsi="Tahoma" w:cs="Tahoma"/>
          <w:color w:val="000000"/>
          <w:sz w:val="20"/>
          <w:szCs w:val="20"/>
        </w:rPr>
        <w:t xml:space="preserve">Smluvních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míst a zpět zajišťuje </w:t>
      </w:r>
      <w:r>
        <w:rPr>
          <w:rFonts w:ascii="Tahoma" w:hAnsi="Tahoma" w:cs="Tahoma"/>
          <w:color w:val="000000"/>
          <w:sz w:val="20"/>
          <w:szCs w:val="20"/>
        </w:rPr>
        <w:t>Dodavatel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ke své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tíži.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520C155" w14:textId="77777777" w:rsidR="00B12568" w:rsidRDefault="00B12568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4A5B8D1" w14:textId="77777777" w:rsidR="00D56D44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34AFE2B9" w14:textId="77777777" w:rsidR="001F47B3" w:rsidRPr="00FD67F8" w:rsidRDefault="001F47B3" w:rsidP="001F47B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Doba výpůjčky </w:t>
      </w:r>
      <w:r>
        <w:rPr>
          <w:rFonts w:ascii="Tahoma" w:hAnsi="Tahoma" w:cs="Tahoma"/>
          <w:color w:val="000000"/>
          <w:sz w:val="20"/>
          <w:szCs w:val="20"/>
        </w:rPr>
        <w:t xml:space="preserve">Prodejního a distribučního automatu </w:t>
      </w:r>
      <w:r w:rsidRPr="00FD67F8">
        <w:rPr>
          <w:rFonts w:ascii="Tahoma" w:hAnsi="Tahoma" w:cs="Tahoma"/>
          <w:color w:val="000000"/>
          <w:sz w:val="20"/>
          <w:szCs w:val="20"/>
        </w:rPr>
        <w:t>končí:</w:t>
      </w:r>
    </w:p>
    <w:p w14:paraId="5A99A0E8" w14:textId="77777777" w:rsidR="001F47B3" w:rsidRDefault="001F47B3" w:rsidP="001F47B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a)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uplynutím sjednané doby</w:t>
      </w:r>
      <w:r>
        <w:rPr>
          <w:rFonts w:ascii="Tahoma" w:hAnsi="Tahoma" w:cs="Tahoma"/>
          <w:color w:val="000000"/>
          <w:sz w:val="20"/>
          <w:szCs w:val="20"/>
        </w:rPr>
        <w:t xml:space="preserve"> trvání smlouvy;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2BECBFB" w14:textId="77777777" w:rsidR="0063663B" w:rsidRDefault="001F47B3" w:rsidP="001F47B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b)  </w:t>
      </w:r>
      <w:r w:rsidRPr="0035573C">
        <w:rPr>
          <w:rFonts w:ascii="Tahoma" w:hAnsi="Tahoma" w:cs="Tahoma"/>
          <w:sz w:val="20"/>
          <w:szCs w:val="20"/>
        </w:rPr>
        <w:t xml:space="preserve">písemnou </w:t>
      </w:r>
      <w:r w:rsidR="002A671B" w:rsidRPr="0035573C">
        <w:rPr>
          <w:rFonts w:ascii="Tahoma" w:hAnsi="Tahoma" w:cs="Tahoma"/>
          <w:sz w:val="20"/>
          <w:szCs w:val="20"/>
        </w:rPr>
        <w:t>dvou</w:t>
      </w:r>
      <w:r w:rsidR="00E133E6" w:rsidRPr="0035573C">
        <w:rPr>
          <w:rFonts w:ascii="Tahoma" w:hAnsi="Tahoma" w:cs="Tahoma"/>
          <w:sz w:val="20"/>
          <w:szCs w:val="20"/>
        </w:rPr>
        <w:t>měsíční</w:t>
      </w:r>
      <w:r w:rsidRPr="0035573C">
        <w:rPr>
          <w:rFonts w:ascii="Tahoma" w:hAnsi="Tahoma" w:cs="Tahoma"/>
          <w:sz w:val="20"/>
          <w:szCs w:val="20"/>
        </w:rPr>
        <w:t xml:space="preserve"> výpovědí učiněnou CFB či </w:t>
      </w:r>
      <w:r w:rsidR="007B5503" w:rsidRPr="0035573C">
        <w:rPr>
          <w:rFonts w:ascii="Tahoma" w:hAnsi="Tahoma" w:cs="Tahoma"/>
          <w:sz w:val="20"/>
          <w:szCs w:val="20"/>
        </w:rPr>
        <w:t>K</w:t>
      </w:r>
      <w:r w:rsidRPr="0035573C">
        <w:rPr>
          <w:rFonts w:ascii="Tahoma" w:hAnsi="Tahoma" w:cs="Tahoma"/>
          <w:sz w:val="20"/>
          <w:szCs w:val="20"/>
        </w:rPr>
        <w:t>lientem</w:t>
      </w:r>
      <w:r w:rsidR="0063663B" w:rsidRPr="0035573C">
        <w:rPr>
          <w:rFonts w:ascii="Tahoma" w:hAnsi="Tahoma" w:cs="Tahoma"/>
          <w:sz w:val="20"/>
          <w:szCs w:val="20"/>
        </w:rPr>
        <w:t>. Výpovědní</w:t>
      </w:r>
      <w:r w:rsidR="0063663B">
        <w:rPr>
          <w:rFonts w:ascii="Tahoma" w:hAnsi="Tahoma" w:cs="Tahoma"/>
          <w:color w:val="000000"/>
          <w:sz w:val="20"/>
          <w:szCs w:val="20"/>
        </w:rPr>
        <w:t xml:space="preserve"> doba začíná běžet </w:t>
      </w:r>
      <w:r>
        <w:rPr>
          <w:rFonts w:ascii="Tahoma" w:hAnsi="Tahoma" w:cs="Tahoma"/>
          <w:color w:val="000000"/>
          <w:sz w:val="20"/>
          <w:szCs w:val="20"/>
        </w:rPr>
        <w:t xml:space="preserve">od 1. dne </w:t>
      </w:r>
    </w:p>
    <w:p w14:paraId="7CA44501" w14:textId="77777777" w:rsidR="001F47B3" w:rsidRDefault="0063663B" w:rsidP="001F47B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</w:t>
      </w:r>
      <w:r w:rsidR="001F47B3">
        <w:rPr>
          <w:rFonts w:ascii="Tahoma" w:hAnsi="Tahoma" w:cs="Tahoma"/>
          <w:color w:val="000000"/>
          <w:sz w:val="20"/>
          <w:szCs w:val="20"/>
        </w:rPr>
        <w:t>měsíce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1F47B3">
        <w:rPr>
          <w:rFonts w:ascii="Tahoma" w:hAnsi="Tahoma" w:cs="Tahoma"/>
          <w:color w:val="000000"/>
          <w:sz w:val="20"/>
          <w:szCs w:val="20"/>
        </w:rPr>
        <w:t>následujícího po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1F47B3">
        <w:rPr>
          <w:rFonts w:ascii="Tahoma" w:hAnsi="Tahoma" w:cs="Tahoma"/>
          <w:color w:val="000000"/>
          <w:sz w:val="20"/>
          <w:szCs w:val="20"/>
        </w:rPr>
        <w:t>dni jejího doručení</w:t>
      </w:r>
      <w:r w:rsidR="00886226">
        <w:rPr>
          <w:rFonts w:ascii="Tahoma" w:hAnsi="Tahoma" w:cs="Tahoma"/>
          <w:color w:val="000000"/>
          <w:sz w:val="20"/>
          <w:szCs w:val="20"/>
        </w:rPr>
        <w:t>. Klient</w:t>
      </w:r>
      <w:r w:rsidR="003B67AF">
        <w:rPr>
          <w:rFonts w:ascii="Tahoma" w:hAnsi="Tahoma" w:cs="Tahoma"/>
          <w:color w:val="000000"/>
          <w:sz w:val="20"/>
          <w:szCs w:val="20"/>
        </w:rPr>
        <w:t xml:space="preserve"> je povinen vrátit stojany na vodu společnosti CFB dnem vypršení dvouměsíční výpovědní doby</w:t>
      </w:r>
      <w:r w:rsidR="007704D7">
        <w:rPr>
          <w:rFonts w:ascii="Tahoma" w:hAnsi="Tahoma" w:cs="Tahoma"/>
          <w:color w:val="000000"/>
          <w:sz w:val="20"/>
          <w:szCs w:val="20"/>
        </w:rPr>
        <w:t>;</w:t>
      </w:r>
    </w:p>
    <w:p w14:paraId="44F83BFD" w14:textId="77777777" w:rsidR="002971E7" w:rsidRPr="00B56449" w:rsidRDefault="001F47B3" w:rsidP="00B5644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c)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dohodou </w:t>
      </w:r>
      <w:r>
        <w:rPr>
          <w:rFonts w:ascii="Tahoma" w:hAnsi="Tahoma" w:cs="Tahoma"/>
          <w:color w:val="000000"/>
          <w:sz w:val="20"/>
          <w:szCs w:val="20"/>
        </w:rPr>
        <w:t>obou stran</w:t>
      </w:r>
      <w:r w:rsidRPr="00FD67F8">
        <w:rPr>
          <w:rFonts w:ascii="Tahoma" w:hAnsi="Tahoma" w:cs="Tahoma"/>
          <w:color w:val="000000"/>
          <w:sz w:val="20"/>
          <w:szCs w:val="20"/>
        </w:rPr>
        <w:t>.</w:t>
      </w:r>
    </w:p>
    <w:p w14:paraId="02221FDF" w14:textId="77777777" w:rsidR="00B56449" w:rsidRPr="00FD67F8" w:rsidRDefault="00D56D44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VI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FD67F8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722D6202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Vypůjčený předmět výpůjčky specifikovaný v </w:t>
      </w:r>
      <w:r>
        <w:rPr>
          <w:rFonts w:ascii="Tahoma" w:hAnsi="Tahoma" w:cs="Tahoma"/>
          <w:color w:val="000000"/>
          <w:sz w:val="20"/>
          <w:szCs w:val="20"/>
        </w:rPr>
        <w:t>č</w:t>
      </w:r>
      <w:r w:rsidRPr="00FD67F8">
        <w:rPr>
          <w:rFonts w:ascii="Tahoma" w:hAnsi="Tahoma" w:cs="Tahoma"/>
          <w:color w:val="000000"/>
          <w:sz w:val="20"/>
          <w:szCs w:val="20"/>
        </w:rPr>
        <w:t>l. I</w:t>
      </w:r>
      <w:r>
        <w:rPr>
          <w:rFonts w:ascii="Tahoma" w:hAnsi="Tahoma" w:cs="Tahoma"/>
          <w:color w:val="000000"/>
          <w:sz w:val="20"/>
          <w:szCs w:val="20"/>
        </w:rPr>
        <w:t>I.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 příslušných Předávacích protokolech </w:t>
      </w:r>
      <w:r w:rsidRPr="00FD67F8">
        <w:rPr>
          <w:rFonts w:ascii="Tahoma" w:hAnsi="Tahoma" w:cs="Tahoma"/>
          <w:color w:val="000000"/>
          <w:sz w:val="20"/>
          <w:szCs w:val="20"/>
        </w:rPr>
        <w:t>bude užívat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výhradně Klient, a to </w:t>
      </w:r>
      <w:r>
        <w:rPr>
          <w:rFonts w:ascii="Tahoma" w:hAnsi="Tahoma" w:cs="Tahoma"/>
          <w:color w:val="000000"/>
          <w:sz w:val="20"/>
          <w:szCs w:val="20"/>
        </w:rPr>
        <w:t>ř</w:t>
      </w:r>
      <w:r w:rsidRPr="00FD67F8">
        <w:rPr>
          <w:rFonts w:ascii="Tahoma" w:hAnsi="Tahoma" w:cs="Tahoma"/>
          <w:color w:val="000000"/>
          <w:sz w:val="20"/>
          <w:szCs w:val="20"/>
        </w:rPr>
        <w:t>ádn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v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FD67F8">
        <w:rPr>
          <w:rFonts w:ascii="Tahoma" w:hAnsi="Tahoma" w:cs="Tahoma"/>
          <w:color w:val="000000"/>
          <w:sz w:val="20"/>
          <w:szCs w:val="20"/>
        </w:rPr>
        <w:t>souladu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s účelem, k</w:t>
      </w:r>
      <w:r w:rsidR="002971E7">
        <w:rPr>
          <w:rFonts w:ascii="Tahoma" w:hAnsi="Tahoma" w:cs="Tahoma"/>
          <w:color w:val="000000"/>
          <w:sz w:val="20"/>
          <w:szCs w:val="20"/>
        </w:rPr>
        <w:t xml:space="preserve">e kterému obvykle slouží, resp. k </w:t>
      </w:r>
      <w:r w:rsidRPr="00FD67F8">
        <w:rPr>
          <w:rFonts w:ascii="Tahoma" w:hAnsi="Tahoma" w:cs="Tahoma"/>
          <w:color w:val="000000"/>
          <w:sz w:val="20"/>
          <w:szCs w:val="20"/>
        </w:rPr>
        <w:t>němuž je určen.</w:t>
      </w:r>
    </w:p>
    <w:p w14:paraId="5215E92E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Klient je povinen užívat Prodejní a distribuční automat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řádně a chránit je před poškozením, ztrátou</w:t>
      </w:r>
      <w:r>
        <w:rPr>
          <w:rFonts w:ascii="Tahoma" w:hAnsi="Tahoma" w:cs="Tahoma"/>
          <w:color w:val="000000"/>
          <w:sz w:val="20"/>
          <w:szCs w:val="20"/>
        </w:rPr>
        <w:t xml:space="preserve"> a </w:t>
      </w:r>
      <w:r w:rsidRPr="00FD67F8">
        <w:rPr>
          <w:rFonts w:ascii="Tahoma" w:hAnsi="Tahoma" w:cs="Tahoma"/>
          <w:color w:val="000000"/>
          <w:sz w:val="20"/>
          <w:szCs w:val="20"/>
        </w:rPr>
        <w:t>zničením.</w:t>
      </w:r>
    </w:p>
    <w:p w14:paraId="2D9F5D42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5C974C2" w14:textId="77777777" w:rsidR="00443FDC" w:rsidRPr="00443FDC" w:rsidRDefault="00443FDC" w:rsidP="00443FDC">
      <w:pPr>
        <w:pStyle w:val="Zkladntext"/>
        <w:ind w:left="0"/>
        <w:rPr>
          <w:rFonts w:ascii="Tahoma" w:hAnsi="Tahoma" w:cs="Tahoma"/>
          <w:sz w:val="20"/>
        </w:rPr>
      </w:pPr>
      <w:r w:rsidRPr="00443FDC">
        <w:rPr>
          <w:rFonts w:ascii="Tahoma" w:hAnsi="Tahoma" w:cs="Tahoma"/>
          <w:sz w:val="20"/>
        </w:rPr>
        <w:t xml:space="preserve">Veškeré závady či poruchy odstraňuje po dobu trvání výpůjčky CFB, přičemž zabezpečí na své náklady provedení oprav v autorizovaném servisu výrobce. Výjimku tvoří neprovozuschopnost Prodejního a distribučního automatu způsobená mechanickým poškozením v důsledku nedbalosti nebo nevhodného užívání přístroje, u nichž zajišťuje CFB opravu na náklady Klienta, jemuž budou následně </w:t>
      </w:r>
      <w:r w:rsidR="00D82270">
        <w:rPr>
          <w:rFonts w:ascii="Tahoma" w:hAnsi="Tahoma" w:cs="Tahoma"/>
          <w:sz w:val="20"/>
        </w:rPr>
        <w:t>fakturo</w:t>
      </w:r>
      <w:r w:rsidRPr="00443FDC">
        <w:rPr>
          <w:rFonts w:ascii="Tahoma" w:hAnsi="Tahoma" w:cs="Tahoma"/>
          <w:sz w:val="20"/>
        </w:rPr>
        <w:t>vány</w:t>
      </w:r>
      <w:r w:rsidR="00D82270">
        <w:rPr>
          <w:rFonts w:ascii="Tahoma" w:hAnsi="Tahoma" w:cs="Tahoma"/>
          <w:sz w:val="20"/>
        </w:rPr>
        <w:t>.</w:t>
      </w:r>
      <w:r w:rsidRPr="00443FDC">
        <w:rPr>
          <w:rFonts w:ascii="Tahoma" w:hAnsi="Tahoma" w:cs="Tahoma"/>
          <w:sz w:val="20"/>
        </w:rPr>
        <w:t xml:space="preserve"> </w:t>
      </w:r>
    </w:p>
    <w:p w14:paraId="2C9110C4" w14:textId="77777777" w:rsidR="00D56D44" w:rsidRPr="00B8004A" w:rsidRDefault="00D56D44" w:rsidP="00443FD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3718C">
        <w:rPr>
          <w:rFonts w:ascii="Tahoma" w:hAnsi="Tahoma" w:cs="Tahoma"/>
          <w:sz w:val="20"/>
          <w:szCs w:val="20"/>
        </w:rPr>
        <w:t xml:space="preserve">V případě závady či poruchy je klient povinen oznámit </w:t>
      </w:r>
      <w:r w:rsidR="00DB097D" w:rsidRPr="0073718C">
        <w:rPr>
          <w:rFonts w:ascii="Tahoma" w:hAnsi="Tahoma" w:cs="Tahoma"/>
          <w:sz w:val="20"/>
          <w:szCs w:val="20"/>
        </w:rPr>
        <w:t>Dodavateli</w:t>
      </w:r>
      <w:r w:rsidRPr="0073718C">
        <w:rPr>
          <w:rFonts w:ascii="Tahoma" w:hAnsi="Tahoma" w:cs="Tahoma"/>
          <w:sz w:val="20"/>
          <w:szCs w:val="20"/>
        </w:rPr>
        <w:t xml:space="preserve"> neprodleně</w:t>
      </w:r>
      <w:r w:rsidRPr="00443FDC">
        <w:rPr>
          <w:rFonts w:ascii="Tahoma" w:hAnsi="Tahoma" w:cs="Tahoma"/>
          <w:color w:val="000000"/>
          <w:sz w:val="20"/>
          <w:szCs w:val="20"/>
        </w:rPr>
        <w:t xml:space="preserve"> telefonicky potřebu provedení opravy Prodejních a distribučních automatů</w:t>
      </w:r>
      <w:r w:rsidR="005E2191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DB097D" w:rsidRPr="00B8004A">
        <w:rPr>
          <w:rFonts w:ascii="Tahoma" w:hAnsi="Tahoma" w:cs="Tahoma"/>
          <w:sz w:val="20"/>
          <w:szCs w:val="20"/>
        </w:rPr>
        <w:t>Dodavatel zajistí servis (výměnu stroje za jiný) do 2 dnů.</w:t>
      </w:r>
    </w:p>
    <w:p w14:paraId="543D0452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Klient není oprávněn provádět jakékoli úpravy na Prodejní</w:t>
      </w:r>
      <w:r>
        <w:rPr>
          <w:rFonts w:ascii="Tahoma" w:hAnsi="Tahoma" w:cs="Tahoma"/>
          <w:color w:val="000000"/>
          <w:sz w:val="20"/>
          <w:szCs w:val="20"/>
        </w:rPr>
        <w:t>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 distribuční</w:t>
      </w:r>
      <w:r>
        <w:rPr>
          <w:rFonts w:ascii="Tahoma" w:hAnsi="Tahoma" w:cs="Tahoma"/>
          <w:color w:val="000000"/>
          <w:sz w:val="20"/>
          <w:szCs w:val="20"/>
        </w:rPr>
        <w:t>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automat</w:t>
      </w:r>
      <w:r>
        <w:rPr>
          <w:rFonts w:ascii="Tahoma" w:hAnsi="Tahoma" w:cs="Tahoma"/>
          <w:color w:val="000000"/>
          <w:sz w:val="20"/>
          <w:szCs w:val="20"/>
        </w:rPr>
        <w:t>ech</w:t>
      </w:r>
      <w:r w:rsidRPr="00FD67F8">
        <w:rPr>
          <w:rFonts w:ascii="Tahoma" w:hAnsi="Tahoma" w:cs="Tahoma"/>
          <w:color w:val="000000"/>
          <w:sz w:val="20"/>
          <w:szCs w:val="20"/>
        </w:rPr>
        <w:t>, demontovat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jakékoli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je</w:t>
      </w:r>
      <w:r>
        <w:rPr>
          <w:rFonts w:ascii="Tahoma" w:hAnsi="Tahoma" w:cs="Tahoma"/>
          <w:color w:val="000000"/>
          <w:sz w:val="20"/>
          <w:szCs w:val="20"/>
        </w:rPr>
        <w:t>jich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části a díly bez souhlasu </w:t>
      </w:r>
      <w:r>
        <w:rPr>
          <w:rFonts w:ascii="Tahoma" w:hAnsi="Tahoma" w:cs="Tahoma"/>
          <w:color w:val="000000"/>
          <w:sz w:val="20"/>
          <w:szCs w:val="20"/>
        </w:rPr>
        <w:t>CFB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či v rozporu s jeho pokyny.</w:t>
      </w:r>
    </w:p>
    <w:p w14:paraId="43DBA4D1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4EB666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B8440A" w14:textId="77777777" w:rsidR="00D56D44" w:rsidRPr="00FD67F8" w:rsidRDefault="002971E7" w:rsidP="00D56D4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VIII</w:t>
      </w:r>
      <w:r w:rsidR="00D56D44" w:rsidRPr="00FD67F8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2171D70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Klient je povinen vrátit Prodejní a distribuční automat</w:t>
      </w:r>
      <w:r>
        <w:rPr>
          <w:rFonts w:ascii="Tahoma" w:hAnsi="Tahoma" w:cs="Tahoma"/>
          <w:color w:val="000000"/>
          <w:sz w:val="20"/>
          <w:szCs w:val="20"/>
        </w:rPr>
        <w:t>y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specifikovan</w:t>
      </w:r>
      <w:r>
        <w:rPr>
          <w:rFonts w:ascii="Tahoma" w:hAnsi="Tahoma" w:cs="Tahoma"/>
          <w:color w:val="000000"/>
          <w:sz w:val="20"/>
          <w:szCs w:val="20"/>
        </w:rPr>
        <w:t>é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 v</w:t>
      </w:r>
      <w:r>
        <w:rPr>
          <w:rFonts w:ascii="Tahoma" w:hAnsi="Tahoma" w:cs="Tahoma"/>
          <w:color w:val="000000"/>
          <w:sz w:val="20"/>
          <w:szCs w:val="20"/>
        </w:rPr>
        <w:t xml:space="preserve"> příslušných Předávacích protokolech </w:t>
      </w:r>
      <w:r w:rsidRPr="00FD67F8">
        <w:rPr>
          <w:rFonts w:ascii="Tahoma" w:hAnsi="Tahoma" w:cs="Tahoma"/>
          <w:color w:val="000000"/>
          <w:sz w:val="20"/>
          <w:szCs w:val="20"/>
        </w:rPr>
        <w:t>nejpozději do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konce stanovené doby zapůjčení, ve stavu v jakém byl předán a převzat</w:t>
      </w:r>
      <w:r w:rsidR="002971E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s přihlédnutím k obvyklému opotřebení.</w:t>
      </w:r>
      <w:r>
        <w:rPr>
          <w:rFonts w:ascii="Tahoma" w:hAnsi="Tahoma" w:cs="Tahoma"/>
          <w:color w:val="000000"/>
          <w:sz w:val="20"/>
          <w:szCs w:val="20"/>
        </w:rPr>
        <w:t xml:space="preserve"> K vrácení dojde ve Smluvních místech klienta, kde si Prodejní</w:t>
      </w:r>
      <w:r w:rsidR="002971E7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distribuční automaty CFB vyzvedne.</w:t>
      </w:r>
    </w:p>
    <w:p w14:paraId="4BD0F115" w14:textId="77777777" w:rsidR="00443FDC" w:rsidRDefault="00443FDC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BD9098" w14:textId="77777777" w:rsidR="00443FDC" w:rsidRPr="00443FDC" w:rsidRDefault="00443FDC" w:rsidP="00443FDC">
      <w:pPr>
        <w:spacing w:before="120" w:after="120"/>
        <w:jc w:val="both"/>
        <w:rPr>
          <w:rFonts w:ascii="Tahoma" w:hAnsi="Tahoma" w:cs="Arial"/>
          <w:sz w:val="20"/>
        </w:rPr>
      </w:pPr>
      <w:r w:rsidRPr="00443FDC">
        <w:rPr>
          <w:rFonts w:ascii="Tahoma" w:hAnsi="Tahoma" w:cs="Arial"/>
          <w:sz w:val="20"/>
        </w:rPr>
        <w:t xml:space="preserve">Pro případ prodlení s vrácením Prodejního a distribučního automatu dle této smlouvy ve sjednané době se sjednává smluvní pokuta ve výši 1% z pořizovací hodnoty Prodejního a distribučního automatu za každý, byť i započatý den prodlení. Pro účely této smlouvy se pořizovací hodnota předmětu výpůjčky stanoví dohodou smluvních stran ve výši </w:t>
      </w:r>
      <w:r>
        <w:rPr>
          <w:rFonts w:ascii="Tahoma" w:hAnsi="Tahoma" w:cs="Arial"/>
          <w:sz w:val="20"/>
        </w:rPr>
        <w:t>5</w:t>
      </w:r>
      <w:r w:rsidRPr="00443FDC">
        <w:rPr>
          <w:rFonts w:ascii="Tahoma" w:hAnsi="Tahoma" w:cs="Arial"/>
          <w:sz w:val="20"/>
        </w:rPr>
        <w:t>.000,</w:t>
      </w:r>
      <w:r w:rsidRPr="00443FDC">
        <w:rPr>
          <w:rFonts w:ascii="Tahoma" w:hAnsi="Tahoma" w:cs="Arial"/>
          <w:sz w:val="20"/>
        </w:rPr>
        <w:softHyphen/>
        <w:t xml:space="preserve">- Kč. </w:t>
      </w:r>
    </w:p>
    <w:p w14:paraId="6860D927" w14:textId="77777777" w:rsidR="00D56D44" w:rsidRPr="00E85A46" w:rsidRDefault="002971E7" w:rsidP="0035573C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</w:t>
      </w:r>
      <w:r w:rsidR="00D56D44" w:rsidRPr="00E85A46">
        <w:rPr>
          <w:rFonts w:ascii="Tahoma" w:hAnsi="Tahoma" w:cs="Tahoma"/>
          <w:b/>
          <w:color w:val="000000"/>
          <w:sz w:val="20"/>
          <w:szCs w:val="20"/>
        </w:rPr>
        <w:t>X.</w:t>
      </w:r>
    </w:p>
    <w:p w14:paraId="6677A760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>Vztahy mezi smluvními stranami touto smlouvou výslovně neupravené se ve věcech výpůjčky řídí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příslušnými ustanoveními zákona </w:t>
      </w:r>
      <w:r w:rsidR="005E2191" w:rsidRPr="00532339">
        <w:rPr>
          <w:rFonts w:ascii="Tahoma" w:hAnsi="Tahoma" w:cs="Tahoma"/>
          <w:sz w:val="19"/>
          <w:szCs w:val="19"/>
        </w:rPr>
        <w:t xml:space="preserve">č. </w:t>
      </w:r>
      <w:r w:rsidR="005E2191">
        <w:rPr>
          <w:rFonts w:ascii="Tahoma" w:hAnsi="Tahoma" w:cs="Tahoma"/>
          <w:sz w:val="19"/>
          <w:szCs w:val="19"/>
        </w:rPr>
        <w:t>89/2012</w:t>
      </w:r>
      <w:r w:rsidR="005E2191" w:rsidRPr="00532339">
        <w:rPr>
          <w:rFonts w:ascii="Tahoma" w:hAnsi="Tahoma" w:cs="Tahoma"/>
          <w:sz w:val="19"/>
          <w:szCs w:val="19"/>
        </w:rPr>
        <w:t xml:space="preserve"> Sb., </w:t>
      </w:r>
      <w:r w:rsidR="005E2191">
        <w:rPr>
          <w:rFonts w:ascii="Tahoma" w:hAnsi="Tahoma" w:cs="Tahoma"/>
          <w:sz w:val="19"/>
          <w:szCs w:val="19"/>
        </w:rPr>
        <w:t>O</w:t>
      </w:r>
      <w:r w:rsidR="005E2191" w:rsidRPr="00532339">
        <w:rPr>
          <w:rFonts w:ascii="Tahoma" w:hAnsi="Tahoma" w:cs="Tahoma"/>
          <w:sz w:val="19"/>
          <w:szCs w:val="19"/>
        </w:rPr>
        <w:t>b</w:t>
      </w:r>
      <w:r w:rsidR="005E2191">
        <w:rPr>
          <w:rFonts w:ascii="Tahoma" w:hAnsi="Tahoma" w:cs="Tahoma"/>
          <w:sz w:val="19"/>
          <w:szCs w:val="19"/>
        </w:rPr>
        <w:t>čanský zákoník, v platném znění</w:t>
      </w:r>
      <w:r w:rsidRPr="00FD67F8">
        <w:rPr>
          <w:rFonts w:ascii="Tahoma" w:hAnsi="Tahoma" w:cs="Tahoma"/>
          <w:color w:val="000000"/>
          <w:sz w:val="20"/>
          <w:szCs w:val="20"/>
        </w:rPr>
        <w:t>.</w:t>
      </w:r>
    </w:p>
    <w:p w14:paraId="175CF188" w14:textId="77777777" w:rsidR="00D56D44" w:rsidRDefault="00317A84" w:rsidP="000E1B6D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317A84">
        <w:rPr>
          <w:rFonts w:ascii="Tahoma" w:hAnsi="Tahoma" w:cs="Arial"/>
          <w:color w:val="000000"/>
          <w:sz w:val="20"/>
        </w:rPr>
        <w:t>Tuto smlouvu lze měnit pouze písemnou formou prostřednictvím dodatků podepsaných oběma smluvními stranami, s výjimkou úpravy ceny dodávaných Produktů typu VENDING zasíláním aktuálního Ceníku.</w:t>
      </w:r>
      <w:r w:rsidR="002971E7">
        <w:rPr>
          <w:rFonts w:ascii="Tahoma" w:hAnsi="Tahoma" w:cs="Arial"/>
          <w:color w:val="000000"/>
          <w:sz w:val="20"/>
        </w:rPr>
        <w:t xml:space="preserve"> </w:t>
      </w:r>
      <w:r w:rsidR="00D56D44" w:rsidRPr="00FD67F8">
        <w:rPr>
          <w:rFonts w:ascii="Tahoma" w:hAnsi="Tahoma" w:cs="Tahoma"/>
          <w:color w:val="000000"/>
          <w:sz w:val="20"/>
          <w:szCs w:val="20"/>
        </w:rPr>
        <w:t>Případnou neplatností části smlouvy není dotčena platnost ostatní</w:t>
      </w:r>
      <w:r w:rsidR="00D56D44">
        <w:rPr>
          <w:rFonts w:ascii="Tahoma" w:hAnsi="Tahoma" w:cs="Tahoma"/>
          <w:color w:val="000000"/>
          <w:sz w:val="20"/>
          <w:szCs w:val="20"/>
        </w:rPr>
        <w:t>ch</w:t>
      </w:r>
      <w:r w:rsidR="00D56D44" w:rsidRPr="00FD67F8">
        <w:rPr>
          <w:rFonts w:ascii="Tahoma" w:hAnsi="Tahoma" w:cs="Tahoma"/>
          <w:color w:val="000000"/>
          <w:sz w:val="20"/>
          <w:szCs w:val="20"/>
        </w:rPr>
        <w:t xml:space="preserve"> částí smlouvy.</w:t>
      </w:r>
    </w:p>
    <w:p w14:paraId="63AAB835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69C63C" w14:textId="6ADD6581" w:rsidR="00D56D44" w:rsidRDefault="00D56D44" w:rsidP="00D56D44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/>
          <w:sz w:val="20"/>
          <w:szCs w:val="20"/>
        </w:rPr>
      </w:pPr>
      <w:r w:rsidRPr="00EB23D6">
        <w:rPr>
          <w:rFonts w:ascii="Tahoma" w:hAnsi="Tahoma" w:cs="Tahoma"/>
          <w:sz w:val="20"/>
          <w:szCs w:val="20"/>
        </w:rPr>
        <w:t xml:space="preserve">Smlouva je vyhotovena ve </w:t>
      </w:r>
      <w:r w:rsidR="008B3145">
        <w:rPr>
          <w:rFonts w:ascii="Tahoma" w:hAnsi="Tahoma" w:cs="Tahoma"/>
          <w:sz w:val="20"/>
          <w:szCs w:val="20"/>
        </w:rPr>
        <w:t>3</w:t>
      </w:r>
      <w:r w:rsidRPr="00EB23D6">
        <w:rPr>
          <w:rFonts w:ascii="Tahoma" w:hAnsi="Tahoma" w:cs="Tahoma"/>
          <w:sz w:val="20"/>
          <w:szCs w:val="20"/>
        </w:rPr>
        <w:t xml:space="preserve"> exemplářích, z nichž </w:t>
      </w:r>
      <w:r w:rsidR="008B3145">
        <w:rPr>
          <w:rFonts w:ascii="Tahoma" w:hAnsi="Tahoma" w:cs="Tahoma"/>
          <w:sz w:val="20"/>
          <w:szCs w:val="20"/>
        </w:rPr>
        <w:t xml:space="preserve">pronajímatel </w:t>
      </w:r>
      <w:r w:rsidRPr="00EB23D6">
        <w:rPr>
          <w:rFonts w:ascii="Tahoma" w:hAnsi="Tahoma" w:cs="Tahoma"/>
          <w:sz w:val="20"/>
          <w:szCs w:val="20"/>
        </w:rPr>
        <w:t>obdrží po jednom</w:t>
      </w:r>
      <w:r w:rsidR="008B3145">
        <w:rPr>
          <w:rFonts w:ascii="Tahoma" w:hAnsi="Tahoma" w:cs="Tahoma"/>
          <w:sz w:val="20"/>
          <w:szCs w:val="20"/>
        </w:rPr>
        <w:t xml:space="preserve"> a nájemce obdrží dva exempláře</w:t>
      </w:r>
      <w:r w:rsidRPr="00EB23D6">
        <w:rPr>
          <w:rFonts w:ascii="Tahoma" w:hAnsi="Tahoma" w:cs="Tahoma"/>
          <w:sz w:val="20"/>
          <w:szCs w:val="20"/>
        </w:rPr>
        <w:t>.</w:t>
      </w:r>
      <w:r w:rsidR="002971E7">
        <w:rPr>
          <w:rFonts w:ascii="Tahoma" w:hAnsi="Tahoma" w:cs="Tahoma"/>
          <w:sz w:val="20"/>
          <w:szCs w:val="20"/>
        </w:rPr>
        <w:t xml:space="preserve"> </w:t>
      </w:r>
      <w:r w:rsidRPr="00903CD9">
        <w:rPr>
          <w:rFonts w:ascii="Tahoma" w:hAnsi="Tahoma" w:cs="Tahoma"/>
          <w:color w:val="000000"/>
          <w:sz w:val="20"/>
          <w:szCs w:val="20"/>
        </w:rPr>
        <w:t>Přílohu č. 1 této smlouvy, jako její nedílnou součást, tvoří Ceník Produktu typu VENDING CFB.</w:t>
      </w:r>
      <w:r w:rsidR="002971E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67F8">
        <w:rPr>
          <w:rFonts w:ascii="Tahoma" w:hAnsi="Tahoma" w:cs="Tahoma"/>
          <w:color w:val="000000"/>
          <w:sz w:val="20"/>
          <w:szCs w:val="20"/>
        </w:rPr>
        <w:t>Účastníci si smlouvu přečetli, s jejím obsahem souhlasí, což stvrzují vlastnoručními podpisy.</w:t>
      </w:r>
    </w:p>
    <w:p w14:paraId="1FE6C4BD" w14:textId="77777777" w:rsidR="00D56D44" w:rsidRPr="00FD67F8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3165170" w14:textId="77777777" w:rsidR="00B12568" w:rsidRDefault="00B12568" w:rsidP="00D56D44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/>
          <w:sz w:val="20"/>
          <w:szCs w:val="20"/>
        </w:rPr>
      </w:pPr>
    </w:p>
    <w:p w14:paraId="21DBAD6D" w14:textId="01CC4423" w:rsidR="00D56D44" w:rsidRDefault="00D56D44" w:rsidP="00D56D44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V Praze </w:t>
      </w:r>
      <w:proofErr w:type="gramStart"/>
      <w:r w:rsidRPr="00FD67F8">
        <w:rPr>
          <w:rFonts w:ascii="Tahoma" w:hAnsi="Tahoma" w:cs="Tahoma"/>
          <w:color w:val="000000"/>
          <w:sz w:val="20"/>
          <w:szCs w:val="20"/>
        </w:rPr>
        <w:t xml:space="preserve">dne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92803">
        <w:rPr>
          <w:rFonts w:ascii="Tahoma" w:hAnsi="Tahoma" w:cs="Tahoma"/>
          <w:color w:val="000000"/>
          <w:sz w:val="20"/>
          <w:szCs w:val="20"/>
        </w:rPr>
        <w:t>1.9.2024</w:t>
      </w:r>
      <w:proofErr w:type="gramEnd"/>
    </w:p>
    <w:p w14:paraId="03990538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0"/>
          <w:szCs w:val="10"/>
        </w:rPr>
      </w:pPr>
    </w:p>
    <w:p w14:paraId="2069E7EC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0"/>
          <w:szCs w:val="10"/>
        </w:rPr>
      </w:pPr>
    </w:p>
    <w:p w14:paraId="19F31384" w14:textId="77777777" w:rsidR="00D56D44" w:rsidRDefault="00D56D44" w:rsidP="00D56D4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0"/>
          <w:szCs w:val="10"/>
        </w:rPr>
      </w:pPr>
    </w:p>
    <w:p w14:paraId="4BA51545" w14:textId="77777777" w:rsidR="00903CD9" w:rsidRDefault="00903CD9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72DC7B8" w14:textId="77777777" w:rsidR="00903CD9" w:rsidRDefault="00903CD9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53948A" w14:textId="77777777" w:rsidR="002A4353" w:rsidRDefault="002A4353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7662E6" w14:textId="77777777" w:rsidR="00903CD9" w:rsidRDefault="00903CD9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7BCF98E" w14:textId="506903B2" w:rsidR="00D56D44" w:rsidRPr="00FD67F8" w:rsidRDefault="00892803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COFFEEBREAK s.r.o.                                                                     Mgr. Martin Maňásek, kvestor UK</w:t>
      </w:r>
    </w:p>
    <w:p w14:paraId="26719B8A" w14:textId="77777777" w:rsidR="00F7415D" w:rsidRDefault="00F7415D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CD5104" w14:textId="77777777" w:rsidR="00F7415D" w:rsidRDefault="00F7415D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7BE9AEB" w14:textId="6F68BAA5" w:rsidR="00D56D44" w:rsidRDefault="00D56D44" w:rsidP="00D56D44">
      <w:pPr>
        <w:tabs>
          <w:tab w:val="center" w:pos="2340"/>
          <w:tab w:val="left" w:pos="5220"/>
          <w:tab w:val="center" w:pos="702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67F8">
        <w:rPr>
          <w:rFonts w:ascii="Tahoma" w:hAnsi="Tahoma" w:cs="Tahoma"/>
          <w:color w:val="000000"/>
          <w:sz w:val="20"/>
          <w:szCs w:val="20"/>
        </w:rPr>
        <w:t xml:space="preserve">za </w:t>
      </w:r>
      <w:r>
        <w:rPr>
          <w:rFonts w:ascii="Tahoma" w:hAnsi="Tahoma" w:cs="Tahoma"/>
          <w:color w:val="000000"/>
          <w:sz w:val="20"/>
          <w:szCs w:val="20"/>
        </w:rPr>
        <w:t>CFB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z</w:t>
      </w:r>
      <w:r w:rsidRPr="00FD67F8">
        <w:rPr>
          <w:rFonts w:ascii="Tahoma" w:hAnsi="Tahoma" w:cs="Tahoma"/>
          <w:color w:val="000000"/>
          <w:sz w:val="20"/>
          <w:szCs w:val="20"/>
        </w:rPr>
        <w:t xml:space="preserve">a </w:t>
      </w:r>
      <w:r>
        <w:rPr>
          <w:rFonts w:ascii="Tahoma" w:hAnsi="Tahoma" w:cs="Tahoma"/>
          <w:color w:val="000000"/>
          <w:sz w:val="20"/>
          <w:szCs w:val="20"/>
        </w:rPr>
        <w:t xml:space="preserve">klienta: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164A1D83" w14:textId="77777777" w:rsidR="00950549" w:rsidRPr="002A2A63" w:rsidRDefault="00950549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>P</w:t>
      </w:r>
      <w:r w:rsidRPr="002A2A63">
        <w:rPr>
          <w:rFonts w:ascii="Tahoma" w:hAnsi="Tahoma" w:cs="Tahoma"/>
          <w:b/>
          <w:color w:val="000000"/>
          <w:sz w:val="20"/>
          <w:szCs w:val="20"/>
        </w:rPr>
        <w:t>ř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íloha </w:t>
      </w:r>
      <w:r w:rsidRPr="002A2A63">
        <w:rPr>
          <w:rFonts w:ascii="Tahoma" w:hAnsi="Tahoma" w:cs="Tahoma"/>
          <w:b/>
          <w:color w:val="000000"/>
          <w:sz w:val="20"/>
          <w:szCs w:val="20"/>
        </w:rPr>
        <w:t>č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 w:rsidR="00B12568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 ke smlouv</w:t>
      </w:r>
      <w:r w:rsidRPr="002A2A63">
        <w:rPr>
          <w:rFonts w:ascii="Tahoma" w:hAnsi="Tahoma" w:cs="Tahoma"/>
          <w:b/>
          <w:color w:val="000000"/>
          <w:sz w:val="20"/>
          <w:szCs w:val="20"/>
        </w:rPr>
        <w:t xml:space="preserve">ě 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o </w:t>
      </w:r>
      <w:r w:rsidR="002971E7">
        <w:rPr>
          <w:rFonts w:ascii="Tahoma" w:hAnsi="Tahoma" w:cs="Tahoma"/>
          <w:b/>
          <w:bCs/>
          <w:color w:val="000000"/>
          <w:sz w:val="20"/>
          <w:szCs w:val="20"/>
        </w:rPr>
        <w:t>pronájmu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 distribu</w:t>
      </w:r>
      <w:r w:rsidRPr="002A2A63">
        <w:rPr>
          <w:rFonts w:ascii="Tahoma" w:hAnsi="Tahoma" w:cs="Tahoma"/>
          <w:b/>
          <w:color w:val="000000"/>
          <w:sz w:val="20"/>
          <w:szCs w:val="20"/>
        </w:rPr>
        <w:t>č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>ních a prodejních automatů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="003F63CA">
        <w:rPr>
          <w:rFonts w:ascii="Tahoma" w:hAnsi="Tahoma" w:cs="Tahoma"/>
          <w:b/>
          <w:color w:val="000000"/>
          <w:sz w:val="20"/>
          <w:szCs w:val="20"/>
        </w:rPr>
        <w:t xml:space="preserve"> „Ceník“</w:t>
      </w:r>
    </w:p>
    <w:p w14:paraId="345AF2E6" w14:textId="77777777" w:rsidR="00950549" w:rsidRPr="002A2A63" w:rsidRDefault="00950549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0251FE6" w14:textId="77777777" w:rsidR="00950549" w:rsidRPr="002A2A63" w:rsidRDefault="00950549" w:rsidP="009505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>I. Ceny:</w:t>
      </w:r>
    </w:p>
    <w:p w14:paraId="4B4572D3" w14:textId="77777777" w:rsidR="007B2822" w:rsidRPr="007B2822" w:rsidRDefault="00950549" w:rsidP="00950549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A2A63">
        <w:rPr>
          <w:rFonts w:ascii="Tahoma" w:hAnsi="Tahoma" w:cs="Tahoma"/>
          <w:sz w:val="20"/>
          <w:szCs w:val="20"/>
        </w:rPr>
        <w:t xml:space="preserve">Cena barelu </w:t>
      </w:r>
      <w:r>
        <w:rPr>
          <w:rFonts w:ascii="Tahoma" w:hAnsi="Tahoma" w:cs="Tahoma"/>
          <w:sz w:val="20"/>
          <w:szCs w:val="20"/>
        </w:rPr>
        <w:t xml:space="preserve">Dobrá voda </w:t>
      </w:r>
      <w:proofErr w:type="gramStart"/>
      <w:r w:rsidRPr="002A2A63">
        <w:rPr>
          <w:rFonts w:ascii="Tahoma" w:hAnsi="Tahoma" w:cs="Tahoma"/>
          <w:sz w:val="20"/>
          <w:szCs w:val="20"/>
        </w:rPr>
        <w:t>18</w:t>
      </w:r>
      <w:r w:rsidR="002971E7">
        <w:rPr>
          <w:rFonts w:ascii="Tahoma" w:hAnsi="Tahoma" w:cs="Tahoma"/>
          <w:sz w:val="20"/>
          <w:szCs w:val="20"/>
        </w:rPr>
        <w:t>l</w:t>
      </w:r>
      <w:proofErr w:type="gramEnd"/>
      <w:r w:rsidR="002971E7">
        <w:rPr>
          <w:rFonts w:ascii="Tahoma" w:hAnsi="Tahoma" w:cs="Tahoma"/>
          <w:sz w:val="20"/>
          <w:szCs w:val="20"/>
        </w:rPr>
        <w:t>:</w:t>
      </w:r>
      <w:r w:rsidR="002971E7">
        <w:rPr>
          <w:rFonts w:ascii="Tahoma" w:hAnsi="Tahoma" w:cs="Tahoma"/>
          <w:sz w:val="20"/>
          <w:szCs w:val="20"/>
        </w:rPr>
        <w:tab/>
      </w:r>
      <w:r w:rsidR="00534786">
        <w:rPr>
          <w:rFonts w:ascii="Tahoma" w:hAnsi="Tahoma" w:cs="Tahoma"/>
          <w:sz w:val="20"/>
          <w:szCs w:val="20"/>
        </w:rPr>
        <w:tab/>
      </w:r>
      <w:r w:rsidR="00534786">
        <w:rPr>
          <w:rFonts w:ascii="Tahoma" w:hAnsi="Tahoma" w:cs="Tahoma"/>
          <w:sz w:val="20"/>
          <w:szCs w:val="20"/>
        </w:rPr>
        <w:tab/>
      </w:r>
      <w:r w:rsidR="00534786">
        <w:rPr>
          <w:rFonts w:ascii="Tahoma" w:hAnsi="Tahoma" w:cs="Tahoma"/>
          <w:sz w:val="20"/>
          <w:szCs w:val="20"/>
        </w:rPr>
        <w:tab/>
      </w:r>
      <w:r w:rsidR="00534786">
        <w:rPr>
          <w:rFonts w:ascii="Tahoma" w:hAnsi="Tahoma" w:cs="Tahoma"/>
          <w:sz w:val="20"/>
          <w:szCs w:val="20"/>
        </w:rPr>
        <w:tab/>
      </w:r>
      <w:r w:rsidR="00534786">
        <w:rPr>
          <w:rFonts w:ascii="Tahoma" w:hAnsi="Tahoma" w:cs="Tahoma"/>
          <w:sz w:val="20"/>
          <w:szCs w:val="20"/>
        </w:rPr>
        <w:tab/>
        <w:t>1</w:t>
      </w:r>
      <w:r w:rsidR="004F2166">
        <w:rPr>
          <w:rFonts w:ascii="Tahoma" w:hAnsi="Tahoma" w:cs="Tahoma"/>
          <w:sz w:val="20"/>
          <w:szCs w:val="20"/>
        </w:rPr>
        <w:t>29</w:t>
      </w:r>
      <w:r w:rsidR="00534786">
        <w:rPr>
          <w:rFonts w:ascii="Tahoma" w:hAnsi="Tahoma" w:cs="Tahoma"/>
          <w:sz w:val="20"/>
          <w:szCs w:val="20"/>
        </w:rPr>
        <w:t xml:space="preserve"> Kč bez DPH</w:t>
      </w:r>
    </w:p>
    <w:p w14:paraId="4252F24D" w14:textId="77777777" w:rsidR="00E133E6" w:rsidRPr="00534786" w:rsidRDefault="00F51C4A" w:rsidP="00E133E6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 w:rsidRPr="00F51C4A">
        <w:rPr>
          <w:rFonts w:ascii="Tahoma" w:hAnsi="Tahoma" w:cs="Tahoma"/>
          <w:sz w:val="20"/>
          <w:szCs w:val="20"/>
        </w:rPr>
        <w:t>Pronájem Prodejního a distribučního automatu</w:t>
      </w:r>
      <w:r w:rsidR="002971E7">
        <w:rPr>
          <w:rFonts w:ascii="Tahoma" w:hAnsi="Tahoma" w:cs="Tahoma"/>
          <w:iCs/>
          <w:sz w:val="20"/>
          <w:szCs w:val="20"/>
        </w:rPr>
        <w:t>:</w:t>
      </w:r>
      <w:r w:rsidR="002971E7">
        <w:rPr>
          <w:rFonts w:ascii="Tahoma" w:hAnsi="Tahoma" w:cs="Tahoma"/>
          <w:iCs/>
          <w:sz w:val="20"/>
          <w:szCs w:val="20"/>
        </w:rPr>
        <w:tab/>
      </w:r>
      <w:r w:rsidR="00534786">
        <w:rPr>
          <w:rFonts w:ascii="Tahoma" w:hAnsi="Tahoma" w:cs="Tahoma"/>
          <w:iCs/>
          <w:sz w:val="20"/>
          <w:szCs w:val="20"/>
        </w:rPr>
        <w:tab/>
      </w:r>
      <w:r w:rsidR="00534786">
        <w:rPr>
          <w:rFonts w:ascii="Tahoma" w:hAnsi="Tahoma" w:cs="Tahoma"/>
          <w:iCs/>
          <w:sz w:val="20"/>
          <w:szCs w:val="20"/>
        </w:rPr>
        <w:tab/>
      </w:r>
      <w:r w:rsidR="00534786">
        <w:rPr>
          <w:rFonts w:ascii="Tahoma" w:hAnsi="Tahoma" w:cs="Tahoma"/>
          <w:iCs/>
          <w:sz w:val="20"/>
          <w:szCs w:val="20"/>
        </w:rPr>
        <w:tab/>
        <w:t>v ceně barelu</w:t>
      </w:r>
    </w:p>
    <w:p w14:paraId="03265229" w14:textId="77777777" w:rsidR="00534786" w:rsidRPr="00534786" w:rsidRDefault="00534786" w:rsidP="00E133E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534786">
        <w:rPr>
          <w:rFonts w:ascii="Tahoma" w:hAnsi="Tahoma" w:cs="Tahoma"/>
          <w:sz w:val="20"/>
          <w:szCs w:val="20"/>
        </w:rPr>
        <w:t xml:space="preserve">Minimální nákup pro bezplatné užívání </w:t>
      </w:r>
      <w:r w:rsidR="003F1663">
        <w:rPr>
          <w:rFonts w:ascii="Tahoma" w:hAnsi="Tahoma" w:cs="Tahoma"/>
          <w:sz w:val="20"/>
          <w:szCs w:val="20"/>
        </w:rPr>
        <w:t xml:space="preserve">1 ks </w:t>
      </w:r>
      <w:r w:rsidRPr="00534786">
        <w:rPr>
          <w:rFonts w:ascii="Tahoma" w:hAnsi="Tahoma" w:cs="Tahoma"/>
          <w:sz w:val="20"/>
          <w:szCs w:val="20"/>
        </w:rPr>
        <w:t xml:space="preserve">výdejního stojanu: </w:t>
      </w:r>
      <w:r w:rsidRPr="005347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6F1136">
        <w:rPr>
          <w:rFonts w:ascii="Tahoma" w:hAnsi="Tahoma" w:cs="Tahoma"/>
          <w:sz w:val="20"/>
          <w:szCs w:val="20"/>
        </w:rPr>
        <w:t>4</w:t>
      </w:r>
      <w:r w:rsidRPr="00534786">
        <w:rPr>
          <w:rFonts w:ascii="Tahoma" w:hAnsi="Tahoma" w:cs="Tahoma"/>
          <w:sz w:val="20"/>
          <w:szCs w:val="20"/>
        </w:rPr>
        <w:t xml:space="preserve"> barel</w:t>
      </w:r>
      <w:r w:rsidR="006F1136">
        <w:rPr>
          <w:rFonts w:ascii="Tahoma" w:hAnsi="Tahoma" w:cs="Tahoma"/>
          <w:sz w:val="20"/>
          <w:szCs w:val="20"/>
        </w:rPr>
        <w:t xml:space="preserve">y </w:t>
      </w:r>
      <w:r w:rsidRPr="00534786">
        <w:rPr>
          <w:rFonts w:ascii="Tahoma" w:hAnsi="Tahoma" w:cs="Tahoma"/>
          <w:sz w:val="20"/>
          <w:szCs w:val="20"/>
        </w:rPr>
        <w:t>/ měsíc</w:t>
      </w:r>
    </w:p>
    <w:p w14:paraId="702AAEBB" w14:textId="77777777" w:rsidR="00950549" w:rsidRDefault="00950549" w:rsidP="009505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7E32D9" w14:textId="77777777" w:rsidR="00D82270" w:rsidRDefault="00D82270" w:rsidP="009505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71836C" w14:textId="77777777" w:rsidR="00950549" w:rsidRPr="002A2A63" w:rsidRDefault="00950549" w:rsidP="009505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II.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Sanitace – </w:t>
      </w:r>
      <w:r w:rsidR="00B12568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 xml:space="preserve"> x ročně:  </w:t>
      </w:r>
    </w:p>
    <w:p w14:paraId="41CBC936" w14:textId="77777777" w:rsidR="00950549" w:rsidRDefault="00950549" w:rsidP="0095054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2A63">
        <w:rPr>
          <w:rFonts w:ascii="Tahoma" w:hAnsi="Tahoma" w:cs="Tahoma"/>
          <w:b/>
          <w:bCs/>
          <w:color w:val="000000"/>
          <w:sz w:val="20"/>
          <w:szCs w:val="20"/>
        </w:rPr>
        <w:t>Sanitace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D5C75">
        <w:rPr>
          <w:rFonts w:ascii="Tahoma" w:hAnsi="Tahoma" w:cs="Tahoma"/>
          <w:b/>
          <w:bCs/>
          <w:color w:val="000000"/>
          <w:sz w:val="20"/>
          <w:szCs w:val="20"/>
        </w:rPr>
        <w:t>–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0F31F8">
        <w:rPr>
          <w:rFonts w:ascii="Tahoma" w:hAnsi="Tahoma" w:cs="Tahoma"/>
          <w:b/>
          <w:bCs/>
          <w:color w:val="000000"/>
          <w:sz w:val="20"/>
          <w:szCs w:val="20"/>
        </w:rPr>
        <w:t>490</w:t>
      </w:r>
      <w:r w:rsidR="002D5C75">
        <w:rPr>
          <w:rFonts w:ascii="Tahoma" w:hAnsi="Tahoma" w:cs="Tahoma"/>
          <w:b/>
          <w:bCs/>
          <w:color w:val="000000"/>
          <w:sz w:val="20"/>
          <w:szCs w:val="20"/>
        </w:rPr>
        <w:t>,- Kč bez DPH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41F2E393" w14:textId="77777777" w:rsidR="00950549" w:rsidRDefault="00834946" w:rsidP="009505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950549">
        <w:rPr>
          <w:rFonts w:ascii="Tahoma" w:hAnsi="Tahoma" w:cs="Tahoma"/>
          <w:sz w:val="20"/>
          <w:szCs w:val="20"/>
        </w:rPr>
        <w:t xml:space="preserve">Cena obsahuje dopravu technika po celé ČR, sanitační přípravky, práci technika, rozebrání a </w:t>
      </w:r>
      <w:r>
        <w:rPr>
          <w:rFonts w:ascii="Tahoma" w:hAnsi="Tahoma" w:cs="Tahoma"/>
          <w:sz w:val="20"/>
          <w:szCs w:val="20"/>
        </w:rPr>
        <w:tab/>
      </w:r>
      <w:r w:rsidR="00950549">
        <w:rPr>
          <w:rFonts w:ascii="Tahoma" w:hAnsi="Tahoma" w:cs="Tahoma"/>
          <w:sz w:val="20"/>
          <w:szCs w:val="20"/>
        </w:rPr>
        <w:t xml:space="preserve">složení </w:t>
      </w:r>
      <w:proofErr w:type="spellStart"/>
      <w:r w:rsidR="00950549">
        <w:rPr>
          <w:rFonts w:ascii="Tahoma" w:hAnsi="Tahoma" w:cs="Tahoma"/>
          <w:sz w:val="20"/>
          <w:szCs w:val="20"/>
        </w:rPr>
        <w:t>výdejníku</w:t>
      </w:r>
      <w:proofErr w:type="spellEnd"/>
      <w:r w:rsidR="00950549">
        <w:rPr>
          <w:rFonts w:ascii="Tahoma" w:hAnsi="Tahoma" w:cs="Tahoma"/>
          <w:sz w:val="20"/>
          <w:szCs w:val="20"/>
        </w:rPr>
        <w:t>.</w:t>
      </w:r>
    </w:p>
    <w:p w14:paraId="1E1158C5" w14:textId="77777777" w:rsidR="002F67F9" w:rsidRDefault="002F67F9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A87334B" w14:textId="77777777" w:rsidR="00834946" w:rsidRDefault="00834946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FC780CA" w14:textId="77777777" w:rsidR="00834946" w:rsidRDefault="00834946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III. Dodavatel:</w:t>
      </w:r>
    </w:p>
    <w:p w14:paraId="33A4963B" w14:textId="77777777" w:rsidR="00834946" w:rsidRPr="00834946" w:rsidRDefault="00834946" w:rsidP="00834946">
      <w:pPr>
        <w:pStyle w:val="Odstavecseseznamem"/>
        <w:numPr>
          <w:ilvl w:val="0"/>
          <w:numId w:val="9"/>
        </w:numPr>
        <w:rPr>
          <w:rFonts w:ascii="Tahoma" w:hAnsi="Tahoma" w:cs="Tahoma"/>
          <w:b/>
          <w:sz w:val="19"/>
          <w:szCs w:val="19"/>
        </w:rPr>
      </w:pPr>
      <w:r w:rsidRPr="00834946">
        <w:rPr>
          <w:rFonts w:ascii="Tahoma" w:hAnsi="Tahoma" w:cs="Tahoma"/>
          <w:b/>
          <w:sz w:val="19"/>
          <w:szCs w:val="19"/>
        </w:rPr>
        <w:t xml:space="preserve">COFFEEBREAK s.r.o.       </w:t>
      </w:r>
      <w:r w:rsidRPr="00834946">
        <w:rPr>
          <w:rFonts w:ascii="Tahoma" w:hAnsi="Tahoma" w:cs="Tahoma"/>
          <w:b/>
          <w:sz w:val="19"/>
          <w:szCs w:val="19"/>
        </w:rPr>
        <w:tab/>
      </w:r>
      <w:r w:rsidRPr="00834946">
        <w:rPr>
          <w:rFonts w:ascii="Tahoma" w:hAnsi="Tahoma" w:cs="Tahoma"/>
          <w:b/>
          <w:sz w:val="19"/>
          <w:szCs w:val="19"/>
        </w:rPr>
        <w:tab/>
      </w:r>
      <w:r w:rsidRPr="00834946">
        <w:rPr>
          <w:rFonts w:ascii="Tahoma" w:hAnsi="Tahoma" w:cs="Tahoma"/>
          <w:b/>
          <w:sz w:val="19"/>
          <w:szCs w:val="19"/>
        </w:rPr>
        <w:tab/>
      </w:r>
      <w:r w:rsidRPr="00834946">
        <w:rPr>
          <w:rFonts w:ascii="Tahoma" w:hAnsi="Tahoma" w:cs="Tahoma"/>
          <w:b/>
          <w:sz w:val="19"/>
          <w:szCs w:val="19"/>
        </w:rPr>
        <w:tab/>
      </w:r>
      <w:r w:rsidRPr="00834946">
        <w:rPr>
          <w:rFonts w:ascii="Tahoma" w:hAnsi="Tahoma" w:cs="Tahoma"/>
          <w:b/>
          <w:sz w:val="19"/>
          <w:szCs w:val="19"/>
        </w:rPr>
        <w:tab/>
      </w:r>
      <w:r w:rsidRPr="00834946">
        <w:rPr>
          <w:rFonts w:ascii="Tahoma" w:hAnsi="Tahoma" w:cs="Tahoma"/>
          <w:b/>
          <w:sz w:val="19"/>
          <w:szCs w:val="19"/>
        </w:rPr>
        <w:tab/>
      </w:r>
    </w:p>
    <w:p w14:paraId="4C242EE6" w14:textId="77777777" w:rsidR="00834946" w:rsidRPr="00532339" w:rsidRDefault="00834946" w:rsidP="00834946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 w:rsidRPr="00532339">
        <w:rPr>
          <w:rFonts w:ascii="Tahoma" w:hAnsi="Tahoma" w:cs="Tahoma"/>
          <w:sz w:val="19"/>
          <w:szCs w:val="19"/>
        </w:rPr>
        <w:t xml:space="preserve">se sídlem: </w:t>
      </w:r>
      <w:r>
        <w:rPr>
          <w:rFonts w:ascii="Tahoma" w:hAnsi="Tahoma" w:cs="Tahoma"/>
          <w:sz w:val="19"/>
          <w:szCs w:val="19"/>
        </w:rPr>
        <w:t>Ringhofferova 115/1, 155 21 Praha 5</w:t>
      </w:r>
    </w:p>
    <w:p w14:paraId="232802C0" w14:textId="77777777" w:rsidR="00834946" w:rsidRDefault="00834946" w:rsidP="00834946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 w:rsidRPr="00532339">
        <w:rPr>
          <w:rFonts w:ascii="Tahoma" w:hAnsi="Tahoma" w:cs="Tahoma"/>
          <w:sz w:val="19"/>
          <w:szCs w:val="19"/>
        </w:rPr>
        <w:t>IČ: 27189805</w:t>
      </w:r>
    </w:p>
    <w:p w14:paraId="50FE4761" w14:textId="77777777" w:rsidR="00834946" w:rsidRPr="00532339" w:rsidRDefault="00834946" w:rsidP="00834946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 w:rsidRPr="00532339">
        <w:rPr>
          <w:rFonts w:ascii="Tahoma" w:hAnsi="Tahoma" w:cs="Tahoma"/>
          <w:sz w:val="19"/>
          <w:szCs w:val="19"/>
        </w:rPr>
        <w:t>DIČ: CZ27189805</w:t>
      </w:r>
    </w:p>
    <w:p w14:paraId="460546F4" w14:textId="77777777" w:rsidR="00834946" w:rsidRPr="00532339" w:rsidRDefault="00834946" w:rsidP="00834946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 w:rsidRPr="00532339">
        <w:rPr>
          <w:rFonts w:ascii="Tahoma" w:hAnsi="Tahoma" w:cs="Tahoma"/>
          <w:sz w:val="19"/>
          <w:szCs w:val="19"/>
        </w:rPr>
        <w:t>zapsaná v obchodním rejstříku vedeném Městským soudem v Praze, oddíl C, vložka 103125</w:t>
      </w:r>
    </w:p>
    <w:p w14:paraId="537FDC00" w14:textId="77777777" w:rsidR="00834946" w:rsidRPr="002A2A63" w:rsidRDefault="00834946" w:rsidP="009505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B27D246" w14:textId="77777777" w:rsidR="00950549" w:rsidRPr="002A2A63" w:rsidRDefault="00950549" w:rsidP="00950549">
      <w:pPr>
        <w:jc w:val="both"/>
        <w:rPr>
          <w:rFonts w:ascii="Tahoma" w:hAnsi="Tahoma" w:cs="Tahoma"/>
          <w:sz w:val="20"/>
          <w:szCs w:val="20"/>
        </w:rPr>
      </w:pPr>
    </w:p>
    <w:sectPr w:rsidR="00950549" w:rsidRPr="002A2A63" w:rsidSect="005A050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CD69" w14:textId="77777777" w:rsidR="00842172" w:rsidRDefault="00842172">
      <w:r>
        <w:separator/>
      </w:r>
    </w:p>
  </w:endnote>
  <w:endnote w:type="continuationSeparator" w:id="0">
    <w:p w14:paraId="778BB9A5" w14:textId="77777777" w:rsidR="00842172" w:rsidRDefault="008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EDE2" w14:textId="77777777" w:rsidR="00EA1839" w:rsidRPr="00552AEA" w:rsidRDefault="005A0503" w:rsidP="00D56D44">
    <w:pPr>
      <w:pStyle w:val="Zpat"/>
      <w:jc w:val="center"/>
    </w:pPr>
    <w:r>
      <w:rPr>
        <w:rStyle w:val="slostrnky"/>
      </w:rPr>
      <w:fldChar w:fldCharType="begin"/>
    </w:r>
    <w:r w:rsidR="00EA183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F31F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C54E" w14:textId="77777777" w:rsidR="00842172" w:rsidRDefault="00842172">
      <w:r>
        <w:separator/>
      </w:r>
    </w:p>
  </w:footnote>
  <w:footnote w:type="continuationSeparator" w:id="0">
    <w:p w14:paraId="48351289" w14:textId="77777777" w:rsidR="00842172" w:rsidRDefault="008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78D"/>
    <w:multiLevelType w:val="hybridMultilevel"/>
    <w:tmpl w:val="0466FC2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600CD"/>
    <w:multiLevelType w:val="hybridMultilevel"/>
    <w:tmpl w:val="54B41950"/>
    <w:lvl w:ilvl="0" w:tplc="B8AAD3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482D"/>
    <w:multiLevelType w:val="hybridMultilevel"/>
    <w:tmpl w:val="E5569946"/>
    <w:lvl w:ilvl="0" w:tplc="23B41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21E36"/>
    <w:multiLevelType w:val="hybridMultilevel"/>
    <w:tmpl w:val="A6C8F0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E67FC"/>
    <w:multiLevelType w:val="hybridMultilevel"/>
    <w:tmpl w:val="1594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71F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7C513A"/>
    <w:multiLevelType w:val="hybridMultilevel"/>
    <w:tmpl w:val="E74E1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606C2"/>
    <w:multiLevelType w:val="hybridMultilevel"/>
    <w:tmpl w:val="67B62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B9047E"/>
    <w:multiLevelType w:val="hybridMultilevel"/>
    <w:tmpl w:val="F0CA203C"/>
    <w:lvl w:ilvl="0" w:tplc="6AB04BA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44"/>
    <w:rsid w:val="00020796"/>
    <w:rsid w:val="00023407"/>
    <w:rsid w:val="000B412C"/>
    <w:rsid w:val="000E1B6D"/>
    <w:rsid w:val="000F31F8"/>
    <w:rsid w:val="00182CCC"/>
    <w:rsid w:val="001D7365"/>
    <w:rsid w:val="001E6757"/>
    <w:rsid w:val="001F47B3"/>
    <w:rsid w:val="00255211"/>
    <w:rsid w:val="00284F16"/>
    <w:rsid w:val="002971E7"/>
    <w:rsid w:val="002A4353"/>
    <w:rsid w:val="002A671B"/>
    <w:rsid w:val="002C00E8"/>
    <w:rsid w:val="002C33C0"/>
    <w:rsid w:val="002C6732"/>
    <w:rsid w:val="002D5C75"/>
    <w:rsid w:val="002D7FB6"/>
    <w:rsid w:val="002F67F9"/>
    <w:rsid w:val="00317A84"/>
    <w:rsid w:val="0032258E"/>
    <w:rsid w:val="003231B9"/>
    <w:rsid w:val="00323A6C"/>
    <w:rsid w:val="00326002"/>
    <w:rsid w:val="0035573C"/>
    <w:rsid w:val="00355DE2"/>
    <w:rsid w:val="0037694A"/>
    <w:rsid w:val="003804D7"/>
    <w:rsid w:val="003B67AF"/>
    <w:rsid w:val="003F1663"/>
    <w:rsid w:val="003F63CA"/>
    <w:rsid w:val="00443FDC"/>
    <w:rsid w:val="0045412C"/>
    <w:rsid w:val="0046627D"/>
    <w:rsid w:val="004B3014"/>
    <w:rsid w:val="004F2166"/>
    <w:rsid w:val="005021FC"/>
    <w:rsid w:val="00534786"/>
    <w:rsid w:val="0054245E"/>
    <w:rsid w:val="00563DFC"/>
    <w:rsid w:val="00572CDC"/>
    <w:rsid w:val="00590225"/>
    <w:rsid w:val="0059659A"/>
    <w:rsid w:val="005A0503"/>
    <w:rsid w:val="005B4DE8"/>
    <w:rsid w:val="005B5371"/>
    <w:rsid w:val="005C2E5C"/>
    <w:rsid w:val="005C67B0"/>
    <w:rsid w:val="005D360D"/>
    <w:rsid w:val="005D484A"/>
    <w:rsid w:val="005E2191"/>
    <w:rsid w:val="005E6649"/>
    <w:rsid w:val="00604FC5"/>
    <w:rsid w:val="0063663B"/>
    <w:rsid w:val="00641DF3"/>
    <w:rsid w:val="006B4F0F"/>
    <w:rsid w:val="006B5797"/>
    <w:rsid w:val="006F1136"/>
    <w:rsid w:val="006F7BCD"/>
    <w:rsid w:val="00724FBF"/>
    <w:rsid w:val="00736611"/>
    <w:rsid w:val="0073718C"/>
    <w:rsid w:val="00764D47"/>
    <w:rsid w:val="00767835"/>
    <w:rsid w:val="007704D7"/>
    <w:rsid w:val="007B2822"/>
    <w:rsid w:val="007B5503"/>
    <w:rsid w:val="008002F5"/>
    <w:rsid w:val="00834946"/>
    <w:rsid w:val="00842172"/>
    <w:rsid w:val="00886226"/>
    <w:rsid w:val="0089077D"/>
    <w:rsid w:val="00892803"/>
    <w:rsid w:val="00893D0F"/>
    <w:rsid w:val="008A3114"/>
    <w:rsid w:val="008A7A6B"/>
    <w:rsid w:val="008B3145"/>
    <w:rsid w:val="008C24D0"/>
    <w:rsid w:val="008F7DEA"/>
    <w:rsid w:val="00903CD9"/>
    <w:rsid w:val="00922253"/>
    <w:rsid w:val="00927CD2"/>
    <w:rsid w:val="00932AAD"/>
    <w:rsid w:val="00943385"/>
    <w:rsid w:val="00950549"/>
    <w:rsid w:val="009D78B3"/>
    <w:rsid w:val="00A45B89"/>
    <w:rsid w:val="00A609A2"/>
    <w:rsid w:val="00A73EA7"/>
    <w:rsid w:val="00A76116"/>
    <w:rsid w:val="00A801ED"/>
    <w:rsid w:val="00A805B4"/>
    <w:rsid w:val="00A95D00"/>
    <w:rsid w:val="00AA3B6A"/>
    <w:rsid w:val="00AD1B8F"/>
    <w:rsid w:val="00AF289E"/>
    <w:rsid w:val="00B12568"/>
    <w:rsid w:val="00B22E4F"/>
    <w:rsid w:val="00B31F2F"/>
    <w:rsid w:val="00B56449"/>
    <w:rsid w:val="00B7305D"/>
    <w:rsid w:val="00B8004A"/>
    <w:rsid w:val="00B90EAE"/>
    <w:rsid w:val="00BF252B"/>
    <w:rsid w:val="00C405AE"/>
    <w:rsid w:val="00C60064"/>
    <w:rsid w:val="00C61F88"/>
    <w:rsid w:val="00C772C3"/>
    <w:rsid w:val="00C92E86"/>
    <w:rsid w:val="00CB26CE"/>
    <w:rsid w:val="00CB4740"/>
    <w:rsid w:val="00D14993"/>
    <w:rsid w:val="00D56D44"/>
    <w:rsid w:val="00D56F91"/>
    <w:rsid w:val="00D82270"/>
    <w:rsid w:val="00DB097D"/>
    <w:rsid w:val="00DB6204"/>
    <w:rsid w:val="00DF1497"/>
    <w:rsid w:val="00E133E6"/>
    <w:rsid w:val="00E62D70"/>
    <w:rsid w:val="00E6733C"/>
    <w:rsid w:val="00EA1839"/>
    <w:rsid w:val="00EA760A"/>
    <w:rsid w:val="00EF2314"/>
    <w:rsid w:val="00F46458"/>
    <w:rsid w:val="00F51C4A"/>
    <w:rsid w:val="00F70510"/>
    <w:rsid w:val="00F7415D"/>
    <w:rsid w:val="00FB4526"/>
    <w:rsid w:val="00FB6C2C"/>
    <w:rsid w:val="00FC2700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23B4B"/>
  <w15:docId w15:val="{719E6131-0506-40DB-93FD-E6CF897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6D44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80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56D44"/>
    <w:pPr>
      <w:ind w:left="567"/>
      <w:jc w:val="both"/>
    </w:pPr>
    <w:rPr>
      <w:snapToGrid w:val="0"/>
      <w:szCs w:val="20"/>
    </w:rPr>
  </w:style>
  <w:style w:type="character" w:styleId="Siln">
    <w:name w:val="Strong"/>
    <w:basedOn w:val="Standardnpsmoodstavce"/>
    <w:qFormat/>
    <w:rsid w:val="00D56D44"/>
    <w:rPr>
      <w:b/>
      <w:bCs/>
    </w:rPr>
  </w:style>
  <w:style w:type="character" w:styleId="Hypertextovodkaz">
    <w:name w:val="Hyperlink"/>
    <w:basedOn w:val="Standardnpsmoodstavce"/>
    <w:rsid w:val="00D56D44"/>
    <w:rPr>
      <w:color w:val="0000FF"/>
      <w:u w:val="single"/>
    </w:rPr>
  </w:style>
  <w:style w:type="paragraph" w:styleId="Zpat">
    <w:name w:val="footer"/>
    <w:basedOn w:val="Normln"/>
    <w:rsid w:val="00D56D44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D56D44"/>
  </w:style>
  <w:style w:type="paragraph" w:styleId="Zkladntextodsazen">
    <w:name w:val="Body Text Indent"/>
    <w:basedOn w:val="Normln"/>
    <w:rsid w:val="002C6732"/>
    <w:pPr>
      <w:spacing w:after="120"/>
      <w:ind w:left="283"/>
    </w:pPr>
  </w:style>
  <w:style w:type="paragraph" w:customStyle="1" w:styleId="BodyNumbered">
    <w:name w:val="Body Numbered"/>
    <w:basedOn w:val="Zkladntext"/>
    <w:rsid w:val="008F7DEA"/>
    <w:pPr>
      <w:keepLines/>
      <w:overflowPunct w:val="0"/>
      <w:autoSpaceDE w:val="0"/>
      <w:autoSpaceDN w:val="0"/>
      <w:adjustRightInd w:val="0"/>
      <w:spacing w:after="240"/>
      <w:ind w:left="0"/>
      <w:textAlignment w:val="baseline"/>
    </w:pPr>
    <w:rPr>
      <w:snapToGrid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A805B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fee-brea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ffee-brea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kturaceSBZ@ruk.c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ruk.cu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1404</Words>
  <Characters>8983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dodávkách služeb a produktu typu</vt:lpstr>
    </vt:vector>
  </TitlesOfParts>
  <Company>x</Company>
  <LinksUpToDate>false</LinksUpToDate>
  <CharactersWithSpaces>10367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mailto:vit.kapoun@activa.cz</vt:lpwstr>
      </vt:variant>
      <vt:variant>
        <vt:lpwstr/>
      </vt:variant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http://www.activa.cz/</vt:lpwstr>
      </vt:variant>
      <vt:variant>
        <vt:lpwstr/>
      </vt:variant>
      <vt:variant>
        <vt:i4>5111867</vt:i4>
      </vt:variant>
      <vt:variant>
        <vt:i4>3</vt:i4>
      </vt:variant>
      <vt:variant>
        <vt:i4>0</vt:i4>
      </vt:variant>
      <vt:variant>
        <vt:i4>5</vt:i4>
      </vt:variant>
      <vt:variant>
        <vt:lpwstr>mailto:info@coffee-break.cz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http://www.coffee-break.cz/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dodávkách služeb a produktu typu</dc:title>
  <dc:subject/>
  <dc:creator>x</dc:creator>
  <cp:keywords/>
  <dc:description/>
  <cp:lastModifiedBy>Javůrek Jan</cp:lastModifiedBy>
  <cp:revision>2</cp:revision>
  <cp:lastPrinted>2024-08-16T07:47:00Z</cp:lastPrinted>
  <dcterms:created xsi:type="dcterms:W3CDTF">2024-09-24T11:57:00Z</dcterms:created>
  <dcterms:modified xsi:type="dcterms:W3CDTF">2024-09-24T11:57:00Z</dcterms:modified>
</cp:coreProperties>
</file>