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5E" w:rsidRPr="0097050C" w:rsidRDefault="004043AC" w:rsidP="00D40BB3">
      <w:pPr>
        <w:jc w:val="center"/>
        <w:rPr>
          <w:szCs w:val="20"/>
        </w:rPr>
      </w:pPr>
      <w:r w:rsidRPr="0097050C">
        <w:rPr>
          <w:szCs w:val="20"/>
        </w:rPr>
        <w:br/>
      </w:r>
    </w:p>
    <w:p w:rsidR="00820D26" w:rsidRPr="0097050C" w:rsidRDefault="00820D26" w:rsidP="00D40BB3">
      <w:pPr>
        <w:pStyle w:val="Nadpis1"/>
        <w:jc w:val="center"/>
        <w:rPr>
          <w:rFonts w:eastAsia="Calibri"/>
          <w:b w:val="0"/>
          <w:szCs w:val="20"/>
        </w:rPr>
      </w:pPr>
      <w:r w:rsidRPr="0097050C">
        <w:rPr>
          <w:rFonts w:eastAsia="Calibri"/>
          <w:szCs w:val="20"/>
        </w:rPr>
        <w:t xml:space="preserve"> „</w:t>
      </w:r>
      <w:r w:rsidRPr="00D40BB3">
        <w:t>Rekonstrukce</w:t>
      </w:r>
      <w:r w:rsidRPr="0097050C">
        <w:rPr>
          <w:rFonts w:eastAsia="Calibri"/>
          <w:szCs w:val="20"/>
        </w:rPr>
        <w:t xml:space="preserve"> </w:t>
      </w:r>
      <w:r w:rsidR="00232A29">
        <w:rPr>
          <w:rFonts w:eastAsia="Calibri"/>
          <w:szCs w:val="20"/>
        </w:rPr>
        <w:t>sídliště Karolíny Světlé</w:t>
      </w:r>
      <w:r w:rsidR="00844EFE">
        <w:rPr>
          <w:rFonts w:eastAsia="Calibri"/>
          <w:szCs w:val="20"/>
        </w:rPr>
        <w:t>“</w:t>
      </w:r>
    </w:p>
    <w:p w:rsidR="00D40BB3" w:rsidRDefault="00D40BB3" w:rsidP="00820D26">
      <w:pPr>
        <w:keepNext/>
        <w:spacing w:before="360"/>
        <w:jc w:val="center"/>
        <w:rPr>
          <w:szCs w:val="20"/>
        </w:rPr>
      </w:pPr>
      <w:r w:rsidRPr="0097050C">
        <w:rPr>
          <w:szCs w:val="20"/>
        </w:rPr>
        <w:t xml:space="preserve">Dodatek č. </w:t>
      </w:r>
      <w:r w:rsidRPr="00D40BB3">
        <w:t>RISM</w:t>
      </w:r>
      <w:r w:rsidRPr="0097050C">
        <w:rPr>
          <w:szCs w:val="20"/>
        </w:rPr>
        <w:t>/DILO-202</w:t>
      </w:r>
      <w:r>
        <w:rPr>
          <w:szCs w:val="20"/>
        </w:rPr>
        <w:t>3</w:t>
      </w:r>
      <w:r w:rsidRPr="0097050C">
        <w:rPr>
          <w:szCs w:val="20"/>
        </w:rPr>
        <w:t>/00</w:t>
      </w:r>
      <w:r>
        <w:rPr>
          <w:szCs w:val="20"/>
        </w:rPr>
        <w:t>61</w:t>
      </w:r>
      <w:r w:rsidRPr="0097050C">
        <w:rPr>
          <w:szCs w:val="20"/>
        </w:rPr>
        <w:t>-D</w:t>
      </w:r>
      <w:r>
        <w:rPr>
          <w:szCs w:val="20"/>
        </w:rPr>
        <w:t>1</w:t>
      </w:r>
    </w:p>
    <w:p w:rsidR="00D40BB3" w:rsidRDefault="00D40BB3" w:rsidP="00D40BB3">
      <w:pPr>
        <w:keepNext/>
        <w:spacing w:before="360"/>
        <w:rPr>
          <w:b/>
          <w:szCs w:val="20"/>
        </w:rPr>
      </w:pPr>
    </w:p>
    <w:p w:rsidR="00D40BB3" w:rsidRPr="007A375E" w:rsidRDefault="00D40BB3" w:rsidP="00D40BB3">
      <w:pPr>
        <w:ind w:left="0"/>
      </w:pPr>
      <w:r w:rsidRPr="007A375E">
        <w:t>Níže uveden</w:t>
      </w:r>
      <w:r>
        <w:t>é</w:t>
      </w:r>
      <w:r w:rsidRPr="007A375E">
        <w:t xml:space="preserve"> strany,</w:t>
      </w:r>
    </w:p>
    <w:p w:rsidR="00272016" w:rsidRPr="00D40BB3" w:rsidRDefault="00332AE0" w:rsidP="00D40BB3">
      <w:pPr>
        <w:ind w:firstLine="0"/>
        <w:jc w:val="left"/>
        <w:rPr>
          <w:b/>
          <w:bCs/>
        </w:rPr>
      </w:pPr>
      <w:r w:rsidRPr="00D40BB3">
        <w:rPr>
          <w:b/>
          <w:bCs/>
        </w:rPr>
        <w:t>město Dvůr Králové nad Labem</w:t>
      </w:r>
    </w:p>
    <w:p w:rsidR="00272016" w:rsidRPr="0097050C" w:rsidRDefault="00332AE0" w:rsidP="00272016">
      <w:pPr>
        <w:pStyle w:val="Odstavecseseznamem"/>
        <w:ind w:left="0"/>
        <w:rPr>
          <w:rFonts w:ascii="Tahoma" w:hAnsi="Tahoma" w:cs="Tahoma"/>
          <w:sz w:val="20"/>
          <w:szCs w:val="20"/>
        </w:rPr>
      </w:pPr>
      <w:r w:rsidRPr="0097050C">
        <w:rPr>
          <w:rFonts w:ascii="Tahoma" w:hAnsi="Tahoma" w:cs="Tahoma"/>
          <w:sz w:val="20"/>
          <w:szCs w:val="20"/>
        </w:rPr>
        <w:t xml:space="preserve">se sídlem: </w:t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  <w:t>náměstí T. G. Masaryka 38, 544 17 Dvůr Králové nad Labem</w:t>
      </w:r>
      <w:r w:rsidRPr="0097050C">
        <w:rPr>
          <w:rFonts w:ascii="Tahoma" w:hAnsi="Tahoma" w:cs="Tahoma"/>
          <w:sz w:val="20"/>
          <w:szCs w:val="20"/>
        </w:rPr>
        <w:br/>
        <w:t>IČO:</w:t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  <w:t>00277819</w:t>
      </w:r>
    </w:p>
    <w:p w:rsidR="00332AE0" w:rsidRPr="0097050C" w:rsidRDefault="00332AE0" w:rsidP="00272016">
      <w:pPr>
        <w:pStyle w:val="Odstavecseseznamem"/>
        <w:ind w:left="0"/>
        <w:rPr>
          <w:rFonts w:ascii="Tahoma" w:hAnsi="Tahoma" w:cs="Tahoma"/>
          <w:sz w:val="20"/>
          <w:szCs w:val="20"/>
        </w:rPr>
      </w:pPr>
      <w:r w:rsidRPr="0097050C">
        <w:rPr>
          <w:rFonts w:ascii="Tahoma" w:hAnsi="Tahoma" w:cs="Tahoma"/>
          <w:sz w:val="20"/>
          <w:szCs w:val="20"/>
        </w:rPr>
        <w:t>datová schránka:</w:t>
      </w:r>
      <w:r w:rsidRPr="0097050C">
        <w:rPr>
          <w:rFonts w:ascii="Tahoma" w:hAnsi="Tahoma" w:cs="Tahoma"/>
          <w:sz w:val="20"/>
          <w:szCs w:val="20"/>
        </w:rPr>
        <w:tab/>
        <w:t>mu5b26c</w:t>
      </w:r>
      <w:r w:rsidRPr="0097050C">
        <w:rPr>
          <w:rFonts w:ascii="Tahoma" w:hAnsi="Tahoma" w:cs="Tahoma"/>
          <w:sz w:val="20"/>
          <w:szCs w:val="20"/>
        </w:rPr>
        <w:br/>
        <w:t>bankovní spojení:</w:t>
      </w:r>
      <w:r w:rsidRPr="0097050C">
        <w:rPr>
          <w:rFonts w:ascii="Tahoma" w:hAnsi="Tahoma" w:cs="Tahoma"/>
          <w:sz w:val="20"/>
          <w:szCs w:val="20"/>
        </w:rPr>
        <w:tab/>
        <w:t>Československá obchodní banka, a. s., Dvůr Králové nad Labem</w:t>
      </w:r>
      <w:r w:rsidRPr="0097050C">
        <w:rPr>
          <w:rFonts w:ascii="Tahoma" w:hAnsi="Tahoma" w:cs="Tahoma"/>
          <w:sz w:val="20"/>
          <w:szCs w:val="20"/>
        </w:rPr>
        <w:br/>
        <w:t>číslo účtu:</w:t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  <w:t>273090363/0300</w:t>
      </w:r>
      <w:r w:rsidRPr="0097050C">
        <w:rPr>
          <w:rFonts w:ascii="Tahoma" w:hAnsi="Tahoma" w:cs="Tahoma"/>
          <w:sz w:val="20"/>
          <w:szCs w:val="20"/>
        </w:rPr>
        <w:br/>
        <w:t xml:space="preserve">zastoupené: </w:t>
      </w:r>
      <w:r w:rsidRPr="0097050C">
        <w:rPr>
          <w:rFonts w:ascii="Tahoma" w:hAnsi="Tahoma" w:cs="Tahoma"/>
          <w:sz w:val="20"/>
          <w:szCs w:val="20"/>
        </w:rPr>
        <w:tab/>
      </w:r>
      <w:r w:rsidRPr="0097050C">
        <w:rPr>
          <w:rFonts w:ascii="Tahoma" w:hAnsi="Tahoma" w:cs="Tahoma"/>
          <w:sz w:val="20"/>
          <w:szCs w:val="20"/>
        </w:rPr>
        <w:tab/>
        <w:t>Ing. Janem Jarolímem, starostou města</w:t>
      </w:r>
      <w:r w:rsidRPr="0097050C">
        <w:rPr>
          <w:rFonts w:ascii="Tahoma" w:hAnsi="Tahoma" w:cs="Tahoma"/>
          <w:sz w:val="20"/>
          <w:szCs w:val="20"/>
        </w:rPr>
        <w:br/>
      </w:r>
    </w:p>
    <w:p w:rsidR="00A37320" w:rsidRDefault="00332AE0" w:rsidP="00A37320">
      <w:pPr>
        <w:jc w:val="left"/>
        <w:rPr>
          <w:bCs/>
          <w:szCs w:val="20"/>
        </w:rPr>
      </w:pPr>
      <w:r w:rsidRPr="0097050C">
        <w:rPr>
          <w:bCs/>
          <w:szCs w:val="20"/>
        </w:rPr>
        <w:t>Osoba oprávněná jednat ve věcech realizace stavby:</w:t>
      </w:r>
      <w:r w:rsidRPr="0097050C">
        <w:rPr>
          <w:szCs w:val="20"/>
        </w:rPr>
        <w:br/>
        <w:t>Ing Ctirad Pokorný, vedoucí odboru rozvoje, investic a správy majetku</w:t>
      </w:r>
      <w:r w:rsidRPr="0097050C">
        <w:rPr>
          <w:szCs w:val="20"/>
        </w:rPr>
        <w:br/>
        <w:t>e-mail: pokorny.ctirad@mudk.cz</w:t>
      </w:r>
      <w:r w:rsidRPr="0097050C">
        <w:rPr>
          <w:szCs w:val="20"/>
        </w:rPr>
        <w:br/>
        <w:t>tel.: 499 318 298, 739 521</w:t>
      </w:r>
      <w:r w:rsidR="00A37320">
        <w:rPr>
          <w:szCs w:val="20"/>
        </w:rPr>
        <w:t> </w:t>
      </w:r>
      <w:r w:rsidRPr="0097050C">
        <w:rPr>
          <w:szCs w:val="20"/>
        </w:rPr>
        <w:t>829</w:t>
      </w:r>
      <w:r w:rsidR="00A37320" w:rsidRPr="00A37320">
        <w:rPr>
          <w:bCs/>
          <w:szCs w:val="20"/>
        </w:rPr>
        <w:t xml:space="preserve"> </w:t>
      </w:r>
    </w:p>
    <w:p w:rsidR="00272016" w:rsidRPr="0097050C" w:rsidRDefault="00A37320" w:rsidP="00D40BB3">
      <w:pPr>
        <w:ind w:left="-15" w:firstLine="0"/>
        <w:jc w:val="left"/>
        <w:rPr>
          <w:szCs w:val="20"/>
        </w:rPr>
      </w:pPr>
      <w:r w:rsidRPr="0097050C">
        <w:rPr>
          <w:bCs/>
          <w:szCs w:val="20"/>
        </w:rPr>
        <w:t xml:space="preserve">Osoba oprávněná jednat ve věcech </w:t>
      </w:r>
      <w:r>
        <w:rPr>
          <w:bCs/>
          <w:szCs w:val="20"/>
        </w:rPr>
        <w:t>řízení projektu</w:t>
      </w:r>
      <w:r w:rsidRPr="0097050C">
        <w:rPr>
          <w:bCs/>
          <w:szCs w:val="20"/>
        </w:rPr>
        <w:t>:</w:t>
      </w:r>
      <w:r w:rsidRPr="0097050C">
        <w:rPr>
          <w:szCs w:val="20"/>
        </w:rPr>
        <w:br/>
      </w:r>
      <w:r>
        <w:rPr>
          <w:szCs w:val="20"/>
        </w:rPr>
        <w:t xml:space="preserve">Jiří Kříž, investiční technik </w:t>
      </w:r>
      <w:r w:rsidRPr="0097050C">
        <w:rPr>
          <w:szCs w:val="20"/>
        </w:rPr>
        <w:t>odboru rozvoje, investic a správy majetku</w:t>
      </w:r>
      <w:r w:rsidRPr="0097050C">
        <w:rPr>
          <w:szCs w:val="20"/>
        </w:rPr>
        <w:br/>
        <w:t xml:space="preserve">e-mail: </w:t>
      </w:r>
      <w:hyperlink r:id="rId8" w:history="1">
        <w:r w:rsidRPr="00973E0A">
          <w:rPr>
            <w:rStyle w:val="Hypertextovodkaz"/>
            <w:szCs w:val="20"/>
          </w:rPr>
          <w:t>kriz.jiri@mudk.cz</w:t>
        </w:r>
      </w:hyperlink>
      <w:r>
        <w:rPr>
          <w:szCs w:val="20"/>
        </w:rPr>
        <w:t>; tel: 724 040 031</w:t>
      </w:r>
      <w:r w:rsidRPr="0097050C">
        <w:rPr>
          <w:szCs w:val="20"/>
        </w:rPr>
        <w:br/>
        <w:t xml:space="preserve"> </w:t>
      </w:r>
      <w:r w:rsidR="005F1068" w:rsidRPr="0097050C">
        <w:rPr>
          <w:szCs w:val="20"/>
        </w:rPr>
        <w:t>(dále jen „objednatel“)</w:t>
      </w:r>
    </w:p>
    <w:p w:rsidR="00332AE0" w:rsidRPr="0097050C" w:rsidRDefault="00332AE0" w:rsidP="00272016">
      <w:pPr>
        <w:ind w:left="0" w:firstLine="0"/>
        <w:jc w:val="left"/>
        <w:rPr>
          <w:szCs w:val="20"/>
        </w:rPr>
      </w:pPr>
      <w:r w:rsidRPr="0097050C">
        <w:rPr>
          <w:szCs w:val="20"/>
        </w:rPr>
        <w:t>a</w:t>
      </w:r>
    </w:p>
    <w:p w:rsidR="00A37320" w:rsidRPr="00D40BB3" w:rsidRDefault="00A37320" w:rsidP="00D40BB3">
      <w:pPr>
        <w:ind w:firstLine="0"/>
        <w:jc w:val="left"/>
        <w:rPr>
          <w:b/>
          <w:bCs/>
        </w:rPr>
      </w:pPr>
      <w:r w:rsidRPr="00D40BB3">
        <w:rPr>
          <w:b/>
          <w:bCs/>
        </w:rPr>
        <w:t>Obchodní firma  M - SILNICE a.s.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se </w:t>
      </w:r>
      <w:proofErr w:type="gramStart"/>
      <w:r w:rsidRPr="00A37320">
        <w:rPr>
          <w:szCs w:val="20"/>
        </w:rPr>
        <w:t>sídlem:</w:t>
      </w:r>
      <w:r>
        <w:rPr>
          <w:szCs w:val="20"/>
        </w:rPr>
        <w:t xml:space="preserve">   </w:t>
      </w:r>
      <w:proofErr w:type="gramEnd"/>
      <w:r>
        <w:rPr>
          <w:szCs w:val="20"/>
        </w:rPr>
        <w:t xml:space="preserve">           </w:t>
      </w:r>
      <w:r w:rsidRPr="00A37320">
        <w:rPr>
          <w:szCs w:val="20"/>
        </w:rPr>
        <w:t>Husova 1697, Bílé Předměstí, 530 03 Pardubice</w:t>
      </w:r>
    </w:p>
    <w:p w:rsidR="00A37320" w:rsidRPr="00A37320" w:rsidRDefault="00A37320" w:rsidP="00C52E15">
      <w:pPr>
        <w:numPr>
          <w:ilvl w:val="12"/>
          <w:numId w:val="0"/>
        </w:numPr>
        <w:spacing w:after="0" w:line="20" w:lineRule="atLeast"/>
        <w:ind w:left="2127"/>
        <w:rPr>
          <w:szCs w:val="20"/>
        </w:rPr>
      </w:pPr>
      <w:r w:rsidRPr="00A37320">
        <w:rPr>
          <w:szCs w:val="20"/>
        </w:rPr>
        <w:t>kontaktní adresa: M - SILNICE a.s., oblastní závod SEVER, Hradecká 415, 506 01 Jičín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rPr>
          <w:szCs w:val="20"/>
        </w:rPr>
      </w:pPr>
      <w:r w:rsidRPr="00A37320">
        <w:rPr>
          <w:szCs w:val="20"/>
        </w:rPr>
        <w:t xml:space="preserve">     </w:t>
      </w:r>
      <w:proofErr w:type="gramStart"/>
      <w:r w:rsidRPr="00A37320">
        <w:rPr>
          <w:szCs w:val="20"/>
        </w:rPr>
        <w:t xml:space="preserve">zastoupena:   </w:t>
      </w:r>
      <w:proofErr w:type="gramEnd"/>
      <w:r w:rsidRPr="00A37320">
        <w:rPr>
          <w:szCs w:val="20"/>
        </w:rPr>
        <w:t xml:space="preserve">         Ing. Zdeňkem Babkou, místopředsedou představenstva,</w:t>
      </w:r>
    </w:p>
    <w:p w:rsidR="00A37320" w:rsidRPr="00A37320" w:rsidRDefault="00A37320" w:rsidP="00DF6C9F">
      <w:pPr>
        <w:tabs>
          <w:tab w:val="left" w:pos="1701"/>
          <w:tab w:val="left" w:pos="3119"/>
        </w:tabs>
        <w:spacing w:after="0" w:line="20" w:lineRule="atLeast"/>
        <w:ind w:left="3686" w:hanging="3686"/>
        <w:rPr>
          <w:szCs w:val="20"/>
        </w:rPr>
      </w:pPr>
      <w:r w:rsidRPr="00A37320">
        <w:rPr>
          <w:szCs w:val="20"/>
        </w:rPr>
        <w:t xml:space="preserve">      </w:t>
      </w:r>
      <w:r w:rsidRPr="00A37320">
        <w:rPr>
          <w:szCs w:val="20"/>
        </w:rPr>
        <w:tab/>
      </w:r>
      <w:r w:rsidR="00C52E15">
        <w:rPr>
          <w:szCs w:val="20"/>
        </w:rPr>
        <w:t xml:space="preserve">       n</w:t>
      </w:r>
      <w:r w:rsidRPr="00A37320">
        <w:rPr>
          <w:rFonts w:eastAsia="Calibri"/>
          <w:szCs w:val="20"/>
          <w:lang w:eastAsia="en-US"/>
        </w:rPr>
        <w:t>a základě písemného pověření představenstvem</w:t>
      </w:r>
      <w:r w:rsidRPr="00A37320">
        <w:rPr>
          <w:szCs w:val="20"/>
        </w:rPr>
        <w:t xml:space="preserve">           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proofErr w:type="gramStart"/>
      <w:r w:rsidRPr="00A37320">
        <w:rPr>
          <w:szCs w:val="20"/>
        </w:rPr>
        <w:t>IČO:</w:t>
      </w:r>
      <w:r w:rsidR="00C52E15">
        <w:rPr>
          <w:szCs w:val="20"/>
        </w:rPr>
        <w:t xml:space="preserve">   </w:t>
      </w:r>
      <w:proofErr w:type="gramEnd"/>
      <w:r w:rsidR="00C52E15">
        <w:rPr>
          <w:szCs w:val="20"/>
        </w:rPr>
        <w:t xml:space="preserve">                   </w:t>
      </w:r>
      <w:r w:rsidRPr="00A37320">
        <w:rPr>
          <w:szCs w:val="20"/>
        </w:rPr>
        <w:t>421 96 868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proofErr w:type="gramStart"/>
      <w:r w:rsidRPr="00A37320">
        <w:rPr>
          <w:szCs w:val="20"/>
        </w:rPr>
        <w:t>DIČ:</w:t>
      </w:r>
      <w:r w:rsidR="00C52E15">
        <w:rPr>
          <w:szCs w:val="20"/>
        </w:rPr>
        <w:t xml:space="preserve">   </w:t>
      </w:r>
      <w:proofErr w:type="gramEnd"/>
      <w:r w:rsidR="00C52E15">
        <w:rPr>
          <w:szCs w:val="20"/>
        </w:rPr>
        <w:t xml:space="preserve">                   </w:t>
      </w:r>
      <w:r w:rsidRPr="00A37320">
        <w:rPr>
          <w:szCs w:val="20"/>
        </w:rPr>
        <w:t>CZ42196868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bankovní </w:t>
      </w:r>
      <w:proofErr w:type="gramStart"/>
      <w:r w:rsidRPr="00A37320">
        <w:rPr>
          <w:szCs w:val="20"/>
        </w:rPr>
        <w:t>spojení:</w:t>
      </w:r>
      <w:r w:rsidR="00C52E15">
        <w:rPr>
          <w:szCs w:val="20"/>
        </w:rPr>
        <w:t xml:space="preserve">   </w:t>
      </w:r>
      <w:proofErr w:type="gramEnd"/>
      <w:r w:rsidRPr="00A37320">
        <w:rPr>
          <w:szCs w:val="20"/>
        </w:rPr>
        <w:t>Česká spořitelna, a.s.</w:t>
      </w:r>
    </w:p>
    <w:p w:rsidR="00A37320" w:rsidRPr="00A37320" w:rsidRDefault="00A37320" w:rsidP="00DF6C9F">
      <w:pPr>
        <w:numPr>
          <w:ilvl w:val="12"/>
          <w:numId w:val="0"/>
        </w:numPr>
        <w:tabs>
          <w:tab w:val="left" w:pos="3119"/>
        </w:tabs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číslo </w:t>
      </w:r>
      <w:proofErr w:type="gramStart"/>
      <w:r w:rsidRPr="00A37320">
        <w:rPr>
          <w:szCs w:val="20"/>
        </w:rPr>
        <w:t>účtu:</w:t>
      </w:r>
      <w:r w:rsidR="00C52E15">
        <w:rPr>
          <w:szCs w:val="20"/>
        </w:rPr>
        <w:t xml:space="preserve">   </w:t>
      </w:r>
      <w:proofErr w:type="gramEnd"/>
      <w:r w:rsidR="00C52E15">
        <w:rPr>
          <w:szCs w:val="20"/>
        </w:rPr>
        <w:t xml:space="preserve">           </w:t>
      </w:r>
      <w:r w:rsidRPr="00A37320">
        <w:rPr>
          <w:szCs w:val="20"/>
        </w:rPr>
        <w:t>1080015329/0800</w:t>
      </w:r>
    </w:p>
    <w:p w:rsidR="00A37320" w:rsidRPr="00A37320" w:rsidRDefault="00A37320" w:rsidP="00DF6C9F">
      <w:pPr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Zapsána v obchodním rejstříku vedeném Krajským soudem v Hradci Králové, </w:t>
      </w:r>
    </w:p>
    <w:p w:rsidR="00A37320" w:rsidRPr="00A37320" w:rsidRDefault="00A37320" w:rsidP="00DF6C9F">
      <w:pPr>
        <w:spacing w:after="0" w:line="20" w:lineRule="atLeast"/>
        <w:ind w:left="357" w:hanging="11"/>
        <w:rPr>
          <w:szCs w:val="20"/>
        </w:rPr>
      </w:pPr>
      <w:proofErr w:type="spellStart"/>
      <w:r w:rsidRPr="00A37320">
        <w:rPr>
          <w:szCs w:val="20"/>
        </w:rPr>
        <w:t>sp</w:t>
      </w:r>
      <w:proofErr w:type="spellEnd"/>
      <w:r w:rsidRPr="00A37320">
        <w:rPr>
          <w:szCs w:val="20"/>
        </w:rPr>
        <w:t>. zn. B 430.</w:t>
      </w:r>
    </w:p>
    <w:p w:rsidR="00A37320" w:rsidRPr="00A37320" w:rsidRDefault="00A37320" w:rsidP="00DF6C9F">
      <w:pPr>
        <w:spacing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Osoba oprávněná jednat ve věcech technických a realizace stavby: </w:t>
      </w:r>
    </w:p>
    <w:p w:rsidR="00A37320" w:rsidRPr="00A37320" w:rsidRDefault="00A37320" w:rsidP="00DF6C9F">
      <w:pPr>
        <w:spacing w:before="120" w:after="0" w:line="20" w:lineRule="atLeast"/>
        <w:ind w:left="357"/>
        <w:rPr>
          <w:szCs w:val="20"/>
        </w:rPr>
      </w:pPr>
      <w:r w:rsidRPr="00A37320">
        <w:rPr>
          <w:szCs w:val="20"/>
        </w:rPr>
        <w:t>Josef Kunt, výrobní náměstek, tel. 602 120 822</w:t>
      </w:r>
    </w:p>
    <w:p w:rsidR="00A37320" w:rsidRPr="00A37320" w:rsidRDefault="00A37320" w:rsidP="00DF6C9F">
      <w:pPr>
        <w:spacing w:before="120" w:after="0" w:line="20" w:lineRule="atLeast"/>
        <w:ind w:left="357"/>
        <w:rPr>
          <w:szCs w:val="20"/>
        </w:rPr>
      </w:pPr>
      <w:r w:rsidRPr="00A37320">
        <w:rPr>
          <w:szCs w:val="20"/>
        </w:rPr>
        <w:t xml:space="preserve">Ing. Ondřej Koza, stavbyvedoucí, tel. </w:t>
      </w:r>
      <w:r w:rsidRPr="00A37320">
        <w:rPr>
          <w:szCs w:val="20"/>
          <w:shd w:val="clear" w:color="auto" w:fill="FFFFFF"/>
        </w:rPr>
        <w:t>601 393 141</w:t>
      </w:r>
    </w:p>
    <w:p w:rsidR="00A37320" w:rsidRPr="00A37320" w:rsidRDefault="00A37320" w:rsidP="00DF6C9F">
      <w:pPr>
        <w:spacing w:before="120" w:after="0" w:line="20" w:lineRule="atLeast"/>
        <w:ind w:left="357"/>
        <w:rPr>
          <w:iCs/>
          <w:szCs w:val="20"/>
        </w:rPr>
      </w:pPr>
      <w:r w:rsidRPr="00A37320">
        <w:rPr>
          <w:iCs/>
          <w:szCs w:val="20"/>
        </w:rPr>
        <w:t>(dále jen „zhotovitel“)</w:t>
      </w:r>
    </w:p>
    <w:p w:rsidR="00820D26" w:rsidRPr="0097050C" w:rsidRDefault="00820D26" w:rsidP="00820D26">
      <w:pPr>
        <w:spacing w:before="120"/>
        <w:ind w:left="357"/>
        <w:rPr>
          <w:iCs/>
          <w:szCs w:val="20"/>
        </w:rPr>
      </w:pPr>
    </w:p>
    <w:p w:rsidR="00820D26" w:rsidRPr="0097050C" w:rsidRDefault="00820D26" w:rsidP="00765F07">
      <w:pPr>
        <w:pStyle w:val="ZkladntextIMP"/>
        <w:jc w:val="both"/>
        <w:rPr>
          <w:rFonts w:ascii="Tahoma" w:hAnsi="Tahoma" w:cs="Tahoma"/>
          <w:sz w:val="20"/>
        </w:rPr>
      </w:pPr>
      <w:r w:rsidRPr="0097050C">
        <w:rPr>
          <w:rFonts w:ascii="Tahoma" w:hAnsi="Tahoma" w:cs="Tahoma"/>
          <w:sz w:val="20"/>
        </w:rPr>
        <w:lastRenderedPageBreak/>
        <w:t xml:space="preserve">Uvedení zástupci obou smluvních stran pro věci smluvní prohlašují, že jsou oprávněni tento dodatek </w:t>
      </w:r>
      <w:r w:rsidR="00272016" w:rsidRPr="0097050C">
        <w:rPr>
          <w:rFonts w:ascii="Tahoma" w:hAnsi="Tahoma" w:cs="Tahoma"/>
          <w:sz w:val="20"/>
        </w:rPr>
        <w:t>č. RISM/DILO-202</w:t>
      </w:r>
      <w:r w:rsidR="002237DE">
        <w:rPr>
          <w:rFonts w:ascii="Tahoma" w:hAnsi="Tahoma" w:cs="Tahoma"/>
          <w:sz w:val="20"/>
        </w:rPr>
        <w:t>3</w:t>
      </w:r>
      <w:r w:rsidR="00272016" w:rsidRPr="0097050C">
        <w:rPr>
          <w:rFonts w:ascii="Tahoma" w:hAnsi="Tahoma" w:cs="Tahoma"/>
          <w:sz w:val="20"/>
        </w:rPr>
        <w:t>/00</w:t>
      </w:r>
      <w:r w:rsidR="00DF6C9F">
        <w:rPr>
          <w:rFonts w:ascii="Tahoma" w:hAnsi="Tahoma" w:cs="Tahoma"/>
          <w:sz w:val="20"/>
        </w:rPr>
        <w:t>61</w:t>
      </w:r>
      <w:r w:rsidR="00272016" w:rsidRPr="0097050C">
        <w:rPr>
          <w:rFonts w:ascii="Tahoma" w:hAnsi="Tahoma" w:cs="Tahoma"/>
          <w:sz w:val="20"/>
        </w:rPr>
        <w:t>-D</w:t>
      </w:r>
      <w:r w:rsidR="00DF6C9F">
        <w:rPr>
          <w:rFonts w:ascii="Tahoma" w:hAnsi="Tahoma" w:cs="Tahoma"/>
          <w:sz w:val="20"/>
        </w:rPr>
        <w:t>1</w:t>
      </w:r>
      <w:r w:rsidR="00272016" w:rsidRPr="0097050C">
        <w:rPr>
          <w:rFonts w:ascii="Tahoma" w:hAnsi="Tahoma" w:cs="Tahoma"/>
          <w:sz w:val="20"/>
        </w:rPr>
        <w:t xml:space="preserve"> </w:t>
      </w:r>
      <w:r w:rsidR="001A0ECE" w:rsidRPr="0097050C">
        <w:rPr>
          <w:rFonts w:ascii="Tahoma" w:hAnsi="Tahoma" w:cs="Tahoma"/>
          <w:sz w:val="20"/>
        </w:rPr>
        <w:t xml:space="preserve">(dále jen „Dodatek č. </w:t>
      </w:r>
      <w:r w:rsidR="00DF6C9F">
        <w:rPr>
          <w:rFonts w:ascii="Tahoma" w:hAnsi="Tahoma" w:cs="Tahoma"/>
          <w:sz w:val="20"/>
        </w:rPr>
        <w:t>1</w:t>
      </w:r>
      <w:r w:rsidR="001A0ECE" w:rsidRPr="0097050C">
        <w:rPr>
          <w:rFonts w:ascii="Tahoma" w:hAnsi="Tahoma" w:cs="Tahoma"/>
          <w:sz w:val="20"/>
        </w:rPr>
        <w:t xml:space="preserve">“) </w:t>
      </w:r>
      <w:r w:rsidRPr="0097050C">
        <w:rPr>
          <w:rFonts w:ascii="Tahoma" w:hAnsi="Tahoma" w:cs="Tahoma"/>
          <w:sz w:val="20"/>
        </w:rPr>
        <w:t>ke smlouvě o dílo č. RISM/DILO – 202</w:t>
      </w:r>
      <w:r w:rsidR="00DF6C9F">
        <w:rPr>
          <w:rFonts w:ascii="Tahoma" w:hAnsi="Tahoma" w:cs="Tahoma"/>
          <w:sz w:val="20"/>
        </w:rPr>
        <w:t>3</w:t>
      </w:r>
      <w:r w:rsidRPr="0097050C">
        <w:rPr>
          <w:rFonts w:ascii="Tahoma" w:hAnsi="Tahoma" w:cs="Tahoma"/>
          <w:sz w:val="20"/>
        </w:rPr>
        <w:t>/00</w:t>
      </w:r>
      <w:r w:rsidR="00DF6C9F">
        <w:rPr>
          <w:rFonts w:ascii="Tahoma" w:hAnsi="Tahoma" w:cs="Tahoma"/>
          <w:sz w:val="20"/>
        </w:rPr>
        <w:t>61</w:t>
      </w:r>
      <w:r w:rsidRPr="0097050C">
        <w:rPr>
          <w:rFonts w:ascii="Tahoma" w:hAnsi="Tahoma" w:cs="Tahoma"/>
          <w:sz w:val="20"/>
        </w:rPr>
        <w:t xml:space="preserve"> podepsat a k platnosti </w:t>
      </w:r>
      <w:r w:rsidR="00EF3656" w:rsidRPr="0097050C">
        <w:rPr>
          <w:rFonts w:ascii="Tahoma" w:hAnsi="Tahoma" w:cs="Tahoma"/>
          <w:sz w:val="20"/>
        </w:rPr>
        <w:t>D</w:t>
      </w:r>
      <w:r w:rsidRPr="0097050C">
        <w:rPr>
          <w:rFonts w:ascii="Tahoma" w:hAnsi="Tahoma" w:cs="Tahoma"/>
          <w:sz w:val="20"/>
        </w:rPr>
        <w:t xml:space="preserve">odatku </w:t>
      </w:r>
      <w:r w:rsidR="00EF3656" w:rsidRPr="0097050C">
        <w:rPr>
          <w:rFonts w:ascii="Tahoma" w:hAnsi="Tahoma" w:cs="Tahoma"/>
          <w:sz w:val="20"/>
        </w:rPr>
        <w:t xml:space="preserve">č. </w:t>
      </w:r>
      <w:r w:rsidR="00DF6C9F">
        <w:rPr>
          <w:rFonts w:ascii="Tahoma" w:hAnsi="Tahoma" w:cs="Tahoma"/>
          <w:sz w:val="20"/>
        </w:rPr>
        <w:t>1</w:t>
      </w:r>
      <w:r w:rsidR="00EF3656" w:rsidRPr="0097050C">
        <w:rPr>
          <w:rFonts w:ascii="Tahoma" w:hAnsi="Tahoma" w:cs="Tahoma"/>
          <w:sz w:val="20"/>
        </w:rPr>
        <w:t xml:space="preserve"> </w:t>
      </w:r>
      <w:r w:rsidRPr="0097050C">
        <w:rPr>
          <w:rFonts w:ascii="Tahoma" w:hAnsi="Tahoma" w:cs="Tahoma"/>
          <w:sz w:val="20"/>
        </w:rPr>
        <w:t xml:space="preserve">není potřeba podpisu jiné osoby. </w:t>
      </w:r>
    </w:p>
    <w:p w:rsidR="006C5154" w:rsidRPr="00E268CA" w:rsidRDefault="006C5154" w:rsidP="00765F07">
      <w:pPr>
        <w:pStyle w:val="ZkladntextIMP"/>
        <w:jc w:val="both"/>
        <w:rPr>
          <w:rFonts w:ascii="Tahoma" w:hAnsi="Tahoma" w:cs="Tahoma"/>
          <w:sz w:val="20"/>
        </w:rPr>
      </w:pPr>
    </w:p>
    <w:p w:rsidR="0097050C" w:rsidRPr="00E268CA" w:rsidRDefault="0097050C" w:rsidP="0097050C">
      <w:pPr>
        <w:rPr>
          <w:color w:val="auto"/>
        </w:rPr>
      </w:pPr>
      <w:r w:rsidRPr="00E268CA">
        <w:rPr>
          <w:color w:val="auto"/>
        </w:rPr>
        <w:t>Během další realizace stavby vzešlo několik důvodů</w:t>
      </w:r>
      <w:r w:rsidR="00C64E2E" w:rsidRPr="00E268CA">
        <w:rPr>
          <w:color w:val="auto"/>
        </w:rPr>
        <w:t>,</w:t>
      </w:r>
      <w:r w:rsidRPr="00E268CA">
        <w:rPr>
          <w:color w:val="auto"/>
        </w:rPr>
        <w:t xml:space="preserve"> na</w:t>
      </w:r>
      <w:r w:rsidR="00C64E2E" w:rsidRPr="00E268CA">
        <w:rPr>
          <w:color w:val="auto"/>
        </w:rPr>
        <w:t xml:space="preserve"> </w:t>
      </w:r>
      <w:proofErr w:type="gramStart"/>
      <w:r w:rsidRPr="00E268CA">
        <w:rPr>
          <w:color w:val="auto"/>
        </w:rPr>
        <w:t>základ</w:t>
      </w:r>
      <w:r w:rsidR="00C64E2E" w:rsidRPr="00E268CA">
        <w:rPr>
          <w:color w:val="auto"/>
        </w:rPr>
        <w:t>ě</w:t>
      </w:r>
      <w:proofErr w:type="gramEnd"/>
      <w:r w:rsidRPr="00E268CA">
        <w:rPr>
          <w:color w:val="auto"/>
        </w:rPr>
        <w:t xml:space="preserve"> kterých požádal objednatel zhotovitele o uzavření dodatku č. </w:t>
      </w:r>
      <w:r w:rsidR="00DF6C9F" w:rsidRPr="00E268CA">
        <w:rPr>
          <w:color w:val="auto"/>
        </w:rPr>
        <w:t>1</w:t>
      </w:r>
      <w:r w:rsidR="00C64E2E" w:rsidRPr="00E268CA">
        <w:rPr>
          <w:color w:val="auto"/>
        </w:rPr>
        <w:t xml:space="preserve">, </w:t>
      </w:r>
      <w:r w:rsidRPr="00E268CA">
        <w:rPr>
          <w:color w:val="auto"/>
        </w:rPr>
        <w:t>v</w:t>
      </w:r>
      <w:r w:rsidR="00714D84" w:rsidRPr="00E268CA">
        <w:rPr>
          <w:color w:val="auto"/>
        </w:rPr>
        <w:t> </w:t>
      </w:r>
      <w:r w:rsidRPr="00E268CA">
        <w:rPr>
          <w:color w:val="auto"/>
        </w:rPr>
        <w:t>rámci kterého dojde k</w:t>
      </w:r>
      <w:r w:rsidR="00DF6C9F" w:rsidRPr="00E268CA">
        <w:rPr>
          <w:color w:val="auto"/>
        </w:rPr>
        <w:t xml:space="preserve"> navýšení ceny </w:t>
      </w:r>
      <w:r w:rsidRPr="00E268CA">
        <w:rPr>
          <w:color w:val="auto"/>
        </w:rPr>
        <w:t>díla</w:t>
      </w:r>
      <w:r w:rsidR="00DF6C9F" w:rsidRPr="00E268CA">
        <w:rPr>
          <w:color w:val="auto"/>
        </w:rPr>
        <w:t xml:space="preserve"> a prodloužení doby realizace</w:t>
      </w:r>
      <w:r w:rsidR="00C64E2E" w:rsidRPr="00E268CA">
        <w:rPr>
          <w:color w:val="auto"/>
        </w:rPr>
        <w:t>.</w:t>
      </w:r>
      <w:r w:rsidRPr="00E268CA">
        <w:rPr>
          <w:color w:val="auto"/>
        </w:rPr>
        <w:t xml:space="preserve"> </w:t>
      </w:r>
      <w:r w:rsidR="00C64E2E" w:rsidRPr="00E268CA">
        <w:rPr>
          <w:color w:val="auto"/>
        </w:rPr>
        <w:t>Z</w:t>
      </w:r>
      <w:r w:rsidRPr="00E268CA">
        <w:rPr>
          <w:color w:val="auto"/>
        </w:rPr>
        <w:t xml:space="preserve"> důvodu provedení prací nad rámec smluvního vztahu a zároveň </w:t>
      </w:r>
      <w:r w:rsidR="00C64E2E" w:rsidRPr="00E268CA">
        <w:rPr>
          <w:color w:val="auto"/>
        </w:rPr>
        <w:t xml:space="preserve">provedení </w:t>
      </w:r>
      <w:r w:rsidRPr="00E268CA">
        <w:rPr>
          <w:color w:val="auto"/>
        </w:rPr>
        <w:t>změn původně plánovaného rozsahu prací v oblasti:</w:t>
      </w:r>
    </w:p>
    <w:p w:rsidR="0097050C" w:rsidRPr="00E268CA" w:rsidRDefault="00DF6C9F" w:rsidP="0097050C">
      <w:pPr>
        <w:ind w:left="0"/>
        <w:rPr>
          <w:color w:val="auto"/>
          <w:szCs w:val="20"/>
        </w:rPr>
      </w:pPr>
      <w:r w:rsidRPr="00E268CA">
        <w:rPr>
          <w:color w:val="auto"/>
          <w:szCs w:val="20"/>
        </w:rPr>
        <w:t>Ruční odkop zeminy kolem kořenového systému stromů v</w:t>
      </w:r>
      <w:r w:rsidR="009D69D9" w:rsidRPr="00E268CA">
        <w:rPr>
          <w:color w:val="auto"/>
          <w:szCs w:val="20"/>
        </w:rPr>
        <w:t xml:space="preserve"> těsné</w:t>
      </w:r>
      <w:r w:rsidRPr="00E268CA">
        <w:rPr>
          <w:color w:val="auto"/>
          <w:szCs w:val="20"/>
        </w:rPr>
        <w:t> blízkosti komunikace</w:t>
      </w:r>
      <w:r w:rsidR="00286F80" w:rsidRPr="00E268CA">
        <w:rPr>
          <w:color w:val="auto"/>
          <w:szCs w:val="20"/>
        </w:rPr>
        <w:t xml:space="preserve"> v celkovém množství 117,8 m3.</w:t>
      </w:r>
      <w:r w:rsidR="00FA2391" w:rsidRPr="00E268CA">
        <w:rPr>
          <w:color w:val="auto"/>
          <w:szCs w:val="20"/>
        </w:rPr>
        <w:t xml:space="preserve"> Tato potřeba vznikla na základě požadavku odboru životního prostředí, kdy při realizaci stavebních prací bylo zjištěno, že je nutné přistoupit k ruční odkopávce zeminy, tak aby se nepoškodili stávající kořeny stromů</w:t>
      </w:r>
      <w:r w:rsidR="00557590" w:rsidRPr="00E268CA">
        <w:rPr>
          <w:color w:val="auto"/>
          <w:szCs w:val="20"/>
        </w:rPr>
        <w:t xml:space="preserve"> a</w:t>
      </w:r>
      <w:r w:rsidR="007264BF" w:rsidRPr="00E268CA">
        <w:rPr>
          <w:color w:val="auto"/>
          <w:szCs w:val="20"/>
        </w:rPr>
        <w:t xml:space="preserve"> byla uplatněna</w:t>
      </w:r>
      <w:r w:rsidR="00557590" w:rsidRPr="00E268CA">
        <w:rPr>
          <w:color w:val="auto"/>
          <w:szCs w:val="20"/>
        </w:rPr>
        <w:t xml:space="preserve"> v souladu s §222 odst. 6 Zákona o zadávání veřejných zakázek. </w:t>
      </w:r>
    </w:p>
    <w:p w:rsidR="0097050C" w:rsidRPr="00E268CA" w:rsidRDefault="00DF6C9F" w:rsidP="0097050C">
      <w:pPr>
        <w:ind w:left="0"/>
        <w:rPr>
          <w:color w:val="auto"/>
          <w:szCs w:val="20"/>
        </w:rPr>
      </w:pPr>
      <w:r w:rsidRPr="00E268CA">
        <w:rPr>
          <w:color w:val="auto"/>
          <w:szCs w:val="20"/>
        </w:rPr>
        <w:t xml:space="preserve">Projekt předpokládal </w:t>
      </w:r>
      <w:r w:rsidR="00950DBE" w:rsidRPr="00E268CA">
        <w:rPr>
          <w:color w:val="auto"/>
          <w:szCs w:val="20"/>
        </w:rPr>
        <w:t xml:space="preserve">bourání </w:t>
      </w:r>
      <w:r w:rsidRPr="00E268CA">
        <w:rPr>
          <w:color w:val="auto"/>
          <w:szCs w:val="20"/>
        </w:rPr>
        <w:t>betonov</w:t>
      </w:r>
      <w:r w:rsidR="00950DBE" w:rsidRPr="00E268CA">
        <w:rPr>
          <w:color w:val="auto"/>
          <w:szCs w:val="20"/>
        </w:rPr>
        <w:t>é</w:t>
      </w:r>
      <w:r w:rsidRPr="00E268CA">
        <w:rPr>
          <w:color w:val="auto"/>
          <w:szCs w:val="20"/>
        </w:rPr>
        <w:t xml:space="preserve"> konstrukc</w:t>
      </w:r>
      <w:r w:rsidR="00950DBE" w:rsidRPr="00E268CA">
        <w:rPr>
          <w:color w:val="auto"/>
          <w:szCs w:val="20"/>
        </w:rPr>
        <w:t>e</w:t>
      </w:r>
      <w:r w:rsidRPr="00E268CA">
        <w:rPr>
          <w:color w:val="auto"/>
          <w:szCs w:val="20"/>
        </w:rPr>
        <w:t xml:space="preserve"> vozovky </w:t>
      </w:r>
      <w:r w:rsidR="00286F80" w:rsidRPr="00E268CA">
        <w:rPr>
          <w:color w:val="auto"/>
          <w:szCs w:val="20"/>
        </w:rPr>
        <w:t>na 223 m2</w:t>
      </w:r>
      <w:r w:rsidRPr="00E268CA">
        <w:rPr>
          <w:color w:val="auto"/>
          <w:szCs w:val="20"/>
        </w:rPr>
        <w:t xml:space="preserve"> a </w:t>
      </w:r>
      <w:r w:rsidR="00286F80" w:rsidRPr="00E268CA">
        <w:rPr>
          <w:color w:val="auto"/>
          <w:szCs w:val="20"/>
        </w:rPr>
        <w:t xml:space="preserve">při </w:t>
      </w:r>
      <w:r w:rsidR="00950DBE" w:rsidRPr="00E268CA">
        <w:rPr>
          <w:color w:val="auto"/>
          <w:szCs w:val="20"/>
        </w:rPr>
        <w:t>odtěžení komunikace</w:t>
      </w:r>
      <w:r w:rsidR="00286F80" w:rsidRPr="00E268CA">
        <w:rPr>
          <w:color w:val="auto"/>
          <w:szCs w:val="20"/>
        </w:rPr>
        <w:t xml:space="preserve"> byla konstrukční vrstva v celé ploše komunikace, tj. na 1933 m2, kdy rozdíl je 1540 m2 navíc.</w:t>
      </w:r>
      <w:r w:rsidR="00FA2391" w:rsidRPr="00E268CA">
        <w:rPr>
          <w:color w:val="auto"/>
          <w:szCs w:val="20"/>
        </w:rPr>
        <w:t xml:space="preserve"> </w:t>
      </w:r>
      <w:r w:rsidR="00557590" w:rsidRPr="00E268CA">
        <w:rPr>
          <w:color w:val="auto"/>
          <w:szCs w:val="20"/>
        </w:rPr>
        <w:t>Tato potřeba vznikla dodatečným zjištěním stavu při realizaci prací a byla uplatněna v souladu s §222 odst.</w:t>
      </w:r>
      <w:r w:rsidR="00987AC6" w:rsidRPr="00E268CA">
        <w:rPr>
          <w:color w:val="auto"/>
          <w:szCs w:val="20"/>
        </w:rPr>
        <w:t xml:space="preserve"> 6</w:t>
      </w:r>
      <w:r w:rsidR="00557590" w:rsidRPr="00E268CA">
        <w:rPr>
          <w:color w:val="auto"/>
          <w:szCs w:val="20"/>
        </w:rPr>
        <w:t xml:space="preserve"> Zákona</w:t>
      </w:r>
      <w:r w:rsidR="007264BF" w:rsidRPr="00E268CA">
        <w:rPr>
          <w:color w:val="auto"/>
          <w:szCs w:val="20"/>
        </w:rPr>
        <w:t xml:space="preserve"> o zadávání veřejných zakázek.</w:t>
      </w:r>
    </w:p>
    <w:p w:rsidR="00286F80" w:rsidRPr="00E268CA" w:rsidRDefault="001A29F9" w:rsidP="006654F4">
      <w:pPr>
        <w:ind w:left="0" w:firstLine="0"/>
        <w:rPr>
          <w:color w:val="auto"/>
          <w:szCs w:val="20"/>
        </w:rPr>
      </w:pPr>
      <w:r w:rsidRPr="00E268CA">
        <w:rPr>
          <w:color w:val="auto"/>
          <w:szCs w:val="20"/>
        </w:rPr>
        <w:t>N</w:t>
      </w:r>
      <w:r w:rsidR="008013A3" w:rsidRPr="00E268CA">
        <w:rPr>
          <w:color w:val="auto"/>
          <w:szCs w:val="20"/>
        </w:rPr>
        <w:t xml:space="preserve">a základě požadavku </w:t>
      </w:r>
      <w:r w:rsidR="002801BC" w:rsidRPr="00E268CA">
        <w:rPr>
          <w:color w:val="auto"/>
          <w:szCs w:val="20"/>
        </w:rPr>
        <w:t xml:space="preserve">objednatele </w:t>
      </w:r>
      <w:r w:rsidR="008013A3" w:rsidRPr="00E268CA">
        <w:rPr>
          <w:color w:val="auto"/>
          <w:szCs w:val="20"/>
        </w:rPr>
        <w:t xml:space="preserve">stavby bude </w:t>
      </w:r>
      <w:r w:rsidR="00286F80" w:rsidRPr="00E268CA">
        <w:rPr>
          <w:color w:val="auto"/>
          <w:szCs w:val="20"/>
        </w:rPr>
        <w:t>opravena rýha v asfaltobetonovém krytu parkoviště po výměně kanalizace, kdy součástí prací bude i výměna betonových silničních obrub.</w:t>
      </w:r>
      <w:r w:rsidR="007264BF" w:rsidRPr="00E268CA">
        <w:rPr>
          <w:color w:val="auto"/>
          <w:szCs w:val="20"/>
        </w:rPr>
        <w:t xml:space="preserve"> Změna navýšení částky v souvislosti s uvedenou změnou byla uplatněna v souladu s §222 odst. 4 Zákona o zadávání veřejných zakázek.</w:t>
      </w:r>
    </w:p>
    <w:p w:rsidR="00C9708B" w:rsidRPr="00E268CA" w:rsidRDefault="008013A3" w:rsidP="00277D33">
      <w:pPr>
        <w:rPr>
          <w:color w:val="auto"/>
          <w:szCs w:val="20"/>
        </w:rPr>
      </w:pPr>
      <w:r w:rsidRPr="00E268CA">
        <w:rPr>
          <w:color w:val="auto"/>
          <w:szCs w:val="20"/>
        </w:rPr>
        <w:t>Rozsah víceprací a méně</w:t>
      </w:r>
      <w:r w:rsidR="00714D84" w:rsidRPr="00E268CA">
        <w:rPr>
          <w:color w:val="auto"/>
          <w:szCs w:val="20"/>
        </w:rPr>
        <w:t xml:space="preserve"> </w:t>
      </w:r>
      <w:r w:rsidRPr="00E268CA">
        <w:rPr>
          <w:color w:val="auto"/>
          <w:szCs w:val="20"/>
        </w:rPr>
        <w:t>prací je vyčíslen v přiložen</w:t>
      </w:r>
      <w:r w:rsidR="00277D33" w:rsidRPr="00E268CA">
        <w:rPr>
          <w:color w:val="auto"/>
          <w:szCs w:val="20"/>
        </w:rPr>
        <w:t>ých</w:t>
      </w:r>
      <w:r w:rsidRPr="00E268CA">
        <w:rPr>
          <w:color w:val="auto"/>
          <w:szCs w:val="20"/>
        </w:rPr>
        <w:t xml:space="preserve"> </w:t>
      </w:r>
      <w:r w:rsidR="00E13A3D" w:rsidRPr="00E268CA">
        <w:rPr>
          <w:color w:val="auto"/>
          <w:szCs w:val="20"/>
        </w:rPr>
        <w:t xml:space="preserve">položkových </w:t>
      </w:r>
      <w:r w:rsidR="00C64E2E" w:rsidRPr="00E268CA">
        <w:rPr>
          <w:color w:val="auto"/>
          <w:szCs w:val="20"/>
        </w:rPr>
        <w:t xml:space="preserve">rozpočtech </w:t>
      </w:r>
      <w:r w:rsidRPr="00E268CA">
        <w:rPr>
          <w:color w:val="auto"/>
          <w:szCs w:val="20"/>
        </w:rPr>
        <w:t>(</w:t>
      </w:r>
      <w:r w:rsidR="00D40BB3" w:rsidRPr="00E268CA">
        <w:rPr>
          <w:color w:val="auto"/>
          <w:szCs w:val="20"/>
        </w:rPr>
        <w:t xml:space="preserve">viz </w:t>
      </w:r>
      <w:r w:rsidRPr="00E268CA">
        <w:rPr>
          <w:color w:val="auto"/>
          <w:szCs w:val="20"/>
        </w:rPr>
        <w:t>příloh</w:t>
      </w:r>
      <w:r w:rsidR="00D40BB3" w:rsidRPr="00E268CA">
        <w:rPr>
          <w:color w:val="auto"/>
          <w:szCs w:val="20"/>
        </w:rPr>
        <w:t>y</w:t>
      </w:r>
      <w:r w:rsidRPr="00E268CA">
        <w:rPr>
          <w:color w:val="auto"/>
          <w:szCs w:val="20"/>
        </w:rPr>
        <w:t xml:space="preserve"> </w:t>
      </w:r>
      <w:r w:rsidR="00D40BB3" w:rsidRPr="00E268CA">
        <w:rPr>
          <w:color w:val="auto"/>
          <w:szCs w:val="20"/>
        </w:rPr>
        <w:t>tohoto dodatku</w:t>
      </w:r>
      <w:r w:rsidRPr="00E268CA">
        <w:rPr>
          <w:color w:val="auto"/>
          <w:szCs w:val="20"/>
        </w:rPr>
        <w:t>)</w:t>
      </w:r>
      <w:r w:rsidR="00E13A3D" w:rsidRPr="00E268CA">
        <w:rPr>
          <w:color w:val="auto"/>
          <w:szCs w:val="20"/>
        </w:rPr>
        <w:t>.</w:t>
      </w:r>
    </w:p>
    <w:p w:rsidR="0005355E" w:rsidRPr="00E268CA" w:rsidRDefault="008479AE" w:rsidP="00277D33">
      <w:pPr>
        <w:rPr>
          <w:color w:val="auto"/>
          <w:szCs w:val="20"/>
        </w:rPr>
      </w:pPr>
      <w:r w:rsidRPr="00E268CA">
        <w:rPr>
          <w:color w:val="auto"/>
          <w:szCs w:val="20"/>
        </w:rPr>
        <w:t>Zhotovitel požaduje prodloužení doby realizace díla v součtu o 17 dnů, na ruční odkop zeminy o 7 dnů, odtěžení a odvoz železobetonu o 10 dnů.</w:t>
      </w:r>
    </w:p>
    <w:p w:rsidR="008013A3" w:rsidRPr="00E268CA" w:rsidRDefault="008013A3" w:rsidP="00277D33">
      <w:pPr>
        <w:ind w:left="-15" w:firstLine="0"/>
        <w:rPr>
          <w:color w:val="auto"/>
          <w:szCs w:val="20"/>
        </w:rPr>
      </w:pPr>
      <w:r w:rsidRPr="00E268CA">
        <w:rPr>
          <w:color w:val="auto"/>
          <w:szCs w:val="20"/>
        </w:rPr>
        <w:t>Jelikož se veřejná zakázka na stavební práce vztahuje na zákon, objednatel souhlasil s </w:t>
      </w:r>
      <w:r w:rsidR="00F173EF">
        <w:rPr>
          <w:color w:val="auto"/>
          <w:szCs w:val="20"/>
        </w:rPr>
        <w:t>navýš</w:t>
      </w:r>
      <w:bookmarkStart w:id="0" w:name="_GoBack"/>
      <w:bookmarkEnd w:id="0"/>
      <w:r w:rsidR="00277D33" w:rsidRPr="00E268CA">
        <w:rPr>
          <w:color w:val="auto"/>
          <w:szCs w:val="20"/>
        </w:rPr>
        <w:t>ením</w:t>
      </w:r>
      <w:r w:rsidRPr="00E268CA">
        <w:rPr>
          <w:color w:val="auto"/>
          <w:szCs w:val="20"/>
        </w:rPr>
        <w:t xml:space="preserve"> ceny, které je v souladu s ustanovením § 222</w:t>
      </w:r>
      <w:r w:rsidR="00277D33" w:rsidRPr="00E268CA">
        <w:rPr>
          <w:color w:val="auto"/>
          <w:szCs w:val="20"/>
        </w:rPr>
        <w:t xml:space="preserve"> odst. </w:t>
      </w:r>
      <w:r w:rsidR="007264BF" w:rsidRPr="00E268CA">
        <w:rPr>
          <w:color w:val="auto"/>
          <w:szCs w:val="20"/>
        </w:rPr>
        <w:t>4</w:t>
      </w:r>
      <w:r w:rsidR="002A7980" w:rsidRPr="00E268CA">
        <w:rPr>
          <w:color w:val="auto"/>
          <w:szCs w:val="20"/>
        </w:rPr>
        <w:t xml:space="preserve"> (</w:t>
      </w:r>
      <w:r w:rsidR="007055F3" w:rsidRPr="00E268CA">
        <w:rPr>
          <w:color w:val="auto"/>
          <w:szCs w:val="20"/>
        </w:rPr>
        <w:t>navýšením o částku 89.666,65</w:t>
      </w:r>
      <w:r w:rsidR="002A7980" w:rsidRPr="00E268CA">
        <w:rPr>
          <w:color w:val="auto"/>
          <w:szCs w:val="20"/>
        </w:rPr>
        <w:t xml:space="preserve"> Kč bez DPH, tj. -</w:t>
      </w:r>
      <w:r w:rsidR="007055F3" w:rsidRPr="00E268CA">
        <w:rPr>
          <w:color w:val="auto"/>
          <w:szCs w:val="20"/>
        </w:rPr>
        <w:t>108.496,65</w:t>
      </w:r>
      <w:r w:rsidR="002A7980" w:rsidRPr="00E268CA">
        <w:rPr>
          <w:color w:val="auto"/>
          <w:szCs w:val="20"/>
        </w:rPr>
        <w:t xml:space="preserve"> včetně DPH) a § 222 odst. </w:t>
      </w:r>
      <w:r w:rsidR="007055F3" w:rsidRPr="00E268CA">
        <w:rPr>
          <w:color w:val="auto"/>
          <w:szCs w:val="20"/>
        </w:rPr>
        <w:t>6</w:t>
      </w:r>
      <w:r w:rsidR="002A7980" w:rsidRPr="00E268CA">
        <w:rPr>
          <w:color w:val="auto"/>
          <w:szCs w:val="20"/>
        </w:rPr>
        <w:t xml:space="preserve"> (</w:t>
      </w:r>
      <w:r w:rsidR="00F65880" w:rsidRPr="00E268CA">
        <w:rPr>
          <w:color w:val="auto"/>
          <w:szCs w:val="20"/>
        </w:rPr>
        <w:t xml:space="preserve">navýšením </w:t>
      </w:r>
      <w:r w:rsidR="002A7980" w:rsidRPr="00E268CA">
        <w:rPr>
          <w:color w:val="auto"/>
          <w:szCs w:val="20"/>
        </w:rPr>
        <w:t xml:space="preserve">o částku </w:t>
      </w:r>
      <w:r w:rsidR="007055F3" w:rsidRPr="00E268CA">
        <w:rPr>
          <w:color w:val="auto"/>
          <w:szCs w:val="20"/>
        </w:rPr>
        <w:t>688.483,00</w:t>
      </w:r>
      <w:r w:rsidR="002A7980" w:rsidRPr="00E268CA">
        <w:rPr>
          <w:color w:val="auto"/>
          <w:szCs w:val="20"/>
        </w:rPr>
        <w:t xml:space="preserve"> Kč bez DPH, tj. </w:t>
      </w:r>
      <w:r w:rsidR="007055F3" w:rsidRPr="00E268CA">
        <w:rPr>
          <w:color w:val="auto"/>
          <w:szCs w:val="20"/>
        </w:rPr>
        <w:t>833.064,43</w:t>
      </w:r>
      <w:r w:rsidR="002A7980" w:rsidRPr="00E268CA">
        <w:rPr>
          <w:color w:val="auto"/>
          <w:szCs w:val="20"/>
        </w:rPr>
        <w:t xml:space="preserve"> včetně DPH) </w:t>
      </w:r>
      <w:r w:rsidR="00C85DEB" w:rsidRPr="00E268CA">
        <w:rPr>
          <w:color w:val="auto"/>
          <w:szCs w:val="20"/>
        </w:rPr>
        <w:t>zákona č. 134/2016 sb.</w:t>
      </w:r>
    </w:p>
    <w:p w:rsidR="00FD0EFB" w:rsidRDefault="00F81ACA" w:rsidP="00F81ACA">
      <w:pPr>
        <w:rPr>
          <w:b/>
          <w:szCs w:val="20"/>
        </w:rPr>
      </w:pPr>
      <w:r w:rsidRPr="00F81ACA">
        <w:rPr>
          <w:b/>
        </w:rPr>
        <w:t xml:space="preserve">Výše uvedené skutečnosti vedou k uzavření Dodatku č. </w:t>
      </w:r>
      <w:r w:rsidR="007055F3">
        <w:rPr>
          <w:b/>
        </w:rPr>
        <w:t>1</w:t>
      </w:r>
      <w:r w:rsidRPr="00F81ACA">
        <w:rPr>
          <w:b/>
        </w:rPr>
        <w:t>, kterým se mění</w:t>
      </w:r>
      <w:r w:rsidR="008479AE">
        <w:rPr>
          <w:b/>
        </w:rPr>
        <w:t xml:space="preserve"> (prodlužuje) doba realizace o 17 dnů a</w:t>
      </w:r>
      <w:r w:rsidRPr="00F81ACA">
        <w:rPr>
          <w:b/>
        </w:rPr>
        <w:t xml:space="preserve"> cena díla z </w:t>
      </w:r>
      <w:r w:rsidRPr="00F81ACA">
        <w:rPr>
          <w:b/>
          <w:color w:val="000000" w:themeColor="text1"/>
        </w:rPr>
        <w:t xml:space="preserve">částky </w:t>
      </w:r>
      <w:r w:rsidR="007055F3">
        <w:rPr>
          <w:b/>
        </w:rPr>
        <w:t>14.280.047,71</w:t>
      </w:r>
      <w:r w:rsidRPr="00F81ACA">
        <w:rPr>
          <w:b/>
        </w:rPr>
        <w:t xml:space="preserve"> Kč bez DPH, tj. </w:t>
      </w:r>
      <w:r w:rsidR="007055F3">
        <w:rPr>
          <w:b/>
        </w:rPr>
        <w:t>17.278.857,73</w:t>
      </w:r>
      <w:r w:rsidRPr="00F81ACA">
        <w:rPr>
          <w:b/>
        </w:rPr>
        <w:t xml:space="preserve"> Kč včetně DPH na celkovou cenu díla </w:t>
      </w:r>
      <w:r w:rsidR="00C52E15">
        <w:rPr>
          <w:b/>
        </w:rPr>
        <w:t>15.058.197,36</w:t>
      </w:r>
      <w:r w:rsidRPr="00F81ACA">
        <w:rPr>
          <w:b/>
        </w:rPr>
        <w:t xml:space="preserve"> Kč bez DPH, tj. </w:t>
      </w:r>
      <w:r w:rsidR="00C52E15">
        <w:rPr>
          <w:b/>
        </w:rPr>
        <w:t>18.220.418,81</w:t>
      </w:r>
      <w:r w:rsidRPr="00F81ACA">
        <w:rPr>
          <w:b/>
        </w:rPr>
        <w:t xml:space="preserve"> včetně DPH </w:t>
      </w:r>
      <w:r w:rsidR="00C52E15">
        <w:rPr>
          <w:b/>
        </w:rPr>
        <w:t>navýšením</w:t>
      </w:r>
      <w:r w:rsidRPr="00F81ACA">
        <w:rPr>
          <w:b/>
        </w:rPr>
        <w:t xml:space="preserve"> ceny díla o částku </w:t>
      </w:r>
      <w:r w:rsidR="00C52E15">
        <w:rPr>
          <w:b/>
        </w:rPr>
        <w:t>778.149,65</w:t>
      </w:r>
      <w:r w:rsidRPr="00F81ACA">
        <w:rPr>
          <w:b/>
        </w:rPr>
        <w:t xml:space="preserve"> Kč bez DPH, tj. </w:t>
      </w:r>
      <w:r w:rsidR="00C52E15">
        <w:rPr>
          <w:b/>
        </w:rPr>
        <w:t>941.561,08</w:t>
      </w:r>
      <w:r w:rsidRPr="00F81ACA">
        <w:rPr>
          <w:b/>
        </w:rPr>
        <w:t xml:space="preserve"> Kč včetně DPH</w:t>
      </w:r>
      <w:r w:rsidR="00FD0EFB" w:rsidRPr="00F81ACA">
        <w:rPr>
          <w:b/>
          <w:szCs w:val="20"/>
        </w:rPr>
        <w:t>, tedy změnou článku</w:t>
      </w:r>
      <w:r w:rsidR="008479AE">
        <w:rPr>
          <w:b/>
          <w:szCs w:val="20"/>
        </w:rPr>
        <w:t xml:space="preserve"> IV. Doba a místo plnění bod 1. a změnou článku </w:t>
      </w:r>
      <w:r w:rsidR="00FD0EFB" w:rsidRPr="00F81ACA">
        <w:rPr>
          <w:b/>
          <w:szCs w:val="20"/>
        </w:rPr>
        <w:t xml:space="preserve"> V. Cena za dílo bodu 1.</w:t>
      </w:r>
      <w:r w:rsidR="00FF2F91" w:rsidRPr="00F81ACA">
        <w:rPr>
          <w:b/>
          <w:szCs w:val="20"/>
        </w:rPr>
        <w:t xml:space="preserve"> </w:t>
      </w:r>
      <w:r w:rsidR="00FD0EFB" w:rsidRPr="00F81ACA">
        <w:rPr>
          <w:b/>
          <w:szCs w:val="20"/>
        </w:rPr>
        <w:t>takto:</w:t>
      </w:r>
    </w:p>
    <w:p w:rsidR="00754615" w:rsidRDefault="00754615" w:rsidP="002433B8">
      <w:pPr>
        <w:ind w:left="357"/>
        <w:jc w:val="center"/>
        <w:rPr>
          <w:b/>
          <w:bCs/>
          <w:szCs w:val="20"/>
        </w:rPr>
      </w:pPr>
    </w:p>
    <w:p w:rsidR="008479AE" w:rsidRPr="00D40BB3" w:rsidRDefault="00D40BB3" w:rsidP="00D40BB3">
      <w:pPr>
        <w:pStyle w:val="Nadpis1"/>
        <w:rPr>
          <w:b w:val="0"/>
          <w:bCs w:val="0"/>
          <w:sz w:val="24"/>
        </w:rPr>
      </w:pPr>
      <w:r w:rsidRPr="00D40BB3">
        <w:rPr>
          <w:sz w:val="24"/>
        </w:rPr>
        <w:t>IV. DOBA A MÍSTO PLNĚNÍ</w:t>
      </w:r>
    </w:p>
    <w:p w:rsidR="008479AE" w:rsidRPr="008479AE" w:rsidRDefault="008479AE" w:rsidP="009378ED">
      <w:pPr>
        <w:widowControl w:val="0"/>
        <w:numPr>
          <w:ilvl w:val="0"/>
          <w:numId w:val="17"/>
        </w:numPr>
        <w:tabs>
          <w:tab w:val="clear" w:pos="7023"/>
          <w:tab w:val="num" w:pos="360"/>
        </w:tabs>
        <w:spacing w:before="120" w:after="0" w:line="240" w:lineRule="auto"/>
        <w:ind w:left="340" w:hanging="482"/>
        <w:rPr>
          <w:iCs/>
          <w:szCs w:val="20"/>
        </w:rPr>
      </w:pPr>
      <w:r w:rsidRPr="008479AE">
        <w:rPr>
          <w:iCs/>
          <w:szCs w:val="20"/>
        </w:rPr>
        <w:t>Zhotovitel se zavazuje provést dílo ve lhůtě 17 týdnů od převzetí staveniště.</w:t>
      </w:r>
      <w:r w:rsidR="009378ED">
        <w:rPr>
          <w:iCs/>
          <w:szCs w:val="20"/>
        </w:rPr>
        <w:t xml:space="preserve"> Tato doba se prodlužuje o 17 dnů, tj dílo bude dokončeno 16.10.2024.</w:t>
      </w:r>
      <w:r w:rsidRPr="008479AE">
        <w:rPr>
          <w:iCs/>
          <w:szCs w:val="20"/>
        </w:rPr>
        <w:t xml:space="preserve"> Zhotovitel se zavazuje nejpozději poslední den uvedené doby plnění dokončené dílo předat objednateli. Dílo je provedeno, je-li dokončeno (tj. objednateli je předvedena způsobilost díla sloužit svému účelu) a předáno objednateli.</w:t>
      </w:r>
    </w:p>
    <w:p w:rsidR="008479AE" w:rsidRDefault="008479AE" w:rsidP="008479AE">
      <w:pPr>
        <w:ind w:left="0" w:firstLine="0"/>
        <w:rPr>
          <w:bCs/>
          <w:szCs w:val="20"/>
        </w:rPr>
      </w:pPr>
    </w:p>
    <w:p w:rsidR="00D40BB3" w:rsidRDefault="00D40BB3" w:rsidP="008479AE">
      <w:pPr>
        <w:ind w:left="0" w:firstLine="0"/>
        <w:rPr>
          <w:bCs/>
          <w:szCs w:val="20"/>
        </w:rPr>
      </w:pPr>
    </w:p>
    <w:p w:rsidR="00D40BB3" w:rsidRPr="008479AE" w:rsidRDefault="00D40BB3" w:rsidP="008479AE">
      <w:pPr>
        <w:ind w:left="0" w:firstLine="0"/>
        <w:rPr>
          <w:bCs/>
          <w:szCs w:val="20"/>
        </w:rPr>
      </w:pPr>
    </w:p>
    <w:p w:rsidR="002433B8" w:rsidRPr="00D40BB3" w:rsidRDefault="00D40BB3" w:rsidP="00D40BB3">
      <w:pPr>
        <w:pStyle w:val="Nadpis1"/>
        <w:rPr>
          <w:b w:val="0"/>
          <w:bCs w:val="0"/>
          <w:color w:val="auto"/>
          <w:sz w:val="24"/>
        </w:rPr>
      </w:pPr>
      <w:r w:rsidRPr="00D40BB3">
        <w:rPr>
          <w:sz w:val="24"/>
        </w:rPr>
        <w:t>V. CENA ZA DÍLO</w:t>
      </w:r>
    </w:p>
    <w:p w:rsidR="002433B8" w:rsidRPr="00D40BB3" w:rsidRDefault="002433B8" w:rsidP="009378ED">
      <w:pPr>
        <w:pStyle w:val="Odstavecseseznamem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D40BB3">
        <w:rPr>
          <w:rFonts w:ascii="Tahoma" w:hAnsi="Tahoma" w:cs="Tahoma"/>
          <w:sz w:val="20"/>
          <w:szCs w:val="20"/>
        </w:rPr>
        <w:t>Cena za provedené dílo je stanovena dohodou smluvních stran a činí:</w:t>
      </w:r>
    </w:p>
    <w:p w:rsidR="00D40BB3" w:rsidRPr="00D40BB3" w:rsidRDefault="00D40BB3" w:rsidP="002433B8">
      <w:pPr>
        <w:ind w:firstLine="708"/>
        <w:rPr>
          <w:szCs w:val="20"/>
        </w:rPr>
      </w:pPr>
    </w:p>
    <w:p w:rsidR="002433B8" w:rsidRPr="00D40BB3" w:rsidRDefault="00D40BB3" w:rsidP="002433B8">
      <w:pPr>
        <w:ind w:firstLine="708"/>
        <w:rPr>
          <w:szCs w:val="20"/>
        </w:rPr>
      </w:pPr>
      <w:r>
        <w:rPr>
          <w:szCs w:val="20"/>
        </w:rPr>
        <w:t xml:space="preserve">Cena celkem v Kč </w:t>
      </w:r>
      <w:r w:rsidR="002433B8" w:rsidRPr="00D40BB3">
        <w:rPr>
          <w:szCs w:val="20"/>
        </w:rPr>
        <w:t>bez DPH</w:t>
      </w:r>
      <w:r w:rsidR="002433B8" w:rsidRPr="00D40BB3">
        <w:rPr>
          <w:szCs w:val="20"/>
        </w:rPr>
        <w:tab/>
      </w:r>
      <w:r w:rsidR="002433B8" w:rsidRPr="00D40BB3">
        <w:rPr>
          <w:szCs w:val="20"/>
        </w:rPr>
        <w:tab/>
      </w:r>
      <w:r w:rsidR="002433B8" w:rsidRPr="00D40BB3">
        <w:rPr>
          <w:szCs w:val="20"/>
        </w:rPr>
        <w:tab/>
      </w:r>
      <w:r w:rsidR="002433B8" w:rsidRPr="00D40BB3">
        <w:rPr>
          <w:szCs w:val="20"/>
        </w:rPr>
        <w:tab/>
      </w:r>
      <w:r w:rsidR="00C52E15" w:rsidRPr="00D40BB3">
        <w:rPr>
          <w:b/>
          <w:szCs w:val="20"/>
        </w:rPr>
        <w:t xml:space="preserve">15.058.197,36 </w:t>
      </w:r>
      <w:r w:rsidR="002433B8" w:rsidRPr="00D40BB3">
        <w:rPr>
          <w:b/>
          <w:szCs w:val="20"/>
        </w:rPr>
        <w:t>Kč</w:t>
      </w:r>
      <w:r w:rsidR="002433B8" w:rsidRPr="00D40BB3">
        <w:rPr>
          <w:szCs w:val="20"/>
        </w:rPr>
        <w:t xml:space="preserve"> </w:t>
      </w:r>
    </w:p>
    <w:p w:rsidR="002433B8" w:rsidRPr="00D40BB3" w:rsidRDefault="002433B8" w:rsidP="00D40BB3">
      <w:pPr>
        <w:ind w:firstLine="0"/>
        <w:rPr>
          <w:szCs w:val="20"/>
        </w:rPr>
      </w:pPr>
      <w:r w:rsidRPr="00D40BB3">
        <w:rPr>
          <w:szCs w:val="20"/>
        </w:rPr>
        <w:t>DPH je v režimu přenesení daňové povinnosti na příjemce podle § 92e zákona č. 235/2004 Sb., o dani z přidané hodnoty, ve znění pozdějších předpisů (dále jen „zákon o DPH“), tj. daňový doklad bude zhotovitelem vystaven podle § 92a odst. 2 zákona o DPH a výši daně je povinen doplnit a přiznat příjemce plnění (objednatel).</w:t>
      </w:r>
    </w:p>
    <w:p w:rsidR="00FD0EFB" w:rsidRPr="00D40BB3" w:rsidRDefault="00FD0EFB" w:rsidP="00364806">
      <w:pPr>
        <w:ind w:left="0" w:firstLine="0"/>
        <w:rPr>
          <w:szCs w:val="20"/>
        </w:rPr>
      </w:pPr>
      <w:r w:rsidRPr="00D40BB3">
        <w:rPr>
          <w:szCs w:val="20"/>
        </w:rPr>
        <w:t>Ostatní články I. – XX. smlouvy o dílo č. RISM/DILO – 202</w:t>
      </w:r>
      <w:r w:rsidR="00A37320" w:rsidRPr="00D40BB3">
        <w:rPr>
          <w:szCs w:val="20"/>
        </w:rPr>
        <w:t>3</w:t>
      </w:r>
      <w:r w:rsidRPr="00D40BB3">
        <w:rPr>
          <w:szCs w:val="20"/>
        </w:rPr>
        <w:t>/00</w:t>
      </w:r>
      <w:r w:rsidR="00A37320" w:rsidRPr="00D40BB3">
        <w:rPr>
          <w:szCs w:val="20"/>
        </w:rPr>
        <w:t>61</w:t>
      </w:r>
      <w:r w:rsidR="00857F55" w:rsidRPr="00D40BB3">
        <w:rPr>
          <w:szCs w:val="20"/>
        </w:rPr>
        <w:t xml:space="preserve"> </w:t>
      </w:r>
      <w:r w:rsidRPr="00D40BB3">
        <w:rPr>
          <w:szCs w:val="20"/>
        </w:rPr>
        <w:t xml:space="preserve">vyjma </w:t>
      </w:r>
      <w:r w:rsidR="00D06516" w:rsidRPr="00D40BB3">
        <w:rPr>
          <w:szCs w:val="20"/>
        </w:rPr>
        <w:t>článku V. bodu 1</w:t>
      </w:r>
      <w:r w:rsidRPr="00D40BB3">
        <w:rPr>
          <w:szCs w:val="20"/>
        </w:rPr>
        <w:t xml:space="preserve"> se tímto dodatkem nemění a zůstávají nadále v platnosti.</w:t>
      </w:r>
    </w:p>
    <w:p w:rsidR="00857F55" w:rsidRPr="00D40BB3" w:rsidRDefault="00FD0EFB" w:rsidP="00064FB8">
      <w:pPr>
        <w:spacing w:before="120"/>
        <w:rPr>
          <w:szCs w:val="20"/>
        </w:rPr>
      </w:pPr>
      <w:r w:rsidRPr="00D40BB3">
        <w:rPr>
          <w:szCs w:val="20"/>
        </w:rPr>
        <w:t>Tento dodatek je vyhotoven ve 2 stejnopisech, z nichž každá strana obdrží jedno vyhotovení. Každý stejnopis tohoto dodatku má platnost originálu</w:t>
      </w:r>
      <w:r w:rsidR="00E268CA">
        <w:rPr>
          <w:szCs w:val="20"/>
        </w:rPr>
        <w:t>,</w:t>
      </w:r>
      <w:r w:rsidR="00E268CA" w:rsidRPr="00E268CA">
        <w:rPr>
          <w:sz w:val="22"/>
          <w:szCs w:val="22"/>
        </w:rPr>
        <w:t xml:space="preserve"> </w:t>
      </w:r>
      <w:r w:rsidR="00E268CA" w:rsidRPr="00E268CA">
        <w:rPr>
          <w:szCs w:val="20"/>
        </w:rPr>
        <w:t>nebo se tato smlouva vyhotovuje elektronicky, přičemž každá smluvní strana obdrží originální vyhotovení smlouvy podepsané zaručenými či uznávanými elektronickými podpisy osob oprávněných za ně jednat.</w:t>
      </w:r>
    </w:p>
    <w:p w:rsidR="000D705A" w:rsidRPr="00D40BB3" w:rsidRDefault="00FD0EFB" w:rsidP="00277D33">
      <w:pPr>
        <w:spacing w:before="120"/>
        <w:rPr>
          <w:szCs w:val="20"/>
        </w:rPr>
      </w:pPr>
      <w:r w:rsidRPr="00D40BB3">
        <w:rPr>
          <w:szCs w:val="20"/>
        </w:rPr>
        <w:t>Smluvní strany prohlašují, že je jim obsah dodatku dobře znám v celém jeho rozsahu, že dodatek je projevem pravé a svobodné vůle obou smluvních stran a že nebyla uzavřena v tísni či za nápadně nevýhodných podmínek. Na důkaz toho připojují oprávnění zástupci smluvních stran své vlastnoruční podpisy.</w:t>
      </w:r>
      <w:bookmarkStart w:id="1" w:name="_Hlk65612175"/>
    </w:p>
    <w:p w:rsidR="008C2FA2" w:rsidRPr="00D40BB3" w:rsidRDefault="00820D26" w:rsidP="00277D33">
      <w:pPr>
        <w:rPr>
          <w:szCs w:val="20"/>
        </w:rPr>
      </w:pPr>
      <w:r w:rsidRPr="00D40BB3">
        <w:rPr>
          <w:szCs w:val="20"/>
        </w:rPr>
        <w:t>Uzavření tohoto dodatku bylo schváleno usnesením rady města č. R/</w:t>
      </w:r>
      <w:r w:rsidR="00353654">
        <w:rPr>
          <w:szCs w:val="20"/>
        </w:rPr>
        <w:t>527</w:t>
      </w:r>
      <w:r w:rsidRPr="00D40BB3">
        <w:rPr>
          <w:szCs w:val="20"/>
        </w:rPr>
        <w:t>/202</w:t>
      </w:r>
      <w:r w:rsidR="00A37320" w:rsidRPr="00D40BB3">
        <w:rPr>
          <w:szCs w:val="20"/>
        </w:rPr>
        <w:t>4</w:t>
      </w:r>
      <w:r w:rsidRPr="00D40BB3">
        <w:rPr>
          <w:szCs w:val="20"/>
        </w:rPr>
        <w:t>–</w:t>
      </w:r>
      <w:r w:rsidR="00353654">
        <w:rPr>
          <w:szCs w:val="20"/>
        </w:rPr>
        <w:t>60</w:t>
      </w:r>
      <w:r w:rsidRPr="00D40BB3">
        <w:rPr>
          <w:szCs w:val="20"/>
        </w:rPr>
        <w:t>. Rada města Dvůr Králové nad Labem ze dne</w:t>
      </w:r>
      <w:r w:rsidR="00353654">
        <w:rPr>
          <w:szCs w:val="20"/>
        </w:rPr>
        <w:t xml:space="preserve"> 03.09</w:t>
      </w:r>
      <w:r w:rsidRPr="00D40BB3">
        <w:rPr>
          <w:szCs w:val="20"/>
        </w:rPr>
        <w:t>.202</w:t>
      </w:r>
      <w:bookmarkEnd w:id="1"/>
      <w:r w:rsidR="00A37320" w:rsidRPr="00D40BB3">
        <w:rPr>
          <w:szCs w:val="20"/>
        </w:rPr>
        <w:t>4</w:t>
      </w:r>
    </w:p>
    <w:p w:rsidR="005758A6" w:rsidRDefault="005758A6" w:rsidP="00277D33">
      <w:pPr>
        <w:rPr>
          <w:szCs w:val="20"/>
        </w:rPr>
      </w:pPr>
    </w:p>
    <w:p w:rsidR="005758A6" w:rsidRDefault="005758A6" w:rsidP="005758A6">
      <w:pPr>
        <w:rPr>
          <w:rFonts w:ascii="Calibri" w:eastAsia="Times New Roman" w:hAnsi="Calibri" w:cs="Times New Roman"/>
          <w:color w:val="auto"/>
          <w:sz w:val="22"/>
          <w:szCs w:val="22"/>
          <w:u w:val="single"/>
          <w:lang w:bidi="ar-SA"/>
        </w:rPr>
      </w:pPr>
      <w:r>
        <w:rPr>
          <w:rFonts w:ascii="Calibri" w:hAnsi="Calibri"/>
          <w:sz w:val="22"/>
          <w:szCs w:val="22"/>
          <w:u w:val="single"/>
        </w:rPr>
        <w:t xml:space="preserve">Přílohy: </w:t>
      </w:r>
    </w:p>
    <w:p w:rsidR="005758A6" w:rsidRDefault="00E13A3D" w:rsidP="005758A6">
      <w:pPr>
        <w:pStyle w:val="Odstavecseseznamem"/>
        <w:numPr>
          <w:ilvl w:val="0"/>
          <w:numId w:val="2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</w:t>
      </w:r>
      <w:r w:rsidR="005758A6" w:rsidRPr="005758A6">
        <w:rPr>
          <w:rFonts w:ascii="Calibri" w:hAnsi="Calibri" w:cs="Arial"/>
          <w:sz w:val="22"/>
          <w:szCs w:val="22"/>
        </w:rPr>
        <w:t xml:space="preserve">měnový list č. </w:t>
      </w:r>
      <w:r w:rsidR="000114EA">
        <w:rPr>
          <w:rFonts w:ascii="Calibri" w:hAnsi="Calibri" w:cs="Arial"/>
          <w:sz w:val="22"/>
          <w:szCs w:val="22"/>
        </w:rPr>
        <w:t>1,2,3</w:t>
      </w:r>
    </w:p>
    <w:p w:rsidR="005758A6" w:rsidRPr="005758A6" w:rsidRDefault="005758A6" w:rsidP="005758A6">
      <w:pPr>
        <w:pStyle w:val="Odstavecseseznamem"/>
        <w:numPr>
          <w:ilvl w:val="0"/>
          <w:numId w:val="20"/>
        </w:numPr>
        <w:rPr>
          <w:rFonts w:ascii="Calibri" w:hAnsi="Calibri" w:cs="Arial"/>
          <w:sz w:val="22"/>
          <w:szCs w:val="22"/>
        </w:rPr>
      </w:pPr>
      <w:r w:rsidRPr="005758A6">
        <w:rPr>
          <w:rFonts w:ascii="Calibri" w:hAnsi="Calibri" w:cs="Arial"/>
          <w:sz w:val="22"/>
          <w:szCs w:val="22"/>
        </w:rPr>
        <w:t xml:space="preserve">rozpočet </w:t>
      </w:r>
    </w:p>
    <w:p w:rsidR="008C2FA2" w:rsidRPr="00D40BB3" w:rsidRDefault="008C2FA2" w:rsidP="00364806">
      <w:pPr>
        <w:rPr>
          <w:szCs w:val="20"/>
        </w:rPr>
      </w:pPr>
    </w:p>
    <w:p w:rsidR="009F2B2D" w:rsidRPr="00D40BB3" w:rsidRDefault="00820D26" w:rsidP="009F2B2D">
      <w:pPr>
        <w:rPr>
          <w:szCs w:val="20"/>
        </w:rPr>
      </w:pPr>
      <w:r w:rsidRPr="00D40BB3">
        <w:rPr>
          <w:szCs w:val="20"/>
        </w:rPr>
        <w:t>Dvůr Králové nad Labem</w:t>
      </w:r>
      <w:r w:rsidR="00D40BB3">
        <w:rPr>
          <w:szCs w:val="20"/>
        </w:rPr>
        <w:t>, dne</w:t>
      </w:r>
      <w:r w:rsidRPr="00D40BB3">
        <w:rPr>
          <w:szCs w:val="20"/>
        </w:rPr>
        <w:t xml:space="preserve"> </w:t>
      </w:r>
      <w:r w:rsidRPr="00D40BB3">
        <w:rPr>
          <w:szCs w:val="20"/>
        </w:rPr>
        <w:tab/>
      </w:r>
      <w:r w:rsidRPr="00D40BB3">
        <w:rPr>
          <w:szCs w:val="20"/>
        </w:rPr>
        <w:tab/>
      </w:r>
      <w:r w:rsidRPr="00D40BB3">
        <w:rPr>
          <w:szCs w:val="20"/>
        </w:rPr>
        <w:tab/>
      </w:r>
      <w:r w:rsidRPr="00D40BB3">
        <w:rPr>
          <w:szCs w:val="20"/>
        </w:rPr>
        <w:tab/>
      </w:r>
      <w:r w:rsidRPr="00D40BB3">
        <w:rPr>
          <w:szCs w:val="20"/>
        </w:rPr>
        <w:tab/>
      </w:r>
      <w:r w:rsidR="009F2B2D" w:rsidRPr="00D40BB3">
        <w:rPr>
          <w:szCs w:val="20"/>
        </w:rPr>
        <w:t>V Hradci Králové</w:t>
      </w:r>
      <w:r w:rsidR="00D40BB3">
        <w:rPr>
          <w:szCs w:val="20"/>
        </w:rPr>
        <w:t>,</w:t>
      </w:r>
      <w:r w:rsidR="009F2B2D" w:rsidRPr="00D40BB3">
        <w:rPr>
          <w:szCs w:val="20"/>
        </w:rPr>
        <w:t xml:space="preserve"> dne </w:t>
      </w:r>
    </w:p>
    <w:p w:rsidR="00820D26" w:rsidRDefault="00820D26" w:rsidP="00364806">
      <w:pPr>
        <w:rPr>
          <w:szCs w:val="20"/>
        </w:rPr>
      </w:pPr>
    </w:p>
    <w:p w:rsidR="00D40BB3" w:rsidRDefault="00D40BB3" w:rsidP="00364806">
      <w:pPr>
        <w:rPr>
          <w:szCs w:val="20"/>
        </w:rPr>
      </w:pPr>
    </w:p>
    <w:p w:rsidR="005758A6" w:rsidRDefault="005758A6" w:rsidP="00364806">
      <w:pPr>
        <w:rPr>
          <w:szCs w:val="20"/>
        </w:rPr>
      </w:pPr>
    </w:p>
    <w:p w:rsidR="005758A6" w:rsidRPr="00E84CE2" w:rsidRDefault="005758A6" w:rsidP="00364806">
      <w:pPr>
        <w:rPr>
          <w:szCs w:val="20"/>
        </w:rPr>
      </w:pPr>
    </w:p>
    <w:p w:rsidR="009F2B2D" w:rsidRDefault="00820D26" w:rsidP="009F2B2D">
      <w:pPr>
        <w:tabs>
          <w:tab w:val="left" w:pos="4962"/>
        </w:tabs>
        <w:rPr>
          <w:szCs w:val="20"/>
        </w:rPr>
      </w:pPr>
      <w:r w:rsidRPr="00E84CE2">
        <w:rPr>
          <w:szCs w:val="20"/>
        </w:rPr>
        <w:t>……………………………….</w:t>
      </w:r>
      <w:r w:rsidRPr="00E84CE2">
        <w:rPr>
          <w:szCs w:val="20"/>
        </w:rPr>
        <w:tab/>
      </w:r>
      <w:r w:rsidRPr="00E84CE2">
        <w:rPr>
          <w:szCs w:val="20"/>
        </w:rPr>
        <w:tab/>
        <w:t>………………………………….</w:t>
      </w:r>
    </w:p>
    <w:p w:rsidR="00820D26" w:rsidRPr="00E84CE2" w:rsidRDefault="00820D26" w:rsidP="00D40BB3">
      <w:pPr>
        <w:tabs>
          <w:tab w:val="left" w:pos="4962"/>
        </w:tabs>
        <w:spacing w:after="0" w:line="266" w:lineRule="auto"/>
        <w:rPr>
          <w:szCs w:val="20"/>
        </w:rPr>
      </w:pPr>
      <w:r w:rsidRPr="00E84CE2">
        <w:rPr>
          <w:szCs w:val="20"/>
        </w:rPr>
        <w:t xml:space="preserve">Za objednatele </w:t>
      </w:r>
      <w:r w:rsidRPr="00E84CE2">
        <w:rPr>
          <w:szCs w:val="20"/>
        </w:rPr>
        <w:tab/>
      </w:r>
      <w:r w:rsidR="009F2B2D">
        <w:rPr>
          <w:szCs w:val="20"/>
        </w:rPr>
        <w:t xml:space="preserve">         </w:t>
      </w:r>
      <w:r w:rsidR="00D40BB3">
        <w:rPr>
          <w:szCs w:val="20"/>
        </w:rPr>
        <w:tab/>
      </w:r>
      <w:r w:rsidRPr="00E84CE2">
        <w:rPr>
          <w:szCs w:val="20"/>
        </w:rPr>
        <w:t>Za zhotovitele</w:t>
      </w:r>
      <w:r w:rsidRPr="00E84CE2">
        <w:rPr>
          <w:szCs w:val="20"/>
        </w:rPr>
        <w:tab/>
      </w:r>
      <w:r w:rsidRPr="00E84CE2">
        <w:rPr>
          <w:szCs w:val="20"/>
        </w:rPr>
        <w:tab/>
      </w:r>
    </w:p>
    <w:p w:rsidR="006E60C8" w:rsidRPr="00814425" w:rsidRDefault="00820D26" w:rsidP="00D40BB3">
      <w:pPr>
        <w:spacing w:after="0" w:line="266" w:lineRule="auto"/>
        <w:ind w:left="0" w:firstLine="0"/>
        <w:rPr>
          <w:sz w:val="22"/>
          <w:szCs w:val="22"/>
        </w:rPr>
      </w:pPr>
      <w:r w:rsidRPr="00E84CE2">
        <w:rPr>
          <w:szCs w:val="20"/>
        </w:rPr>
        <w:t xml:space="preserve">Ing. Jan Jarolím </w:t>
      </w:r>
      <w:r w:rsidRPr="00E84CE2">
        <w:rPr>
          <w:szCs w:val="20"/>
        </w:rPr>
        <w:tab/>
      </w:r>
      <w:r w:rsidR="006E60C8">
        <w:rPr>
          <w:szCs w:val="20"/>
        </w:rPr>
        <w:t xml:space="preserve">                                               </w:t>
      </w:r>
      <w:r w:rsidRPr="00E84CE2">
        <w:rPr>
          <w:szCs w:val="20"/>
        </w:rPr>
        <w:tab/>
      </w:r>
      <w:r w:rsidR="006E60C8" w:rsidRPr="006E60C8">
        <w:rPr>
          <w:szCs w:val="20"/>
        </w:rPr>
        <w:t>Ing. Zdeněk Babka,</w:t>
      </w:r>
    </w:p>
    <w:p w:rsidR="006E60C8" w:rsidRPr="006E60C8" w:rsidRDefault="00820D26" w:rsidP="00D40BB3">
      <w:pPr>
        <w:spacing w:after="0" w:line="266" w:lineRule="auto"/>
        <w:ind w:left="0" w:firstLine="0"/>
        <w:rPr>
          <w:szCs w:val="20"/>
        </w:rPr>
      </w:pPr>
      <w:r w:rsidRPr="00E84CE2">
        <w:rPr>
          <w:szCs w:val="20"/>
        </w:rPr>
        <w:t>starosta města</w:t>
      </w:r>
      <w:r w:rsidRPr="00E84CE2">
        <w:rPr>
          <w:szCs w:val="20"/>
        </w:rPr>
        <w:tab/>
      </w:r>
      <w:r w:rsidR="006E60C8">
        <w:rPr>
          <w:szCs w:val="20"/>
        </w:rPr>
        <w:t xml:space="preserve">                                               </w:t>
      </w:r>
      <w:r w:rsidRPr="00E84CE2">
        <w:rPr>
          <w:szCs w:val="20"/>
        </w:rPr>
        <w:tab/>
      </w:r>
      <w:r w:rsidRPr="006E60C8">
        <w:rPr>
          <w:szCs w:val="20"/>
        </w:rPr>
        <w:t xml:space="preserve">    </w:t>
      </w:r>
      <w:r w:rsidR="006E60C8">
        <w:rPr>
          <w:szCs w:val="20"/>
        </w:rPr>
        <w:t xml:space="preserve">     </w:t>
      </w:r>
      <w:r w:rsidRPr="006E60C8">
        <w:rPr>
          <w:szCs w:val="20"/>
        </w:rPr>
        <w:t xml:space="preserve">  </w:t>
      </w:r>
      <w:r w:rsidR="006E60C8" w:rsidRPr="006E60C8">
        <w:rPr>
          <w:szCs w:val="20"/>
        </w:rPr>
        <w:t>místopředseda</w:t>
      </w:r>
      <w:r w:rsidR="00FC1C32">
        <w:rPr>
          <w:szCs w:val="20"/>
        </w:rPr>
        <w:t xml:space="preserve"> </w:t>
      </w:r>
      <w:r w:rsidR="006E60C8" w:rsidRPr="006E60C8">
        <w:rPr>
          <w:szCs w:val="20"/>
        </w:rPr>
        <w:t>představenstva,</w:t>
      </w:r>
    </w:p>
    <w:p w:rsidR="00697C11" w:rsidRPr="006E60C8" w:rsidRDefault="006E60C8" w:rsidP="00D40BB3">
      <w:pPr>
        <w:tabs>
          <w:tab w:val="left" w:pos="5245"/>
        </w:tabs>
        <w:spacing w:after="0" w:line="266" w:lineRule="auto"/>
        <w:ind w:firstLine="284"/>
        <w:rPr>
          <w:szCs w:val="20"/>
        </w:rPr>
      </w:pPr>
      <w:r w:rsidRPr="006E60C8">
        <w:rPr>
          <w:szCs w:val="20"/>
        </w:rPr>
        <w:t xml:space="preserve">                                                                                      na základě písemného pověření</w:t>
      </w:r>
    </w:p>
    <w:p w:rsidR="006E60C8" w:rsidRPr="006E60C8" w:rsidRDefault="006E60C8" w:rsidP="00D40BB3">
      <w:pPr>
        <w:tabs>
          <w:tab w:val="left" w:pos="5245"/>
        </w:tabs>
        <w:spacing w:after="0" w:line="266" w:lineRule="auto"/>
        <w:ind w:firstLine="284"/>
        <w:rPr>
          <w:szCs w:val="20"/>
        </w:rPr>
      </w:pPr>
      <w:r w:rsidRPr="006E60C8">
        <w:rPr>
          <w:szCs w:val="20"/>
        </w:rPr>
        <w:t xml:space="preserve">                                                                                      </w:t>
      </w:r>
      <w:r w:rsidR="00D40BB3">
        <w:rPr>
          <w:szCs w:val="20"/>
        </w:rPr>
        <w:t>p</w:t>
      </w:r>
      <w:r w:rsidRPr="006E60C8">
        <w:rPr>
          <w:szCs w:val="20"/>
        </w:rPr>
        <w:t>ředstavenstvem</w:t>
      </w:r>
    </w:p>
    <w:sectPr w:rsidR="006E60C8" w:rsidRPr="006E60C8" w:rsidSect="00570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61" w:right="1418" w:bottom="221" w:left="1416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3EF" w:rsidRDefault="00F173EF" w:rsidP="009336F9">
      <w:r>
        <w:separator/>
      </w:r>
    </w:p>
  </w:endnote>
  <w:endnote w:type="continuationSeparator" w:id="0">
    <w:p w:rsidR="00F173EF" w:rsidRDefault="00F173EF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EF" w:rsidRDefault="00F1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EF" w:rsidRPr="00B67AFF" w:rsidRDefault="00F173EF" w:rsidP="00995212">
    <w:pPr>
      <w:pStyle w:val="Zpat"/>
      <w:jc w:val="left"/>
      <w:rPr>
        <w:b/>
        <w:bCs/>
        <w:color w:val="CD1316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321A5D" wp14:editId="4DC82CE5">
          <wp:simplePos x="0" y="0"/>
          <wp:positionH relativeFrom="column">
            <wp:posOffset>5326962</wp:posOffset>
          </wp:positionH>
          <wp:positionV relativeFrom="paragraph">
            <wp:posOffset>194116</wp:posOffset>
          </wp:positionV>
          <wp:extent cx="469265" cy="39370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NKA_DK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C72">
      <w:rPr>
        <w:b/>
        <w:bCs/>
        <w:color w:val="CD1316"/>
        <w:sz w:val="16"/>
        <w:szCs w:val="16"/>
      </w:rPr>
      <w:fldChar w:fldCharType="begin"/>
    </w:r>
    <w:r w:rsidRPr="00214C72">
      <w:rPr>
        <w:b/>
        <w:bCs/>
        <w:color w:val="CD1316"/>
        <w:sz w:val="16"/>
        <w:szCs w:val="16"/>
      </w:rPr>
      <w:instrText>PAGE   \* MERGEFORMAT</w:instrText>
    </w:r>
    <w:r w:rsidRPr="00214C72">
      <w:rPr>
        <w:b/>
        <w:bCs/>
        <w:color w:val="CD1316"/>
        <w:sz w:val="16"/>
        <w:szCs w:val="16"/>
      </w:rPr>
      <w:fldChar w:fldCharType="separate"/>
    </w:r>
    <w:r w:rsidRPr="00214C72">
      <w:rPr>
        <w:b/>
        <w:bCs/>
        <w:color w:val="CD1316"/>
        <w:sz w:val="16"/>
        <w:szCs w:val="16"/>
      </w:rPr>
      <w:t>1</w:t>
    </w:r>
    <w:r w:rsidRPr="00214C72">
      <w:rPr>
        <w:b/>
        <w:bCs/>
        <w:color w:val="CD1316"/>
        <w:sz w:val="16"/>
        <w:szCs w:val="16"/>
      </w:rPr>
      <w:fldChar w:fldCharType="end"/>
    </w:r>
    <w:r>
      <w:rPr>
        <w:b/>
        <w:bCs/>
        <w:color w:val="CD1316"/>
        <w:sz w:val="16"/>
        <w:szCs w:val="16"/>
      </w:rPr>
      <w:tab/>
    </w:r>
    <w:r>
      <w:rPr>
        <w:b/>
        <w:bCs/>
        <w:color w:val="CD1316"/>
        <w:sz w:val="16"/>
        <w:szCs w:val="16"/>
      </w:rPr>
      <w:tab/>
      <w:t>mudk.cz</w:t>
    </w:r>
    <w:r w:rsidRPr="00995212">
      <w:rPr>
        <w:b/>
        <w:bCs/>
        <w:color w:val="CD1316"/>
        <w:sz w:val="16"/>
        <w:szCs w:val="16"/>
      </w:rPr>
      <w:br/>
    </w:r>
    <w:r w:rsidRPr="00995212">
      <w:rPr>
        <w:b/>
        <w:bCs/>
        <w:color w:val="000000" w:themeColor="text1"/>
        <w:sz w:val="16"/>
        <w:szCs w:val="16"/>
      </w:rPr>
      <w:tab/>
    </w:r>
    <w:r w:rsidRPr="00995212">
      <w:rPr>
        <w:b/>
        <w:bCs/>
        <w:color w:val="000000" w:themeColor="text1"/>
        <w:sz w:val="16"/>
        <w:szCs w:val="16"/>
      </w:rPr>
      <w:tab/>
    </w:r>
    <w:r w:rsidRPr="00101814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EF" w:rsidRDefault="00F17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3EF" w:rsidRDefault="00F173EF" w:rsidP="009336F9">
      <w:r>
        <w:separator/>
      </w:r>
    </w:p>
  </w:footnote>
  <w:footnote w:type="continuationSeparator" w:id="0">
    <w:p w:rsidR="00F173EF" w:rsidRDefault="00F173EF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EF" w:rsidRDefault="00F1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EF" w:rsidRPr="000C77EE" w:rsidRDefault="00F173EF" w:rsidP="00E67FC7">
    <w:pPr>
      <w:pStyle w:val="Nadpis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DCF68B" wp14:editId="08E553F7">
          <wp:simplePos x="0" y="0"/>
          <wp:positionH relativeFrom="column">
            <wp:posOffset>-80010</wp:posOffset>
          </wp:positionH>
          <wp:positionV relativeFrom="paragraph">
            <wp:posOffset>-330200</wp:posOffset>
          </wp:positionV>
          <wp:extent cx="1685925" cy="521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nl_vpravo_zakladni_logo_barevne_bílé pozad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2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EF" w:rsidRDefault="00F1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928"/>
        </w:tabs>
        <w:ind w:left="908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51399"/>
    <w:multiLevelType w:val="hybridMultilevel"/>
    <w:tmpl w:val="54BE91AA"/>
    <w:lvl w:ilvl="0" w:tplc="87DEDD7A">
      <w:numFmt w:val="bullet"/>
      <w:lvlText w:val="-"/>
      <w:lvlJc w:val="left"/>
      <w:pPr>
        <w:ind w:left="345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2614BC6"/>
    <w:multiLevelType w:val="hybridMultilevel"/>
    <w:tmpl w:val="4B5A10DA"/>
    <w:lvl w:ilvl="0" w:tplc="D41CBF38">
      <w:start w:val="1"/>
      <w:numFmt w:val="decimal"/>
      <w:lvlText w:val="%1."/>
      <w:lvlJc w:val="left"/>
      <w:pPr>
        <w:tabs>
          <w:tab w:val="num" w:pos="7023"/>
        </w:tabs>
        <w:ind w:left="7003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8103"/>
        </w:tabs>
        <w:ind w:left="810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8823"/>
        </w:tabs>
        <w:ind w:left="8823" w:hanging="180"/>
      </w:pPr>
    </w:lvl>
    <w:lvl w:ilvl="3" w:tplc="0405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0263"/>
        </w:tabs>
        <w:ind w:left="1026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10983"/>
        </w:tabs>
        <w:ind w:left="10983" w:hanging="180"/>
      </w:pPr>
    </w:lvl>
    <w:lvl w:ilvl="6" w:tplc="0405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2423"/>
        </w:tabs>
        <w:ind w:left="1242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3143"/>
        </w:tabs>
        <w:ind w:left="13143" w:hanging="180"/>
      </w:pPr>
    </w:lvl>
  </w:abstractNum>
  <w:abstractNum w:abstractNumId="3" w15:restartNumberingAfterBreak="0">
    <w:nsid w:val="21881497"/>
    <w:multiLevelType w:val="hybridMultilevel"/>
    <w:tmpl w:val="49BC3870"/>
    <w:lvl w:ilvl="0" w:tplc="840E753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84064BC"/>
    <w:multiLevelType w:val="hybridMultilevel"/>
    <w:tmpl w:val="BBE8233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124BB"/>
    <w:multiLevelType w:val="hybridMultilevel"/>
    <w:tmpl w:val="E5AA646E"/>
    <w:lvl w:ilvl="0" w:tplc="2E468FD8">
      <w:numFmt w:val="bullet"/>
      <w:lvlText w:val="-"/>
      <w:lvlJc w:val="left"/>
      <w:pPr>
        <w:ind w:left="345" w:hanging="360"/>
      </w:pPr>
      <w:rPr>
        <w:rFonts w:ascii="Calibri" w:eastAsia="Tahom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81069"/>
    <w:multiLevelType w:val="hybridMultilevel"/>
    <w:tmpl w:val="E5322EB0"/>
    <w:lvl w:ilvl="0" w:tplc="2850D8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1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0B9585B"/>
    <w:multiLevelType w:val="hybridMultilevel"/>
    <w:tmpl w:val="2996EDA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10D58E2"/>
    <w:multiLevelType w:val="hybridMultilevel"/>
    <w:tmpl w:val="5B6A4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B2362"/>
    <w:multiLevelType w:val="hybridMultilevel"/>
    <w:tmpl w:val="D88ABE08"/>
    <w:lvl w:ilvl="0" w:tplc="AB489BB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7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2"/>
  </w:num>
  <w:num w:numId="19">
    <w:abstractNumId w:val="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114EA"/>
    <w:rsid w:val="00012118"/>
    <w:rsid w:val="0005355E"/>
    <w:rsid w:val="000624F4"/>
    <w:rsid w:val="000625E5"/>
    <w:rsid w:val="00064FB8"/>
    <w:rsid w:val="000A19AE"/>
    <w:rsid w:val="000B3F7E"/>
    <w:rsid w:val="000B4639"/>
    <w:rsid w:val="000C2CA9"/>
    <w:rsid w:val="000C77EE"/>
    <w:rsid w:val="000D169B"/>
    <w:rsid w:val="000D705A"/>
    <w:rsid w:val="00101814"/>
    <w:rsid w:val="0015226A"/>
    <w:rsid w:val="00152B5F"/>
    <w:rsid w:val="0015448C"/>
    <w:rsid w:val="001778C5"/>
    <w:rsid w:val="0019669D"/>
    <w:rsid w:val="001A0ECE"/>
    <w:rsid w:val="001A29F9"/>
    <w:rsid w:val="001A500E"/>
    <w:rsid w:val="001D3CD4"/>
    <w:rsid w:val="001E05A1"/>
    <w:rsid w:val="001E0EE0"/>
    <w:rsid w:val="001F4C82"/>
    <w:rsid w:val="001F7C47"/>
    <w:rsid w:val="00200899"/>
    <w:rsid w:val="0020354E"/>
    <w:rsid w:val="00210988"/>
    <w:rsid w:val="00210E15"/>
    <w:rsid w:val="00214C72"/>
    <w:rsid w:val="002237DE"/>
    <w:rsid w:val="00232A29"/>
    <w:rsid w:val="002433B8"/>
    <w:rsid w:val="00257ED5"/>
    <w:rsid w:val="00263DC1"/>
    <w:rsid w:val="00272016"/>
    <w:rsid w:val="00273777"/>
    <w:rsid w:val="00277D33"/>
    <w:rsid w:val="002801BC"/>
    <w:rsid w:val="00286F80"/>
    <w:rsid w:val="002A7980"/>
    <w:rsid w:val="002D3849"/>
    <w:rsid w:val="0031678D"/>
    <w:rsid w:val="00316B56"/>
    <w:rsid w:val="00322DF6"/>
    <w:rsid w:val="00332AE0"/>
    <w:rsid w:val="00344958"/>
    <w:rsid w:val="00353654"/>
    <w:rsid w:val="00364510"/>
    <w:rsid w:val="00364806"/>
    <w:rsid w:val="00375086"/>
    <w:rsid w:val="003B69D6"/>
    <w:rsid w:val="003C75E1"/>
    <w:rsid w:val="003D37A4"/>
    <w:rsid w:val="003F7940"/>
    <w:rsid w:val="004043AC"/>
    <w:rsid w:val="00405C30"/>
    <w:rsid w:val="00426C0D"/>
    <w:rsid w:val="0046365C"/>
    <w:rsid w:val="004769D0"/>
    <w:rsid w:val="0049041B"/>
    <w:rsid w:val="004A1495"/>
    <w:rsid w:val="004A40DD"/>
    <w:rsid w:val="004E65B5"/>
    <w:rsid w:val="0052591A"/>
    <w:rsid w:val="00557590"/>
    <w:rsid w:val="00564D20"/>
    <w:rsid w:val="00570C6F"/>
    <w:rsid w:val="005758A6"/>
    <w:rsid w:val="0059704A"/>
    <w:rsid w:val="005A6EC4"/>
    <w:rsid w:val="005B2959"/>
    <w:rsid w:val="005B5197"/>
    <w:rsid w:val="005F1068"/>
    <w:rsid w:val="005F4577"/>
    <w:rsid w:val="005F537C"/>
    <w:rsid w:val="00600DD8"/>
    <w:rsid w:val="006443A0"/>
    <w:rsid w:val="00653D70"/>
    <w:rsid w:val="006654F4"/>
    <w:rsid w:val="00697C11"/>
    <w:rsid w:val="006A44D4"/>
    <w:rsid w:val="006B1586"/>
    <w:rsid w:val="006C5154"/>
    <w:rsid w:val="006E4BB9"/>
    <w:rsid w:val="006E546D"/>
    <w:rsid w:val="006E60C8"/>
    <w:rsid w:val="006E6768"/>
    <w:rsid w:val="007000A7"/>
    <w:rsid w:val="007055F3"/>
    <w:rsid w:val="00711AD0"/>
    <w:rsid w:val="00714D84"/>
    <w:rsid w:val="00715D98"/>
    <w:rsid w:val="007264BF"/>
    <w:rsid w:val="00754615"/>
    <w:rsid w:val="0076246D"/>
    <w:rsid w:val="00765F07"/>
    <w:rsid w:val="0078089E"/>
    <w:rsid w:val="007814DF"/>
    <w:rsid w:val="0079031C"/>
    <w:rsid w:val="0079270F"/>
    <w:rsid w:val="007A375E"/>
    <w:rsid w:val="007B0B0D"/>
    <w:rsid w:val="008013A3"/>
    <w:rsid w:val="00820D26"/>
    <w:rsid w:val="008247EF"/>
    <w:rsid w:val="00827026"/>
    <w:rsid w:val="00830136"/>
    <w:rsid w:val="00836C35"/>
    <w:rsid w:val="00844EFE"/>
    <w:rsid w:val="008479AE"/>
    <w:rsid w:val="00857F55"/>
    <w:rsid w:val="00874622"/>
    <w:rsid w:val="00896BF0"/>
    <w:rsid w:val="008B1509"/>
    <w:rsid w:val="008B4BE1"/>
    <w:rsid w:val="008C2FA2"/>
    <w:rsid w:val="008F285F"/>
    <w:rsid w:val="008F311D"/>
    <w:rsid w:val="00902C9F"/>
    <w:rsid w:val="00911F5C"/>
    <w:rsid w:val="009336F9"/>
    <w:rsid w:val="009378ED"/>
    <w:rsid w:val="00950DBE"/>
    <w:rsid w:val="00951F96"/>
    <w:rsid w:val="00956117"/>
    <w:rsid w:val="0097050C"/>
    <w:rsid w:val="009766FA"/>
    <w:rsid w:val="00987AC6"/>
    <w:rsid w:val="00995212"/>
    <w:rsid w:val="009B26F1"/>
    <w:rsid w:val="009D5E18"/>
    <w:rsid w:val="009D69D9"/>
    <w:rsid w:val="009D72B6"/>
    <w:rsid w:val="009F2B2D"/>
    <w:rsid w:val="00A10CA0"/>
    <w:rsid w:val="00A27FB1"/>
    <w:rsid w:val="00A37320"/>
    <w:rsid w:val="00A57452"/>
    <w:rsid w:val="00A644C4"/>
    <w:rsid w:val="00A655E2"/>
    <w:rsid w:val="00A66B3C"/>
    <w:rsid w:val="00A81CF8"/>
    <w:rsid w:val="00AA4409"/>
    <w:rsid w:val="00AB7872"/>
    <w:rsid w:val="00AC4505"/>
    <w:rsid w:val="00AD4256"/>
    <w:rsid w:val="00AD558A"/>
    <w:rsid w:val="00AD73D6"/>
    <w:rsid w:val="00AE0B8C"/>
    <w:rsid w:val="00B058D9"/>
    <w:rsid w:val="00B21CD6"/>
    <w:rsid w:val="00B53950"/>
    <w:rsid w:val="00B62EEA"/>
    <w:rsid w:val="00B67AFF"/>
    <w:rsid w:val="00B83E7E"/>
    <w:rsid w:val="00B91109"/>
    <w:rsid w:val="00BA62BD"/>
    <w:rsid w:val="00BB406B"/>
    <w:rsid w:val="00BD6A2F"/>
    <w:rsid w:val="00BF4DBE"/>
    <w:rsid w:val="00C0603B"/>
    <w:rsid w:val="00C2333E"/>
    <w:rsid w:val="00C504F6"/>
    <w:rsid w:val="00C52E15"/>
    <w:rsid w:val="00C544B6"/>
    <w:rsid w:val="00C64E2E"/>
    <w:rsid w:val="00C85DEB"/>
    <w:rsid w:val="00C86B6F"/>
    <w:rsid w:val="00C90A5E"/>
    <w:rsid w:val="00C9708B"/>
    <w:rsid w:val="00CC7BAB"/>
    <w:rsid w:val="00CD12B9"/>
    <w:rsid w:val="00CE0D44"/>
    <w:rsid w:val="00CF5752"/>
    <w:rsid w:val="00D06516"/>
    <w:rsid w:val="00D06628"/>
    <w:rsid w:val="00D40029"/>
    <w:rsid w:val="00D40BB3"/>
    <w:rsid w:val="00D55B37"/>
    <w:rsid w:val="00D87BFB"/>
    <w:rsid w:val="00DD37EE"/>
    <w:rsid w:val="00DF6C9F"/>
    <w:rsid w:val="00DF71BC"/>
    <w:rsid w:val="00E13A3D"/>
    <w:rsid w:val="00E268CA"/>
    <w:rsid w:val="00E64396"/>
    <w:rsid w:val="00E64C66"/>
    <w:rsid w:val="00E67FC7"/>
    <w:rsid w:val="00E84BC6"/>
    <w:rsid w:val="00E84CE2"/>
    <w:rsid w:val="00EC47BB"/>
    <w:rsid w:val="00EC744F"/>
    <w:rsid w:val="00EF3656"/>
    <w:rsid w:val="00F1663E"/>
    <w:rsid w:val="00F173EF"/>
    <w:rsid w:val="00F23121"/>
    <w:rsid w:val="00F65880"/>
    <w:rsid w:val="00F81ACA"/>
    <w:rsid w:val="00FA2391"/>
    <w:rsid w:val="00FA2EA8"/>
    <w:rsid w:val="00FB020D"/>
    <w:rsid w:val="00FC1C32"/>
    <w:rsid w:val="00FD0EFB"/>
    <w:rsid w:val="00FF03CF"/>
    <w:rsid w:val="00FF2F9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AFAE17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36F9"/>
    <w:pPr>
      <w:spacing w:after="181" w:line="259" w:lineRule="auto"/>
      <w:ind w:left="0" w:firstLine="0"/>
      <w:jc w:val="left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36F9"/>
    <w:pPr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9336F9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336F9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paragraph" w:customStyle="1" w:styleId="ZkladntextIMP">
    <w:name w:val="Základní text_IMP"/>
    <w:basedOn w:val="Normln"/>
    <w:rsid w:val="00820D26"/>
    <w:pPr>
      <w:suppressAutoHyphens/>
      <w:overflowPunct w:val="0"/>
      <w:autoSpaceDE w:val="0"/>
      <w:autoSpaceDN w:val="0"/>
      <w:adjustRightInd w:val="0"/>
      <w:spacing w:after="0" w:line="276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20D26"/>
    <w:pPr>
      <w:suppressAutoHyphens/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lang w:eastAsia="ar-SA" w:bidi="ar-SA"/>
    </w:rPr>
  </w:style>
  <w:style w:type="character" w:customStyle="1" w:styleId="Zkladntext">
    <w:name w:val="Základní text_"/>
    <w:link w:val="Zkladntext1"/>
    <w:locked/>
    <w:rsid w:val="00820D2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20D26"/>
    <w:pPr>
      <w:widowControl w:val="0"/>
      <w:shd w:val="clear" w:color="auto" w:fill="FFFFFF"/>
      <w:spacing w:after="120" w:line="280" w:lineRule="auto"/>
      <w:ind w:left="0" w:firstLine="0"/>
      <w:jc w:val="left"/>
    </w:pPr>
    <w:rPr>
      <w:rFonts w:ascii="Arial" w:eastAsia="Arial" w:hAnsi="Arial" w:cs="Arial"/>
      <w:color w:val="auto"/>
      <w:sz w:val="18"/>
      <w:szCs w:val="18"/>
      <w:lang w:bidi="ar-SA"/>
    </w:rPr>
  </w:style>
  <w:style w:type="paragraph" w:customStyle="1" w:styleId="Smlouva-slo">
    <w:name w:val="Smlouva-číslo"/>
    <w:basedOn w:val="Normln"/>
    <w:rsid w:val="003C75E1"/>
    <w:pPr>
      <w:widowControl w:val="0"/>
      <w:snapToGrid w:val="0"/>
      <w:spacing w:before="120"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5E1"/>
    <w:rPr>
      <w:rFonts w:ascii="Segoe UI" w:eastAsia="Tahoma" w:hAnsi="Segoe UI" w:cs="Segoe UI"/>
      <w:color w:val="000000"/>
      <w:sz w:val="18"/>
      <w:szCs w:val="18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0B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B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0B8C"/>
    <w:rPr>
      <w:rFonts w:ascii="Tahoma" w:eastAsia="Tahoma" w:hAnsi="Tahoma" w:cs="Tahoma"/>
      <w:color w:val="000000"/>
      <w:sz w:val="20"/>
      <w:szCs w:val="2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B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B8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47E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47EF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24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.jiri@mud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8EE07C-A9BF-438E-B34A-A6F0D9AD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Kříž Jiří</cp:lastModifiedBy>
  <cp:revision>4</cp:revision>
  <cp:lastPrinted>2024-09-03T06:41:00Z</cp:lastPrinted>
  <dcterms:created xsi:type="dcterms:W3CDTF">2024-09-04T07:40:00Z</dcterms:created>
  <dcterms:modified xsi:type="dcterms:W3CDTF">2024-09-24T11:26:00Z</dcterms:modified>
</cp:coreProperties>
</file>