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2A1F2" w14:textId="784CE101" w:rsidR="00670266" w:rsidRPr="00FA0D91" w:rsidRDefault="004E60B0" w:rsidP="00C26F6A">
      <w:pPr>
        <w:spacing w:after="0"/>
        <w:jc w:val="center"/>
        <w:rPr>
          <w:rFonts w:cstheme="minorHAnsi"/>
          <w:b/>
          <w:color w:val="1F4E79" w:themeColor="accent1" w:themeShade="80"/>
          <w:sz w:val="32"/>
          <w:szCs w:val="32"/>
        </w:rPr>
      </w:pPr>
      <w:r>
        <w:rPr>
          <w:rFonts w:cstheme="minorHAnsi"/>
          <w:b/>
          <w:color w:val="1F4E79" w:themeColor="accent1" w:themeShade="80"/>
          <w:sz w:val="32"/>
          <w:szCs w:val="32"/>
        </w:rPr>
        <w:t xml:space="preserve"> TECHNICKÝ</w:t>
      </w:r>
      <w:r w:rsidR="00670266" w:rsidRPr="004E60B0">
        <w:rPr>
          <w:rFonts w:cstheme="minorHAnsi"/>
          <w:b/>
          <w:color w:val="1F4E79" w:themeColor="accent1" w:themeShade="80"/>
          <w:sz w:val="32"/>
          <w:szCs w:val="32"/>
        </w:rPr>
        <w:t xml:space="preserve"> list</w:t>
      </w:r>
      <w:r w:rsidR="00C31E45">
        <w:rPr>
          <w:rFonts w:cstheme="minorHAnsi"/>
          <w:b/>
          <w:color w:val="1F4E79" w:themeColor="accent1" w:themeShade="80"/>
          <w:sz w:val="32"/>
          <w:szCs w:val="32"/>
        </w:rPr>
        <w:t xml:space="preserve"> </w:t>
      </w:r>
      <w:r w:rsidR="00670266" w:rsidRPr="004E60B0">
        <w:rPr>
          <w:rFonts w:cstheme="minorHAnsi"/>
          <w:b/>
          <w:color w:val="1F4E79" w:themeColor="accent1" w:themeShade="80"/>
          <w:sz w:val="32"/>
          <w:szCs w:val="32"/>
        </w:rPr>
        <w:t>změny</w:t>
      </w:r>
      <w:r w:rsidR="00670266" w:rsidRPr="00FA0D91">
        <w:rPr>
          <w:rFonts w:cstheme="minorHAnsi"/>
          <w:b/>
          <w:color w:val="1F4E79" w:themeColor="accent1" w:themeShade="80"/>
          <w:sz w:val="32"/>
          <w:szCs w:val="32"/>
        </w:rPr>
        <w:t xml:space="preserve"> (TLZ)</w:t>
      </w:r>
      <w:r w:rsidR="00A04A9E">
        <w:rPr>
          <w:rFonts w:cstheme="minorHAnsi"/>
          <w:b/>
          <w:color w:val="1F4E79" w:themeColor="accent1" w:themeShade="80"/>
          <w:sz w:val="32"/>
          <w:szCs w:val="32"/>
        </w:rPr>
        <w:t xml:space="preserve"> č. </w:t>
      </w:r>
      <w:r w:rsidR="00A64191">
        <w:rPr>
          <w:rFonts w:cstheme="minorHAnsi"/>
          <w:b/>
          <w:color w:val="1F4E79" w:themeColor="accent1" w:themeShade="80"/>
          <w:sz w:val="32"/>
          <w:szCs w:val="32"/>
        </w:rPr>
        <w:t>2</w:t>
      </w:r>
    </w:p>
    <w:tbl>
      <w:tblPr>
        <w:tblW w:w="9476" w:type="dxa"/>
        <w:tblInd w:w="70" w:type="dxa"/>
        <w:tblCellMar>
          <w:left w:w="70" w:type="dxa"/>
          <w:right w:w="70" w:type="dxa"/>
        </w:tblCellMar>
        <w:tblLook w:val="04A0" w:firstRow="1" w:lastRow="0" w:firstColumn="1" w:lastColumn="0" w:noHBand="0" w:noVBand="1"/>
      </w:tblPr>
      <w:tblGrid>
        <w:gridCol w:w="3044"/>
        <w:gridCol w:w="27"/>
        <w:gridCol w:w="1085"/>
        <w:gridCol w:w="447"/>
        <w:gridCol w:w="2870"/>
        <w:gridCol w:w="2003"/>
      </w:tblGrid>
      <w:tr w:rsidR="00670266" w:rsidRPr="00723981" w14:paraId="29345E13" w14:textId="77777777" w:rsidTr="0B013D9F">
        <w:trPr>
          <w:trHeight w:val="293"/>
        </w:trPr>
        <w:tc>
          <w:tcPr>
            <w:tcW w:w="30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0B8C98" w14:textId="77777777" w:rsidR="00670266" w:rsidRPr="00754CD7" w:rsidRDefault="00670266" w:rsidP="00670266">
            <w:pPr>
              <w:spacing w:after="0" w:line="240" w:lineRule="auto"/>
              <w:rPr>
                <w:rFonts w:ascii="Calibri" w:eastAsia="Times New Roman" w:hAnsi="Calibri" w:cs="Times New Roman"/>
                <w:b/>
                <w:bCs/>
                <w:color w:val="000000"/>
                <w:lang w:eastAsia="cs-CZ"/>
              </w:rPr>
            </w:pPr>
            <w:r w:rsidRPr="00754CD7">
              <w:rPr>
                <w:rFonts w:ascii="Calibri" w:eastAsia="Times New Roman" w:hAnsi="Calibri" w:cs="Times New Roman"/>
                <w:b/>
                <w:bCs/>
                <w:color w:val="000000"/>
                <w:lang w:eastAsia="cs-CZ"/>
              </w:rPr>
              <w:t>TLZ č.:</w:t>
            </w:r>
          </w:p>
        </w:tc>
        <w:tc>
          <w:tcPr>
            <w:tcW w:w="6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D683A" w14:textId="3860CA64" w:rsidR="00670266" w:rsidRPr="00723981" w:rsidRDefault="00670266"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r w:rsidR="00A64191">
              <w:rPr>
                <w:rFonts w:ascii="Calibri" w:eastAsia="Times New Roman" w:hAnsi="Calibri" w:cs="Times New Roman"/>
                <w:color w:val="000000"/>
                <w:lang w:eastAsia="cs-CZ"/>
              </w:rPr>
              <w:t>2</w:t>
            </w:r>
          </w:p>
        </w:tc>
      </w:tr>
      <w:tr w:rsidR="00723981" w:rsidRPr="00723981" w14:paraId="1692C3C6" w14:textId="77777777" w:rsidTr="00B770F4">
        <w:trPr>
          <w:trHeight w:val="106"/>
        </w:trPr>
        <w:tc>
          <w:tcPr>
            <w:tcW w:w="3071"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14:paraId="5909D30C" w14:textId="77777777" w:rsidR="00723981" w:rsidRPr="00754CD7" w:rsidRDefault="00723981" w:rsidP="00723981">
            <w:pPr>
              <w:spacing w:after="0" w:line="240" w:lineRule="auto"/>
              <w:rPr>
                <w:rFonts w:ascii="Calibri" w:eastAsia="Times New Roman" w:hAnsi="Calibri" w:cs="Times New Roman"/>
                <w:b/>
                <w:bCs/>
                <w:color w:val="000000"/>
                <w:sz w:val="20"/>
                <w:szCs w:val="20"/>
                <w:lang w:eastAsia="cs-CZ"/>
              </w:rPr>
            </w:pPr>
            <w:r w:rsidRPr="00754CD7">
              <w:rPr>
                <w:rFonts w:ascii="Calibri" w:eastAsia="Times New Roman" w:hAnsi="Calibri" w:cs="Times New Roman"/>
                <w:b/>
                <w:bCs/>
                <w:color w:val="000000"/>
                <w:sz w:val="20"/>
                <w:szCs w:val="20"/>
                <w:lang w:eastAsia="cs-CZ"/>
              </w:rPr>
              <w:t> </w:t>
            </w:r>
          </w:p>
        </w:tc>
        <w:tc>
          <w:tcPr>
            <w:tcW w:w="1085" w:type="dxa"/>
            <w:tcBorders>
              <w:top w:val="single" w:sz="4" w:space="0" w:color="auto"/>
              <w:left w:val="nil"/>
              <w:bottom w:val="single" w:sz="4" w:space="0" w:color="auto"/>
              <w:right w:val="nil"/>
            </w:tcBorders>
            <w:shd w:val="clear" w:color="auto" w:fill="auto"/>
            <w:noWrap/>
            <w:vAlign w:val="center"/>
            <w:hideMark/>
          </w:tcPr>
          <w:p w14:paraId="68F24C86"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447" w:type="dxa"/>
            <w:tcBorders>
              <w:top w:val="single" w:sz="4" w:space="0" w:color="auto"/>
              <w:left w:val="nil"/>
              <w:bottom w:val="single" w:sz="4" w:space="0" w:color="auto"/>
              <w:right w:val="nil"/>
            </w:tcBorders>
            <w:shd w:val="clear" w:color="auto" w:fill="auto"/>
            <w:noWrap/>
            <w:vAlign w:val="center"/>
            <w:hideMark/>
          </w:tcPr>
          <w:p w14:paraId="326E905D"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4873" w:type="dxa"/>
            <w:gridSpan w:val="2"/>
            <w:tcBorders>
              <w:top w:val="single" w:sz="4" w:space="0" w:color="auto"/>
              <w:left w:val="nil"/>
              <w:bottom w:val="single" w:sz="4" w:space="0" w:color="auto"/>
              <w:right w:val="nil"/>
            </w:tcBorders>
            <w:shd w:val="clear" w:color="auto" w:fill="auto"/>
            <w:noWrap/>
            <w:vAlign w:val="center"/>
            <w:hideMark/>
          </w:tcPr>
          <w:p w14:paraId="56A517E6"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r>
      <w:tr w:rsidR="00723981" w:rsidRPr="00723981" w14:paraId="35FA40D6" w14:textId="77777777" w:rsidTr="0B013D9F">
        <w:trPr>
          <w:trHeight w:val="315"/>
        </w:trPr>
        <w:tc>
          <w:tcPr>
            <w:tcW w:w="30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6D4804" w14:textId="77777777" w:rsidR="00723981" w:rsidRPr="00754CD7" w:rsidRDefault="00723981" w:rsidP="00670266">
            <w:pPr>
              <w:spacing w:after="0" w:line="240" w:lineRule="auto"/>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S</w:t>
            </w:r>
            <w:r w:rsidR="00670266" w:rsidRPr="00754CD7">
              <w:rPr>
                <w:rFonts w:ascii="Calibri" w:eastAsia="Times New Roman" w:hAnsi="Calibri" w:cs="Times New Roman"/>
                <w:b/>
                <w:color w:val="000000"/>
                <w:szCs w:val="20"/>
                <w:lang w:eastAsia="cs-CZ"/>
              </w:rPr>
              <w:t>mlouva o dílo (</w:t>
            </w:r>
            <w:proofErr w:type="spellStart"/>
            <w:r w:rsidR="00670266" w:rsidRPr="00754CD7">
              <w:rPr>
                <w:rFonts w:ascii="Calibri" w:eastAsia="Times New Roman" w:hAnsi="Calibri" w:cs="Times New Roman"/>
                <w:b/>
                <w:color w:val="000000"/>
                <w:szCs w:val="20"/>
                <w:lang w:eastAsia="cs-CZ"/>
              </w:rPr>
              <w:t>SoD</w:t>
            </w:r>
            <w:proofErr w:type="spellEnd"/>
            <w:r w:rsidR="00670266" w:rsidRPr="00754CD7">
              <w:rPr>
                <w:rFonts w:ascii="Calibri" w:eastAsia="Times New Roman" w:hAnsi="Calibri" w:cs="Times New Roman"/>
                <w:b/>
                <w:color w:val="000000"/>
                <w:szCs w:val="20"/>
                <w:lang w:eastAsia="cs-CZ"/>
              </w:rPr>
              <w:t>)</w:t>
            </w:r>
            <w:r w:rsidRPr="00754CD7">
              <w:rPr>
                <w:rFonts w:ascii="Calibri" w:eastAsia="Times New Roman" w:hAnsi="Calibri" w:cs="Times New Roman"/>
                <w:b/>
                <w:color w:val="000000"/>
                <w:szCs w:val="20"/>
                <w:lang w:eastAsia="cs-CZ"/>
              </w:rPr>
              <w:t xml:space="preserve"> č.:</w:t>
            </w:r>
          </w:p>
        </w:tc>
        <w:tc>
          <w:tcPr>
            <w:tcW w:w="64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0870F" w14:textId="77777777" w:rsidR="00723981" w:rsidRPr="00882E99" w:rsidRDefault="000238A2" w:rsidP="00723981">
            <w:pPr>
              <w:spacing w:after="0" w:line="240" w:lineRule="auto"/>
              <w:rPr>
                <w:rFonts w:ascii="Calibri" w:eastAsia="Times New Roman" w:hAnsi="Calibri" w:cs="Times New Roman"/>
                <w:color w:val="000000"/>
                <w:lang w:eastAsia="cs-CZ"/>
              </w:rPr>
            </w:pPr>
            <w:r w:rsidRPr="00882E99">
              <w:rPr>
                <w:rFonts w:ascii="Calibri" w:eastAsia="Times New Roman" w:hAnsi="Calibri" w:cs="Times New Roman"/>
                <w:color w:val="000000"/>
                <w:lang w:eastAsia="cs-CZ"/>
              </w:rPr>
              <w:t>UKFFS/0700/2024</w:t>
            </w:r>
          </w:p>
        </w:tc>
      </w:tr>
      <w:tr w:rsidR="00723981" w:rsidRPr="00723981" w14:paraId="19FB1E4D" w14:textId="77777777" w:rsidTr="0B013D9F">
        <w:trPr>
          <w:trHeight w:val="300"/>
        </w:trPr>
        <w:tc>
          <w:tcPr>
            <w:tcW w:w="30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962B48" w14:textId="77777777" w:rsidR="00723981" w:rsidRPr="00D24874" w:rsidRDefault="00723981" w:rsidP="00723981">
            <w:pPr>
              <w:spacing w:after="0" w:line="240" w:lineRule="auto"/>
              <w:rPr>
                <w:rFonts w:ascii="Calibri" w:eastAsia="Times New Roman" w:hAnsi="Calibri" w:cs="Times New Roman"/>
                <w:bCs/>
                <w:color w:val="000000"/>
                <w:szCs w:val="20"/>
                <w:lang w:eastAsia="cs-CZ"/>
              </w:rPr>
            </w:pPr>
            <w:r w:rsidRPr="00D24874">
              <w:rPr>
                <w:rFonts w:ascii="Calibri" w:eastAsia="Times New Roman" w:hAnsi="Calibri" w:cs="Times New Roman"/>
                <w:bCs/>
                <w:color w:val="000000"/>
                <w:szCs w:val="20"/>
                <w:lang w:eastAsia="cs-CZ"/>
              </w:rPr>
              <w:t>Ze dne:</w:t>
            </w:r>
          </w:p>
        </w:tc>
        <w:tc>
          <w:tcPr>
            <w:tcW w:w="64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74552" w14:textId="187B1B59" w:rsidR="00723981" w:rsidRPr="00882E99" w:rsidRDefault="00A64191" w:rsidP="0072398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16</w:t>
            </w:r>
            <w:r w:rsidR="000238A2" w:rsidRPr="00882E99">
              <w:rPr>
                <w:rFonts w:ascii="Calibri" w:eastAsia="Times New Roman" w:hAnsi="Calibri" w:cs="Times New Roman"/>
                <w:color w:val="000000"/>
                <w:lang w:eastAsia="cs-CZ"/>
              </w:rPr>
              <w:t>.</w:t>
            </w:r>
            <w:r w:rsidRPr="00882E99">
              <w:rPr>
                <w:rFonts w:ascii="Calibri" w:eastAsia="Times New Roman" w:hAnsi="Calibri" w:cs="Times New Roman"/>
                <w:color w:val="000000"/>
                <w:lang w:eastAsia="cs-CZ"/>
              </w:rPr>
              <w:t>0</w:t>
            </w:r>
            <w:r>
              <w:rPr>
                <w:rFonts w:ascii="Calibri" w:eastAsia="Times New Roman" w:hAnsi="Calibri" w:cs="Times New Roman"/>
                <w:color w:val="000000"/>
                <w:lang w:eastAsia="cs-CZ"/>
              </w:rPr>
              <w:t>9</w:t>
            </w:r>
            <w:r w:rsidR="000238A2" w:rsidRPr="00882E99">
              <w:rPr>
                <w:rFonts w:ascii="Calibri" w:eastAsia="Times New Roman" w:hAnsi="Calibri" w:cs="Times New Roman"/>
                <w:color w:val="000000"/>
                <w:lang w:eastAsia="cs-CZ"/>
              </w:rPr>
              <w:t>.2024</w:t>
            </w:r>
          </w:p>
        </w:tc>
      </w:tr>
      <w:tr w:rsidR="00723981" w:rsidRPr="00723981" w14:paraId="2D9B4DF1" w14:textId="77777777" w:rsidTr="0B013D9F">
        <w:trPr>
          <w:trHeight w:val="75"/>
        </w:trPr>
        <w:tc>
          <w:tcPr>
            <w:tcW w:w="3071" w:type="dxa"/>
            <w:gridSpan w:val="2"/>
            <w:tcBorders>
              <w:top w:val="single" w:sz="4" w:space="0" w:color="auto"/>
              <w:bottom w:val="single" w:sz="4" w:space="0" w:color="auto"/>
            </w:tcBorders>
            <w:shd w:val="clear" w:color="auto" w:fill="D9D9D9" w:themeFill="background1" w:themeFillShade="D9"/>
            <w:noWrap/>
            <w:vAlign w:val="center"/>
            <w:hideMark/>
          </w:tcPr>
          <w:p w14:paraId="51C63CB3" w14:textId="77777777" w:rsidR="00723981" w:rsidRPr="00754CD7" w:rsidRDefault="00723981" w:rsidP="00723981">
            <w:pPr>
              <w:spacing w:after="0" w:line="240" w:lineRule="auto"/>
              <w:rPr>
                <w:rFonts w:ascii="Times New Roman" w:eastAsia="Times New Roman" w:hAnsi="Times New Roman" w:cs="Times New Roman"/>
                <w:b/>
                <w:szCs w:val="20"/>
                <w:lang w:eastAsia="cs-CZ"/>
              </w:rPr>
            </w:pPr>
          </w:p>
        </w:tc>
        <w:tc>
          <w:tcPr>
            <w:tcW w:w="1085" w:type="dxa"/>
            <w:tcBorders>
              <w:top w:val="single" w:sz="4" w:space="0" w:color="auto"/>
              <w:bottom w:val="single" w:sz="4" w:space="0" w:color="auto"/>
            </w:tcBorders>
            <w:shd w:val="clear" w:color="auto" w:fill="auto"/>
            <w:noWrap/>
            <w:vAlign w:val="bottom"/>
            <w:hideMark/>
          </w:tcPr>
          <w:p w14:paraId="3D1378DE" w14:textId="77777777" w:rsidR="00723981" w:rsidRPr="00882E99" w:rsidRDefault="00723981" w:rsidP="00723981">
            <w:pPr>
              <w:spacing w:after="0" w:line="240" w:lineRule="auto"/>
              <w:rPr>
                <w:rFonts w:ascii="Calibri" w:eastAsia="Times New Roman" w:hAnsi="Calibri" w:cs="Times New Roman"/>
                <w:color w:val="000000"/>
                <w:lang w:eastAsia="cs-CZ"/>
              </w:rPr>
            </w:pPr>
          </w:p>
        </w:tc>
        <w:tc>
          <w:tcPr>
            <w:tcW w:w="447" w:type="dxa"/>
            <w:tcBorders>
              <w:top w:val="single" w:sz="4" w:space="0" w:color="auto"/>
              <w:bottom w:val="single" w:sz="4" w:space="0" w:color="auto"/>
            </w:tcBorders>
            <w:shd w:val="clear" w:color="auto" w:fill="auto"/>
            <w:noWrap/>
            <w:vAlign w:val="bottom"/>
            <w:hideMark/>
          </w:tcPr>
          <w:p w14:paraId="2F10AE52" w14:textId="77777777" w:rsidR="00723981" w:rsidRPr="00882E99" w:rsidRDefault="00723981" w:rsidP="00723981">
            <w:pPr>
              <w:spacing w:after="0" w:line="240" w:lineRule="auto"/>
              <w:rPr>
                <w:rFonts w:ascii="Calibri" w:eastAsia="Times New Roman" w:hAnsi="Calibri" w:cs="Times New Roman"/>
                <w:color w:val="000000"/>
                <w:lang w:eastAsia="cs-CZ"/>
              </w:rPr>
            </w:pPr>
          </w:p>
        </w:tc>
        <w:tc>
          <w:tcPr>
            <w:tcW w:w="2870" w:type="dxa"/>
            <w:tcBorders>
              <w:top w:val="single" w:sz="4" w:space="0" w:color="auto"/>
              <w:bottom w:val="single" w:sz="4" w:space="0" w:color="auto"/>
            </w:tcBorders>
            <w:shd w:val="clear" w:color="auto" w:fill="auto"/>
            <w:noWrap/>
            <w:vAlign w:val="bottom"/>
            <w:hideMark/>
          </w:tcPr>
          <w:p w14:paraId="2DFC592E" w14:textId="77777777" w:rsidR="00723981" w:rsidRPr="00882E99" w:rsidRDefault="00723981" w:rsidP="00723981">
            <w:pPr>
              <w:spacing w:after="0" w:line="240" w:lineRule="auto"/>
              <w:rPr>
                <w:rFonts w:ascii="Calibri" w:eastAsia="Times New Roman" w:hAnsi="Calibri" w:cs="Times New Roman"/>
                <w:color w:val="000000"/>
                <w:lang w:eastAsia="cs-CZ"/>
              </w:rPr>
            </w:pPr>
          </w:p>
        </w:tc>
        <w:tc>
          <w:tcPr>
            <w:tcW w:w="2003" w:type="dxa"/>
            <w:tcBorders>
              <w:top w:val="single" w:sz="4" w:space="0" w:color="auto"/>
              <w:bottom w:val="single" w:sz="4" w:space="0" w:color="auto"/>
            </w:tcBorders>
            <w:shd w:val="clear" w:color="auto" w:fill="auto"/>
            <w:noWrap/>
            <w:vAlign w:val="bottom"/>
            <w:hideMark/>
          </w:tcPr>
          <w:p w14:paraId="44F607F0" w14:textId="77777777" w:rsidR="00723981" w:rsidRPr="00882E99" w:rsidRDefault="00723981" w:rsidP="00723981">
            <w:pPr>
              <w:spacing w:after="0" w:line="240" w:lineRule="auto"/>
              <w:rPr>
                <w:rFonts w:ascii="Calibri" w:eastAsia="Times New Roman" w:hAnsi="Calibri" w:cs="Times New Roman"/>
                <w:color w:val="000000"/>
                <w:lang w:eastAsia="cs-CZ"/>
              </w:rPr>
            </w:pPr>
          </w:p>
        </w:tc>
      </w:tr>
      <w:tr w:rsidR="00723981" w:rsidRPr="00723981" w14:paraId="5BD5999E" w14:textId="77777777" w:rsidTr="0B013D9F">
        <w:trPr>
          <w:trHeight w:val="300"/>
        </w:trPr>
        <w:tc>
          <w:tcPr>
            <w:tcW w:w="30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09E287" w14:textId="77777777" w:rsidR="00723981" w:rsidRPr="00754CD7" w:rsidRDefault="00723981" w:rsidP="00723981">
            <w:pPr>
              <w:spacing w:after="0" w:line="240" w:lineRule="auto"/>
              <w:rPr>
                <w:rFonts w:ascii="Calibri" w:eastAsia="Times New Roman" w:hAnsi="Calibri" w:cs="Times New Roman"/>
                <w:b/>
                <w:bCs/>
                <w:color w:val="000000"/>
                <w:szCs w:val="20"/>
                <w:lang w:eastAsia="cs-CZ"/>
              </w:rPr>
            </w:pPr>
            <w:r w:rsidRPr="00754CD7">
              <w:rPr>
                <w:rFonts w:ascii="Calibri" w:eastAsia="Times New Roman" w:hAnsi="Calibri" w:cs="Times New Roman"/>
                <w:b/>
                <w:bCs/>
                <w:color w:val="000000"/>
                <w:szCs w:val="20"/>
                <w:lang w:eastAsia="cs-CZ"/>
              </w:rPr>
              <w:t>Projekt registrační číslo:</w:t>
            </w:r>
          </w:p>
        </w:tc>
        <w:tc>
          <w:tcPr>
            <w:tcW w:w="6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435ED" w14:textId="77777777" w:rsidR="00723981" w:rsidRPr="00882E99" w:rsidRDefault="00E51ADC" w:rsidP="00882E99">
            <w:pPr>
              <w:spacing w:after="0" w:line="240" w:lineRule="auto"/>
              <w:rPr>
                <w:rFonts w:ascii="Calibri" w:eastAsia="Times New Roman" w:hAnsi="Calibri" w:cs="Times New Roman"/>
                <w:color w:val="000000"/>
                <w:lang w:eastAsia="cs-CZ"/>
              </w:rPr>
            </w:pPr>
            <w:r w:rsidRPr="00882E99">
              <w:rPr>
                <w:rFonts w:ascii="Calibri" w:eastAsia="Times New Roman" w:hAnsi="Calibri" w:cs="Times New Roman"/>
                <w:color w:val="000000"/>
                <w:lang w:eastAsia="cs-CZ"/>
              </w:rPr>
              <w:t>CZ.02.01.01/00/22_012/0005514</w:t>
            </w:r>
          </w:p>
        </w:tc>
      </w:tr>
      <w:tr w:rsidR="00723981" w:rsidRPr="00723981" w14:paraId="5B2A97E4" w14:textId="77777777" w:rsidTr="0B013D9F">
        <w:trPr>
          <w:trHeight w:val="300"/>
        </w:trPr>
        <w:tc>
          <w:tcPr>
            <w:tcW w:w="30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73180B" w14:textId="77777777" w:rsidR="00723981" w:rsidRPr="00754CD7" w:rsidRDefault="00723981" w:rsidP="00723981">
            <w:pPr>
              <w:spacing w:after="0" w:line="240" w:lineRule="auto"/>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Stavba:</w:t>
            </w:r>
          </w:p>
        </w:tc>
        <w:tc>
          <w:tcPr>
            <w:tcW w:w="64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E2913" w14:textId="0CCD489D" w:rsidR="00723981" w:rsidRPr="00882E99" w:rsidRDefault="00E51ADC" w:rsidP="00723981">
            <w:pPr>
              <w:spacing w:after="0" w:line="240" w:lineRule="auto"/>
              <w:rPr>
                <w:rFonts w:ascii="Calibri" w:eastAsia="Times New Roman" w:hAnsi="Calibri" w:cs="Times New Roman"/>
                <w:color w:val="000000"/>
                <w:lang w:eastAsia="cs-CZ"/>
              </w:rPr>
            </w:pPr>
            <w:r w:rsidRPr="00882E99">
              <w:rPr>
                <w:rFonts w:ascii="Calibri" w:eastAsia="Times New Roman" w:hAnsi="Calibri" w:cs="Times New Roman"/>
                <w:color w:val="000000"/>
                <w:lang w:eastAsia="cs-CZ"/>
              </w:rPr>
              <w:t>UK-FF-OSBI „</w:t>
            </w:r>
            <w:proofErr w:type="spellStart"/>
            <w:r w:rsidRPr="00882E99">
              <w:rPr>
                <w:rFonts w:ascii="Calibri" w:eastAsia="Times New Roman" w:hAnsi="Calibri" w:cs="Times New Roman"/>
                <w:color w:val="000000"/>
                <w:lang w:eastAsia="cs-CZ"/>
              </w:rPr>
              <w:t>Infra</w:t>
            </w:r>
            <w:proofErr w:type="spellEnd"/>
            <w:r w:rsidRPr="00882E99">
              <w:rPr>
                <w:rFonts w:ascii="Calibri" w:eastAsia="Times New Roman" w:hAnsi="Calibri" w:cs="Times New Roman"/>
                <w:color w:val="000000"/>
                <w:lang w:eastAsia="cs-CZ"/>
              </w:rPr>
              <w:t xml:space="preserve"> na Filozofické fakultě – stavební práce</w:t>
            </w:r>
            <w:r w:rsidR="00D765CC">
              <w:rPr>
                <w:rFonts w:ascii="Calibri" w:eastAsia="Times New Roman" w:hAnsi="Calibri" w:cs="Times New Roman"/>
                <w:color w:val="000000"/>
                <w:lang w:eastAsia="cs-CZ"/>
              </w:rPr>
              <w:t>“</w:t>
            </w:r>
          </w:p>
        </w:tc>
      </w:tr>
      <w:tr w:rsidR="00723981" w:rsidRPr="00723981" w14:paraId="64C142B7" w14:textId="77777777" w:rsidTr="0B013D9F">
        <w:trPr>
          <w:trHeight w:val="300"/>
        </w:trPr>
        <w:tc>
          <w:tcPr>
            <w:tcW w:w="30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11E571" w14:textId="77777777" w:rsidR="00723981" w:rsidRPr="00754CD7" w:rsidRDefault="00723981" w:rsidP="00723981">
            <w:pPr>
              <w:spacing w:after="0" w:line="240" w:lineRule="auto"/>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Objekt:</w:t>
            </w:r>
          </w:p>
        </w:tc>
        <w:tc>
          <w:tcPr>
            <w:tcW w:w="64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BCAD6" w14:textId="77777777" w:rsidR="00723981" w:rsidRPr="00882E99" w:rsidRDefault="00E51ADC" w:rsidP="00723981">
            <w:pPr>
              <w:spacing w:after="0" w:line="240" w:lineRule="auto"/>
              <w:rPr>
                <w:rFonts w:ascii="Calibri" w:eastAsia="Times New Roman" w:hAnsi="Calibri" w:cs="Times New Roman"/>
                <w:color w:val="000000"/>
                <w:lang w:eastAsia="cs-CZ"/>
              </w:rPr>
            </w:pPr>
            <w:r w:rsidRPr="00882E99">
              <w:rPr>
                <w:rFonts w:ascii="Calibri" w:eastAsia="Times New Roman" w:hAnsi="Calibri" w:cs="Times New Roman"/>
                <w:color w:val="000000"/>
                <w:lang w:eastAsia="cs-CZ"/>
              </w:rPr>
              <w:t>Filozofická fakulta Univerzita Karlova, nám. J. Palacha 2, Praha 1</w:t>
            </w:r>
          </w:p>
        </w:tc>
      </w:tr>
      <w:tr w:rsidR="00723981" w:rsidRPr="00723981" w14:paraId="53AB3F4A" w14:textId="77777777" w:rsidTr="0B013D9F">
        <w:trPr>
          <w:trHeight w:val="75"/>
        </w:trPr>
        <w:tc>
          <w:tcPr>
            <w:tcW w:w="3071" w:type="dxa"/>
            <w:gridSpan w:val="2"/>
            <w:tcBorders>
              <w:top w:val="single" w:sz="4" w:space="0" w:color="auto"/>
              <w:bottom w:val="single" w:sz="4" w:space="0" w:color="auto"/>
            </w:tcBorders>
            <w:shd w:val="clear" w:color="auto" w:fill="D9D9D9" w:themeFill="background1" w:themeFillShade="D9"/>
            <w:noWrap/>
            <w:vAlign w:val="bottom"/>
            <w:hideMark/>
          </w:tcPr>
          <w:p w14:paraId="6529518D" w14:textId="77777777" w:rsidR="00723981" w:rsidRPr="00754CD7" w:rsidRDefault="00723981" w:rsidP="00723981">
            <w:pPr>
              <w:spacing w:after="0" w:line="240" w:lineRule="auto"/>
              <w:rPr>
                <w:rFonts w:ascii="Times New Roman" w:eastAsia="Times New Roman" w:hAnsi="Times New Roman" w:cs="Times New Roman"/>
                <w:b/>
                <w:sz w:val="20"/>
                <w:szCs w:val="20"/>
                <w:lang w:eastAsia="cs-CZ"/>
              </w:rPr>
            </w:pPr>
          </w:p>
        </w:tc>
        <w:tc>
          <w:tcPr>
            <w:tcW w:w="1085" w:type="dxa"/>
            <w:tcBorders>
              <w:top w:val="single" w:sz="4" w:space="0" w:color="auto"/>
              <w:bottom w:val="single" w:sz="4" w:space="0" w:color="auto"/>
            </w:tcBorders>
            <w:shd w:val="clear" w:color="auto" w:fill="auto"/>
            <w:noWrap/>
            <w:vAlign w:val="bottom"/>
            <w:hideMark/>
          </w:tcPr>
          <w:p w14:paraId="7D2A7DB6" w14:textId="77777777" w:rsidR="00723981" w:rsidRPr="00882E99" w:rsidRDefault="00723981" w:rsidP="00723981">
            <w:pPr>
              <w:spacing w:after="0" w:line="240" w:lineRule="auto"/>
              <w:rPr>
                <w:rFonts w:ascii="Calibri" w:eastAsia="Times New Roman" w:hAnsi="Calibri" w:cs="Times New Roman"/>
                <w:color w:val="000000"/>
                <w:lang w:eastAsia="cs-CZ"/>
              </w:rPr>
            </w:pPr>
          </w:p>
        </w:tc>
        <w:tc>
          <w:tcPr>
            <w:tcW w:w="447" w:type="dxa"/>
            <w:tcBorders>
              <w:top w:val="single" w:sz="4" w:space="0" w:color="auto"/>
              <w:bottom w:val="single" w:sz="4" w:space="0" w:color="auto"/>
            </w:tcBorders>
            <w:shd w:val="clear" w:color="auto" w:fill="auto"/>
            <w:noWrap/>
            <w:vAlign w:val="bottom"/>
            <w:hideMark/>
          </w:tcPr>
          <w:p w14:paraId="6225BA1B" w14:textId="77777777" w:rsidR="00723981" w:rsidRPr="00882E99" w:rsidRDefault="00723981" w:rsidP="00723981">
            <w:pPr>
              <w:spacing w:after="0" w:line="240" w:lineRule="auto"/>
              <w:rPr>
                <w:rFonts w:ascii="Calibri" w:eastAsia="Times New Roman" w:hAnsi="Calibri" w:cs="Times New Roman"/>
                <w:color w:val="000000"/>
                <w:lang w:eastAsia="cs-CZ"/>
              </w:rPr>
            </w:pPr>
          </w:p>
        </w:tc>
        <w:tc>
          <w:tcPr>
            <w:tcW w:w="2870" w:type="dxa"/>
            <w:tcBorders>
              <w:top w:val="single" w:sz="4" w:space="0" w:color="auto"/>
              <w:bottom w:val="single" w:sz="4" w:space="0" w:color="auto"/>
            </w:tcBorders>
            <w:shd w:val="clear" w:color="auto" w:fill="auto"/>
            <w:noWrap/>
            <w:vAlign w:val="bottom"/>
            <w:hideMark/>
          </w:tcPr>
          <w:p w14:paraId="5C619BE9" w14:textId="77777777" w:rsidR="00723981" w:rsidRPr="00882E99" w:rsidRDefault="00723981" w:rsidP="00723981">
            <w:pPr>
              <w:spacing w:after="0" w:line="240" w:lineRule="auto"/>
              <w:rPr>
                <w:rFonts w:ascii="Calibri" w:eastAsia="Times New Roman" w:hAnsi="Calibri" w:cs="Times New Roman"/>
                <w:color w:val="000000"/>
                <w:lang w:eastAsia="cs-CZ"/>
              </w:rPr>
            </w:pPr>
          </w:p>
        </w:tc>
        <w:tc>
          <w:tcPr>
            <w:tcW w:w="2003" w:type="dxa"/>
            <w:tcBorders>
              <w:top w:val="single" w:sz="4" w:space="0" w:color="auto"/>
              <w:bottom w:val="single" w:sz="4" w:space="0" w:color="auto"/>
            </w:tcBorders>
            <w:shd w:val="clear" w:color="auto" w:fill="auto"/>
            <w:noWrap/>
            <w:vAlign w:val="bottom"/>
            <w:hideMark/>
          </w:tcPr>
          <w:p w14:paraId="27A72E62" w14:textId="77777777" w:rsidR="00723981" w:rsidRPr="00882E99" w:rsidRDefault="00723981" w:rsidP="00723981">
            <w:pPr>
              <w:spacing w:after="0" w:line="240" w:lineRule="auto"/>
              <w:rPr>
                <w:rFonts w:ascii="Calibri" w:eastAsia="Times New Roman" w:hAnsi="Calibri" w:cs="Times New Roman"/>
                <w:color w:val="000000"/>
                <w:lang w:eastAsia="cs-CZ"/>
              </w:rPr>
            </w:pPr>
          </w:p>
        </w:tc>
      </w:tr>
      <w:tr w:rsidR="00723981" w:rsidRPr="00723981" w14:paraId="51A0207A" w14:textId="77777777" w:rsidTr="0B013D9F">
        <w:trPr>
          <w:trHeight w:val="300"/>
        </w:trPr>
        <w:tc>
          <w:tcPr>
            <w:tcW w:w="30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A7E3FB" w14:textId="77777777" w:rsidR="00723981" w:rsidRPr="00754CD7" w:rsidRDefault="00723981" w:rsidP="00723981">
            <w:pPr>
              <w:spacing w:after="0" w:line="240" w:lineRule="auto"/>
              <w:rPr>
                <w:rFonts w:ascii="Calibri" w:eastAsia="Times New Roman" w:hAnsi="Calibri" w:cs="Times New Roman"/>
                <w:b/>
                <w:bCs/>
                <w:color w:val="000000"/>
                <w:lang w:eastAsia="cs-CZ"/>
              </w:rPr>
            </w:pPr>
            <w:r w:rsidRPr="00754CD7">
              <w:rPr>
                <w:rFonts w:ascii="Calibri" w:eastAsia="Times New Roman" w:hAnsi="Calibri" w:cs="Times New Roman"/>
                <w:b/>
                <w:bCs/>
                <w:color w:val="000000"/>
                <w:lang w:eastAsia="cs-CZ"/>
              </w:rPr>
              <w:t>Název změny:</w:t>
            </w:r>
          </w:p>
        </w:tc>
        <w:tc>
          <w:tcPr>
            <w:tcW w:w="6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1F5D1" w14:textId="607CCC59" w:rsidR="00723981" w:rsidRPr="00723981" w:rsidRDefault="125196FC" w:rsidP="0B013D9F">
            <w:pPr>
              <w:spacing w:after="0" w:line="240" w:lineRule="auto"/>
              <w:rPr>
                <w:rFonts w:ascii="Calibri" w:eastAsia="Times New Roman" w:hAnsi="Calibri" w:cs="Times New Roman"/>
                <w:color w:val="000000" w:themeColor="text1"/>
                <w:lang w:eastAsia="cs-CZ"/>
              </w:rPr>
            </w:pPr>
            <w:r w:rsidRPr="0B013D9F">
              <w:rPr>
                <w:rFonts w:ascii="Calibri" w:eastAsia="Times New Roman" w:hAnsi="Calibri" w:cs="Times New Roman"/>
                <w:color w:val="000000" w:themeColor="text1"/>
                <w:lang w:eastAsia="cs-CZ"/>
              </w:rPr>
              <w:t>Změny vyvolané po odkrytí skutečného stavu</w:t>
            </w:r>
          </w:p>
        </w:tc>
      </w:tr>
      <w:tr w:rsidR="00C05CCF" w:rsidRPr="00723981" w14:paraId="09EFDA2E" w14:textId="77777777" w:rsidTr="0B013D9F">
        <w:trPr>
          <w:trHeight w:val="300"/>
        </w:trPr>
        <w:tc>
          <w:tcPr>
            <w:tcW w:w="30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70AC217" w14:textId="77777777" w:rsidR="00C05CCF" w:rsidRPr="00754CD7" w:rsidRDefault="00C05CCF" w:rsidP="00723981">
            <w:pPr>
              <w:spacing w:after="0" w:line="240" w:lineRule="auto"/>
              <w:rPr>
                <w:rFonts w:ascii="Calibri" w:eastAsia="Times New Roman" w:hAnsi="Calibri" w:cs="Times New Roman"/>
                <w:b/>
                <w:bCs/>
                <w:color w:val="000000"/>
                <w:lang w:eastAsia="cs-CZ"/>
              </w:rPr>
            </w:pPr>
            <w:r>
              <w:rPr>
                <w:rFonts w:ascii="Calibri" w:eastAsia="Times New Roman" w:hAnsi="Calibri" w:cs="Times New Roman"/>
                <w:b/>
                <w:bCs/>
                <w:color w:val="000000"/>
                <w:lang w:eastAsia="cs-CZ"/>
              </w:rPr>
              <w:t>Klasifikace změny dle zákona:</w:t>
            </w:r>
          </w:p>
        </w:tc>
        <w:tc>
          <w:tcPr>
            <w:tcW w:w="6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2C490B2" w14:textId="77777777" w:rsidR="00C05CCF" w:rsidRPr="00882E99" w:rsidRDefault="00882E99" w:rsidP="00723981">
            <w:pPr>
              <w:spacing w:after="0" w:line="240" w:lineRule="auto"/>
              <w:rPr>
                <w:rFonts w:ascii="Calibri" w:eastAsia="Times New Roman" w:hAnsi="Calibri" w:cs="Times New Roman"/>
                <w:color w:val="000000"/>
                <w:lang w:eastAsia="cs-CZ"/>
              </w:rPr>
            </w:pPr>
            <w:r w:rsidRPr="00882E99">
              <w:rPr>
                <w:rFonts w:ascii="Calibri" w:eastAsia="Times New Roman" w:hAnsi="Calibri" w:cs="Times New Roman"/>
                <w:lang w:eastAsia="cs-CZ"/>
              </w:rPr>
              <w:t xml:space="preserve">Změna </w:t>
            </w:r>
            <w:r>
              <w:rPr>
                <w:rFonts w:ascii="Calibri" w:eastAsia="Times New Roman" w:hAnsi="Calibri" w:cs="Times New Roman"/>
                <w:lang w:eastAsia="cs-CZ"/>
              </w:rPr>
              <w:t xml:space="preserve">dle </w:t>
            </w:r>
            <w:proofErr w:type="spellStart"/>
            <w:r w:rsidRPr="00882E99">
              <w:rPr>
                <w:rFonts w:ascii="Calibri" w:eastAsia="Times New Roman" w:hAnsi="Calibri" w:cs="Times New Roman"/>
                <w:lang w:eastAsia="cs-CZ"/>
              </w:rPr>
              <w:t>ust</w:t>
            </w:r>
            <w:proofErr w:type="spellEnd"/>
            <w:r w:rsidRPr="00882E99">
              <w:rPr>
                <w:rFonts w:ascii="Calibri" w:eastAsia="Times New Roman" w:hAnsi="Calibri" w:cs="Times New Roman"/>
                <w:lang w:eastAsia="cs-CZ"/>
              </w:rPr>
              <w:t>. § 222 odst. 5 a) a b) ZZVZ</w:t>
            </w:r>
          </w:p>
        </w:tc>
      </w:tr>
      <w:tr w:rsidR="00723981" w:rsidRPr="00723981" w14:paraId="4E859269" w14:textId="77777777" w:rsidTr="0B013D9F">
        <w:trPr>
          <w:trHeight w:val="135"/>
        </w:trPr>
        <w:tc>
          <w:tcPr>
            <w:tcW w:w="3071" w:type="dxa"/>
            <w:gridSpan w:val="2"/>
            <w:tcBorders>
              <w:top w:val="single" w:sz="4" w:space="0" w:color="auto"/>
              <w:left w:val="nil"/>
              <w:bottom w:val="single" w:sz="4" w:space="0" w:color="auto"/>
              <w:right w:val="nil"/>
            </w:tcBorders>
            <w:shd w:val="clear" w:color="auto" w:fill="auto"/>
            <w:noWrap/>
            <w:vAlign w:val="bottom"/>
            <w:hideMark/>
          </w:tcPr>
          <w:p w14:paraId="5191BE33" w14:textId="77777777" w:rsidR="00723981" w:rsidRPr="00723981" w:rsidRDefault="00723981" w:rsidP="00723981">
            <w:pPr>
              <w:spacing w:after="0" w:line="240" w:lineRule="auto"/>
              <w:rPr>
                <w:rFonts w:ascii="Calibri" w:eastAsia="Times New Roman" w:hAnsi="Calibri" w:cs="Times New Roman"/>
                <w:color w:val="000000"/>
                <w:lang w:eastAsia="cs-CZ"/>
              </w:rPr>
            </w:pPr>
          </w:p>
        </w:tc>
        <w:tc>
          <w:tcPr>
            <w:tcW w:w="1085" w:type="dxa"/>
            <w:tcBorders>
              <w:top w:val="single" w:sz="4" w:space="0" w:color="auto"/>
              <w:left w:val="nil"/>
              <w:bottom w:val="single" w:sz="4" w:space="0" w:color="auto"/>
              <w:right w:val="nil"/>
            </w:tcBorders>
            <w:shd w:val="clear" w:color="auto" w:fill="auto"/>
            <w:noWrap/>
            <w:vAlign w:val="bottom"/>
            <w:hideMark/>
          </w:tcPr>
          <w:p w14:paraId="5F3A79CD"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447" w:type="dxa"/>
            <w:tcBorders>
              <w:top w:val="single" w:sz="4" w:space="0" w:color="auto"/>
              <w:left w:val="nil"/>
              <w:bottom w:val="single" w:sz="4" w:space="0" w:color="auto"/>
              <w:right w:val="nil"/>
            </w:tcBorders>
            <w:shd w:val="clear" w:color="auto" w:fill="auto"/>
            <w:noWrap/>
            <w:vAlign w:val="bottom"/>
            <w:hideMark/>
          </w:tcPr>
          <w:p w14:paraId="615F8E0E"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870" w:type="dxa"/>
            <w:tcBorders>
              <w:top w:val="single" w:sz="4" w:space="0" w:color="auto"/>
              <w:left w:val="nil"/>
              <w:bottom w:val="single" w:sz="4" w:space="0" w:color="auto"/>
              <w:right w:val="nil"/>
            </w:tcBorders>
            <w:shd w:val="clear" w:color="auto" w:fill="auto"/>
            <w:noWrap/>
            <w:vAlign w:val="bottom"/>
            <w:hideMark/>
          </w:tcPr>
          <w:p w14:paraId="29D98E19"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3" w:type="dxa"/>
            <w:tcBorders>
              <w:top w:val="single" w:sz="4" w:space="0" w:color="auto"/>
              <w:left w:val="nil"/>
              <w:bottom w:val="single" w:sz="4" w:space="0" w:color="auto"/>
              <w:right w:val="nil"/>
            </w:tcBorders>
            <w:shd w:val="clear" w:color="auto" w:fill="auto"/>
            <w:noWrap/>
            <w:vAlign w:val="bottom"/>
            <w:hideMark/>
          </w:tcPr>
          <w:p w14:paraId="1A2D14D9"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r>
      <w:tr w:rsidR="00723981" w:rsidRPr="00723981" w14:paraId="667E7FA5" w14:textId="77777777" w:rsidTr="0B013D9F">
        <w:trPr>
          <w:trHeight w:val="300"/>
        </w:trPr>
        <w:tc>
          <w:tcPr>
            <w:tcW w:w="94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4EAE38" w14:textId="77777777" w:rsidR="00723981" w:rsidRPr="00D24874" w:rsidRDefault="00723981" w:rsidP="00723981">
            <w:pPr>
              <w:spacing w:after="0" w:line="240" w:lineRule="auto"/>
              <w:rPr>
                <w:rFonts w:ascii="Calibri" w:eastAsia="Times New Roman" w:hAnsi="Calibri" w:cs="Times New Roman"/>
                <w:color w:val="000000"/>
                <w:lang w:eastAsia="cs-CZ"/>
              </w:rPr>
            </w:pPr>
            <w:r w:rsidRPr="00D24874">
              <w:rPr>
                <w:rFonts w:ascii="Calibri" w:eastAsia="Times New Roman" w:hAnsi="Calibri" w:cs="Times New Roman"/>
                <w:color w:val="000000"/>
                <w:lang w:eastAsia="cs-CZ"/>
              </w:rPr>
              <w:t>Důvod změny a identifikace původce změny: </w:t>
            </w:r>
          </w:p>
        </w:tc>
      </w:tr>
      <w:tr w:rsidR="00723981" w:rsidRPr="00723981" w14:paraId="751B0588" w14:textId="77777777" w:rsidTr="0B013D9F">
        <w:trPr>
          <w:trHeight w:val="1365"/>
        </w:trPr>
        <w:tc>
          <w:tcPr>
            <w:tcW w:w="94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AC20D" w14:textId="1B3F9526" w:rsidR="001235CB" w:rsidRDefault="01F9E9A0" w:rsidP="0B013D9F">
            <w:pPr>
              <w:spacing w:after="0" w:line="240" w:lineRule="auto"/>
              <w:rPr>
                <w:rFonts w:ascii="Calibri" w:eastAsia="Times New Roman" w:hAnsi="Calibri" w:cs="Times New Roman"/>
                <w:color w:val="000000"/>
                <w:lang w:eastAsia="cs-CZ"/>
              </w:rPr>
            </w:pPr>
            <w:r w:rsidRPr="0B013D9F">
              <w:rPr>
                <w:rFonts w:ascii="Calibri" w:eastAsia="Times New Roman" w:hAnsi="Calibri" w:cs="Times New Roman"/>
                <w:color w:val="000000" w:themeColor="text1"/>
                <w:lang w:eastAsia="cs-CZ"/>
              </w:rPr>
              <w:t>Změnový list vznikl v důsledku okolností, které zadavatel jednající s náležitou péčí nemohl předvídat. V rámci bouracích a demontážních prací došlo nepředvídaným okolnostem, které si vyžádaly změny a doplnění v položkovém rozpočtu.</w:t>
            </w:r>
          </w:p>
          <w:p w14:paraId="10C3278B" w14:textId="77777777" w:rsidR="004C5514" w:rsidRPr="00B770F4" w:rsidRDefault="004C5514" w:rsidP="004C5514">
            <w:pPr>
              <w:spacing w:after="0" w:line="240" w:lineRule="auto"/>
              <w:rPr>
                <w:rFonts w:ascii="Calibri" w:eastAsia="Times New Roman" w:hAnsi="Calibri" w:cs="Times New Roman"/>
                <w:color w:val="000000"/>
                <w:sz w:val="20"/>
                <w:szCs w:val="20"/>
                <w:lang w:eastAsia="cs-CZ"/>
              </w:rPr>
            </w:pPr>
          </w:p>
          <w:p w14:paraId="29D0C987" w14:textId="072FCD55" w:rsidR="004C5514" w:rsidRDefault="001235CB" w:rsidP="001235CB">
            <w:pPr>
              <w:pStyle w:val="Odstavecseseznamem"/>
              <w:numPr>
                <w:ilvl w:val="0"/>
                <w:numId w:val="9"/>
              </w:numPr>
              <w:spacing w:after="0" w:line="240" w:lineRule="auto"/>
              <w:rPr>
                <w:rFonts w:ascii="Calibri" w:eastAsia="Times New Roman" w:hAnsi="Calibri" w:cs="Times New Roman"/>
                <w:b/>
                <w:bCs/>
                <w:color w:val="000000"/>
                <w:lang w:eastAsia="cs-CZ"/>
              </w:rPr>
            </w:pPr>
            <w:r w:rsidRPr="00576C87">
              <w:rPr>
                <w:rFonts w:ascii="Calibri" w:eastAsia="Times New Roman" w:hAnsi="Calibri" w:cs="Times New Roman"/>
                <w:b/>
                <w:bCs/>
                <w:color w:val="000000"/>
                <w:lang w:eastAsia="cs-CZ"/>
              </w:rPr>
              <w:t xml:space="preserve">Návrh </w:t>
            </w:r>
            <w:r w:rsidR="00D83D21">
              <w:rPr>
                <w:rFonts w:ascii="Calibri" w:eastAsia="Times New Roman" w:hAnsi="Calibri" w:cs="Times New Roman"/>
                <w:b/>
                <w:bCs/>
                <w:color w:val="000000"/>
                <w:lang w:eastAsia="cs-CZ"/>
              </w:rPr>
              <w:t xml:space="preserve">nového řešení </w:t>
            </w:r>
            <w:r w:rsidR="00926E57">
              <w:rPr>
                <w:rFonts w:ascii="Calibri" w:eastAsia="Times New Roman" w:hAnsi="Calibri" w:cs="Times New Roman"/>
                <w:b/>
                <w:bCs/>
                <w:color w:val="000000"/>
                <w:lang w:eastAsia="cs-CZ"/>
              </w:rPr>
              <w:t>vestavěné nábytkové stěny m</w:t>
            </w:r>
            <w:r w:rsidR="004870A9">
              <w:rPr>
                <w:rFonts w:ascii="Calibri" w:eastAsia="Times New Roman" w:hAnsi="Calibri" w:cs="Times New Roman"/>
                <w:b/>
                <w:bCs/>
                <w:color w:val="000000"/>
                <w:lang w:eastAsia="cs-CZ"/>
              </w:rPr>
              <w:t xml:space="preserve">. </w:t>
            </w:r>
            <w:r w:rsidR="00926E57">
              <w:rPr>
                <w:rFonts w:ascii="Calibri" w:eastAsia="Times New Roman" w:hAnsi="Calibri" w:cs="Times New Roman"/>
                <w:b/>
                <w:bCs/>
                <w:color w:val="000000"/>
                <w:lang w:eastAsia="cs-CZ"/>
              </w:rPr>
              <w:t>č.</w:t>
            </w:r>
            <w:r w:rsidR="00576C87" w:rsidRPr="00576C87">
              <w:rPr>
                <w:rFonts w:ascii="Calibri" w:eastAsia="Times New Roman" w:hAnsi="Calibri" w:cs="Times New Roman"/>
                <w:b/>
                <w:bCs/>
                <w:color w:val="000000"/>
                <w:lang w:eastAsia="cs-CZ"/>
              </w:rPr>
              <w:t xml:space="preserve"> </w:t>
            </w:r>
            <w:r w:rsidR="00D83D21">
              <w:rPr>
                <w:rFonts w:ascii="Calibri" w:eastAsia="Times New Roman" w:hAnsi="Calibri" w:cs="Times New Roman"/>
                <w:b/>
                <w:bCs/>
                <w:color w:val="000000"/>
                <w:lang w:eastAsia="cs-CZ"/>
              </w:rPr>
              <w:t>40</w:t>
            </w:r>
            <w:r w:rsidR="00926E57">
              <w:rPr>
                <w:rFonts w:ascii="Calibri" w:eastAsia="Times New Roman" w:hAnsi="Calibri" w:cs="Times New Roman"/>
                <w:b/>
                <w:bCs/>
                <w:color w:val="000000"/>
                <w:lang w:eastAsia="cs-CZ"/>
              </w:rPr>
              <w:t>5</w:t>
            </w:r>
            <w:r w:rsidR="00576C87">
              <w:rPr>
                <w:rFonts w:ascii="Calibri" w:eastAsia="Times New Roman" w:hAnsi="Calibri" w:cs="Times New Roman"/>
                <w:b/>
                <w:bCs/>
                <w:color w:val="000000"/>
                <w:lang w:eastAsia="cs-CZ"/>
              </w:rPr>
              <w:t>:</w:t>
            </w:r>
          </w:p>
          <w:p w14:paraId="49D00534" w14:textId="77094982" w:rsidR="00576C87" w:rsidRPr="00576C87" w:rsidRDefault="00D83D21" w:rsidP="00576C87">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themeColor="text1"/>
                <w:lang w:eastAsia="cs-CZ"/>
              </w:rPr>
              <w:t xml:space="preserve">Při realizaci vestavěné nábytkové stěny podle projektové dokumentace bylo zjištěno, že při manipulaci posuvného žebříku, který je umístěn, až ke stropu místnosti, </w:t>
            </w:r>
            <w:r w:rsidR="00032B0F">
              <w:rPr>
                <w:rFonts w:ascii="Calibri" w:eastAsia="Times New Roman" w:hAnsi="Calibri" w:cs="Times New Roman"/>
                <w:color w:val="000000" w:themeColor="text1"/>
                <w:lang w:eastAsia="cs-CZ"/>
              </w:rPr>
              <w:t>bude obsluha žebříku narážet na světla v místnosti, která jsou zavěšena v těsné blízkosti plánované vestavěné skříně, což by vzhledem k bezpečnosti práce nebylo bezpečné.</w:t>
            </w:r>
            <w:r w:rsidR="0DDBF7B6" w:rsidRPr="0B013D9F">
              <w:rPr>
                <w:rFonts w:ascii="Calibri" w:eastAsia="Times New Roman" w:hAnsi="Calibri" w:cs="Times New Roman"/>
                <w:color w:val="000000" w:themeColor="text1"/>
                <w:lang w:eastAsia="cs-CZ"/>
              </w:rPr>
              <w:t xml:space="preserve"> Vzhledem ke zjištěnému stavu s</w:t>
            </w:r>
            <w:r w:rsidR="00032B0F">
              <w:rPr>
                <w:rFonts w:ascii="Calibri" w:eastAsia="Times New Roman" w:hAnsi="Calibri" w:cs="Times New Roman"/>
                <w:color w:val="000000" w:themeColor="text1"/>
                <w:lang w:eastAsia="cs-CZ"/>
              </w:rPr>
              <w:t> </w:t>
            </w:r>
            <w:r w:rsidR="004870A9" w:rsidRPr="0B013D9F">
              <w:rPr>
                <w:rFonts w:ascii="Calibri" w:eastAsia="Times New Roman" w:hAnsi="Calibri" w:cs="Times New Roman"/>
                <w:color w:val="000000" w:themeColor="text1"/>
                <w:lang w:eastAsia="cs-CZ"/>
              </w:rPr>
              <w:t>nevyhovu</w:t>
            </w:r>
            <w:r w:rsidR="004870A9">
              <w:rPr>
                <w:rFonts w:ascii="Calibri" w:eastAsia="Times New Roman" w:hAnsi="Calibri" w:cs="Times New Roman"/>
                <w:color w:val="000000" w:themeColor="text1"/>
                <w:lang w:eastAsia="cs-CZ"/>
              </w:rPr>
              <w:t>jícím</w:t>
            </w:r>
            <w:r w:rsidR="00032B0F">
              <w:rPr>
                <w:rFonts w:ascii="Calibri" w:eastAsia="Times New Roman" w:hAnsi="Calibri" w:cs="Times New Roman"/>
                <w:color w:val="000000" w:themeColor="text1"/>
                <w:lang w:eastAsia="cs-CZ"/>
              </w:rPr>
              <w:t xml:space="preserve"> návrhem bylo dohodnuto, že vestavěná </w:t>
            </w:r>
            <w:r w:rsidR="004870A9">
              <w:rPr>
                <w:rFonts w:ascii="Calibri" w:eastAsia="Times New Roman" w:hAnsi="Calibri" w:cs="Times New Roman"/>
                <w:color w:val="000000" w:themeColor="text1"/>
                <w:lang w:eastAsia="cs-CZ"/>
              </w:rPr>
              <w:t>skříň</w:t>
            </w:r>
            <w:r w:rsidR="00032B0F">
              <w:rPr>
                <w:rFonts w:ascii="Calibri" w:eastAsia="Times New Roman" w:hAnsi="Calibri" w:cs="Times New Roman"/>
                <w:color w:val="000000" w:themeColor="text1"/>
                <w:lang w:eastAsia="cs-CZ"/>
              </w:rPr>
              <w:t xml:space="preserve"> bude řešena na tři části, posuvný žebřík bude uchycen níže, tak aby obsluha nenarážela do světel a nevzniklo nebezpečí úrazu</w:t>
            </w:r>
            <w:r w:rsidR="000B573E">
              <w:rPr>
                <w:rFonts w:ascii="Calibri" w:eastAsia="Times New Roman" w:hAnsi="Calibri" w:cs="Times New Roman"/>
                <w:color w:val="000000" w:themeColor="text1"/>
                <w:lang w:eastAsia="cs-CZ"/>
              </w:rPr>
              <w:t xml:space="preserve"> a otočné dveře v horní části skříně budou nahrazena posuvnými dveřmi</w:t>
            </w:r>
            <w:r w:rsidR="00032B0F">
              <w:rPr>
                <w:rFonts w:ascii="Calibri" w:eastAsia="Times New Roman" w:hAnsi="Calibri" w:cs="Times New Roman"/>
                <w:color w:val="000000" w:themeColor="text1"/>
                <w:lang w:eastAsia="cs-CZ"/>
              </w:rPr>
              <w:t xml:space="preserve">. Dále šířka skříně bude prodloužena na celou délku </w:t>
            </w:r>
            <w:r w:rsidR="004870A9">
              <w:rPr>
                <w:rFonts w:ascii="Calibri" w:eastAsia="Times New Roman" w:hAnsi="Calibri" w:cs="Times New Roman"/>
                <w:color w:val="000000" w:themeColor="text1"/>
                <w:lang w:eastAsia="cs-CZ"/>
              </w:rPr>
              <w:t>SDK příčky a bude ukotvena jak do SDK příčky, tak do boku zděných příček, aby byla zajištěna stabilita vestavěné skříně</w:t>
            </w:r>
            <w:r w:rsidR="0DDBF7B6" w:rsidRPr="0B013D9F">
              <w:rPr>
                <w:rFonts w:ascii="Calibri" w:eastAsia="Times New Roman" w:hAnsi="Calibri" w:cs="Times New Roman"/>
                <w:color w:val="000000" w:themeColor="text1"/>
                <w:lang w:eastAsia="cs-CZ"/>
              </w:rPr>
              <w:t>.</w:t>
            </w:r>
          </w:p>
          <w:p w14:paraId="4C646878" w14:textId="610E0452" w:rsidR="004C5514" w:rsidRPr="00B770F4" w:rsidRDefault="00D83D21" w:rsidP="004C5514">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lang w:eastAsia="cs-CZ"/>
              </w:rPr>
              <w:t xml:space="preserve"> </w:t>
            </w:r>
          </w:p>
          <w:p w14:paraId="43088F7F" w14:textId="1F4E12EC" w:rsidR="00FF16A1" w:rsidRDefault="004870A9" w:rsidP="00FF16A1">
            <w:pPr>
              <w:pStyle w:val="Odstavecseseznamem"/>
              <w:numPr>
                <w:ilvl w:val="0"/>
                <w:numId w:val="9"/>
              </w:numPr>
              <w:spacing w:after="0" w:line="240" w:lineRule="auto"/>
              <w:rPr>
                <w:rFonts w:ascii="Calibri" w:eastAsia="Times New Roman" w:hAnsi="Calibri" w:cs="Times New Roman"/>
                <w:b/>
                <w:bCs/>
                <w:color w:val="000000"/>
                <w:lang w:eastAsia="cs-CZ"/>
              </w:rPr>
            </w:pPr>
            <w:r>
              <w:rPr>
                <w:rFonts w:ascii="Calibri" w:eastAsia="Times New Roman" w:hAnsi="Calibri" w:cs="Times New Roman"/>
                <w:b/>
                <w:bCs/>
                <w:color w:val="000000"/>
                <w:lang w:eastAsia="cs-CZ"/>
              </w:rPr>
              <w:t>Doplnění nových umyvadel a příslušenství v</w:t>
            </w:r>
            <w:r w:rsidR="007321F7">
              <w:rPr>
                <w:rFonts w:ascii="Calibri" w:eastAsia="Times New Roman" w:hAnsi="Calibri" w:cs="Times New Roman"/>
                <w:b/>
                <w:bCs/>
                <w:color w:val="000000"/>
                <w:lang w:eastAsia="cs-CZ"/>
              </w:rPr>
              <w:t xml:space="preserve"> m. č. </w:t>
            </w:r>
            <w:r>
              <w:rPr>
                <w:rFonts w:ascii="Calibri" w:eastAsia="Times New Roman" w:hAnsi="Calibri" w:cs="Times New Roman"/>
                <w:b/>
                <w:bCs/>
                <w:color w:val="000000"/>
                <w:lang w:eastAsia="cs-CZ"/>
              </w:rPr>
              <w:t>217, 317, 319, 325, 326, 405, 409</w:t>
            </w:r>
            <w:r w:rsidR="00FF16A1" w:rsidRPr="00FF16A1">
              <w:rPr>
                <w:rFonts w:ascii="Calibri" w:eastAsia="Times New Roman" w:hAnsi="Calibri" w:cs="Times New Roman"/>
                <w:b/>
                <w:bCs/>
                <w:color w:val="000000"/>
                <w:lang w:eastAsia="cs-CZ"/>
              </w:rPr>
              <w:t>:</w:t>
            </w:r>
          </w:p>
          <w:p w14:paraId="3A75D50D" w14:textId="615D3100" w:rsidR="00BA63D1" w:rsidRDefault="004870A9" w:rsidP="00BA63D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Při demontáži starých umyvadel bylo zjištěno, že nová umyvadla nejsou uvedena v rozpočtu </w:t>
            </w:r>
            <w:r w:rsidR="000B573E">
              <w:rPr>
                <w:rFonts w:ascii="Calibri" w:eastAsia="Times New Roman" w:hAnsi="Calibri" w:cs="Times New Roman"/>
                <w:color w:val="000000"/>
                <w:lang w:eastAsia="cs-CZ"/>
              </w:rPr>
              <w:t>v projektové dokumentaci.</w:t>
            </w:r>
            <w:r w:rsidR="007321F7">
              <w:rPr>
                <w:rFonts w:ascii="Calibri" w:eastAsia="Times New Roman" w:hAnsi="Calibri" w:cs="Times New Roman"/>
                <w:color w:val="000000"/>
                <w:lang w:eastAsia="cs-CZ"/>
              </w:rPr>
              <w:t xml:space="preserve">  </w:t>
            </w:r>
          </w:p>
          <w:p w14:paraId="557B2C5D" w14:textId="77777777" w:rsidR="008F1120" w:rsidRPr="00B770F4" w:rsidRDefault="008F1120" w:rsidP="00BA63D1">
            <w:pPr>
              <w:spacing w:after="0" w:line="240" w:lineRule="auto"/>
              <w:rPr>
                <w:rFonts w:ascii="Calibri" w:eastAsia="Times New Roman" w:hAnsi="Calibri" w:cs="Times New Roman"/>
                <w:b/>
                <w:bCs/>
                <w:color w:val="000000"/>
                <w:sz w:val="20"/>
                <w:szCs w:val="20"/>
                <w:lang w:eastAsia="cs-CZ"/>
              </w:rPr>
            </w:pPr>
          </w:p>
          <w:p w14:paraId="7161C10D" w14:textId="661D92A1" w:rsidR="009012C3" w:rsidRPr="00FF16A1" w:rsidRDefault="000B573E" w:rsidP="009012C3">
            <w:pPr>
              <w:pStyle w:val="Odstavecseseznamem"/>
              <w:numPr>
                <w:ilvl w:val="0"/>
                <w:numId w:val="9"/>
              </w:numPr>
              <w:spacing w:after="0" w:line="240" w:lineRule="auto"/>
              <w:rPr>
                <w:rFonts w:ascii="Calibri" w:eastAsia="Times New Roman" w:hAnsi="Calibri" w:cs="Times New Roman"/>
                <w:b/>
                <w:bCs/>
                <w:color w:val="000000"/>
                <w:lang w:eastAsia="cs-CZ"/>
              </w:rPr>
            </w:pPr>
            <w:r>
              <w:rPr>
                <w:rFonts w:ascii="Calibri" w:eastAsia="Times New Roman" w:hAnsi="Calibri" w:cs="Times New Roman"/>
                <w:b/>
                <w:bCs/>
                <w:color w:val="000000" w:themeColor="text1"/>
                <w:lang w:eastAsia="cs-CZ"/>
              </w:rPr>
              <w:t xml:space="preserve">Zhotovení revizních dvířek v podhledech </w:t>
            </w:r>
            <w:r w:rsidR="31C5AE79" w:rsidRPr="601A08A7">
              <w:rPr>
                <w:rFonts w:ascii="Calibri" w:eastAsia="Times New Roman" w:hAnsi="Calibri" w:cs="Times New Roman"/>
                <w:b/>
                <w:bCs/>
                <w:color w:val="000000" w:themeColor="text1"/>
                <w:lang w:eastAsia="cs-CZ"/>
              </w:rPr>
              <w:t xml:space="preserve">m. č. 405, </w:t>
            </w:r>
            <w:r w:rsidRPr="601A08A7">
              <w:rPr>
                <w:rFonts w:ascii="Calibri" w:eastAsia="Times New Roman" w:hAnsi="Calibri" w:cs="Times New Roman"/>
                <w:b/>
                <w:bCs/>
                <w:color w:val="000000" w:themeColor="text1"/>
                <w:lang w:eastAsia="cs-CZ"/>
              </w:rPr>
              <w:t>40</w:t>
            </w:r>
            <w:r>
              <w:rPr>
                <w:rFonts w:ascii="Calibri" w:eastAsia="Times New Roman" w:hAnsi="Calibri" w:cs="Times New Roman"/>
                <w:b/>
                <w:bCs/>
                <w:color w:val="000000" w:themeColor="text1"/>
                <w:lang w:eastAsia="cs-CZ"/>
              </w:rPr>
              <w:t>7, 408</w:t>
            </w:r>
            <w:r w:rsidR="31C5AE79" w:rsidRPr="601A08A7">
              <w:rPr>
                <w:rFonts w:ascii="Calibri" w:eastAsia="Times New Roman" w:hAnsi="Calibri" w:cs="Times New Roman"/>
                <w:b/>
                <w:bCs/>
                <w:color w:val="000000" w:themeColor="text1"/>
                <w:lang w:eastAsia="cs-CZ"/>
              </w:rPr>
              <w:t>:</w:t>
            </w:r>
          </w:p>
          <w:p w14:paraId="4E3804AF" w14:textId="104E35B1" w:rsidR="004C5514" w:rsidRDefault="000B573E" w:rsidP="004C5514">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themeColor="text1"/>
                <w:lang w:eastAsia="cs-CZ"/>
              </w:rPr>
              <w:t xml:space="preserve">Při realizaci nového vedení elektroinstalace pro AV techniku v místnostech dle projektové dokumentace </w:t>
            </w:r>
            <w:r w:rsidR="00CD7796">
              <w:rPr>
                <w:rFonts w:ascii="Calibri" w:eastAsia="Times New Roman" w:hAnsi="Calibri" w:cs="Times New Roman"/>
                <w:color w:val="000000" w:themeColor="text1"/>
                <w:lang w:eastAsia="cs-CZ"/>
              </w:rPr>
              <w:t>byla zvolena optimálnější trasa, která je vedena v podhledech místností. Proto se zhotovením</w:t>
            </w:r>
            <w:r>
              <w:rPr>
                <w:rFonts w:ascii="Calibri" w:eastAsia="Times New Roman" w:hAnsi="Calibri" w:cs="Times New Roman"/>
                <w:color w:val="000000" w:themeColor="text1"/>
                <w:lang w:eastAsia="cs-CZ"/>
              </w:rPr>
              <w:t xml:space="preserve"> revizních dvířek pro instalaci AV techniky v daných místnostech</w:t>
            </w:r>
            <w:r w:rsidR="00CD7796">
              <w:rPr>
                <w:rFonts w:ascii="Calibri" w:eastAsia="Times New Roman" w:hAnsi="Calibri" w:cs="Times New Roman"/>
                <w:color w:val="000000" w:themeColor="text1"/>
                <w:lang w:eastAsia="cs-CZ"/>
              </w:rPr>
              <w:t xml:space="preserve"> nebylo v projektu plánováno</w:t>
            </w:r>
            <w:r w:rsidR="00E86DB3">
              <w:rPr>
                <w:rFonts w:ascii="Calibri" w:eastAsia="Times New Roman" w:hAnsi="Calibri" w:cs="Times New Roman"/>
                <w:color w:val="000000" w:themeColor="text1"/>
                <w:lang w:eastAsia="cs-CZ"/>
              </w:rPr>
              <w:t>. R</w:t>
            </w:r>
            <w:r w:rsidR="00153A89">
              <w:rPr>
                <w:rFonts w:ascii="Calibri" w:eastAsia="Times New Roman" w:hAnsi="Calibri" w:cs="Times New Roman"/>
                <w:color w:val="000000" w:themeColor="text1"/>
                <w:lang w:eastAsia="cs-CZ"/>
              </w:rPr>
              <w:t xml:space="preserve">evizní dvířka pro elektroinstalaci budou </w:t>
            </w:r>
            <w:r w:rsidR="008B6A41">
              <w:rPr>
                <w:rFonts w:ascii="Calibri" w:eastAsia="Times New Roman" w:hAnsi="Calibri" w:cs="Times New Roman"/>
                <w:color w:val="000000" w:themeColor="text1"/>
                <w:lang w:eastAsia="cs-CZ"/>
              </w:rPr>
              <w:t xml:space="preserve">zhotovena </w:t>
            </w:r>
            <w:r w:rsidR="009317BD">
              <w:rPr>
                <w:rFonts w:ascii="Calibri" w:eastAsia="Times New Roman" w:hAnsi="Calibri" w:cs="Times New Roman"/>
                <w:color w:val="000000" w:themeColor="text1"/>
                <w:lang w:eastAsia="cs-CZ"/>
              </w:rPr>
              <w:t xml:space="preserve">v </w:t>
            </w:r>
            <w:r w:rsidR="008B6A41">
              <w:rPr>
                <w:rFonts w:ascii="Calibri" w:eastAsia="Times New Roman" w:hAnsi="Calibri" w:cs="Times New Roman"/>
                <w:color w:val="000000" w:themeColor="text1"/>
                <w:lang w:eastAsia="cs-CZ"/>
              </w:rPr>
              <w:t xml:space="preserve">podhledech, aby byl zajištěn přístup k elektroinstalaci. </w:t>
            </w:r>
          </w:p>
          <w:p w14:paraId="63FDD592" w14:textId="7E86F8C1" w:rsidR="0B013D9F" w:rsidRPr="00B770F4" w:rsidRDefault="0B013D9F" w:rsidP="0B013D9F">
            <w:pPr>
              <w:spacing w:after="0" w:line="240" w:lineRule="auto"/>
              <w:rPr>
                <w:rFonts w:ascii="Calibri" w:eastAsia="Times New Roman" w:hAnsi="Calibri" w:cs="Times New Roman"/>
                <w:color w:val="000000" w:themeColor="text1"/>
                <w:sz w:val="20"/>
                <w:szCs w:val="20"/>
                <w:lang w:eastAsia="cs-CZ"/>
              </w:rPr>
            </w:pPr>
          </w:p>
          <w:p w14:paraId="4F4E0F5F" w14:textId="08EFC34D" w:rsidR="5A5D9CB8" w:rsidRPr="00853FF7" w:rsidRDefault="000B573E" w:rsidP="00853FF7">
            <w:pPr>
              <w:pStyle w:val="Odstavecseseznamem"/>
              <w:numPr>
                <w:ilvl w:val="0"/>
                <w:numId w:val="9"/>
              </w:numPr>
              <w:spacing w:after="0" w:line="240" w:lineRule="auto"/>
              <w:rPr>
                <w:rFonts w:ascii="Calibri" w:eastAsia="Times New Roman" w:hAnsi="Calibri" w:cs="Times New Roman"/>
                <w:b/>
                <w:bCs/>
                <w:color w:val="000000" w:themeColor="text1"/>
                <w:lang w:eastAsia="cs-CZ"/>
              </w:rPr>
            </w:pPr>
            <w:r>
              <w:rPr>
                <w:rFonts w:ascii="Calibri" w:eastAsia="Times New Roman" w:hAnsi="Calibri" w:cs="Times New Roman"/>
                <w:b/>
                <w:bCs/>
                <w:color w:val="000000" w:themeColor="text1"/>
                <w:lang w:eastAsia="cs-CZ"/>
              </w:rPr>
              <w:t>Doplnění nouzového osvětlení v m. č.:</w:t>
            </w:r>
            <w:r w:rsidR="5A5D9CB8" w:rsidRPr="00853FF7">
              <w:rPr>
                <w:rFonts w:ascii="Calibri" w:eastAsia="Times New Roman" w:hAnsi="Calibri" w:cs="Times New Roman"/>
                <w:b/>
                <w:bCs/>
                <w:color w:val="000000" w:themeColor="text1"/>
                <w:lang w:eastAsia="cs-CZ"/>
              </w:rPr>
              <w:t xml:space="preserve"> </w:t>
            </w:r>
            <w:r w:rsidR="1E205CE0" w:rsidRPr="00853FF7">
              <w:rPr>
                <w:rFonts w:ascii="Calibri" w:eastAsia="Times New Roman" w:hAnsi="Calibri" w:cs="Times New Roman"/>
                <w:b/>
                <w:bCs/>
                <w:color w:val="000000" w:themeColor="text1"/>
                <w:lang w:eastAsia="cs-CZ"/>
              </w:rPr>
              <w:t>405</w:t>
            </w:r>
            <w:r w:rsidR="006F5BF1">
              <w:rPr>
                <w:rFonts w:ascii="Calibri" w:eastAsia="Times New Roman" w:hAnsi="Calibri" w:cs="Times New Roman"/>
                <w:b/>
                <w:bCs/>
                <w:color w:val="000000" w:themeColor="text1"/>
                <w:lang w:eastAsia="cs-CZ"/>
              </w:rPr>
              <w:t>:</w:t>
            </w:r>
          </w:p>
          <w:p w14:paraId="779E28AE" w14:textId="7BF0A300" w:rsidR="41DBACEE" w:rsidRDefault="00051161" w:rsidP="00853FF7">
            <w:pPr>
              <w:spacing w:after="0" w:line="240" w:lineRule="auto"/>
              <w:rPr>
                <w:rFonts w:ascii="Calibri" w:eastAsia="Times New Roman" w:hAnsi="Calibri" w:cs="Times New Roman"/>
                <w:color w:val="000000" w:themeColor="text1"/>
                <w:lang w:eastAsia="cs-CZ"/>
              </w:rPr>
            </w:pPr>
            <w:r>
              <w:rPr>
                <w:rFonts w:ascii="Calibri" w:eastAsia="Times New Roman" w:hAnsi="Calibri" w:cs="Times New Roman"/>
                <w:color w:val="000000" w:themeColor="text1"/>
                <w:lang w:eastAsia="cs-CZ"/>
              </w:rPr>
              <w:t>Při realizaci nové elektroinstalace bylo zjištěno, že nouzové osvětlení nebylo zahrnuto v rozpočtu projektové dokumentace</w:t>
            </w:r>
            <w:r w:rsidR="41DBACEE" w:rsidRPr="0B013D9F">
              <w:rPr>
                <w:rFonts w:ascii="Calibri" w:eastAsia="Times New Roman" w:hAnsi="Calibri" w:cs="Times New Roman"/>
                <w:color w:val="000000" w:themeColor="text1"/>
                <w:lang w:eastAsia="cs-CZ"/>
              </w:rPr>
              <w:t xml:space="preserve">. </w:t>
            </w:r>
            <w:r w:rsidR="00CD7796">
              <w:rPr>
                <w:rFonts w:ascii="Calibri" w:eastAsia="Times New Roman" w:hAnsi="Calibri" w:cs="Times New Roman"/>
                <w:color w:val="000000" w:themeColor="text1"/>
                <w:lang w:eastAsia="cs-CZ"/>
              </w:rPr>
              <w:t xml:space="preserve">Dle </w:t>
            </w:r>
            <w:r w:rsidR="00153A89">
              <w:rPr>
                <w:rFonts w:ascii="Calibri" w:eastAsia="Times New Roman" w:hAnsi="Calibri" w:cs="Times New Roman"/>
                <w:color w:val="000000" w:themeColor="text1"/>
                <w:lang w:eastAsia="cs-CZ"/>
              </w:rPr>
              <w:t xml:space="preserve">nařízení vlády č. 101/2005 Sb., příloha 2.3.5 musí být únikové cesty označeny. </w:t>
            </w:r>
            <w:r w:rsidR="00CD7796">
              <w:rPr>
                <w:rFonts w:ascii="Calibri" w:eastAsia="Times New Roman" w:hAnsi="Calibri" w:cs="Times New Roman"/>
                <w:color w:val="000000" w:themeColor="text1"/>
                <w:lang w:eastAsia="cs-CZ"/>
              </w:rPr>
              <w:t xml:space="preserve">  </w:t>
            </w:r>
          </w:p>
          <w:p w14:paraId="56189C3E" w14:textId="77777777" w:rsidR="008F1120" w:rsidRPr="00B770F4" w:rsidRDefault="008F1120" w:rsidP="004C5514">
            <w:pPr>
              <w:spacing w:after="0" w:line="240" w:lineRule="auto"/>
              <w:rPr>
                <w:rFonts w:ascii="Calibri" w:eastAsia="Times New Roman" w:hAnsi="Calibri" w:cs="Times New Roman"/>
                <w:color w:val="000000"/>
                <w:sz w:val="20"/>
                <w:szCs w:val="20"/>
                <w:lang w:eastAsia="cs-CZ"/>
              </w:rPr>
            </w:pPr>
          </w:p>
          <w:p w14:paraId="0DC062D2" w14:textId="264E6B17" w:rsidR="007321F7" w:rsidRDefault="006F5BF1" w:rsidP="00664580">
            <w:pPr>
              <w:pStyle w:val="Odstavecseseznamem"/>
              <w:numPr>
                <w:ilvl w:val="0"/>
                <w:numId w:val="9"/>
              </w:numPr>
              <w:spacing w:after="0" w:line="240" w:lineRule="auto"/>
              <w:rPr>
                <w:rFonts w:ascii="Calibri" w:eastAsia="Times New Roman" w:hAnsi="Calibri" w:cs="Times New Roman"/>
                <w:b/>
                <w:bCs/>
                <w:color w:val="000000"/>
                <w:lang w:eastAsia="cs-CZ"/>
              </w:rPr>
            </w:pPr>
            <w:r>
              <w:rPr>
                <w:rFonts w:ascii="Calibri" w:eastAsia="Times New Roman" w:hAnsi="Calibri" w:cs="Times New Roman"/>
                <w:b/>
                <w:bCs/>
                <w:color w:val="000000" w:themeColor="text1"/>
                <w:lang w:eastAsia="cs-CZ"/>
              </w:rPr>
              <w:t xml:space="preserve">Propojení přístupového systému ACS v m. č.: 405 a 409 na CLOUD SERVER ve 4 NP: </w:t>
            </w:r>
          </w:p>
          <w:p w14:paraId="289BD221" w14:textId="094FCD9D" w:rsidR="004C5514" w:rsidRDefault="008B240E" w:rsidP="00963D77">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themeColor="text1"/>
                <w:lang w:eastAsia="cs-CZ"/>
              </w:rPr>
              <w:t>V projektu bylo plánováno připojení přístupového systému na CLOUD SERVER v 5 NP, ale při realizaci připojení bylo zjištěno, že CLOUD SERVER se softwarem ACS systém se nachází ve 4 NP.</w:t>
            </w:r>
          </w:p>
          <w:p w14:paraId="06769C98" w14:textId="77777777" w:rsidR="008B240E" w:rsidRDefault="008B240E" w:rsidP="0B013D9F">
            <w:pPr>
              <w:spacing w:after="0" w:line="240" w:lineRule="auto"/>
              <w:rPr>
                <w:rFonts w:ascii="Calibri" w:eastAsia="Times New Roman" w:hAnsi="Calibri" w:cs="Times New Roman"/>
                <w:color w:val="000000" w:themeColor="text1"/>
                <w:lang w:eastAsia="cs-CZ"/>
              </w:rPr>
            </w:pPr>
          </w:p>
          <w:p w14:paraId="264F37B7" w14:textId="77777777" w:rsidR="00C26F6A" w:rsidRDefault="00C26F6A" w:rsidP="0B013D9F">
            <w:pPr>
              <w:spacing w:after="0" w:line="240" w:lineRule="auto"/>
              <w:rPr>
                <w:rFonts w:ascii="Calibri" w:eastAsia="Times New Roman" w:hAnsi="Calibri" w:cs="Times New Roman"/>
                <w:color w:val="000000" w:themeColor="text1"/>
                <w:lang w:eastAsia="cs-CZ"/>
              </w:rPr>
            </w:pPr>
          </w:p>
          <w:p w14:paraId="6AF29A4E" w14:textId="77777777" w:rsidR="00C26F6A" w:rsidRDefault="00C26F6A" w:rsidP="0B013D9F">
            <w:pPr>
              <w:spacing w:after="0" w:line="240" w:lineRule="auto"/>
              <w:rPr>
                <w:rFonts w:ascii="Calibri" w:eastAsia="Times New Roman" w:hAnsi="Calibri" w:cs="Times New Roman"/>
                <w:color w:val="000000"/>
                <w:lang w:eastAsia="cs-CZ"/>
              </w:rPr>
            </w:pPr>
          </w:p>
          <w:p w14:paraId="7CEC16C9" w14:textId="77777777" w:rsidR="002C11F6" w:rsidRDefault="002C11F6" w:rsidP="0B013D9F">
            <w:pPr>
              <w:spacing w:after="0" w:line="240" w:lineRule="auto"/>
              <w:rPr>
                <w:rFonts w:ascii="Calibri" w:eastAsia="Times New Roman" w:hAnsi="Calibri" w:cs="Times New Roman"/>
                <w:color w:val="000000"/>
                <w:lang w:eastAsia="cs-CZ"/>
              </w:rPr>
            </w:pPr>
          </w:p>
          <w:p w14:paraId="7D851246" w14:textId="02EB63EE" w:rsidR="002C11F6" w:rsidRPr="00723981" w:rsidRDefault="002C11F6" w:rsidP="0B013D9F">
            <w:pPr>
              <w:spacing w:after="0" w:line="240" w:lineRule="auto"/>
              <w:rPr>
                <w:rFonts w:ascii="Calibri" w:eastAsia="Times New Roman" w:hAnsi="Calibri" w:cs="Times New Roman"/>
                <w:color w:val="000000"/>
                <w:lang w:eastAsia="cs-CZ"/>
              </w:rPr>
            </w:pPr>
          </w:p>
        </w:tc>
      </w:tr>
      <w:tr w:rsidR="00723981" w:rsidRPr="00723981" w14:paraId="08DD7014" w14:textId="77777777" w:rsidTr="0B013D9F">
        <w:trPr>
          <w:trHeight w:val="300"/>
        </w:trPr>
        <w:tc>
          <w:tcPr>
            <w:tcW w:w="94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B02739" w14:textId="77777777" w:rsidR="00723981" w:rsidRPr="00D24874" w:rsidRDefault="00723981" w:rsidP="00723981">
            <w:pPr>
              <w:spacing w:after="0" w:line="240" w:lineRule="auto"/>
              <w:rPr>
                <w:rFonts w:ascii="Calibri" w:eastAsia="Times New Roman" w:hAnsi="Calibri" w:cs="Times New Roman"/>
                <w:b/>
                <w:bCs/>
                <w:color w:val="000000"/>
                <w:lang w:eastAsia="cs-CZ"/>
              </w:rPr>
            </w:pPr>
            <w:r w:rsidRPr="00D24874">
              <w:rPr>
                <w:rFonts w:ascii="Calibri" w:eastAsia="Times New Roman" w:hAnsi="Calibri" w:cs="Times New Roman"/>
                <w:b/>
                <w:bCs/>
                <w:color w:val="000000"/>
                <w:lang w:eastAsia="cs-CZ"/>
              </w:rPr>
              <w:lastRenderedPageBreak/>
              <w:t>Popis změny: </w:t>
            </w:r>
          </w:p>
        </w:tc>
      </w:tr>
      <w:tr w:rsidR="00723981" w:rsidRPr="00723981" w14:paraId="677D4E4D" w14:textId="77777777" w:rsidTr="0B013D9F">
        <w:trPr>
          <w:trHeight w:val="2502"/>
        </w:trPr>
        <w:tc>
          <w:tcPr>
            <w:tcW w:w="94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2E3B8" w14:textId="6D99D5EC" w:rsidR="00612EEE" w:rsidRDefault="005A0539" w:rsidP="00B93C7E">
            <w:pPr>
              <w:pStyle w:val="Odstavecseseznamem"/>
              <w:numPr>
                <w:ilvl w:val="0"/>
                <w:numId w:val="15"/>
              </w:num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themeColor="text1"/>
                <w:lang w:eastAsia="cs-CZ"/>
              </w:rPr>
              <w:t>Bylo navrženo nové řešení vestavěné skříně. Skříň bude rozdělena na 3 části. Šířka jednotlivých mod</w:t>
            </w:r>
            <w:r w:rsidR="00B93C7E">
              <w:rPr>
                <w:rFonts w:ascii="Calibri" w:eastAsia="Times New Roman" w:hAnsi="Calibri" w:cs="Times New Roman"/>
                <w:color w:val="000000" w:themeColor="text1"/>
                <w:lang w:eastAsia="cs-CZ"/>
              </w:rPr>
              <w:t>ul</w:t>
            </w:r>
            <w:r>
              <w:rPr>
                <w:rFonts w:ascii="Calibri" w:eastAsia="Times New Roman" w:hAnsi="Calibri" w:cs="Times New Roman"/>
                <w:color w:val="000000" w:themeColor="text1"/>
                <w:lang w:eastAsia="cs-CZ"/>
              </w:rPr>
              <w:t xml:space="preserve">ů bude 1150 mm 6 = 6910 mm </w:t>
            </w:r>
            <w:r w:rsidR="00B93C7E">
              <w:rPr>
                <w:rFonts w:ascii="Calibri" w:eastAsia="Times New Roman" w:hAnsi="Calibri" w:cs="Times New Roman"/>
                <w:color w:val="000000" w:themeColor="text1"/>
                <w:lang w:eastAsia="cs-CZ"/>
              </w:rPr>
              <w:t>(šířka</w:t>
            </w:r>
            <w:r>
              <w:rPr>
                <w:rFonts w:ascii="Calibri" w:eastAsia="Times New Roman" w:hAnsi="Calibri" w:cs="Times New Roman"/>
                <w:color w:val="000000" w:themeColor="text1"/>
                <w:lang w:eastAsia="cs-CZ"/>
              </w:rPr>
              <w:t xml:space="preserve"> </w:t>
            </w:r>
            <w:r w:rsidR="00B93C7E">
              <w:rPr>
                <w:rFonts w:ascii="Calibri" w:eastAsia="Times New Roman" w:hAnsi="Calibri" w:cs="Times New Roman"/>
                <w:color w:val="000000" w:themeColor="text1"/>
                <w:lang w:eastAsia="cs-CZ"/>
              </w:rPr>
              <w:t>místnosti</w:t>
            </w:r>
            <w:r>
              <w:rPr>
                <w:rFonts w:ascii="Calibri" w:eastAsia="Times New Roman" w:hAnsi="Calibri" w:cs="Times New Roman"/>
                <w:color w:val="000000" w:themeColor="text1"/>
                <w:lang w:eastAsia="cs-CZ"/>
              </w:rPr>
              <w:t xml:space="preserve">), výška sestavy 3340 mm, hloubka sestavy 400 mm. Výška spodních skříněk 920 mm, hloubka 400 mm, dvoukřídlá dvířka plná, uzamykatelná, úchytky kovové. Výška střední části 1600 mm, hloubka 400 mm, dvířka skleněná, uzamykatelná, posuvná. Mezi střední a horní částí bude pevný díl, do kterého bude ukotvena tyč žebříku. Po této tyči se bude bočně pohybovat žebřík, umožňující přístup do horních částí knihovny. Výška horní skříňky </w:t>
            </w:r>
            <w:r w:rsidR="00B93C7E">
              <w:rPr>
                <w:rFonts w:ascii="Calibri" w:eastAsia="Times New Roman" w:hAnsi="Calibri" w:cs="Times New Roman"/>
                <w:color w:val="000000" w:themeColor="text1"/>
                <w:lang w:eastAsia="cs-CZ"/>
              </w:rPr>
              <w:t>620 mm, hloubka 400 mm, dvoukřídlá dvířka plná, uzamykatelná, úchytky kovové.</w:t>
            </w:r>
            <w:r w:rsidR="71F8F568" w:rsidRPr="0B013D9F">
              <w:rPr>
                <w:rFonts w:ascii="Calibri" w:eastAsia="Times New Roman" w:hAnsi="Calibri" w:cs="Times New Roman"/>
                <w:color w:val="000000" w:themeColor="text1"/>
                <w:lang w:eastAsia="cs-CZ"/>
              </w:rPr>
              <w:t xml:space="preserve"> Náklady související s realizací změny jsou zohledněny v přiloženém </w:t>
            </w:r>
            <w:r w:rsidR="52812107" w:rsidRPr="0B013D9F">
              <w:rPr>
                <w:rFonts w:ascii="Calibri" w:eastAsia="Times New Roman" w:hAnsi="Calibri" w:cs="Times New Roman"/>
                <w:color w:val="000000" w:themeColor="text1"/>
                <w:lang w:eastAsia="cs-CZ"/>
              </w:rPr>
              <w:t>výkazu výměr</w:t>
            </w:r>
            <w:r w:rsidR="71F8F568" w:rsidRPr="0B013D9F">
              <w:rPr>
                <w:rFonts w:ascii="Calibri" w:eastAsia="Times New Roman" w:hAnsi="Calibri" w:cs="Times New Roman"/>
                <w:color w:val="000000" w:themeColor="text1"/>
                <w:lang w:eastAsia="cs-CZ"/>
              </w:rPr>
              <w:t>.</w:t>
            </w:r>
          </w:p>
          <w:p w14:paraId="208A3676" w14:textId="77777777" w:rsidR="00E66990" w:rsidRPr="00B770F4" w:rsidRDefault="00E66990" w:rsidP="00E66990">
            <w:pPr>
              <w:spacing w:after="0" w:line="240" w:lineRule="auto"/>
              <w:rPr>
                <w:rFonts w:ascii="Calibri" w:eastAsia="Times New Roman" w:hAnsi="Calibri" w:cs="Times New Roman"/>
                <w:color w:val="000000"/>
                <w:sz w:val="20"/>
                <w:szCs w:val="20"/>
                <w:lang w:eastAsia="cs-CZ"/>
              </w:rPr>
            </w:pPr>
          </w:p>
          <w:p w14:paraId="28CE258A" w14:textId="0D412AAC" w:rsidR="00E66990" w:rsidRDefault="00E66990" w:rsidP="00850818">
            <w:pPr>
              <w:spacing w:after="0" w:line="240" w:lineRule="auto"/>
              <w:rPr>
                <w:rFonts w:ascii="Calibri" w:eastAsia="Times New Roman" w:hAnsi="Calibri" w:cs="Times New Roman"/>
                <w:color w:val="000000" w:themeColor="text1"/>
                <w:lang w:eastAsia="cs-CZ"/>
              </w:rPr>
            </w:pPr>
            <w:r>
              <w:rPr>
                <w:rFonts w:ascii="Calibri" w:eastAsia="Times New Roman" w:hAnsi="Calibri" w:cs="Times New Roman"/>
                <w:color w:val="000000" w:themeColor="text1"/>
                <w:lang w:eastAsia="cs-CZ"/>
              </w:rPr>
              <w:t xml:space="preserve">       </w:t>
            </w:r>
            <w:r w:rsidR="00B93C7E">
              <w:rPr>
                <w:rFonts w:ascii="Calibri" w:eastAsia="Times New Roman" w:hAnsi="Calibri" w:cs="Times New Roman"/>
                <w:color w:val="000000" w:themeColor="text1"/>
                <w:lang w:eastAsia="cs-CZ"/>
              </w:rPr>
              <w:t xml:space="preserve">2)   </w:t>
            </w:r>
            <w:r w:rsidR="00366DB2">
              <w:rPr>
                <w:rFonts w:ascii="Calibri" w:eastAsia="Times New Roman" w:hAnsi="Calibri" w:cs="Times New Roman"/>
                <w:color w:val="000000" w:themeColor="text1"/>
                <w:lang w:eastAsia="cs-CZ"/>
              </w:rPr>
              <w:t xml:space="preserve">V projektu </w:t>
            </w:r>
            <w:r w:rsidR="008B6A41">
              <w:rPr>
                <w:rFonts w:ascii="Calibri" w:eastAsia="Times New Roman" w:hAnsi="Calibri" w:cs="Times New Roman"/>
                <w:color w:val="000000" w:themeColor="text1"/>
                <w:lang w:eastAsia="cs-CZ"/>
              </w:rPr>
              <w:t xml:space="preserve">nebyla naceněna </w:t>
            </w:r>
            <w:r w:rsidR="00366DB2">
              <w:rPr>
                <w:rFonts w:ascii="Calibri" w:eastAsia="Times New Roman" w:hAnsi="Calibri" w:cs="Times New Roman"/>
                <w:color w:val="000000" w:themeColor="text1"/>
                <w:lang w:eastAsia="cs-CZ"/>
              </w:rPr>
              <w:t>nová umyvadla + příslušenství. Budou pořízena n</w:t>
            </w:r>
            <w:r w:rsidR="00B93C7E">
              <w:rPr>
                <w:rFonts w:ascii="Calibri" w:eastAsia="Times New Roman" w:hAnsi="Calibri" w:cs="Times New Roman"/>
                <w:color w:val="000000" w:themeColor="text1"/>
                <w:lang w:eastAsia="cs-CZ"/>
              </w:rPr>
              <w:t xml:space="preserve">ová umyvadla </w:t>
            </w:r>
            <w:r>
              <w:rPr>
                <w:rFonts w:ascii="Calibri" w:eastAsia="Times New Roman" w:hAnsi="Calibri" w:cs="Times New Roman"/>
                <w:color w:val="000000" w:themeColor="text1"/>
                <w:lang w:eastAsia="cs-CZ"/>
              </w:rPr>
              <w:t xml:space="preserve">       </w:t>
            </w:r>
          </w:p>
          <w:p w14:paraId="35EED42A" w14:textId="7D557DC7" w:rsidR="00E66990" w:rsidRDefault="00E66990" w:rsidP="00850818">
            <w:pPr>
              <w:spacing w:after="0" w:line="240" w:lineRule="auto"/>
              <w:rPr>
                <w:rFonts w:ascii="Calibri" w:eastAsia="Times New Roman" w:hAnsi="Calibri" w:cs="Times New Roman"/>
                <w:color w:val="000000" w:themeColor="text1"/>
                <w:lang w:eastAsia="cs-CZ"/>
              </w:rPr>
            </w:pPr>
            <w:r>
              <w:rPr>
                <w:rFonts w:ascii="Calibri" w:eastAsia="Times New Roman" w:hAnsi="Calibri" w:cs="Times New Roman"/>
                <w:color w:val="000000" w:themeColor="text1"/>
                <w:lang w:eastAsia="cs-CZ"/>
              </w:rPr>
              <w:t xml:space="preserve">        </w:t>
            </w:r>
            <w:r w:rsidR="00B93C7E">
              <w:rPr>
                <w:rFonts w:ascii="Calibri" w:eastAsia="Times New Roman" w:hAnsi="Calibri" w:cs="Times New Roman"/>
                <w:color w:val="000000" w:themeColor="text1"/>
                <w:lang w:eastAsia="cs-CZ"/>
              </w:rPr>
              <w:t>s otvorem pro baterii</w:t>
            </w:r>
            <w:r w:rsidR="00366DB2">
              <w:rPr>
                <w:rFonts w:ascii="Calibri" w:eastAsia="Times New Roman" w:hAnsi="Calibri" w:cs="Times New Roman"/>
                <w:color w:val="000000" w:themeColor="text1"/>
                <w:lang w:eastAsia="cs-CZ"/>
              </w:rPr>
              <w:t xml:space="preserve"> a přepadem</w:t>
            </w:r>
            <w:r w:rsidR="00B93C7E">
              <w:rPr>
                <w:rFonts w:ascii="Calibri" w:eastAsia="Times New Roman" w:hAnsi="Calibri" w:cs="Times New Roman"/>
                <w:color w:val="000000" w:themeColor="text1"/>
                <w:lang w:eastAsia="cs-CZ"/>
              </w:rPr>
              <w:t>, umyvadlový sifon mosaz chrom, umyvadlová výpusť s</w:t>
            </w:r>
            <w:r>
              <w:rPr>
                <w:rFonts w:ascii="Calibri" w:eastAsia="Times New Roman" w:hAnsi="Calibri" w:cs="Times New Roman"/>
                <w:color w:val="000000" w:themeColor="text1"/>
                <w:lang w:eastAsia="cs-CZ"/>
              </w:rPr>
              <w:t> </w:t>
            </w:r>
            <w:r w:rsidR="00B93C7E">
              <w:rPr>
                <w:rFonts w:ascii="Calibri" w:eastAsia="Times New Roman" w:hAnsi="Calibri" w:cs="Times New Roman"/>
                <w:color w:val="000000" w:themeColor="text1"/>
                <w:lang w:eastAsia="cs-CZ"/>
              </w:rPr>
              <w:t>přepadem</w:t>
            </w:r>
          </w:p>
          <w:p w14:paraId="03F24BB6" w14:textId="59E11AD0" w:rsidR="00E66990" w:rsidRDefault="00E66990" w:rsidP="00366DB2">
            <w:pPr>
              <w:spacing w:after="0" w:line="240" w:lineRule="auto"/>
              <w:ind w:left="360"/>
              <w:rPr>
                <w:rFonts w:ascii="Calibri" w:eastAsia="Times New Roman" w:hAnsi="Calibri" w:cs="Times New Roman"/>
                <w:color w:val="000000" w:themeColor="text1"/>
                <w:lang w:eastAsia="cs-CZ"/>
              </w:rPr>
            </w:pPr>
            <w:r>
              <w:rPr>
                <w:rFonts w:ascii="Calibri" w:eastAsia="Times New Roman" w:hAnsi="Calibri" w:cs="Times New Roman"/>
                <w:color w:val="000000" w:themeColor="text1"/>
                <w:lang w:eastAsia="cs-CZ"/>
              </w:rPr>
              <w:t xml:space="preserve"> </w:t>
            </w:r>
            <w:r w:rsidR="00366DB2">
              <w:rPr>
                <w:rFonts w:ascii="Calibri" w:eastAsia="Times New Roman" w:hAnsi="Calibri" w:cs="Times New Roman"/>
                <w:color w:val="000000" w:themeColor="text1"/>
                <w:lang w:eastAsia="cs-CZ"/>
              </w:rPr>
              <w:t xml:space="preserve">a </w:t>
            </w:r>
            <w:r w:rsidR="00B93C7E">
              <w:rPr>
                <w:rFonts w:ascii="Calibri" w:eastAsia="Times New Roman" w:hAnsi="Calibri" w:cs="Times New Roman"/>
                <w:color w:val="000000" w:themeColor="text1"/>
                <w:lang w:eastAsia="cs-CZ"/>
              </w:rPr>
              <w:t>umyvadlová baterie chrom</w:t>
            </w:r>
            <w:r w:rsidR="31C442B5" w:rsidRPr="0B013D9F">
              <w:rPr>
                <w:rFonts w:ascii="Calibri" w:eastAsia="Times New Roman" w:hAnsi="Calibri" w:cs="Times New Roman"/>
                <w:color w:val="000000" w:themeColor="text1"/>
                <w:lang w:eastAsia="cs-CZ"/>
              </w:rPr>
              <w:t>.</w:t>
            </w:r>
            <w:r w:rsidR="74D76D43" w:rsidRPr="0B013D9F">
              <w:rPr>
                <w:rFonts w:ascii="Calibri" w:eastAsia="Times New Roman" w:hAnsi="Calibri" w:cs="Times New Roman"/>
                <w:color w:val="000000" w:themeColor="text1"/>
                <w:lang w:eastAsia="cs-CZ"/>
              </w:rPr>
              <w:t xml:space="preserve"> </w:t>
            </w:r>
            <w:r w:rsidR="00366DB2">
              <w:rPr>
                <w:rFonts w:ascii="Calibri" w:eastAsia="Times New Roman" w:hAnsi="Calibri" w:cs="Times New Roman"/>
                <w:color w:val="000000" w:themeColor="text1"/>
                <w:lang w:eastAsia="cs-CZ"/>
              </w:rPr>
              <w:t>Tato položka je přičtena</w:t>
            </w:r>
            <w:r w:rsidR="74D76D43" w:rsidRPr="0B013D9F">
              <w:rPr>
                <w:rFonts w:ascii="Calibri" w:eastAsia="Times New Roman" w:hAnsi="Calibri" w:cs="Times New Roman"/>
                <w:color w:val="000000" w:themeColor="text1"/>
                <w:lang w:eastAsia="cs-CZ"/>
              </w:rPr>
              <w:t xml:space="preserve"> </w:t>
            </w:r>
            <w:r w:rsidR="00366DB2" w:rsidRPr="0B013D9F">
              <w:rPr>
                <w:rFonts w:ascii="Calibri" w:eastAsia="Times New Roman" w:hAnsi="Calibri" w:cs="Times New Roman"/>
                <w:color w:val="000000" w:themeColor="text1"/>
                <w:lang w:eastAsia="cs-CZ"/>
              </w:rPr>
              <w:t>v přiloženém</w:t>
            </w:r>
            <w:r w:rsidR="00366DB2">
              <w:rPr>
                <w:rFonts w:ascii="Calibri" w:eastAsia="Times New Roman" w:hAnsi="Calibri" w:cs="Times New Roman"/>
                <w:color w:val="000000" w:themeColor="text1"/>
                <w:lang w:eastAsia="cs-CZ"/>
              </w:rPr>
              <w:t xml:space="preserve"> výkazu výměr.</w:t>
            </w:r>
          </w:p>
          <w:p w14:paraId="43C88C32" w14:textId="77777777" w:rsidR="00612EEE" w:rsidRPr="00B770F4" w:rsidRDefault="00612EEE" w:rsidP="00850818">
            <w:pPr>
              <w:spacing w:after="0" w:line="240" w:lineRule="auto"/>
              <w:rPr>
                <w:rFonts w:ascii="Calibri" w:eastAsia="Times New Roman" w:hAnsi="Calibri" w:cs="Times New Roman"/>
                <w:color w:val="000000"/>
                <w:sz w:val="20"/>
                <w:szCs w:val="20"/>
                <w:lang w:eastAsia="cs-CZ"/>
              </w:rPr>
            </w:pPr>
          </w:p>
          <w:p w14:paraId="474AD83D" w14:textId="580CD34C" w:rsidR="00366DB2" w:rsidRDefault="00366DB2" w:rsidP="00366DB2">
            <w:pPr>
              <w:spacing w:after="0" w:line="240" w:lineRule="auto"/>
              <w:rPr>
                <w:rFonts w:ascii="Calibri" w:eastAsia="Times New Roman" w:hAnsi="Calibri" w:cs="Times New Roman"/>
                <w:color w:val="000000" w:themeColor="text1"/>
                <w:lang w:eastAsia="cs-CZ"/>
              </w:rPr>
            </w:pPr>
            <w:r>
              <w:rPr>
                <w:rFonts w:ascii="Calibri" w:eastAsia="Times New Roman" w:hAnsi="Calibri" w:cs="Times New Roman"/>
                <w:color w:val="000000" w:themeColor="text1"/>
                <w:lang w:eastAsia="cs-CZ"/>
              </w:rPr>
              <w:t xml:space="preserve">       3)  V projektu </w:t>
            </w:r>
            <w:r w:rsidR="008B6A41">
              <w:rPr>
                <w:rFonts w:ascii="Calibri" w:eastAsia="Times New Roman" w:hAnsi="Calibri" w:cs="Times New Roman"/>
                <w:color w:val="000000" w:themeColor="text1"/>
                <w:lang w:eastAsia="cs-CZ"/>
              </w:rPr>
              <w:t xml:space="preserve">nebyla naceněna </w:t>
            </w:r>
            <w:r>
              <w:rPr>
                <w:rFonts w:ascii="Calibri" w:eastAsia="Times New Roman" w:hAnsi="Calibri" w:cs="Times New Roman"/>
                <w:color w:val="000000" w:themeColor="text1"/>
                <w:lang w:eastAsia="cs-CZ"/>
              </w:rPr>
              <w:t xml:space="preserve">revizní dvířka v podhledech.  Tato </w:t>
            </w:r>
            <w:r w:rsidRPr="00366DB2">
              <w:rPr>
                <w:rFonts w:ascii="Calibri" w:eastAsia="Times New Roman" w:hAnsi="Calibri" w:cs="Times New Roman"/>
                <w:color w:val="000000" w:themeColor="text1"/>
                <w:lang w:eastAsia="cs-CZ"/>
              </w:rPr>
              <w:t>položk</w:t>
            </w:r>
            <w:r>
              <w:rPr>
                <w:rFonts w:ascii="Calibri" w:eastAsia="Times New Roman" w:hAnsi="Calibri" w:cs="Times New Roman"/>
                <w:color w:val="000000" w:themeColor="text1"/>
                <w:lang w:eastAsia="cs-CZ"/>
              </w:rPr>
              <w:t>a je přičtena</w:t>
            </w:r>
            <w:r w:rsidRPr="00366DB2">
              <w:rPr>
                <w:rFonts w:ascii="Calibri" w:eastAsia="Times New Roman" w:hAnsi="Calibri" w:cs="Times New Roman"/>
                <w:color w:val="000000" w:themeColor="text1"/>
                <w:lang w:eastAsia="cs-CZ"/>
              </w:rPr>
              <w:t xml:space="preserve"> </w:t>
            </w:r>
            <w:r w:rsidR="470CB0A5" w:rsidRPr="00366DB2">
              <w:rPr>
                <w:rFonts w:ascii="Calibri" w:eastAsia="Times New Roman" w:hAnsi="Calibri" w:cs="Times New Roman"/>
                <w:color w:val="000000" w:themeColor="text1"/>
                <w:lang w:eastAsia="cs-CZ"/>
              </w:rPr>
              <w:t xml:space="preserve">v přiloženém </w:t>
            </w:r>
          </w:p>
          <w:p w14:paraId="2CD8A68F" w14:textId="58D1E9F6" w:rsidR="00D765CC" w:rsidRPr="00366DB2" w:rsidRDefault="00366DB2" w:rsidP="00366DB2">
            <w:pPr>
              <w:spacing w:after="0" w:line="240" w:lineRule="auto"/>
              <w:rPr>
                <w:rFonts w:ascii="Calibri" w:eastAsia="Times New Roman" w:hAnsi="Calibri" w:cs="Times New Roman"/>
                <w:color w:val="000000" w:themeColor="text1"/>
                <w:lang w:eastAsia="cs-CZ"/>
              </w:rPr>
            </w:pPr>
            <w:r>
              <w:rPr>
                <w:rFonts w:ascii="Calibri" w:eastAsia="Times New Roman" w:hAnsi="Calibri" w:cs="Times New Roman"/>
                <w:color w:val="000000" w:themeColor="text1"/>
                <w:lang w:eastAsia="cs-CZ"/>
              </w:rPr>
              <w:t xml:space="preserve">      </w:t>
            </w:r>
            <w:r w:rsidR="00E66990">
              <w:rPr>
                <w:rFonts w:ascii="Calibri" w:eastAsia="Times New Roman" w:hAnsi="Calibri" w:cs="Times New Roman"/>
                <w:color w:val="000000" w:themeColor="text1"/>
                <w:lang w:eastAsia="cs-CZ"/>
              </w:rPr>
              <w:t xml:space="preserve"> </w:t>
            </w:r>
            <w:r w:rsidR="2E94712B" w:rsidRPr="00366DB2">
              <w:rPr>
                <w:rFonts w:ascii="Calibri" w:eastAsia="Times New Roman" w:hAnsi="Calibri" w:cs="Times New Roman"/>
                <w:color w:val="000000" w:themeColor="text1"/>
                <w:lang w:eastAsia="cs-CZ"/>
              </w:rPr>
              <w:t>výkazu výměr.</w:t>
            </w:r>
          </w:p>
          <w:p w14:paraId="68D46962" w14:textId="0A323BE8" w:rsidR="00D765CC" w:rsidRPr="00B770F4" w:rsidRDefault="00D765CC" w:rsidP="0B013D9F">
            <w:pPr>
              <w:spacing w:after="0" w:line="240" w:lineRule="auto"/>
              <w:rPr>
                <w:rFonts w:ascii="Calibri" w:eastAsia="Times New Roman" w:hAnsi="Calibri" w:cs="Times New Roman"/>
                <w:color w:val="000000" w:themeColor="text1"/>
                <w:sz w:val="20"/>
                <w:szCs w:val="20"/>
                <w:lang w:eastAsia="cs-CZ"/>
              </w:rPr>
            </w:pPr>
          </w:p>
          <w:p w14:paraId="7FB733ED" w14:textId="24024A3F" w:rsidR="00D765CC" w:rsidRPr="00366DB2" w:rsidRDefault="00B93C7E" w:rsidP="00366DB2">
            <w:pPr>
              <w:spacing w:after="0" w:line="240" w:lineRule="auto"/>
              <w:ind w:left="360"/>
              <w:rPr>
                <w:rFonts w:ascii="Calibri" w:eastAsia="Times New Roman" w:hAnsi="Calibri" w:cs="Times New Roman"/>
                <w:color w:val="000000" w:themeColor="text1"/>
                <w:lang w:eastAsia="cs-CZ"/>
              </w:rPr>
            </w:pPr>
            <w:r>
              <w:rPr>
                <w:rFonts w:ascii="Calibri" w:eastAsia="Times New Roman" w:hAnsi="Calibri" w:cs="Times New Roman"/>
                <w:color w:val="000000" w:themeColor="text1"/>
                <w:lang w:eastAsia="cs-CZ"/>
              </w:rPr>
              <w:t>4</w:t>
            </w:r>
            <w:r w:rsidR="00366DB2">
              <w:rPr>
                <w:rFonts w:ascii="Calibri" w:eastAsia="Times New Roman" w:hAnsi="Calibri" w:cs="Times New Roman"/>
                <w:color w:val="000000" w:themeColor="text1"/>
                <w:lang w:eastAsia="cs-CZ"/>
              </w:rPr>
              <w:t xml:space="preserve">) </w:t>
            </w:r>
            <w:r w:rsidR="71EEA45F" w:rsidRPr="00366DB2">
              <w:rPr>
                <w:rFonts w:ascii="Calibri" w:eastAsia="Times New Roman" w:hAnsi="Calibri" w:cs="Times New Roman"/>
                <w:color w:val="000000" w:themeColor="text1"/>
                <w:lang w:eastAsia="cs-CZ"/>
              </w:rPr>
              <w:t xml:space="preserve">V projektu </w:t>
            </w:r>
            <w:r w:rsidR="00366DB2" w:rsidRPr="00366DB2">
              <w:rPr>
                <w:rFonts w:ascii="Calibri" w:eastAsia="Times New Roman" w:hAnsi="Calibri" w:cs="Times New Roman"/>
                <w:color w:val="000000" w:themeColor="text1"/>
                <w:lang w:eastAsia="cs-CZ"/>
              </w:rPr>
              <w:t>nebyl</w:t>
            </w:r>
            <w:r w:rsidR="00366DB2">
              <w:rPr>
                <w:rFonts w:ascii="Calibri" w:eastAsia="Times New Roman" w:hAnsi="Calibri" w:cs="Times New Roman"/>
                <w:color w:val="000000" w:themeColor="text1"/>
                <w:lang w:eastAsia="cs-CZ"/>
              </w:rPr>
              <w:t>a</w:t>
            </w:r>
            <w:r w:rsidR="00366DB2" w:rsidRPr="00366DB2">
              <w:rPr>
                <w:rFonts w:ascii="Calibri" w:eastAsia="Times New Roman" w:hAnsi="Calibri" w:cs="Times New Roman"/>
                <w:color w:val="000000" w:themeColor="text1"/>
                <w:lang w:eastAsia="cs-CZ"/>
              </w:rPr>
              <w:t xml:space="preserve"> naceněn</w:t>
            </w:r>
            <w:r w:rsidR="00366DB2">
              <w:rPr>
                <w:rFonts w:ascii="Calibri" w:eastAsia="Times New Roman" w:hAnsi="Calibri" w:cs="Times New Roman"/>
                <w:color w:val="000000" w:themeColor="text1"/>
                <w:lang w:eastAsia="cs-CZ"/>
              </w:rPr>
              <w:t>a</w:t>
            </w:r>
            <w:r w:rsidR="00366DB2" w:rsidRPr="00366DB2">
              <w:rPr>
                <w:rFonts w:ascii="Calibri" w:eastAsia="Times New Roman" w:hAnsi="Calibri" w:cs="Times New Roman"/>
                <w:color w:val="000000" w:themeColor="text1"/>
                <w:lang w:eastAsia="cs-CZ"/>
              </w:rPr>
              <w:t xml:space="preserve"> </w:t>
            </w:r>
            <w:r w:rsidR="00366DB2">
              <w:rPr>
                <w:rFonts w:ascii="Calibri" w:eastAsia="Times New Roman" w:hAnsi="Calibri" w:cs="Times New Roman"/>
                <w:color w:val="000000" w:themeColor="text1"/>
                <w:lang w:eastAsia="cs-CZ"/>
              </w:rPr>
              <w:t>položka nouzové osvětlení</w:t>
            </w:r>
            <w:r w:rsidR="2C89AD38" w:rsidRPr="00366DB2">
              <w:rPr>
                <w:rFonts w:ascii="Calibri" w:eastAsia="Times New Roman" w:hAnsi="Calibri" w:cs="Times New Roman"/>
                <w:color w:val="000000" w:themeColor="text1"/>
                <w:lang w:eastAsia="cs-CZ"/>
              </w:rPr>
              <w:t xml:space="preserve"> v m.</w:t>
            </w:r>
            <w:r w:rsidR="00366DB2">
              <w:rPr>
                <w:rFonts w:ascii="Calibri" w:eastAsia="Times New Roman" w:hAnsi="Calibri" w:cs="Times New Roman"/>
                <w:color w:val="000000" w:themeColor="text1"/>
                <w:lang w:eastAsia="cs-CZ"/>
              </w:rPr>
              <w:t xml:space="preserve"> </w:t>
            </w:r>
            <w:r w:rsidR="2C89AD38" w:rsidRPr="00366DB2">
              <w:rPr>
                <w:rFonts w:ascii="Calibri" w:eastAsia="Times New Roman" w:hAnsi="Calibri" w:cs="Times New Roman"/>
                <w:color w:val="000000" w:themeColor="text1"/>
                <w:lang w:eastAsia="cs-CZ"/>
              </w:rPr>
              <w:t xml:space="preserve">č. </w:t>
            </w:r>
            <w:r w:rsidR="00366DB2">
              <w:rPr>
                <w:rFonts w:ascii="Calibri" w:eastAsia="Times New Roman" w:hAnsi="Calibri" w:cs="Times New Roman"/>
                <w:color w:val="000000" w:themeColor="text1"/>
                <w:lang w:eastAsia="cs-CZ"/>
              </w:rPr>
              <w:t>405</w:t>
            </w:r>
            <w:r w:rsidR="4A139C2C" w:rsidRPr="00366DB2">
              <w:rPr>
                <w:rFonts w:ascii="Calibri" w:eastAsia="Times New Roman" w:hAnsi="Calibri" w:cs="Times New Roman"/>
                <w:color w:val="000000" w:themeColor="text1"/>
                <w:lang w:eastAsia="cs-CZ"/>
              </w:rPr>
              <w:t>. Tato po</w:t>
            </w:r>
            <w:r w:rsidR="4527A89F" w:rsidRPr="00366DB2">
              <w:rPr>
                <w:rFonts w:ascii="Calibri" w:eastAsia="Times New Roman" w:hAnsi="Calibri" w:cs="Times New Roman"/>
                <w:color w:val="000000" w:themeColor="text1"/>
                <w:lang w:eastAsia="cs-CZ"/>
              </w:rPr>
              <w:t>ložka b</w:t>
            </w:r>
            <w:r w:rsidR="5B4359FA" w:rsidRPr="00366DB2">
              <w:rPr>
                <w:rFonts w:ascii="Calibri" w:eastAsia="Times New Roman" w:hAnsi="Calibri" w:cs="Times New Roman"/>
                <w:color w:val="000000" w:themeColor="text1"/>
                <w:lang w:eastAsia="cs-CZ"/>
              </w:rPr>
              <w:t>yla</w:t>
            </w:r>
            <w:r w:rsidR="4527A89F" w:rsidRPr="00366DB2">
              <w:rPr>
                <w:rFonts w:ascii="Calibri" w:eastAsia="Times New Roman" w:hAnsi="Calibri" w:cs="Times New Roman"/>
                <w:color w:val="000000" w:themeColor="text1"/>
                <w:lang w:eastAsia="cs-CZ"/>
              </w:rPr>
              <w:t xml:space="preserve"> přičtena</w:t>
            </w:r>
            <w:r w:rsidR="59358BA3" w:rsidRPr="00366DB2">
              <w:rPr>
                <w:rFonts w:ascii="Calibri" w:eastAsia="Times New Roman" w:hAnsi="Calibri" w:cs="Times New Roman"/>
                <w:color w:val="000000" w:themeColor="text1"/>
                <w:lang w:eastAsia="cs-CZ"/>
              </w:rPr>
              <w:t xml:space="preserve"> do položky v přiloženém </w:t>
            </w:r>
            <w:r w:rsidR="3C6AD26C" w:rsidRPr="00366DB2">
              <w:rPr>
                <w:rFonts w:ascii="Calibri" w:eastAsia="Times New Roman" w:hAnsi="Calibri" w:cs="Times New Roman"/>
                <w:color w:val="000000" w:themeColor="text1"/>
                <w:lang w:eastAsia="cs-CZ"/>
              </w:rPr>
              <w:t>výkazu výměr</w:t>
            </w:r>
            <w:r w:rsidR="4527A89F" w:rsidRPr="00366DB2">
              <w:rPr>
                <w:rFonts w:ascii="Calibri" w:eastAsia="Times New Roman" w:hAnsi="Calibri" w:cs="Times New Roman"/>
                <w:color w:val="000000" w:themeColor="text1"/>
                <w:lang w:eastAsia="cs-CZ"/>
              </w:rPr>
              <w:t>.</w:t>
            </w:r>
          </w:p>
          <w:p w14:paraId="5AEB9749" w14:textId="4AEE0E7D" w:rsidR="00612EEE" w:rsidRPr="00B770F4" w:rsidRDefault="00612EEE" w:rsidP="00850818">
            <w:pPr>
              <w:spacing w:after="0" w:line="240" w:lineRule="auto"/>
              <w:rPr>
                <w:rFonts w:ascii="Calibri" w:eastAsia="Times New Roman" w:hAnsi="Calibri" w:cs="Times New Roman"/>
                <w:color w:val="000000"/>
                <w:sz w:val="20"/>
                <w:szCs w:val="20"/>
                <w:lang w:eastAsia="cs-CZ"/>
              </w:rPr>
            </w:pPr>
            <w:r w:rsidRPr="00B770F4">
              <w:rPr>
                <w:rFonts w:ascii="Calibri" w:eastAsia="Times New Roman" w:hAnsi="Calibri" w:cs="Times New Roman"/>
                <w:color w:val="000000"/>
                <w:sz w:val="20"/>
                <w:szCs w:val="20"/>
                <w:lang w:eastAsia="cs-CZ"/>
              </w:rPr>
              <w:t xml:space="preserve">              </w:t>
            </w:r>
          </w:p>
          <w:p w14:paraId="1B17BD0A" w14:textId="5513CAB3" w:rsidR="00612EEE" w:rsidRPr="00E66990" w:rsidRDefault="00B93C7E" w:rsidP="00E66990">
            <w:pPr>
              <w:spacing w:after="0" w:line="240" w:lineRule="auto"/>
              <w:ind w:left="360"/>
              <w:rPr>
                <w:rFonts w:ascii="Calibri" w:eastAsia="Times New Roman" w:hAnsi="Calibri" w:cs="Times New Roman"/>
                <w:color w:val="000000" w:themeColor="text1"/>
                <w:lang w:eastAsia="cs-CZ"/>
              </w:rPr>
            </w:pPr>
            <w:r>
              <w:rPr>
                <w:rFonts w:ascii="Calibri" w:eastAsia="Times New Roman" w:hAnsi="Calibri" w:cs="Times New Roman"/>
                <w:color w:val="000000" w:themeColor="text1"/>
                <w:lang w:eastAsia="cs-CZ"/>
              </w:rPr>
              <w:t>5</w:t>
            </w:r>
            <w:r w:rsidR="00E66990">
              <w:rPr>
                <w:rFonts w:ascii="Calibri" w:eastAsia="Times New Roman" w:hAnsi="Calibri" w:cs="Times New Roman"/>
                <w:color w:val="000000" w:themeColor="text1"/>
                <w:lang w:eastAsia="cs-CZ"/>
              </w:rPr>
              <w:t xml:space="preserve">)  Propojení přístupového systému ACS na CLOUD SERVER z 5NP do 4 NP bude provedeno </w:t>
            </w:r>
            <w:r w:rsidR="00B770F4">
              <w:rPr>
                <w:rFonts w:ascii="Calibri" w:eastAsia="Times New Roman" w:hAnsi="Calibri" w:cs="Times New Roman"/>
                <w:color w:val="000000" w:themeColor="text1"/>
                <w:lang w:eastAsia="cs-CZ"/>
              </w:rPr>
              <w:t>ve stávajících trasách</w:t>
            </w:r>
            <w:r w:rsidR="0F4D693E" w:rsidRPr="00E66990">
              <w:rPr>
                <w:rFonts w:ascii="Calibri" w:eastAsia="Times New Roman" w:hAnsi="Calibri" w:cs="Times New Roman"/>
                <w:color w:val="000000" w:themeColor="text1"/>
                <w:lang w:eastAsia="cs-CZ"/>
              </w:rPr>
              <w:t>.</w:t>
            </w:r>
            <w:r w:rsidR="2E9B16D9" w:rsidRPr="00E66990">
              <w:rPr>
                <w:rFonts w:ascii="Calibri" w:eastAsia="Times New Roman" w:hAnsi="Calibri" w:cs="Times New Roman"/>
                <w:color w:val="000000" w:themeColor="text1"/>
                <w:lang w:eastAsia="cs-CZ"/>
              </w:rPr>
              <w:t xml:space="preserve"> </w:t>
            </w:r>
            <w:r w:rsidR="20A71469" w:rsidRPr="00E66990">
              <w:rPr>
                <w:rFonts w:ascii="Calibri" w:eastAsia="Times New Roman" w:hAnsi="Calibri" w:cs="Times New Roman"/>
                <w:color w:val="000000" w:themeColor="text1"/>
                <w:lang w:eastAsia="cs-CZ"/>
              </w:rPr>
              <w:t>Náklady související s realizací změny jsou zohledněny v přiloženém výkazu výměr.</w:t>
            </w:r>
          </w:p>
          <w:p w14:paraId="78BBE339" w14:textId="77777777" w:rsidR="00F15A6A" w:rsidRDefault="00F15A6A" w:rsidP="00850818">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           </w:t>
            </w:r>
          </w:p>
          <w:p w14:paraId="76E26D05" w14:textId="2C5E193F" w:rsidR="00E86E94" w:rsidRPr="00723981" w:rsidRDefault="00E86E94" w:rsidP="00E66990">
            <w:pPr>
              <w:pStyle w:val="Odstavecseseznamem"/>
              <w:spacing w:after="0" w:line="240" w:lineRule="auto"/>
              <w:rPr>
                <w:rFonts w:ascii="Calibri" w:eastAsia="Times New Roman" w:hAnsi="Calibri" w:cs="Times New Roman"/>
                <w:color w:val="000000"/>
                <w:lang w:eastAsia="cs-CZ"/>
              </w:rPr>
            </w:pPr>
          </w:p>
        </w:tc>
      </w:tr>
      <w:tr w:rsidR="00723981" w:rsidRPr="00723981" w14:paraId="0C5DFC70" w14:textId="77777777" w:rsidTr="0B013D9F">
        <w:trPr>
          <w:trHeight w:val="300"/>
        </w:trPr>
        <w:tc>
          <w:tcPr>
            <w:tcW w:w="94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31D8FB" w14:textId="77777777" w:rsidR="00723981" w:rsidRPr="00D24874" w:rsidRDefault="00D765CC" w:rsidP="0072398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 </w:t>
            </w:r>
            <w:r w:rsidR="00912653">
              <w:rPr>
                <w:rFonts w:ascii="Calibri" w:eastAsia="Times New Roman" w:hAnsi="Calibri" w:cs="Times New Roman"/>
                <w:color w:val="000000"/>
                <w:lang w:eastAsia="cs-CZ"/>
              </w:rPr>
              <w:t xml:space="preserve"> Vyjádření projektanta: </w:t>
            </w:r>
          </w:p>
        </w:tc>
      </w:tr>
      <w:tr w:rsidR="00723981" w:rsidRPr="00723981" w14:paraId="73C2B103" w14:textId="77777777" w:rsidTr="00853FF7">
        <w:trPr>
          <w:trHeight w:val="544"/>
        </w:trPr>
        <w:tc>
          <w:tcPr>
            <w:tcW w:w="94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A13B5" w14:textId="088E41C2" w:rsidR="00D24874" w:rsidRPr="00723981" w:rsidRDefault="00853FF7" w:rsidP="0072398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Souhlasí.</w:t>
            </w:r>
          </w:p>
        </w:tc>
      </w:tr>
      <w:tr w:rsidR="00723981" w:rsidRPr="00723981" w14:paraId="1A6673B9" w14:textId="77777777" w:rsidTr="0B013D9F">
        <w:trPr>
          <w:trHeight w:val="315"/>
        </w:trPr>
        <w:tc>
          <w:tcPr>
            <w:tcW w:w="94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0DAB04" w14:textId="77777777" w:rsidR="00723981" w:rsidRPr="00D24874" w:rsidRDefault="00723981" w:rsidP="00723981">
            <w:pPr>
              <w:spacing w:after="0" w:line="240" w:lineRule="auto"/>
              <w:rPr>
                <w:rFonts w:ascii="Calibri" w:eastAsia="Times New Roman" w:hAnsi="Calibri" w:cs="Times New Roman"/>
                <w:color w:val="000000"/>
                <w:sz w:val="24"/>
                <w:szCs w:val="24"/>
                <w:lang w:eastAsia="cs-CZ"/>
              </w:rPr>
            </w:pPr>
            <w:r w:rsidRPr="00D24874">
              <w:rPr>
                <w:rFonts w:ascii="Calibri" w:eastAsia="Times New Roman" w:hAnsi="Calibri" w:cs="Times New Roman"/>
                <w:color w:val="000000"/>
                <w:lang w:eastAsia="cs-CZ"/>
              </w:rPr>
              <w:t xml:space="preserve">Přílohy: </w:t>
            </w:r>
            <w:r w:rsidRPr="00D24874">
              <w:rPr>
                <w:rFonts w:ascii="Calibri" w:eastAsia="Times New Roman" w:hAnsi="Calibri" w:cs="Times New Roman"/>
                <w:color w:val="000000"/>
                <w:sz w:val="24"/>
                <w:szCs w:val="24"/>
                <w:lang w:eastAsia="cs-CZ"/>
              </w:rPr>
              <w:t> </w:t>
            </w:r>
          </w:p>
        </w:tc>
      </w:tr>
      <w:tr w:rsidR="00723981" w:rsidRPr="00723981" w14:paraId="52A9DC56" w14:textId="77777777" w:rsidTr="00853FF7">
        <w:trPr>
          <w:trHeight w:val="528"/>
        </w:trPr>
        <w:tc>
          <w:tcPr>
            <w:tcW w:w="94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24DAE" w14:textId="397993B6" w:rsidR="00E86E94" w:rsidRPr="00E86E94" w:rsidRDefault="00E86E94" w:rsidP="00E86E94">
            <w:pPr>
              <w:rPr>
                <w:bCs/>
                <w:i/>
                <w:iCs/>
              </w:rPr>
            </w:pPr>
            <w:r w:rsidRPr="00E86E94">
              <w:rPr>
                <w:rFonts w:ascii="Calibri" w:eastAsia="Times New Roman" w:hAnsi="Calibri" w:cs="Times New Roman"/>
                <w:bCs/>
                <w:i/>
                <w:iCs/>
                <w:color w:val="000000"/>
                <w:szCs w:val="20"/>
                <w:lang w:eastAsia="cs-CZ"/>
              </w:rPr>
              <w:t xml:space="preserve">Detailní oceněný výkaz výměr </w:t>
            </w:r>
            <w:r w:rsidR="00912653">
              <w:rPr>
                <w:rFonts w:ascii="Calibri" w:eastAsia="Times New Roman" w:hAnsi="Calibri" w:cs="Times New Roman"/>
                <w:bCs/>
                <w:i/>
                <w:iCs/>
                <w:color w:val="000000"/>
                <w:szCs w:val="20"/>
                <w:lang w:eastAsia="cs-CZ"/>
              </w:rPr>
              <w:t>ZL č.</w:t>
            </w:r>
            <w:r w:rsidR="008B240E">
              <w:rPr>
                <w:rFonts w:ascii="Calibri" w:eastAsia="Times New Roman" w:hAnsi="Calibri" w:cs="Times New Roman"/>
                <w:bCs/>
                <w:i/>
                <w:iCs/>
                <w:color w:val="000000"/>
                <w:szCs w:val="20"/>
                <w:lang w:eastAsia="cs-CZ"/>
              </w:rPr>
              <w:t>2</w:t>
            </w:r>
            <w:r w:rsidR="00912653">
              <w:rPr>
                <w:rFonts w:ascii="Calibri" w:eastAsia="Times New Roman" w:hAnsi="Calibri" w:cs="Times New Roman"/>
                <w:bCs/>
                <w:i/>
                <w:iCs/>
                <w:color w:val="000000"/>
                <w:szCs w:val="20"/>
                <w:lang w:eastAsia="cs-CZ"/>
              </w:rPr>
              <w:t>.</w:t>
            </w:r>
          </w:p>
          <w:p w14:paraId="271B055F" w14:textId="77777777" w:rsidR="00723981" w:rsidRPr="00723981" w:rsidRDefault="00723981" w:rsidP="00723981">
            <w:pPr>
              <w:spacing w:after="0" w:line="240" w:lineRule="auto"/>
              <w:rPr>
                <w:rFonts w:ascii="Calibri" w:eastAsia="Times New Roman" w:hAnsi="Calibri" w:cs="Times New Roman"/>
                <w:color w:val="000000"/>
                <w:lang w:eastAsia="cs-CZ"/>
              </w:rPr>
            </w:pPr>
          </w:p>
        </w:tc>
      </w:tr>
      <w:tr w:rsidR="00723981" w:rsidRPr="00723981" w14:paraId="073B6955" w14:textId="77777777" w:rsidTr="0B013D9F">
        <w:trPr>
          <w:trHeight w:val="315"/>
        </w:trPr>
        <w:tc>
          <w:tcPr>
            <w:tcW w:w="3071" w:type="dxa"/>
            <w:gridSpan w:val="2"/>
            <w:tcBorders>
              <w:top w:val="single" w:sz="4" w:space="0" w:color="auto"/>
              <w:left w:val="nil"/>
              <w:bottom w:val="single" w:sz="4" w:space="0" w:color="auto"/>
              <w:right w:val="nil"/>
            </w:tcBorders>
            <w:shd w:val="clear" w:color="auto" w:fill="auto"/>
            <w:noWrap/>
            <w:vAlign w:val="bottom"/>
            <w:hideMark/>
          </w:tcPr>
          <w:p w14:paraId="5976AC60" w14:textId="77777777" w:rsidR="00723981" w:rsidRPr="00723981" w:rsidRDefault="00723981" w:rsidP="00723981">
            <w:pPr>
              <w:spacing w:after="0" w:line="240" w:lineRule="auto"/>
              <w:rPr>
                <w:rFonts w:ascii="Calibri" w:eastAsia="Times New Roman" w:hAnsi="Calibri" w:cs="Times New Roman"/>
                <w:color w:val="000000"/>
                <w:lang w:eastAsia="cs-CZ"/>
              </w:rPr>
            </w:pPr>
          </w:p>
        </w:tc>
        <w:tc>
          <w:tcPr>
            <w:tcW w:w="1085" w:type="dxa"/>
            <w:tcBorders>
              <w:top w:val="single" w:sz="4" w:space="0" w:color="auto"/>
              <w:left w:val="nil"/>
              <w:bottom w:val="single" w:sz="4" w:space="0" w:color="auto"/>
              <w:right w:val="nil"/>
            </w:tcBorders>
            <w:shd w:val="clear" w:color="auto" w:fill="auto"/>
            <w:noWrap/>
            <w:vAlign w:val="bottom"/>
            <w:hideMark/>
          </w:tcPr>
          <w:p w14:paraId="38BFD69C"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447" w:type="dxa"/>
            <w:tcBorders>
              <w:top w:val="single" w:sz="4" w:space="0" w:color="auto"/>
              <w:left w:val="nil"/>
              <w:bottom w:val="single" w:sz="4" w:space="0" w:color="auto"/>
              <w:right w:val="nil"/>
            </w:tcBorders>
            <w:shd w:val="clear" w:color="auto" w:fill="auto"/>
            <w:noWrap/>
            <w:vAlign w:val="bottom"/>
            <w:hideMark/>
          </w:tcPr>
          <w:p w14:paraId="3299028D"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870" w:type="dxa"/>
            <w:tcBorders>
              <w:top w:val="single" w:sz="4" w:space="0" w:color="auto"/>
              <w:left w:val="nil"/>
              <w:bottom w:val="single" w:sz="4" w:space="0" w:color="auto"/>
              <w:right w:val="nil"/>
            </w:tcBorders>
            <w:shd w:val="clear" w:color="auto" w:fill="auto"/>
            <w:noWrap/>
            <w:vAlign w:val="bottom"/>
            <w:hideMark/>
          </w:tcPr>
          <w:p w14:paraId="3303B9EF"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3" w:type="dxa"/>
            <w:tcBorders>
              <w:top w:val="single" w:sz="4" w:space="0" w:color="auto"/>
              <w:left w:val="nil"/>
              <w:bottom w:val="single" w:sz="4" w:space="0" w:color="auto"/>
              <w:right w:val="nil"/>
            </w:tcBorders>
            <w:shd w:val="clear" w:color="auto" w:fill="auto"/>
            <w:noWrap/>
            <w:vAlign w:val="bottom"/>
            <w:hideMark/>
          </w:tcPr>
          <w:p w14:paraId="3100D014"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r>
      <w:tr w:rsidR="00723981" w:rsidRPr="00723981" w14:paraId="539951BC" w14:textId="77777777" w:rsidTr="0B013D9F">
        <w:trPr>
          <w:trHeight w:val="300"/>
        </w:trPr>
        <w:tc>
          <w:tcPr>
            <w:tcW w:w="3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44A219" w14:textId="77777777" w:rsidR="00723981" w:rsidRPr="00723981" w:rsidRDefault="00D24874" w:rsidP="00723981">
            <w:pPr>
              <w:spacing w:after="0" w:line="240" w:lineRule="auto"/>
              <w:rPr>
                <w:rFonts w:ascii="Calibri" w:eastAsia="Times New Roman" w:hAnsi="Calibri" w:cs="Times New Roman"/>
                <w:b/>
                <w:bCs/>
                <w:color w:val="000000"/>
                <w:lang w:eastAsia="cs-CZ"/>
              </w:rPr>
            </w:pPr>
            <w:bookmarkStart w:id="0" w:name="_Hlk148966875"/>
            <w:r>
              <w:rPr>
                <w:rFonts w:ascii="Calibri" w:eastAsia="Times New Roman" w:hAnsi="Calibri" w:cs="Times New Roman"/>
                <w:b/>
                <w:bCs/>
                <w:color w:val="000000"/>
                <w:lang w:eastAsia="cs-CZ"/>
              </w:rPr>
              <w:t>Vliv na harmonogram prací</w:t>
            </w:r>
            <w:r w:rsidR="00723981" w:rsidRPr="00723981">
              <w:rPr>
                <w:rFonts w:ascii="Calibri" w:eastAsia="Times New Roman" w:hAnsi="Calibri" w:cs="Times New Roman"/>
                <w:b/>
                <w:bCs/>
                <w:color w:val="000000"/>
                <w:lang w:eastAsia="cs-CZ"/>
              </w:rPr>
              <w:t>:</w:t>
            </w:r>
            <w:r w:rsidR="00E86E94">
              <w:rPr>
                <w:rStyle w:val="Znakapoznpodarou"/>
                <w:rFonts w:ascii="Calibri" w:eastAsia="Times New Roman" w:hAnsi="Calibri" w:cs="Times New Roman"/>
                <w:b/>
                <w:bCs/>
                <w:color w:val="000000"/>
                <w:lang w:eastAsia="cs-CZ"/>
              </w:rPr>
              <w:footnoteReference w:id="1"/>
            </w:r>
          </w:p>
        </w:tc>
        <w:tc>
          <w:tcPr>
            <w:tcW w:w="64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B3FBF" w14:textId="77777777" w:rsidR="00723981" w:rsidRPr="00D24874" w:rsidRDefault="00576C87" w:rsidP="00723981">
            <w:pPr>
              <w:spacing w:after="0" w:line="240" w:lineRule="auto"/>
              <w:jc w:val="center"/>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Bez dopadu</w:t>
            </w:r>
          </w:p>
        </w:tc>
      </w:tr>
      <w:tr w:rsidR="00723981" w:rsidRPr="00723981" w14:paraId="08EE2865" w14:textId="77777777" w:rsidTr="0B013D9F">
        <w:trPr>
          <w:trHeight w:val="300"/>
        </w:trPr>
        <w:tc>
          <w:tcPr>
            <w:tcW w:w="3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E180D9" w14:textId="77777777" w:rsidR="00723981" w:rsidRPr="00723981" w:rsidRDefault="00723981" w:rsidP="00723981">
            <w:pPr>
              <w:spacing w:after="0" w:line="240" w:lineRule="auto"/>
              <w:rPr>
                <w:rFonts w:ascii="Calibri" w:eastAsia="Times New Roman" w:hAnsi="Calibri" w:cs="Times New Roman"/>
                <w:b/>
                <w:bCs/>
                <w:color w:val="000000"/>
                <w:lang w:eastAsia="cs-CZ"/>
              </w:rPr>
            </w:pPr>
            <w:r w:rsidRPr="00723981">
              <w:rPr>
                <w:rFonts w:ascii="Calibri" w:eastAsia="Times New Roman" w:hAnsi="Calibri" w:cs="Times New Roman"/>
                <w:b/>
                <w:bCs/>
                <w:color w:val="000000"/>
                <w:lang w:eastAsia="cs-CZ"/>
              </w:rPr>
              <w:t>Orientační dopad</w:t>
            </w:r>
            <w:r w:rsidR="00D24874">
              <w:rPr>
                <w:rFonts w:ascii="Calibri" w:eastAsia="Times New Roman" w:hAnsi="Calibri" w:cs="Times New Roman"/>
                <w:b/>
                <w:bCs/>
                <w:color w:val="000000"/>
                <w:lang w:eastAsia="cs-CZ"/>
              </w:rPr>
              <w:t xml:space="preserve"> na rozpočet</w:t>
            </w:r>
            <w:r w:rsidRPr="00723981">
              <w:rPr>
                <w:rFonts w:ascii="Calibri" w:eastAsia="Times New Roman" w:hAnsi="Calibri" w:cs="Times New Roman"/>
                <w:b/>
                <w:bCs/>
                <w:color w:val="000000"/>
                <w:lang w:eastAsia="cs-CZ"/>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8DFB8" w14:textId="77777777" w:rsidR="00723981" w:rsidRPr="00723981" w:rsidRDefault="00E86E94" w:rsidP="0072398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Méněpráce</w:t>
            </w:r>
          </w:p>
        </w:tc>
        <w:tc>
          <w:tcPr>
            <w:tcW w:w="48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B7C59" w14:textId="031F2447" w:rsidR="00723981" w:rsidRPr="00723981" w:rsidRDefault="00DD0FA4" w:rsidP="00DD0FA4">
            <w:pPr>
              <w:spacing w:after="0" w:line="240" w:lineRule="auto"/>
              <w:jc w:val="center"/>
              <w:rPr>
                <w:rFonts w:ascii="Calibri" w:eastAsia="Times New Roman" w:hAnsi="Calibri" w:cs="Times New Roman"/>
                <w:color w:val="000000"/>
                <w:lang w:eastAsia="cs-CZ"/>
              </w:rPr>
            </w:pPr>
            <w:r w:rsidRPr="601A08A7">
              <w:rPr>
                <w:rFonts w:ascii="Calibri" w:eastAsia="Times New Roman" w:hAnsi="Calibri" w:cs="Times New Roman"/>
                <w:color w:val="000000" w:themeColor="text1"/>
                <w:lang w:eastAsia="cs-CZ"/>
              </w:rPr>
              <w:t xml:space="preserve">                                                                 </w:t>
            </w:r>
            <w:r w:rsidR="00712751">
              <w:rPr>
                <w:rFonts w:ascii="Calibri" w:eastAsia="Times New Roman" w:hAnsi="Calibri" w:cs="Times New Roman"/>
                <w:color w:val="000000" w:themeColor="text1"/>
                <w:lang w:eastAsia="cs-CZ"/>
              </w:rPr>
              <w:t xml:space="preserve">   </w:t>
            </w:r>
            <w:r w:rsidRPr="601A08A7">
              <w:rPr>
                <w:rFonts w:ascii="Calibri" w:eastAsia="Times New Roman" w:hAnsi="Calibri" w:cs="Times New Roman"/>
                <w:color w:val="000000" w:themeColor="text1"/>
                <w:lang w:eastAsia="cs-CZ"/>
              </w:rPr>
              <w:t xml:space="preserve">     </w:t>
            </w:r>
            <w:r w:rsidR="00B770F4">
              <w:rPr>
                <w:rFonts w:ascii="Calibri" w:eastAsia="Times New Roman" w:hAnsi="Calibri" w:cs="Times New Roman"/>
                <w:color w:val="000000" w:themeColor="text1"/>
                <w:lang w:eastAsia="cs-CZ"/>
              </w:rPr>
              <w:t xml:space="preserve">            </w:t>
            </w:r>
            <w:r w:rsidR="008B240E">
              <w:rPr>
                <w:rFonts w:ascii="Calibri" w:eastAsia="Times New Roman" w:hAnsi="Calibri" w:cs="Times New Roman"/>
                <w:color w:val="000000" w:themeColor="text1"/>
                <w:lang w:eastAsia="cs-CZ"/>
              </w:rPr>
              <w:t>0</w:t>
            </w:r>
            <w:r w:rsidRPr="601A08A7">
              <w:rPr>
                <w:rFonts w:ascii="Calibri" w:eastAsia="Times New Roman" w:hAnsi="Calibri" w:cs="Times New Roman"/>
                <w:color w:val="000000" w:themeColor="text1"/>
                <w:lang w:eastAsia="cs-CZ"/>
              </w:rPr>
              <w:t xml:space="preserve">,- </w:t>
            </w:r>
            <w:r w:rsidR="00723981" w:rsidRPr="601A08A7">
              <w:rPr>
                <w:rFonts w:ascii="Calibri" w:eastAsia="Times New Roman" w:hAnsi="Calibri" w:cs="Times New Roman"/>
                <w:color w:val="000000" w:themeColor="text1"/>
                <w:lang w:eastAsia="cs-CZ"/>
              </w:rPr>
              <w:t xml:space="preserve">Kč </w:t>
            </w:r>
          </w:p>
        </w:tc>
      </w:tr>
      <w:tr w:rsidR="00723981" w:rsidRPr="00723981" w14:paraId="2AAB0935" w14:textId="77777777" w:rsidTr="0B013D9F">
        <w:trPr>
          <w:trHeight w:val="315"/>
        </w:trPr>
        <w:tc>
          <w:tcPr>
            <w:tcW w:w="3044" w:type="dxa"/>
            <w:vMerge/>
            <w:noWrap/>
            <w:vAlign w:val="center"/>
            <w:hideMark/>
          </w:tcPr>
          <w:p w14:paraId="339057CD" w14:textId="77777777" w:rsidR="00723981" w:rsidRPr="00723981" w:rsidRDefault="00723981" w:rsidP="00723981">
            <w:pPr>
              <w:spacing w:after="0" w:line="240" w:lineRule="auto"/>
              <w:rPr>
                <w:rFonts w:ascii="Calibri" w:eastAsia="Times New Roman" w:hAnsi="Calibri" w:cs="Times New Roman"/>
                <w:color w:val="000000"/>
                <w:lang w:eastAsia="cs-CZ"/>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51449" w14:textId="77777777" w:rsidR="00723981" w:rsidRPr="00723981" w:rsidRDefault="00E86E94" w:rsidP="0072398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Vícepráce</w:t>
            </w:r>
          </w:p>
        </w:tc>
        <w:tc>
          <w:tcPr>
            <w:tcW w:w="48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812ED" w14:textId="12F4686F" w:rsidR="00723981" w:rsidRPr="00723981" w:rsidRDefault="00DD0FA4" w:rsidP="00723981">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 </w:t>
            </w:r>
            <w:r w:rsidR="008B240E">
              <w:rPr>
                <w:rFonts w:ascii="Calibri" w:eastAsia="Times New Roman" w:hAnsi="Calibri" w:cs="Times New Roman"/>
                <w:color w:val="000000"/>
                <w:lang w:eastAsia="cs-CZ"/>
              </w:rPr>
              <w:t>181 272</w:t>
            </w:r>
            <w:r>
              <w:rPr>
                <w:rFonts w:ascii="Calibri" w:eastAsia="Times New Roman" w:hAnsi="Calibri" w:cs="Times New Roman"/>
                <w:color w:val="000000"/>
                <w:lang w:eastAsia="cs-CZ"/>
              </w:rPr>
              <w:t>,-</w:t>
            </w:r>
            <w:r w:rsidR="00723981" w:rsidRPr="00723981">
              <w:rPr>
                <w:rFonts w:ascii="Calibri" w:eastAsia="Times New Roman" w:hAnsi="Calibri" w:cs="Times New Roman"/>
                <w:color w:val="000000"/>
                <w:lang w:eastAsia="cs-CZ"/>
              </w:rPr>
              <w:t xml:space="preserve"> Kč </w:t>
            </w:r>
          </w:p>
        </w:tc>
      </w:tr>
      <w:tr w:rsidR="00723981" w:rsidRPr="00723981" w14:paraId="2E25A158" w14:textId="77777777" w:rsidTr="0B013D9F">
        <w:trPr>
          <w:trHeight w:val="315"/>
        </w:trPr>
        <w:tc>
          <w:tcPr>
            <w:tcW w:w="3044" w:type="dxa"/>
            <w:vMerge/>
            <w:noWrap/>
            <w:vAlign w:val="center"/>
            <w:hideMark/>
          </w:tcPr>
          <w:p w14:paraId="7E8CFA6F" w14:textId="77777777" w:rsidR="00723981" w:rsidRPr="00723981" w:rsidRDefault="00723981" w:rsidP="00723981">
            <w:pPr>
              <w:spacing w:after="0" w:line="240" w:lineRule="auto"/>
              <w:rPr>
                <w:rFonts w:ascii="Calibri" w:eastAsia="Times New Roman" w:hAnsi="Calibri" w:cs="Times New Roman"/>
                <w:color w:val="000000"/>
                <w:lang w:eastAsia="cs-CZ"/>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07FC5" w14:textId="77777777" w:rsidR="00723981" w:rsidRPr="00723981" w:rsidRDefault="0072398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Celkem:</w:t>
            </w:r>
          </w:p>
        </w:tc>
        <w:tc>
          <w:tcPr>
            <w:tcW w:w="48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25D64" w14:textId="72BF0702" w:rsidR="00723981" w:rsidRPr="00723981" w:rsidRDefault="008B240E" w:rsidP="00723981">
            <w:pPr>
              <w:spacing w:after="0" w:line="240" w:lineRule="auto"/>
              <w:jc w:val="right"/>
              <w:rPr>
                <w:rFonts w:ascii="Calibri" w:eastAsia="Times New Roman" w:hAnsi="Calibri" w:cs="Times New Roman"/>
                <w:color w:val="000000"/>
                <w:lang w:eastAsia="cs-CZ"/>
              </w:rPr>
            </w:pPr>
            <w:r>
              <w:rPr>
                <w:rFonts w:ascii="Calibri" w:eastAsia="Times New Roman" w:hAnsi="Calibri" w:cs="Times New Roman"/>
                <w:color w:val="000000"/>
                <w:lang w:eastAsia="cs-CZ"/>
              </w:rPr>
              <w:t>181 272</w:t>
            </w:r>
            <w:r w:rsidR="00DD0FA4">
              <w:rPr>
                <w:rFonts w:ascii="Calibri" w:eastAsia="Times New Roman" w:hAnsi="Calibri" w:cs="Times New Roman"/>
                <w:color w:val="000000"/>
                <w:lang w:eastAsia="cs-CZ"/>
              </w:rPr>
              <w:t>,-</w:t>
            </w:r>
            <w:r w:rsidR="00723981" w:rsidRPr="00723981">
              <w:rPr>
                <w:rFonts w:ascii="Calibri" w:eastAsia="Times New Roman" w:hAnsi="Calibri" w:cs="Times New Roman"/>
                <w:color w:val="000000"/>
                <w:lang w:eastAsia="cs-CZ"/>
              </w:rPr>
              <w:t xml:space="preserve"> Kč </w:t>
            </w:r>
          </w:p>
        </w:tc>
      </w:tr>
      <w:bookmarkEnd w:id="0"/>
      <w:tr w:rsidR="00723981" w:rsidRPr="00723981" w14:paraId="5C33FEB4" w14:textId="77777777" w:rsidTr="0B013D9F">
        <w:trPr>
          <w:trHeight w:val="150"/>
        </w:trPr>
        <w:tc>
          <w:tcPr>
            <w:tcW w:w="3071" w:type="dxa"/>
            <w:gridSpan w:val="2"/>
            <w:tcBorders>
              <w:top w:val="single" w:sz="4" w:space="0" w:color="auto"/>
              <w:left w:val="nil"/>
              <w:right w:val="nil"/>
            </w:tcBorders>
            <w:shd w:val="clear" w:color="auto" w:fill="auto"/>
            <w:noWrap/>
            <w:vAlign w:val="bottom"/>
            <w:hideMark/>
          </w:tcPr>
          <w:p w14:paraId="74AB6E01" w14:textId="77777777" w:rsidR="00723981" w:rsidRPr="00723981" w:rsidRDefault="00723981" w:rsidP="00723981">
            <w:pPr>
              <w:spacing w:after="0" w:line="240" w:lineRule="auto"/>
              <w:rPr>
                <w:rFonts w:ascii="Calibri" w:eastAsia="Times New Roman" w:hAnsi="Calibri" w:cs="Times New Roman"/>
                <w:color w:val="000000"/>
                <w:lang w:eastAsia="cs-CZ"/>
              </w:rPr>
            </w:pPr>
          </w:p>
        </w:tc>
        <w:tc>
          <w:tcPr>
            <w:tcW w:w="1085" w:type="dxa"/>
            <w:tcBorders>
              <w:top w:val="single" w:sz="4" w:space="0" w:color="auto"/>
              <w:left w:val="nil"/>
              <w:bottom w:val="single" w:sz="4" w:space="0" w:color="auto"/>
              <w:right w:val="nil"/>
            </w:tcBorders>
            <w:shd w:val="clear" w:color="auto" w:fill="auto"/>
            <w:noWrap/>
            <w:vAlign w:val="bottom"/>
            <w:hideMark/>
          </w:tcPr>
          <w:p w14:paraId="6FA80FAD"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447" w:type="dxa"/>
            <w:tcBorders>
              <w:top w:val="single" w:sz="4" w:space="0" w:color="auto"/>
              <w:left w:val="nil"/>
              <w:bottom w:val="single" w:sz="4" w:space="0" w:color="auto"/>
              <w:right w:val="nil"/>
            </w:tcBorders>
            <w:shd w:val="clear" w:color="auto" w:fill="auto"/>
            <w:noWrap/>
            <w:vAlign w:val="bottom"/>
            <w:hideMark/>
          </w:tcPr>
          <w:p w14:paraId="1D6E4EAB"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870" w:type="dxa"/>
            <w:tcBorders>
              <w:top w:val="single" w:sz="4" w:space="0" w:color="auto"/>
              <w:left w:val="nil"/>
              <w:bottom w:val="single" w:sz="4" w:space="0" w:color="auto"/>
              <w:right w:val="nil"/>
            </w:tcBorders>
            <w:shd w:val="clear" w:color="auto" w:fill="auto"/>
            <w:noWrap/>
            <w:vAlign w:val="bottom"/>
            <w:hideMark/>
          </w:tcPr>
          <w:p w14:paraId="2BCCC279"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c>
          <w:tcPr>
            <w:tcW w:w="2003" w:type="dxa"/>
            <w:tcBorders>
              <w:top w:val="single" w:sz="4" w:space="0" w:color="auto"/>
              <w:left w:val="nil"/>
              <w:bottom w:val="single" w:sz="4" w:space="0" w:color="auto"/>
              <w:right w:val="nil"/>
            </w:tcBorders>
            <w:shd w:val="clear" w:color="auto" w:fill="auto"/>
            <w:noWrap/>
            <w:vAlign w:val="bottom"/>
            <w:hideMark/>
          </w:tcPr>
          <w:p w14:paraId="694D7951" w14:textId="77777777" w:rsidR="00723981" w:rsidRPr="00723981" w:rsidRDefault="00723981" w:rsidP="00723981">
            <w:pPr>
              <w:spacing w:after="0" w:line="240" w:lineRule="auto"/>
              <w:rPr>
                <w:rFonts w:ascii="Times New Roman" w:eastAsia="Times New Roman" w:hAnsi="Times New Roman" w:cs="Times New Roman"/>
                <w:sz w:val="20"/>
                <w:szCs w:val="20"/>
                <w:lang w:eastAsia="cs-CZ"/>
              </w:rPr>
            </w:pPr>
          </w:p>
        </w:tc>
      </w:tr>
      <w:tr w:rsidR="00140631" w:rsidRPr="00723981" w14:paraId="64021B77" w14:textId="77777777" w:rsidTr="00B770F4">
        <w:trPr>
          <w:trHeight w:val="478"/>
        </w:trPr>
        <w:tc>
          <w:tcPr>
            <w:tcW w:w="3044" w:type="dxa"/>
            <w:tcBorders>
              <w:right w:val="single" w:sz="4" w:space="0" w:color="auto"/>
            </w:tcBorders>
            <w:shd w:val="clear" w:color="auto" w:fill="auto"/>
            <w:noWrap/>
            <w:vAlign w:val="center"/>
            <w:hideMark/>
          </w:tcPr>
          <w:p w14:paraId="51BF16E8" w14:textId="77777777" w:rsidR="00140631" w:rsidRPr="00723981" w:rsidRDefault="00140631" w:rsidP="00723981">
            <w:pPr>
              <w:spacing w:after="0" w:line="240" w:lineRule="auto"/>
              <w:rPr>
                <w:rFonts w:ascii="Calibri" w:eastAsia="Times New Roman" w:hAnsi="Calibri" w:cs="Times New Roman"/>
                <w:color w:val="000000"/>
                <w:lang w:eastAsia="cs-CZ"/>
              </w:rPr>
            </w:pPr>
            <w:bookmarkStart w:id="1" w:name="_Hlk148966920"/>
            <w:r w:rsidRPr="00723981">
              <w:rPr>
                <w:rFonts w:ascii="Calibri" w:eastAsia="Times New Roman" w:hAnsi="Calibri" w:cs="Times New Roman"/>
                <w:color w:val="000000"/>
                <w:lang w:eastAsia="cs-CZ"/>
              </w:rPr>
              <w:t> </w:t>
            </w:r>
          </w:p>
          <w:p w14:paraId="2ADEA21E" w14:textId="77777777" w:rsidR="00140631" w:rsidRPr="00723981" w:rsidRDefault="0014063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c>
          <w:tcPr>
            <w:tcW w:w="643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FE1897" w14:textId="77777777" w:rsidR="00140631" w:rsidRPr="00754CD7" w:rsidRDefault="00140631" w:rsidP="00140631">
            <w:pPr>
              <w:spacing w:after="0" w:line="240" w:lineRule="auto"/>
              <w:jc w:val="center"/>
              <w:rPr>
                <w:rFonts w:ascii="Calibri" w:eastAsia="Times New Roman" w:hAnsi="Calibri" w:cs="Times New Roman"/>
                <w:b/>
                <w:color w:val="000000"/>
                <w:szCs w:val="20"/>
                <w:lang w:eastAsia="cs-CZ"/>
              </w:rPr>
            </w:pPr>
            <w:r w:rsidRPr="00754CD7">
              <w:rPr>
                <w:rFonts w:ascii="Calibri" w:eastAsia="Times New Roman" w:hAnsi="Calibri" w:cs="Times New Roman"/>
                <w:b/>
                <w:color w:val="000000"/>
                <w:szCs w:val="20"/>
                <w:lang w:eastAsia="cs-CZ"/>
              </w:rPr>
              <w:t>Jméno</w:t>
            </w:r>
            <w:r w:rsidR="00EB3CEA">
              <w:rPr>
                <w:rFonts w:ascii="Calibri" w:eastAsia="Times New Roman" w:hAnsi="Calibri" w:cs="Times New Roman"/>
                <w:b/>
                <w:color w:val="000000"/>
                <w:szCs w:val="20"/>
                <w:lang w:eastAsia="cs-CZ"/>
              </w:rPr>
              <w:t>,</w:t>
            </w:r>
            <w:r w:rsidRPr="00754CD7">
              <w:rPr>
                <w:rFonts w:ascii="Calibri" w:eastAsia="Times New Roman" w:hAnsi="Calibri" w:cs="Times New Roman"/>
                <w:b/>
                <w:color w:val="000000"/>
                <w:szCs w:val="20"/>
                <w:lang w:eastAsia="cs-CZ"/>
              </w:rPr>
              <w:t xml:space="preserve"> příjmení</w:t>
            </w:r>
            <w:r>
              <w:rPr>
                <w:rFonts w:ascii="Calibri" w:eastAsia="Times New Roman" w:hAnsi="Calibri" w:cs="Times New Roman"/>
                <w:b/>
                <w:color w:val="000000"/>
                <w:szCs w:val="20"/>
                <w:lang w:eastAsia="cs-CZ"/>
              </w:rPr>
              <w:t>, p</w:t>
            </w:r>
            <w:r w:rsidRPr="00754CD7">
              <w:rPr>
                <w:rFonts w:ascii="Calibri" w:eastAsia="Times New Roman" w:hAnsi="Calibri" w:cs="Times New Roman"/>
                <w:b/>
                <w:color w:val="000000"/>
                <w:szCs w:val="20"/>
                <w:lang w:eastAsia="cs-CZ"/>
              </w:rPr>
              <w:t>odpis</w:t>
            </w:r>
            <w:r w:rsidRPr="00754CD7">
              <w:rPr>
                <w:rFonts w:ascii="Calibri" w:eastAsia="Times New Roman" w:hAnsi="Calibri" w:cs="Times New Roman"/>
                <w:b/>
                <w:color w:val="000000"/>
                <w:lang w:eastAsia="cs-CZ"/>
              </w:rPr>
              <w:t> </w:t>
            </w:r>
          </w:p>
        </w:tc>
      </w:tr>
      <w:tr w:rsidR="00140631" w:rsidRPr="00723981" w14:paraId="0BC696CD" w14:textId="77777777" w:rsidTr="00B770F4">
        <w:trPr>
          <w:trHeight w:val="642"/>
        </w:trPr>
        <w:tc>
          <w:tcPr>
            <w:tcW w:w="3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E4906D" w14:textId="77777777" w:rsidR="00140631" w:rsidRPr="00754CD7" w:rsidRDefault="00140631" w:rsidP="00723981">
            <w:pPr>
              <w:spacing w:after="0" w:line="240" w:lineRule="auto"/>
              <w:rPr>
                <w:rFonts w:ascii="Calibri" w:eastAsia="Times New Roman" w:hAnsi="Calibri" w:cs="Times New Roman"/>
                <w:b/>
                <w:color w:val="000000"/>
                <w:lang w:eastAsia="cs-CZ"/>
              </w:rPr>
            </w:pPr>
            <w:r w:rsidRPr="00754CD7">
              <w:rPr>
                <w:rFonts w:ascii="Calibri" w:eastAsia="Times New Roman" w:hAnsi="Calibri" w:cs="Times New Roman"/>
                <w:b/>
                <w:color w:val="000000"/>
                <w:lang w:eastAsia="cs-CZ"/>
              </w:rPr>
              <w:lastRenderedPageBreak/>
              <w:t xml:space="preserve">Za </w:t>
            </w:r>
            <w:r>
              <w:rPr>
                <w:rFonts w:ascii="Calibri" w:eastAsia="Times New Roman" w:hAnsi="Calibri" w:cs="Times New Roman"/>
                <w:b/>
                <w:color w:val="000000"/>
                <w:lang w:eastAsia="cs-CZ"/>
              </w:rPr>
              <w:t>příjemce předkládá</w:t>
            </w:r>
            <w:r>
              <w:rPr>
                <w:rStyle w:val="Znakapoznpodarou"/>
                <w:rFonts w:ascii="Calibri" w:eastAsia="Times New Roman" w:hAnsi="Calibri" w:cs="Times New Roman"/>
                <w:b/>
                <w:color w:val="000000"/>
                <w:lang w:eastAsia="cs-CZ"/>
              </w:rPr>
              <w:footnoteReference w:id="2"/>
            </w:r>
            <w:r w:rsidRPr="00754CD7">
              <w:rPr>
                <w:rFonts w:ascii="Calibri" w:eastAsia="Times New Roman" w:hAnsi="Calibri" w:cs="Times New Roman"/>
                <w:b/>
                <w:color w:val="000000"/>
                <w:lang w:eastAsia="cs-CZ"/>
              </w:rPr>
              <w:t>:</w:t>
            </w:r>
          </w:p>
        </w:tc>
        <w:tc>
          <w:tcPr>
            <w:tcW w:w="64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58A87" w14:textId="77777777" w:rsidR="00140631" w:rsidRPr="00723981" w:rsidRDefault="0014063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14:paraId="24202A39" w14:textId="77777777" w:rsidR="00140631" w:rsidRPr="00723981" w:rsidRDefault="00576C87" w:rsidP="0072398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Ing. Barbara Poslušná</w:t>
            </w:r>
          </w:p>
          <w:p w14:paraId="010083A2" w14:textId="77777777" w:rsidR="00140631" w:rsidRPr="00723981" w:rsidRDefault="0014063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r>
      <w:tr w:rsidR="00FE7088" w:rsidRPr="00723981" w14:paraId="5D4FCD27" w14:textId="77777777" w:rsidTr="0B013D9F">
        <w:trPr>
          <w:trHeight w:val="717"/>
        </w:trPr>
        <w:tc>
          <w:tcPr>
            <w:tcW w:w="3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93EBBF" w14:textId="77777777" w:rsidR="00FE7088" w:rsidRPr="00754CD7" w:rsidRDefault="00FE7088" w:rsidP="00723981">
            <w:pPr>
              <w:spacing w:after="0" w:line="240" w:lineRule="auto"/>
              <w:rPr>
                <w:rFonts w:ascii="Calibri" w:eastAsia="Times New Roman" w:hAnsi="Calibri" w:cs="Times New Roman"/>
                <w:b/>
                <w:color w:val="000000"/>
                <w:lang w:eastAsia="cs-CZ"/>
              </w:rPr>
            </w:pPr>
            <w:r>
              <w:rPr>
                <w:rFonts w:ascii="Calibri" w:eastAsia="Times New Roman" w:hAnsi="Calibri" w:cs="Times New Roman"/>
                <w:b/>
                <w:color w:val="000000"/>
                <w:lang w:eastAsia="cs-CZ"/>
              </w:rPr>
              <w:t>Za zhotovitele:</w:t>
            </w:r>
          </w:p>
        </w:tc>
        <w:tc>
          <w:tcPr>
            <w:tcW w:w="64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1C7E959" w14:textId="77777777" w:rsidR="00FE7088" w:rsidRPr="00723981" w:rsidRDefault="00576C87" w:rsidP="0072398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Ing. Milan </w:t>
            </w:r>
            <w:proofErr w:type="spellStart"/>
            <w:r>
              <w:rPr>
                <w:rFonts w:ascii="Calibri" w:eastAsia="Times New Roman" w:hAnsi="Calibri" w:cs="Times New Roman"/>
                <w:color w:val="000000"/>
                <w:lang w:eastAsia="cs-CZ"/>
              </w:rPr>
              <w:t>Popule</w:t>
            </w:r>
            <w:proofErr w:type="spellEnd"/>
          </w:p>
        </w:tc>
      </w:tr>
      <w:tr w:rsidR="00140631" w:rsidRPr="00723981" w14:paraId="2DFAA7C0" w14:textId="77777777" w:rsidTr="0B013D9F">
        <w:trPr>
          <w:trHeight w:val="1036"/>
        </w:trPr>
        <w:tc>
          <w:tcPr>
            <w:tcW w:w="3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7E387E" w14:textId="77777777" w:rsidR="00140631" w:rsidRPr="00576C87" w:rsidRDefault="00140631" w:rsidP="00723981">
            <w:pPr>
              <w:spacing w:after="0" w:line="240" w:lineRule="auto"/>
              <w:rPr>
                <w:rFonts w:ascii="Calibri" w:eastAsia="Times New Roman" w:hAnsi="Calibri" w:cs="Times New Roman"/>
                <w:b/>
                <w:strike/>
                <w:color w:val="000000"/>
                <w:lang w:eastAsia="cs-CZ"/>
              </w:rPr>
            </w:pPr>
            <w:r w:rsidRPr="00576C87">
              <w:rPr>
                <w:rFonts w:ascii="Calibri" w:eastAsia="Times New Roman" w:hAnsi="Calibri" w:cs="Times New Roman"/>
                <w:b/>
                <w:color w:val="000000"/>
                <w:lang w:eastAsia="cs-CZ"/>
              </w:rPr>
              <w:t xml:space="preserve">Za </w:t>
            </w:r>
            <w:r w:rsidR="00576C87" w:rsidRPr="00576C87">
              <w:rPr>
                <w:rFonts w:ascii="Calibri" w:eastAsia="Times New Roman" w:hAnsi="Calibri" w:cs="Times New Roman"/>
                <w:b/>
                <w:color w:val="000000"/>
                <w:lang w:eastAsia="cs-CZ"/>
              </w:rPr>
              <w:t>TDS</w:t>
            </w:r>
            <w:r w:rsidRPr="00576C87">
              <w:rPr>
                <w:rFonts w:ascii="Calibri" w:eastAsia="Times New Roman" w:hAnsi="Calibri" w:cs="Times New Roman"/>
                <w:b/>
                <w:color w:val="000000"/>
                <w:lang w:eastAsia="cs-CZ"/>
              </w:rPr>
              <w:t>:</w:t>
            </w:r>
            <w:r w:rsidRPr="00576C87">
              <w:rPr>
                <w:rStyle w:val="Znakapoznpodarou"/>
                <w:rFonts w:ascii="Calibri" w:eastAsia="Times New Roman" w:hAnsi="Calibri" w:cs="Times New Roman"/>
                <w:b/>
                <w:color w:val="000000"/>
                <w:lang w:eastAsia="cs-CZ"/>
              </w:rPr>
              <w:footnoteReference w:id="3"/>
            </w:r>
          </w:p>
        </w:tc>
        <w:tc>
          <w:tcPr>
            <w:tcW w:w="64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A261E" w14:textId="77777777" w:rsidR="00140631" w:rsidRPr="00723981" w:rsidRDefault="0014063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p w14:paraId="69A53FC3" w14:textId="77777777" w:rsidR="00140631" w:rsidRPr="00723981" w:rsidRDefault="00576C87" w:rsidP="0072398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Ing. Jindřich Novák</w:t>
            </w:r>
          </w:p>
          <w:p w14:paraId="038C0724" w14:textId="77777777" w:rsidR="00140631" w:rsidRPr="00723981" w:rsidRDefault="00140631" w:rsidP="00723981">
            <w:pPr>
              <w:spacing w:after="0" w:line="240" w:lineRule="auto"/>
              <w:rPr>
                <w:rFonts w:ascii="Calibri" w:eastAsia="Times New Roman" w:hAnsi="Calibri" w:cs="Times New Roman"/>
                <w:color w:val="000000"/>
                <w:lang w:eastAsia="cs-CZ"/>
              </w:rPr>
            </w:pPr>
            <w:r w:rsidRPr="00723981">
              <w:rPr>
                <w:rFonts w:ascii="Calibri" w:eastAsia="Times New Roman" w:hAnsi="Calibri" w:cs="Times New Roman"/>
                <w:color w:val="000000"/>
                <w:lang w:eastAsia="cs-CZ"/>
              </w:rPr>
              <w:t> </w:t>
            </w:r>
          </w:p>
        </w:tc>
      </w:tr>
      <w:bookmarkEnd w:id="1"/>
    </w:tbl>
    <w:p w14:paraId="04024905" w14:textId="77777777" w:rsidR="00D82E03" w:rsidRDefault="00D82E03"/>
    <w:sectPr w:rsidR="00D82E03" w:rsidSect="00CE05EC">
      <w:headerReference w:type="default" r:id="rId8"/>
      <w:footerReference w:type="default" r:id="rId9"/>
      <w:pgSz w:w="11906" w:h="16838"/>
      <w:pgMar w:top="1702" w:right="1417" w:bottom="1560"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021DD" w14:textId="77777777" w:rsidR="001A1C8B" w:rsidRDefault="001A1C8B" w:rsidP="008D2D47">
      <w:pPr>
        <w:spacing w:after="0" w:line="240" w:lineRule="auto"/>
      </w:pPr>
      <w:r>
        <w:separator/>
      </w:r>
    </w:p>
  </w:endnote>
  <w:endnote w:type="continuationSeparator" w:id="0">
    <w:p w14:paraId="49A23170" w14:textId="77777777" w:rsidR="001A1C8B" w:rsidRDefault="001A1C8B" w:rsidP="008D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1FE99" w14:textId="040F5B90" w:rsidR="00FA0D91" w:rsidRDefault="00FA0D91" w:rsidP="00FA0D91">
    <w:pPr>
      <w:pStyle w:val="Zpat"/>
    </w:pPr>
    <w:r>
      <w:rPr>
        <w:noProof/>
        <w:lang w:eastAsia="cs-CZ"/>
      </w:rPr>
      <w:drawing>
        <wp:anchor distT="0" distB="0" distL="114300" distR="114300" simplePos="0" relativeHeight="251657216" behindDoc="1" locked="0" layoutInCell="1" allowOverlap="1" wp14:anchorId="0E6CB2ED" wp14:editId="7B18E192">
          <wp:simplePos x="0" y="0"/>
          <wp:positionH relativeFrom="margin">
            <wp:posOffset>-23495</wp:posOffset>
          </wp:positionH>
          <wp:positionV relativeFrom="margin">
            <wp:posOffset>9041130</wp:posOffset>
          </wp:positionV>
          <wp:extent cx="2524125" cy="364490"/>
          <wp:effectExtent l="0" t="0" r="9525" b="0"/>
          <wp:wrapNone/>
          <wp:docPr id="1523484580"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84580" name="Obrázek 2"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64490"/>
                  </a:xfrm>
                  <a:prstGeom prst="rect">
                    <a:avLst/>
                  </a:prstGeom>
                  <a:noFill/>
                </pic:spPr>
              </pic:pic>
            </a:graphicData>
          </a:graphic>
        </wp:anchor>
      </w:drawing>
    </w:r>
    <w:r w:rsidR="005E27DA">
      <w:rPr>
        <w:noProof/>
      </w:rPr>
      <mc:AlternateContent>
        <mc:Choice Requires="wps">
          <w:drawing>
            <wp:anchor distT="45720" distB="45720" distL="114300" distR="0" simplePos="0" relativeHeight="251658240" behindDoc="0" locked="1" layoutInCell="1" allowOverlap="0" wp14:anchorId="04929614" wp14:editId="0C0DAF6B">
              <wp:simplePos x="0" y="0"/>
              <wp:positionH relativeFrom="margin">
                <wp:posOffset>4737735</wp:posOffset>
              </wp:positionH>
              <wp:positionV relativeFrom="page">
                <wp:posOffset>9850120</wp:posOffset>
              </wp:positionV>
              <wp:extent cx="1115695" cy="575945"/>
              <wp:effectExtent l="0" t="0" r="0" b="0"/>
              <wp:wrapSquare wrapText="bothSides"/>
              <wp:docPr id="862358977"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4B2C0E36" w14:textId="77777777" w:rsidR="00FA0D91" w:rsidRDefault="00FA0D91" w:rsidP="00FA0D91">
                          <w:pPr>
                            <w:pStyle w:val="Webovstrnkyvzpat"/>
                          </w:pPr>
                          <w:bookmarkStart w:id="2" w:name="_Hlk98419294"/>
                          <w:r>
                            <w:t>OPJAK.cz</w:t>
                          </w:r>
                        </w:p>
                        <w:p w14:paraId="7429FB2A" w14:textId="77777777" w:rsidR="00FA0D91" w:rsidRDefault="00FA0D91" w:rsidP="00FA0D91">
                          <w:pPr>
                            <w:pStyle w:val="Webovstrnkyvzpat"/>
                            <w:rPr>
                              <w:sz w:val="26"/>
                              <w:szCs w:val="26"/>
                            </w:rPr>
                          </w:pPr>
                          <w:r>
                            <w:t>MSMT.cz</w:t>
                          </w:r>
                          <w:bookmarkEnd w:id="2"/>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929614" id="_x0000_t202" coordsize="21600,21600" o:spt="202" path="m,l,21600r21600,l21600,xe">
              <v:stroke joinstyle="miter"/>
              <v:path gradientshapeok="t" o:connecttype="rect"/>
            </v:shapetype>
            <v:shape id="Textové pole 1" o:spid="_x0000_s1026" type="#_x0000_t202" style="position:absolute;margin-left:373.05pt;margin-top:775.6pt;width:87.85pt;height:45.35pt;z-index:251658240;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" o:allowoverlap="f" filled="f" stroked="f">
              <v:textbox>
                <w:txbxContent>
                  <w:p w14:paraId="4B2C0E36" w14:textId="77777777" w:rsidR="00FA0D91" w:rsidRDefault="00FA0D91" w:rsidP="00FA0D91">
                    <w:pPr>
                      <w:pStyle w:val="Webovstrnkyvzpat"/>
                    </w:pPr>
                    <w:bookmarkStart w:id="3" w:name="_Hlk98419294"/>
                    <w:r>
                      <w:t>OPJAK.cz</w:t>
                    </w:r>
                  </w:p>
                  <w:p w14:paraId="7429FB2A" w14:textId="77777777" w:rsidR="00FA0D91" w:rsidRDefault="00FA0D91" w:rsidP="00FA0D91">
                    <w:pPr>
                      <w:pStyle w:val="Webovstrnkyvzpat"/>
                      <w:rPr>
                        <w:sz w:val="26"/>
                        <w:szCs w:val="26"/>
                      </w:rPr>
                    </w:pPr>
                    <w:r>
                      <w:t>MSMT.cz</w:t>
                    </w:r>
                    <w:bookmarkEnd w:id="3"/>
                  </w:p>
                </w:txbxContent>
              </v:textbox>
              <w10:wrap type="square" anchorx="margin" anchory="page"/>
              <w10:anchorlock/>
            </v:shape>
          </w:pict>
        </mc:Fallback>
      </mc:AlternateContent>
    </w:r>
    <w:r>
      <w:tab/>
    </w:r>
  </w:p>
  <w:p w14:paraId="1B30F30D" w14:textId="77777777" w:rsidR="00FA0D91" w:rsidRDefault="00FA0D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47268" w14:textId="77777777" w:rsidR="001A1C8B" w:rsidRDefault="001A1C8B" w:rsidP="008D2D47">
      <w:pPr>
        <w:spacing w:after="0" w:line="240" w:lineRule="auto"/>
      </w:pPr>
      <w:r>
        <w:separator/>
      </w:r>
    </w:p>
  </w:footnote>
  <w:footnote w:type="continuationSeparator" w:id="0">
    <w:p w14:paraId="459D85D0" w14:textId="77777777" w:rsidR="001A1C8B" w:rsidRDefault="001A1C8B" w:rsidP="008D2D47">
      <w:pPr>
        <w:spacing w:after="0" w:line="240" w:lineRule="auto"/>
      </w:pPr>
      <w:r>
        <w:continuationSeparator/>
      </w:r>
    </w:p>
  </w:footnote>
  <w:footnote w:id="1">
    <w:p w14:paraId="06943072" w14:textId="77777777" w:rsidR="00E86E94" w:rsidRPr="00140631" w:rsidRDefault="00E86E94">
      <w:pPr>
        <w:pStyle w:val="Textpoznpodarou"/>
      </w:pPr>
      <w:r>
        <w:rPr>
          <w:rStyle w:val="Znakapoznpodarou"/>
        </w:rPr>
        <w:footnoteRef/>
      </w:r>
      <w:r w:rsidRPr="00140631">
        <w:rPr>
          <w:rFonts w:ascii="Calibri" w:eastAsia="Times New Roman" w:hAnsi="Calibri" w:cs="Times New Roman"/>
          <w:color w:val="000000"/>
          <w:lang w:eastAsia="cs-CZ"/>
        </w:rPr>
        <w:t>bez dopadu/s dopadem (+popis vlivu na harmonogram)</w:t>
      </w:r>
    </w:p>
  </w:footnote>
  <w:footnote w:id="2">
    <w:p w14:paraId="7E133B36" w14:textId="77777777" w:rsidR="00140631" w:rsidRDefault="00140631">
      <w:pPr>
        <w:pStyle w:val="Textpoznpodarou"/>
      </w:pPr>
      <w:r>
        <w:rPr>
          <w:rStyle w:val="Znakapoznpodarou"/>
        </w:rPr>
        <w:footnoteRef/>
      </w:r>
      <w:r>
        <w:t xml:space="preserve"> Statutární orgán/pověřená osoba</w:t>
      </w:r>
    </w:p>
  </w:footnote>
  <w:footnote w:id="3">
    <w:p w14:paraId="42D3707E" w14:textId="77777777" w:rsidR="00140631" w:rsidRDefault="00140631">
      <w:pPr>
        <w:pStyle w:val="Textpoznpodarou"/>
      </w:pPr>
      <w:r>
        <w:rPr>
          <w:rStyle w:val="Znakapoznpodarou"/>
        </w:rPr>
        <w:footnoteRef/>
      </w:r>
      <w:r w:rsidR="006E5CF2">
        <w:t xml:space="preserve">Příjemce může pro vlastní potřebu doplnit další </w:t>
      </w:r>
      <w:r>
        <w:t xml:space="preserve">osoby dle typu a rozsahu změn (TDI/zhotovitel/projektant/…) podle </w:t>
      </w:r>
      <w:r>
        <w:t xml:space="preserve">principunezbytnosti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F7074" w14:textId="77777777" w:rsidR="00CE05EC" w:rsidRDefault="00FA0D91" w:rsidP="00FA0D91">
    <w:pPr>
      <w:pStyle w:val="Zhlav"/>
      <w:ind w:left="-1134"/>
    </w:pPr>
    <w:r>
      <w:ptab w:relativeTo="margin" w:alignment="left" w:leader="none"/>
    </w:r>
    <w:r>
      <w:rPr>
        <w:noProof/>
        <w:lang w:eastAsia="cs-CZ"/>
      </w:rPr>
      <w:drawing>
        <wp:inline distT="0" distB="0" distL="0" distR="0" wp14:anchorId="47B49756" wp14:editId="761E95FB">
          <wp:extent cx="561975" cy="561975"/>
          <wp:effectExtent l="0" t="0" r="9525" b="9525"/>
          <wp:docPr id="1" name="Obrázek 1"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kruh, vzor, Symetrie, design&#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CC30D"/>
    <w:multiLevelType w:val="hybridMultilevel"/>
    <w:tmpl w:val="5DC48B58"/>
    <w:lvl w:ilvl="0" w:tplc="2092D6B2">
      <w:start w:val="1"/>
      <w:numFmt w:val="decimal"/>
      <w:lvlText w:val="%1)"/>
      <w:lvlJc w:val="left"/>
      <w:pPr>
        <w:ind w:left="720" w:hanging="360"/>
      </w:pPr>
    </w:lvl>
    <w:lvl w:ilvl="1" w:tplc="E1CA8D40">
      <w:start w:val="1"/>
      <w:numFmt w:val="lowerLetter"/>
      <w:lvlText w:val="%2."/>
      <w:lvlJc w:val="left"/>
      <w:pPr>
        <w:ind w:left="1440" w:hanging="360"/>
      </w:pPr>
    </w:lvl>
    <w:lvl w:ilvl="2" w:tplc="5C6C017E">
      <w:start w:val="1"/>
      <w:numFmt w:val="lowerRoman"/>
      <w:lvlText w:val="%3."/>
      <w:lvlJc w:val="right"/>
      <w:pPr>
        <w:ind w:left="2160" w:hanging="180"/>
      </w:pPr>
    </w:lvl>
    <w:lvl w:ilvl="3" w:tplc="AD925DA2">
      <w:start w:val="1"/>
      <w:numFmt w:val="decimal"/>
      <w:lvlText w:val="%4."/>
      <w:lvlJc w:val="left"/>
      <w:pPr>
        <w:ind w:left="2880" w:hanging="360"/>
      </w:pPr>
    </w:lvl>
    <w:lvl w:ilvl="4" w:tplc="874AB6FE">
      <w:start w:val="1"/>
      <w:numFmt w:val="lowerLetter"/>
      <w:lvlText w:val="%5."/>
      <w:lvlJc w:val="left"/>
      <w:pPr>
        <w:ind w:left="3600" w:hanging="360"/>
      </w:pPr>
    </w:lvl>
    <w:lvl w:ilvl="5" w:tplc="A5B6D204">
      <w:start w:val="1"/>
      <w:numFmt w:val="lowerRoman"/>
      <w:lvlText w:val="%6."/>
      <w:lvlJc w:val="right"/>
      <w:pPr>
        <w:ind w:left="4320" w:hanging="180"/>
      </w:pPr>
    </w:lvl>
    <w:lvl w:ilvl="6" w:tplc="8A706FF2">
      <w:start w:val="1"/>
      <w:numFmt w:val="decimal"/>
      <w:lvlText w:val="%7."/>
      <w:lvlJc w:val="left"/>
      <w:pPr>
        <w:ind w:left="5040" w:hanging="360"/>
      </w:pPr>
    </w:lvl>
    <w:lvl w:ilvl="7" w:tplc="30CED80C">
      <w:start w:val="1"/>
      <w:numFmt w:val="lowerLetter"/>
      <w:lvlText w:val="%8."/>
      <w:lvlJc w:val="left"/>
      <w:pPr>
        <w:ind w:left="5760" w:hanging="360"/>
      </w:pPr>
    </w:lvl>
    <w:lvl w:ilvl="8" w:tplc="FF2CF682">
      <w:start w:val="1"/>
      <w:numFmt w:val="lowerRoman"/>
      <w:lvlText w:val="%9."/>
      <w:lvlJc w:val="right"/>
      <w:pPr>
        <w:ind w:left="6480" w:hanging="180"/>
      </w:pPr>
    </w:lvl>
  </w:abstractNum>
  <w:abstractNum w:abstractNumId="1" w15:restartNumberingAfterBreak="0">
    <w:nsid w:val="0A73CF80"/>
    <w:multiLevelType w:val="hybridMultilevel"/>
    <w:tmpl w:val="92483E90"/>
    <w:lvl w:ilvl="0" w:tplc="6DDCED80">
      <w:start w:val="1"/>
      <w:numFmt w:val="decimal"/>
      <w:lvlText w:val="%1)"/>
      <w:lvlJc w:val="left"/>
      <w:pPr>
        <w:ind w:left="1068" w:hanging="360"/>
      </w:pPr>
    </w:lvl>
    <w:lvl w:ilvl="1" w:tplc="019E8C88">
      <w:start w:val="1"/>
      <w:numFmt w:val="lowerLetter"/>
      <w:lvlText w:val="%2."/>
      <w:lvlJc w:val="left"/>
      <w:pPr>
        <w:ind w:left="1788" w:hanging="360"/>
      </w:pPr>
    </w:lvl>
    <w:lvl w:ilvl="2" w:tplc="C2D270AC">
      <w:start w:val="1"/>
      <w:numFmt w:val="lowerRoman"/>
      <w:lvlText w:val="%3."/>
      <w:lvlJc w:val="right"/>
      <w:pPr>
        <w:ind w:left="2508" w:hanging="180"/>
      </w:pPr>
    </w:lvl>
    <w:lvl w:ilvl="3" w:tplc="EDF447F8">
      <w:start w:val="1"/>
      <w:numFmt w:val="decimal"/>
      <w:lvlText w:val="%4."/>
      <w:lvlJc w:val="left"/>
      <w:pPr>
        <w:ind w:left="3228" w:hanging="360"/>
      </w:pPr>
    </w:lvl>
    <w:lvl w:ilvl="4" w:tplc="80C219DC">
      <w:start w:val="1"/>
      <w:numFmt w:val="lowerLetter"/>
      <w:lvlText w:val="%5."/>
      <w:lvlJc w:val="left"/>
      <w:pPr>
        <w:ind w:left="3948" w:hanging="360"/>
      </w:pPr>
    </w:lvl>
    <w:lvl w:ilvl="5" w:tplc="7778AA46">
      <w:start w:val="1"/>
      <w:numFmt w:val="lowerRoman"/>
      <w:lvlText w:val="%6."/>
      <w:lvlJc w:val="right"/>
      <w:pPr>
        <w:ind w:left="4668" w:hanging="180"/>
      </w:pPr>
    </w:lvl>
    <w:lvl w:ilvl="6" w:tplc="DEB43B48">
      <w:start w:val="1"/>
      <w:numFmt w:val="decimal"/>
      <w:lvlText w:val="%7."/>
      <w:lvlJc w:val="left"/>
      <w:pPr>
        <w:ind w:left="5388" w:hanging="360"/>
      </w:pPr>
    </w:lvl>
    <w:lvl w:ilvl="7" w:tplc="93A0DE5C">
      <w:start w:val="1"/>
      <w:numFmt w:val="lowerLetter"/>
      <w:lvlText w:val="%8."/>
      <w:lvlJc w:val="left"/>
      <w:pPr>
        <w:ind w:left="6108" w:hanging="360"/>
      </w:pPr>
    </w:lvl>
    <w:lvl w:ilvl="8" w:tplc="18F00822">
      <w:start w:val="1"/>
      <w:numFmt w:val="lowerRoman"/>
      <w:lvlText w:val="%9."/>
      <w:lvlJc w:val="right"/>
      <w:pPr>
        <w:ind w:left="6828" w:hanging="180"/>
      </w:pPr>
    </w:lvl>
  </w:abstractNum>
  <w:abstractNum w:abstractNumId="2" w15:restartNumberingAfterBreak="0">
    <w:nsid w:val="0BAA2773"/>
    <w:multiLevelType w:val="hybridMultilevel"/>
    <w:tmpl w:val="9628F4E6"/>
    <w:lvl w:ilvl="0" w:tplc="FFFFFFFF">
      <w:start w:val="1"/>
      <w:numFmt w:val="decimal"/>
      <w:lvlText w:val="%1)"/>
      <w:lvlJc w:val="left"/>
      <w:pPr>
        <w:ind w:left="710" w:hanging="360"/>
      </w:pPr>
      <w:rPr>
        <w:rFonts w:hint="default"/>
      </w:rPr>
    </w:lvl>
    <w:lvl w:ilvl="1" w:tplc="FFFFFFFF" w:tentative="1">
      <w:start w:val="1"/>
      <w:numFmt w:val="lowerLetter"/>
      <w:lvlText w:val="%2."/>
      <w:lvlJc w:val="left"/>
      <w:pPr>
        <w:ind w:left="1430" w:hanging="360"/>
      </w:pPr>
    </w:lvl>
    <w:lvl w:ilvl="2" w:tplc="FFFFFFFF" w:tentative="1">
      <w:start w:val="1"/>
      <w:numFmt w:val="lowerRoman"/>
      <w:lvlText w:val="%3."/>
      <w:lvlJc w:val="right"/>
      <w:pPr>
        <w:ind w:left="2150" w:hanging="180"/>
      </w:pPr>
    </w:lvl>
    <w:lvl w:ilvl="3" w:tplc="FFFFFFFF" w:tentative="1">
      <w:start w:val="1"/>
      <w:numFmt w:val="decimal"/>
      <w:lvlText w:val="%4."/>
      <w:lvlJc w:val="left"/>
      <w:pPr>
        <w:ind w:left="2870" w:hanging="360"/>
      </w:pPr>
    </w:lvl>
    <w:lvl w:ilvl="4" w:tplc="FFFFFFFF" w:tentative="1">
      <w:start w:val="1"/>
      <w:numFmt w:val="lowerLetter"/>
      <w:lvlText w:val="%5."/>
      <w:lvlJc w:val="left"/>
      <w:pPr>
        <w:ind w:left="3590" w:hanging="360"/>
      </w:pPr>
    </w:lvl>
    <w:lvl w:ilvl="5" w:tplc="FFFFFFFF" w:tentative="1">
      <w:start w:val="1"/>
      <w:numFmt w:val="lowerRoman"/>
      <w:lvlText w:val="%6."/>
      <w:lvlJc w:val="right"/>
      <w:pPr>
        <w:ind w:left="4310" w:hanging="180"/>
      </w:pPr>
    </w:lvl>
    <w:lvl w:ilvl="6" w:tplc="FFFFFFFF" w:tentative="1">
      <w:start w:val="1"/>
      <w:numFmt w:val="decimal"/>
      <w:lvlText w:val="%7."/>
      <w:lvlJc w:val="left"/>
      <w:pPr>
        <w:ind w:left="5030" w:hanging="360"/>
      </w:pPr>
    </w:lvl>
    <w:lvl w:ilvl="7" w:tplc="FFFFFFFF" w:tentative="1">
      <w:start w:val="1"/>
      <w:numFmt w:val="lowerLetter"/>
      <w:lvlText w:val="%8."/>
      <w:lvlJc w:val="left"/>
      <w:pPr>
        <w:ind w:left="5750" w:hanging="360"/>
      </w:pPr>
    </w:lvl>
    <w:lvl w:ilvl="8" w:tplc="FFFFFFFF" w:tentative="1">
      <w:start w:val="1"/>
      <w:numFmt w:val="lowerRoman"/>
      <w:lvlText w:val="%9."/>
      <w:lvlJc w:val="right"/>
      <w:pPr>
        <w:ind w:left="6470" w:hanging="180"/>
      </w:pPr>
    </w:lvl>
  </w:abstractNum>
  <w:abstractNum w:abstractNumId="3" w15:restartNumberingAfterBreak="0">
    <w:nsid w:val="1A42154A"/>
    <w:multiLevelType w:val="hybridMultilevel"/>
    <w:tmpl w:val="9628F4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4545C1"/>
    <w:multiLevelType w:val="hybridMultilevel"/>
    <w:tmpl w:val="9628F4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0E03EB"/>
    <w:multiLevelType w:val="hybridMultilevel"/>
    <w:tmpl w:val="8EF4C1D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CA87B41"/>
    <w:multiLevelType w:val="hybridMultilevel"/>
    <w:tmpl w:val="9628F4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70A3D4"/>
    <w:multiLevelType w:val="hybridMultilevel"/>
    <w:tmpl w:val="231EC11C"/>
    <w:lvl w:ilvl="0" w:tplc="EFA67778">
      <w:start w:val="1"/>
      <w:numFmt w:val="decimal"/>
      <w:lvlText w:val="%1)"/>
      <w:lvlJc w:val="left"/>
      <w:pPr>
        <w:ind w:left="720" w:hanging="360"/>
      </w:pPr>
    </w:lvl>
    <w:lvl w:ilvl="1" w:tplc="BA8CFB8C">
      <w:start w:val="1"/>
      <w:numFmt w:val="lowerLetter"/>
      <w:lvlText w:val="%2."/>
      <w:lvlJc w:val="left"/>
      <w:pPr>
        <w:ind w:left="1440" w:hanging="360"/>
      </w:pPr>
    </w:lvl>
    <w:lvl w:ilvl="2" w:tplc="C36C91F8">
      <w:start w:val="1"/>
      <w:numFmt w:val="lowerRoman"/>
      <w:lvlText w:val="%3."/>
      <w:lvlJc w:val="right"/>
      <w:pPr>
        <w:ind w:left="2160" w:hanging="180"/>
      </w:pPr>
    </w:lvl>
    <w:lvl w:ilvl="3" w:tplc="70303DFE">
      <w:start w:val="1"/>
      <w:numFmt w:val="decimal"/>
      <w:lvlText w:val="%4."/>
      <w:lvlJc w:val="left"/>
      <w:pPr>
        <w:ind w:left="2880" w:hanging="360"/>
      </w:pPr>
    </w:lvl>
    <w:lvl w:ilvl="4" w:tplc="BEDC7EE2">
      <w:start w:val="1"/>
      <w:numFmt w:val="lowerLetter"/>
      <w:lvlText w:val="%5."/>
      <w:lvlJc w:val="left"/>
      <w:pPr>
        <w:ind w:left="3600" w:hanging="360"/>
      </w:pPr>
    </w:lvl>
    <w:lvl w:ilvl="5" w:tplc="15D884E4">
      <w:start w:val="1"/>
      <w:numFmt w:val="lowerRoman"/>
      <w:lvlText w:val="%6."/>
      <w:lvlJc w:val="right"/>
      <w:pPr>
        <w:ind w:left="4320" w:hanging="180"/>
      </w:pPr>
    </w:lvl>
    <w:lvl w:ilvl="6" w:tplc="C4905096">
      <w:start w:val="1"/>
      <w:numFmt w:val="decimal"/>
      <w:lvlText w:val="%7."/>
      <w:lvlJc w:val="left"/>
      <w:pPr>
        <w:ind w:left="5040" w:hanging="360"/>
      </w:pPr>
    </w:lvl>
    <w:lvl w:ilvl="7" w:tplc="F1DC19D4">
      <w:start w:val="1"/>
      <w:numFmt w:val="lowerLetter"/>
      <w:lvlText w:val="%8."/>
      <w:lvlJc w:val="left"/>
      <w:pPr>
        <w:ind w:left="5760" w:hanging="360"/>
      </w:pPr>
    </w:lvl>
    <w:lvl w:ilvl="8" w:tplc="48043CCA">
      <w:start w:val="1"/>
      <w:numFmt w:val="lowerRoman"/>
      <w:lvlText w:val="%9."/>
      <w:lvlJc w:val="right"/>
      <w:pPr>
        <w:ind w:left="6480" w:hanging="180"/>
      </w:pPr>
    </w:lvl>
  </w:abstractNum>
  <w:abstractNum w:abstractNumId="8" w15:restartNumberingAfterBreak="0">
    <w:nsid w:val="5C2166E0"/>
    <w:multiLevelType w:val="hybridMultilevel"/>
    <w:tmpl w:val="6D50ED0E"/>
    <w:lvl w:ilvl="0" w:tplc="D72A002C">
      <w:start w:val="1"/>
      <w:numFmt w:val="decimal"/>
      <w:lvlText w:val="%1)"/>
      <w:lvlJc w:val="left"/>
      <w:pPr>
        <w:ind w:left="720" w:hanging="360"/>
      </w:pPr>
    </w:lvl>
    <w:lvl w:ilvl="1" w:tplc="E9445392">
      <w:start w:val="1"/>
      <w:numFmt w:val="lowerLetter"/>
      <w:lvlText w:val="%2."/>
      <w:lvlJc w:val="left"/>
      <w:pPr>
        <w:ind w:left="1440" w:hanging="360"/>
      </w:pPr>
    </w:lvl>
    <w:lvl w:ilvl="2" w:tplc="8BACDFAA">
      <w:start w:val="1"/>
      <w:numFmt w:val="lowerRoman"/>
      <w:lvlText w:val="%3."/>
      <w:lvlJc w:val="right"/>
      <w:pPr>
        <w:ind w:left="2160" w:hanging="180"/>
      </w:pPr>
    </w:lvl>
    <w:lvl w:ilvl="3" w:tplc="06044014">
      <w:start w:val="1"/>
      <w:numFmt w:val="decimal"/>
      <w:lvlText w:val="%4."/>
      <w:lvlJc w:val="left"/>
      <w:pPr>
        <w:ind w:left="2880" w:hanging="360"/>
      </w:pPr>
    </w:lvl>
    <w:lvl w:ilvl="4" w:tplc="B84CBEF6">
      <w:start w:val="1"/>
      <w:numFmt w:val="lowerLetter"/>
      <w:lvlText w:val="%5."/>
      <w:lvlJc w:val="left"/>
      <w:pPr>
        <w:ind w:left="3600" w:hanging="360"/>
      </w:pPr>
    </w:lvl>
    <w:lvl w:ilvl="5" w:tplc="9ECC825A">
      <w:start w:val="1"/>
      <w:numFmt w:val="lowerRoman"/>
      <w:lvlText w:val="%6."/>
      <w:lvlJc w:val="right"/>
      <w:pPr>
        <w:ind w:left="4320" w:hanging="180"/>
      </w:pPr>
    </w:lvl>
    <w:lvl w:ilvl="6" w:tplc="43CAFD8A">
      <w:start w:val="1"/>
      <w:numFmt w:val="decimal"/>
      <w:lvlText w:val="%7."/>
      <w:lvlJc w:val="left"/>
      <w:pPr>
        <w:ind w:left="5040" w:hanging="360"/>
      </w:pPr>
    </w:lvl>
    <w:lvl w:ilvl="7" w:tplc="4E9C08F4">
      <w:start w:val="1"/>
      <w:numFmt w:val="lowerLetter"/>
      <w:lvlText w:val="%8."/>
      <w:lvlJc w:val="left"/>
      <w:pPr>
        <w:ind w:left="5760" w:hanging="360"/>
      </w:pPr>
    </w:lvl>
    <w:lvl w:ilvl="8" w:tplc="C1AC54CC">
      <w:start w:val="1"/>
      <w:numFmt w:val="lowerRoman"/>
      <w:lvlText w:val="%9."/>
      <w:lvlJc w:val="right"/>
      <w:pPr>
        <w:ind w:left="6480" w:hanging="180"/>
      </w:pPr>
    </w:lvl>
  </w:abstractNum>
  <w:abstractNum w:abstractNumId="9" w15:restartNumberingAfterBreak="0">
    <w:nsid w:val="5F3EDB63"/>
    <w:multiLevelType w:val="hybridMultilevel"/>
    <w:tmpl w:val="75E66F26"/>
    <w:lvl w:ilvl="0" w:tplc="A1E2D0DE">
      <w:start w:val="1"/>
      <w:numFmt w:val="decimal"/>
      <w:lvlText w:val="%1)"/>
      <w:lvlJc w:val="left"/>
      <w:pPr>
        <w:ind w:left="720" w:hanging="360"/>
      </w:pPr>
    </w:lvl>
    <w:lvl w:ilvl="1" w:tplc="84729500">
      <w:start w:val="1"/>
      <w:numFmt w:val="lowerLetter"/>
      <w:lvlText w:val="%2."/>
      <w:lvlJc w:val="left"/>
      <w:pPr>
        <w:ind w:left="1440" w:hanging="360"/>
      </w:pPr>
    </w:lvl>
    <w:lvl w:ilvl="2" w:tplc="BF7CA4F8">
      <w:start w:val="1"/>
      <w:numFmt w:val="lowerRoman"/>
      <w:lvlText w:val="%3."/>
      <w:lvlJc w:val="right"/>
      <w:pPr>
        <w:ind w:left="2160" w:hanging="180"/>
      </w:pPr>
    </w:lvl>
    <w:lvl w:ilvl="3" w:tplc="4DAE809C">
      <w:start w:val="1"/>
      <w:numFmt w:val="decimal"/>
      <w:lvlText w:val="%4."/>
      <w:lvlJc w:val="left"/>
      <w:pPr>
        <w:ind w:left="2880" w:hanging="360"/>
      </w:pPr>
    </w:lvl>
    <w:lvl w:ilvl="4" w:tplc="497C9DA8">
      <w:start w:val="1"/>
      <w:numFmt w:val="lowerLetter"/>
      <w:lvlText w:val="%5."/>
      <w:lvlJc w:val="left"/>
      <w:pPr>
        <w:ind w:left="3600" w:hanging="360"/>
      </w:pPr>
    </w:lvl>
    <w:lvl w:ilvl="5" w:tplc="C6EE35CE">
      <w:start w:val="1"/>
      <w:numFmt w:val="lowerRoman"/>
      <w:lvlText w:val="%6."/>
      <w:lvlJc w:val="right"/>
      <w:pPr>
        <w:ind w:left="4320" w:hanging="180"/>
      </w:pPr>
    </w:lvl>
    <w:lvl w:ilvl="6" w:tplc="6ADC0F14">
      <w:start w:val="1"/>
      <w:numFmt w:val="decimal"/>
      <w:lvlText w:val="%7."/>
      <w:lvlJc w:val="left"/>
      <w:pPr>
        <w:ind w:left="5040" w:hanging="360"/>
      </w:pPr>
    </w:lvl>
    <w:lvl w:ilvl="7" w:tplc="CF6AB8E0">
      <w:start w:val="1"/>
      <w:numFmt w:val="lowerLetter"/>
      <w:lvlText w:val="%8."/>
      <w:lvlJc w:val="left"/>
      <w:pPr>
        <w:ind w:left="5760" w:hanging="360"/>
      </w:pPr>
    </w:lvl>
    <w:lvl w:ilvl="8" w:tplc="1C8A4268">
      <w:start w:val="1"/>
      <w:numFmt w:val="lowerRoman"/>
      <w:lvlText w:val="%9."/>
      <w:lvlJc w:val="right"/>
      <w:pPr>
        <w:ind w:left="6480" w:hanging="180"/>
      </w:pPr>
    </w:lvl>
  </w:abstractNum>
  <w:abstractNum w:abstractNumId="10" w15:restartNumberingAfterBreak="0">
    <w:nsid w:val="5F697E6B"/>
    <w:multiLevelType w:val="hybridMultilevel"/>
    <w:tmpl w:val="16307F72"/>
    <w:lvl w:ilvl="0" w:tplc="973EABE0">
      <w:start w:val="1"/>
      <w:numFmt w:val="decimal"/>
      <w:lvlText w:val="%1)"/>
      <w:lvlJc w:val="left"/>
      <w:pPr>
        <w:ind w:left="720" w:hanging="360"/>
      </w:pPr>
    </w:lvl>
    <w:lvl w:ilvl="1" w:tplc="5ED6B920">
      <w:start w:val="1"/>
      <w:numFmt w:val="lowerLetter"/>
      <w:lvlText w:val="%2."/>
      <w:lvlJc w:val="left"/>
      <w:pPr>
        <w:ind w:left="1440" w:hanging="360"/>
      </w:pPr>
    </w:lvl>
    <w:lvl w:ilvl="2" w:tplc="9F18D10A">
      <w:start w:val="1"/>
      <w:numFmt w:val="lowerRoman"/>
      <w:lvlText w:val="%3."/>
      <w:lvlJc w:val="right"/>
      <w:pPr>
        <w:ind w:left="2160" w:hanging="180"/>
      </w:pPr>
    </w:lvl>
    <w:lvl w:ilvl="3" w:tplc="155E02BC">
      <w:start w:val="1"/>
      <w:numFmt w:val="decimal"/>
      <w:lvlText w:val="%4."/>
      <w:lvlJc w:val="left"/>
      <w:pPr>
        <w:ind w:left="2880" w:hanging="360"/>
      </w:pPr>
    </w:lvl>
    <w:lvl w:ilvl="4" w:tplc="2DAEC7AA">
      <w:start w:val="1"/>
      <w:numFmt w:val="lowerLetter"/>
      <w:lvlText w:val="%5."/>
      <w:lvlJc w:val="left"/>
      <w:pPr>
        <w:ind w:left="3600" w:hanging="360"/>
      </w:pPr>
    </w:lvl>
    <w:lvl w:ilvl="5" w:tplc="5A70FF58">
      <w:start w:val="1"/>
      <w:numFmt w:val="lowerRoman"/>
      <w:lvlText w:val="%6."/>
      <w:lvlJc w:val="right"/>
      <w:pPr>
        <w:ind w:left="4320" w:hanging="180"/>
      </w:pPr>
    </w:lvl>
    <w:lvl w:ilvl="6" w:tplc="78CA673C">
      <w:start w:val="1"/>
      <w:numFmt w:val="decimal"/>
      <w:lvlText w:val="%7."/>
      <w:lvlJc w:val="left"/>
      <w:pPr>
        <w:ind w:left="5040" w:hanging="360"/>
      </w:pPr>
    </w:lvl>
    <w:lvl w:ilvl="7" w:tplc="EB4EC9B4">
      <w:start w:val="1"/>
      <w:numFmt w:val="lowerLetter"/>
      <w:lvlText w:val="%8."/>
      <w:lvlJc w:val="left"/>
      <w:pPr>
        <w:ind w:left="5760" w:hanging="360"/>
      </w:pPr>
    </w:lvl>
    <w:lvl w:ilvl="8" w:tplc="A9BAD0FC">
      <w:start w:val="1"/>
      <w:numFmt w:val="lowerRoman"/>
      <w:lvlText w:val="%9."/>
      <w:lvlJc w:val="right"/>
      <w:pPr>
        <w:ind w:left="6480" w:hanging="180"/>
      </w:pPr>
    </w:lvl>
  </w:abstractNum>
  <w:abstractNum w:abstractNumId="11" w15:restartNumberingAfterBreak="0">
    <w:nsid w:val="64721C5F"/>
    <w:multiLevelType w:val="hybridMultilevel"/>
    <w:tmpl w:val="3AB8F3A0"/>
    <w:lvl w:ilvl="0" w:tplc="D79AED42">
      <w:start w:val="1"/>
      <w:numFmt w:val="decimal"/>
      <w:lvlText w:val="%1)"/>
      <w:lvlJc w:val="left"/>
      <w:pPr>
        <w:ind w:left="720" w:hanging="360"/>
      </w:pPr>
    </w:lvl>
    <w:lvl w:ilvl="1" w:tplc="8348C3CA">
      <w:start w:val="1"/>
      <w:numFmt w:val="lowerLetter"/>
      <w:lvlText w:val="%2."/>
      <w:lvlJc w:val="left"/>
      <w:pPr>
        <w:ind w:left="1440" w:hanging="360"/>
      </w:pPr>
    </w:lvl>
    <w:lvl w:ilvl="2" w:tplc="C8E21E18">
      <w:start w:val="1"/>
      <w:numFmt w:val="lowerRoman"/>
      <w:lvlText w:val="%3."/>
      <w:lvlJc w:val="right"/>
      <w:pPr>
        <w:ind w:left="2160" w:hanging="180"/>
      </w:pPr>
    </w:lvl>
    <w:lvl w:ilvl="3" w:tplc="076C0614">
      <w:start w:val="1"/>
      <w:numFmt w:val="decimal"/>
      <w:lvlText w:val="%4."/>
      <w:lvlJc w:val="left"/>
      <w:pPr>
        <w:ind w:left="2880" w:hanging="360"/>
      </w:pPr>
    </w:lvl>
    <w:lvl w:ilvl="4" w:tplc="67385864">
      <w:start w:val="1"/>
      <w:numFmt w:val="lowerLetter"/>
      <w:lvlText w:val="%5."/>
      <w:lvlJc w:val="left"/>
      <w:pPr>
        <w:ind w:left="3600" w:hanging="360"/>
      </w:pPr>
    </w:lvl>
    <w:lvl w:ilvl="5" w:tplc="4D6EE65C">
      <w:start w:val="1"/>
      <w:numFmt w:val="lowerRoman"/>
      <w:lvlText w:val="%6."/>
      <w:lvlJc w:val="right"/>
      <w:pPr>
        <w:ind w:left="4320" w:hanging="180"/>
      </w:pPr>
    </w:lvl>
    <w:lvl w:ilvl="6" w:tplc="1922A044">
      <w:start w:val="1"/>
      <w:numFmt w:val="decimal"/>
      <w:lvlText w:val="%7."/>
      <w:lvlJc w:val="left"/>
      <w:pPr>
        <w:ind w:left="5040" w:hanging="360"/>
      </w:pPr>
    </w:lvl>
    <w:lvl w:ilvl="7" w:tplc="F6B6361E">
      <w:start w:val="1"/>
      <w:numFmt w:val="lowerLetter"/>
      <w:lvlText w:val="%8."/>
      <w:lvlJc w:val="left"/>
      <w:pPr>
        <w:ind w:left="5760" w:hanging="360"/>
      </w:pPr>
    </w:lvl>
    <w:lvl w:ilvl="8" w:tplc="67386748">
      <w:start w:val="1"/>
      <w:numFmt w:val="lowerRoman"/>
      <w:lvlText w:val="%9."/>
      <w:lvlJc w:val="right"/>
      <w:pPr>
        <w:ind w:left="6480" w:hanging="180"/>
      </w:pPr>
    </w:lvl>
  </w:abstractNum>
  <w:abstractNum w:abstractNumId="12" w15:restartNumberingAfterBreak="0">
    <w:nsid w:val="66FA513F"/>
    <w:multiLevelType w:val="hybridMultilevel"/>
    <w:tmpl w:val="D6EEE194"/>
    <w:lvl w:ilvl="0" w:tplc="8EEA53FE">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576203"/>
    <w:multiLevelType w:val="hybridMultilevel"/>
    <w:tmpl w:val="15EC4D08"/>
    <w:lvl w:ilvl="0" w:tplc="C32E4004">
      <w:start w:val="1"/>
      <w:numFmt w:val="decimal"/>
      <w:lvlText w:val="%1)"/>
      <w:lvlJc w:val="left"/>
      <w:pPr>
        <w:ind w:left="720" w:hanging="360"/>
      </w:pPr>
    </w:lvl>
    <w:lvl w:ilvl="1" w:tplc="39A87464">
      <w:start w:val="1"/>
      <w:numFmt w:val="lowerLetter"/>
      <w:lvlText w:val="%2."/>
      <w:lvlJc w:val="left"/>
      <w:pPr>
        <w:ind w:left="1440" w:hanging="360"/>
      </w:pPr>
    </w:lvl>
    <w:lvl w:ilvl="2" w:tplc="7E9A576C">
      <w:start w:val="1"/>
      <w:numFmt w:val="lowerRoman"/>
      <w:lvlText w:val="%3."/>
      <w:lvlJc w:val="right"/>
      <w:pPr>
        <w:ind w:left="2160" w:hanging="180"/>
      </w:pPr>
    </w:lvl>
    <w:lvl w:ilvl="3" w:tplc="51FC8030">
      <w:start w:val="1"/>
      <w:numFmt w:val="decimal"/>
      <w:lvlText w:val="%4."/>
      <w:lvlJc w:val="left"/>
      <w:pPr>
        <w:ind w:left="2880" w:hanging="360"/>
      </w:pPr>
    </w:lvl>
    <w:lvl w:ilvl="4" w:tplc="10AE38AA">
      <w:start w:val="1"/>
      <w:numFmt w:val="lowerLetter"/>
      <w:lvlText w:val="%5."/>
      <w:lvlJc w:val="left"/>
      <w:pPr>
        <w:ind w:left="3600" w:hanging="360"/>
      </w:pPr>
    </w:lvl>
    <w:lvl w:ilvl="5" w:tplc="29B66F30">
      <w:start w:val="1"/>
      <w:numFmt w:val="lowerRoman"/>
      <w:lvlText w:val="%6."/>
      <w:lvlJc w:val="right"/>
      <w:pPr>
        <w:ind w:left="4320" w:hanging="180"/>
      </w:pPr>
    </w:lvl>
    <w:lvl w:ilvl="6" w:tplc="0256F36A">
      <w:start w:val="1"/>
      <w:numFmt w:val="decimal"/>
      <w:lvlText w:val="%7."/>
      <w:lvlJc w:val="left"/>
      <w:pPr>
        <w:ind w:left="5040" w:hanging="360"/>
      </w:pPr>
    </w:lvl>
    <w:lvl w:ilvl="7" w:tplc="B57CC366">
      <w:start w:val="1"/>
      <w:numFmt w:val="lowerLetter"/>
      <w:lvlText w:val="%8."/>
      <w:lvlJc w:val="left"/>
      <w:pPr>
        <w:ind w:left="5760" w:hanging="360"/>
      </w:pPr>
    </w:lvl>
    <w:lvl w:ilvl="8" w:tplc="AE56A6D2">
      <w:start w:val="1"/>
      <w:numFmt w:val="lowerRoman"/>
      <w:lvlText w:val="%9."/>
      <w:lvlJc w:val="right"/>
      <w:pPr>
        <w:ind w:left="6480" w:hanging="180"/>
      </w:pPr>
    </w:lvl>
  </w:abstractNum>
  <w:abstractNum w:abstractNumId="14" w15:restartNumberingAfterBreak="0">
    <w:nsid w:val="70361D69"/>
    <w:multiLevelType w:val="hybridMultilevel"/>
    <w:tmpl w:val="9628F4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3701829">
    <w:abstractNumId w:val="13"/>
  </w:num>
  <w:num w:numId="2" w16cid:durableId="2100983455">
    <w:abstractNumId w:val="1"/>
  </w:num>
  <w:num w:numId="3" w16cid:durableId="1889413495">
    <w:abstractNumId w:val="10"/>
  </w:num>
  <w:num w:numId="4" w16cid:durableId="1166480617">
    <w:abstractNumId w:val="8"/>
  </w:num>
  <w:num w:numId="5" w16cid:durableId="1942250532">
    <w:abstractNumId w:val="0"/>
  </w:num>
  <w:num w:numId="6" w16cid:durableId="165167556">
    <w:abstractNumId w:val="11"/>
  </w:num>
  <w:num w:numId="7" w16cid:durableId="1610232922">
    <w:abstractNumId w:val="9"/>
  </w:num>
  <w:num w:numId="8" w16cid:durableId="1677802798">
    <w:abstractNumId w:val="7"/>
  </w:num>
  <w:num w:numId="9" w16cid:durableId="406272054">
    <w:abstractNumId w:val="6"/>
  </w:num>
  <w:num w:numId="10" w16cid:durableId="966206266">
    <w:abstractNumId w:val="2"/>
  </w:num>
  <w:num w:numId="11" w16cid:durableId="1918901539">
    <w:abstractNumId w:val="14"/>
  </w:num>
  <w:num w:numId="12" w16cid:durableId="339281432">
    <w:abstractNumId w:val="4"/>
  </w:num>
  <w:num w:numId="13" w16cid:durableId="907154283">
    <w:abstractNumId w:val="3"/>
  </w:num>
  <w:num w:numId="14" w16cid:durableId="1860855586">
    <w:abstractNumId w:val="12"/>
  </w:num>
  <w:num w:numId="15" w16cid:durableId="1417096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81"/>
    <w:rsid w:val="00005142"/>
    <w:rsid w:val="000238A2"/>
    <w:rsid w:val="00032B0F"/>
    <w:rsid w:val="00036A9E"/>
    <w:rsid w:val="00051161"/>
    <w:rsid w:val="000A2DD8"/>
    <w:rsid w:val="000B573E"/>
    <w:rsid w:val="000B6896"/>
    <w:rsid w:val="000D4C68"/>
    <w:rsid w:val="000D4DAC"/>
    <w:rsid w:val="000D5C62"/>
    <w:rsid w:val="000E0F58"/>
    <w:rsid w:val="000E139C"/>
    <w:rsid w:val="000E515F"/>
    <w:rsid w:val="001235CB"/>
    <w:rsid w:val="00140631"/>
    <w:rsid w:val="00153A89"/>
    <w:rsid w:val="001552B2"/>
    <w:rsid w:val="00183E18"/>
    <w:rsid w:val="001852AB"/>
    <w:rsid w:val="00187FE5"/>
    <w:rsid w:val="00196EAB"/>
    <w:rsid w:val="001A1C8B"/>
    <w:rsid w:val="001C25EB"/>
    <w:rsid w:val="00212EDC"/>
    <w:rsid w:val="002277C4"/>
    <w:rsid w:val="00247D81"/>
    <w:rsid w:val="002868B4"/>
    <w:rsid w:val="00290975"/>
    <w:rsid w:val="002A4ECF"/>
    <w:rsid w:val="002B0350"/>
    <w:rsid w:val="002C11F6"/>
    <w:rsid w:val="002D45C5"/>
    <w:rsid w:val="002E5043"/>
    <w:rsid w:val="003104B8"/>
    <w:rsid w:val="00353B65"/>
    <w:rsid w:val="00366DB2"/>
    <w:rsid w:val="00371321"/>
    <w:rsid w:val="00373E4D"/>
    <w:rsid w:val="00377E57"/>
    <w:rsid w:val="003B425F"/>
    <w:rsid w:val="003F7457"/>
    <w:rsid w:val="00403230"/>
    <w:rsid w:val="00415139"/>
    <w:rsid w:val="00461787"/>
    <w:rsid w:val="0047222C"/>
    <w:rsid w:val="004805C6"/>
    <w:rsid w:val="004870A9"/>
    <w:rsid w:val="004C5514"/>
    <w:rsid w:val="004D3A53"/>
    <w:rsid w:val="004E39C6"/>
    <w:rsid w:val="004E45BD"/>
    <w:rsid w:val="004E60B0"/>
    <w:rsid w:val="004E6BAB"/>
    <w:rsid w:val="0050117F"/>
    <w:rsid w:val="00503E67"/>
    <w:rsid w:val="00506259"/>
    <w:rsid w:val="00576C87"/>
    <w:rsid w:val="005A0539"/>
    <w:rsid w:val="005A6A65"/>
    <w:rsid w:val="005B684A"/>
    <w:rsid w:val="005C30A7"/>
    <w:rsid w:val="005E27DA"/>
    <w:rsid w:val="005F309C"/>
    <w:rsid w:val="00612EEE"/>
    <w:rsid w:val="00645ABD"/>
    <w:rsid w:val="00664580"/>
    <w:rsid w:val="00670266"/>
    <w:rsid w:val="006716E7"/>
    <w:rsid w:val="006A1623"/>
    <w:rsid w:val="006E5CF2"/>
    <w:rsid w:val="006F3697"/>
    <w:rsid w:val="006F5BF1"/>
    <w:rsid w:val="00712751"/>
    <w:rsid w:val="00723614"/>
    <w:rsid w:val="00723981"/>
    <w:rsid w:val="007321F7"/>
    <w:rsid w:val="00732D18"/>
    <w:rsid w:val="00745830"/>
    <w:rsid w:val="00754CD7"/>
    <w:rsid w:val="00771D7D"/>
    <w:rsid w:val="00780DA7"/>
    <w:rsid w:val="00784A71"/>
    <w:rsid w:val="00796D90"/>
    <w:rsid w:val="007B01DE"/>
    <w:rsid w:val="007E2E4A"/>
    <w:rsid w:val="007F2CB5"/>
    <w:rsid w:val="00827E3D"/>
    <w:rsid w:val="00850818"/>
    <w:rsid w:val="00853FF7"/>
    <w:rsid w:val="008579DF"/>
    <w:rsid w:val="00882E99"/>
    <w:rsid w:val="00896C4C"/>
    <w:rsid w:val="008A424E"/>
    <w:rsid w:val="008B240E"/>
    <w:rsid w:val="008B6A41"/>
    <w:rsid w:val="008C42B9"/>
    <w:rsid w:val="008D2D47"/>
    <w:rsid w:val="008F1120"/>
    <w:rsid w:val="009012C3"/>
    <w:rsid w:val="00912653"/>
    <w:rsid w:val="00926E57"/>
    <w:rsid w:val="009317BD"/>
    <w:rsid w:val="0095010C"/>
    <w:rsid w:val="00963D77"/>
    <w:rsid w:val="0097553B"/>
    <w:rsid w:val="00996218"/>
    <w:rsid w:val="009A6E34"/>
    <w:rsid w:val="009C5442"/>
    <w:rsid w:val="00A04A9E"/>
    <w:rsid w:val="00A60D99"/>
    <w:rsid w:val="00A64191"/>
    <w:rsid w:val="00A726CA"/>
    <w:rsid w:val="00B075FD"/>
    <w:rsid w:val="00B320CF"/>
    <w:rsid w:val="00B46434"/>
    <w:rsid w:val="00B5313E"/>
    <w:rsid w:val="00B57A68"/>
    <w:rsid w:val="00B75D48"/>
    <w:rsid w:val="00B770F4"/>
    <w:rsid w:val="00B901B2"/>
    <w:rsid w:val="00B93C7E"/>
    <w:rsid w:val="00BA63D1"/>
    <w:rsid w:val="00BE77EA"/>
    <w:rsid w:val="00C05CCF"/>
    <w:rsid w:val="00C26F6A"/>
    <w:rsid w:val="00C31E45"/>
    <w:rsid w:val="00C7782D"/>
    <w:rsid w:val="00CD30AA"/>
    <w:rsid w:val="00CD488C"/>
    <w:rsid w:val="00CD7796"/>
    <w:rsid w:val="00CE05EC"/>
    <w:rsid w:val="00D15519"/>
    <w:rsid w:val="00D21496"/>
    <w:rsid w:val="00D24874"/>
    <w:rsid w:val="00D41C2F"/>
    <w:rsid w:val="00D765CC"/>
    <w:rsid w:val="00D82E03"/>
    <w:rsid w:val="00D83D21"/>
    <w:rsid w:val="00D956CD"/>
    <w:rsid w:val="00DC050F"/>
    <w:rsid w:val="00DD0FA4"/>
    <w:rsid w:val="00DF76F5"/>
    <w:rsid w:val="00E47806"/>
    <w:rsid w:val="00E51ADC"/>
    <w:rsid w:val="00E66990"/>
    <w:rsid w:val="00E86DB3"/>
    <w:rsid w:val="00E86E94"/>
    <w:rsid w:val="00EB3CEA"/>
    <w:rsid w:val="00EE4A4B"/>
    <w:rsid w:val="00EE6499"/>
    <w:rsid w:val="00F15A6A"/>
    <w:rsid w:val="00F84C0A"/>
    <w:rsid w:val="00F9702F"/>
    <w:rsid w:val="00FA0D91"/>
    <w:rsid w:val="00FE7088"/>
    <w:rsid w:val="00FF16A1"/>
    <w:rsid w:val="01E64F26"/>
    <w:rsid w:val="01F9E9A0"/>
    <w:rsid w:val="020739EA"/>
    <w:rsid w:val="027A5CE0"/>
    <w:rsid w:val="0313ABE4"/>
    <w:rsid w:val="0526B5B1"/>
    <w:rsid w:val="05999594"/>
    <w:rsid w:val="062E1097"/>
    <w:rsid w:val="08C496B5"/>
    <w:rsid w:val="08E5AE39"/>
    <w:rsid w:val="09870035"/>
    <w:rsid w:val="09AC2FFA"/>
    <w:rsid w:val="0A01CA2C"/>
    <w:rsid w:val="0A1C88CE"/>
    <w:rsid w:val="0A5B2BDE"/>
    <w:rsid w:val="0B013D9F"/>
    <w:rsid w:val="0C20FCD7"/>
    <w:rsid w:val="0DDBF7B6"/>
    <w:rsid w:val="0E211627"/>
    <w:rsid w:val="0E37198A"/>
    <w:rsid w:val="0ED7E750"/>
    <w:rsid w:val="0F43BCF9"/>
    <w:rsid w:val="0F4D693E"/>
    <w:rsid w:val="0F5BA408"/>
    <w:rsid w:val="0FEF091F"/>
    <w:rsid w:val="10C5D927"/>
    <w:rsid w:val="112D666B"/>
    <w:rsid w:val="118A9551"/>
    <w:rsid w:val="11C83A35"/>
    <w:rsid w:val="125196FC"/>
    <w:rsid w:val="12F1545C"/>
    <w:rsid w:val="1300E97D"/>
    <w:rsid w:val="13EADF6A"/>
    <w:rsid w:val="151766DD"/>
    <w:rsid w:val="154C4994"/>
    <w:rsid w:val="15A8F6CE"/>
    <w:rsid w:val="15AEB819"/>
    <w:rsid w:val="16847ED1"/>
    <w:rsid w:val="18142D54"/>
    <w:rsid w:val="186CCE2F"/>
    <w:rsid w:val="189C6D9C"/>
    <w:rsid w:val="1C282971"/>
    <w:rsid w:val="1D1FFC4F"/>
    <w:rsid w:val="1E205CE0"/>
    <w:rsid w:val="20A71469"/>
    <w:rsid w:val="233DBE23"/>
    <w:rsid w:val="24DB98CE"/>
    <w:rsid w:val="24DFCEE7"/>
    <w:rsid w:val="25B98206"/>
    <w:rsid w:val="25DDED54"/>
    <w:rsid w:val="26570E36"/>
    <w:rsid w:val="2677D6E3"/>
    <w:rsid w:val="26905C70"/>
    <w:rsid w:val="27AB1D10"/>
    <w:rsid w:val="27DE4045"/>
    <w:rsid w:val="282CA046"/>
    <w:rsid w:val="285D6757"/>
    <w:rsid w:val="28B684D7"/>
    <w:rsid w:val="29478500"/>
    <w:rsid w:val="2B1E08ED"/>
    <w:rsid w:val="2C89AD38"/>
    <w:rsid w:val="2D533C61"/>
    <w:rsid w:val="2D7EA2DC"/>
    <w:rsid w:val="2DFFF7B9"/>
    <w:rsid w:val="2E94712B"/>
    <w:rsid w:val="2E9B16D9"/>
    <w:rsid w:val="2F885880"/>
    <w:rsid w:val="2F9EBD6A"/>
    <w:rsid w:val="2FA8D08B"/>
    <w:rsid w:val="30C4C266"/>
    <w:rsid w:val="31B7473E"/>
    <w:rsid w:val="31C442B5"/>
    <w:rsid w:val="31C5AE79"/>
    <w:rsid w:val="31DA1DCF"/>
    <w:rsid w:val="31EF1B09"/>
    <w:rsid w:val="33016CAB"/>
    <w:rsid w:val="3550617B"/>
    <w:rsid w:val="3652BC14"/>
    <w:rsid w:val="37B211DF"/>
    <w:rsid w:val="3805C74F"/>
    <w:rsid w:val="381DC32E"/>
    <w:rsid w:val="38B4A8D3"/>
    <w:rsid w:val="38CADF33"/>
    <w:rsid w:val="3A9B3636"/>
    <w:rsid w:val="3AB8024B"/>
    <w:rsid w:val="3B49DDFB"/>
    <w:rsid w:val="3C6AD26C"/>
    <w:rsid w:val="3D52FD94"/>
    <w:rsid w:val="3E90A83C"/>
    <w:rsid w:val="3F9B5FC8"/>
    <w:rsid w:val="3F9EECB5"/>
    <w:rsid w:val="40A16319"/>
    <w:rsid w:val="41643AE5"/>
    <w:rsid w:val="41DBACEE"/>
    <w:rsid w:val="43890220"/>
    <w:rsid w:val="4527A89F"/>
    <w:rsid w:val="464C9285"/>
    <w:rsid w:val="470CB0A5"/>
    <w:rsid w:val="48CAFB2C"/>
    <w:rsid w:val="495D5DDA"/>
    <w:rsid w:val="49612648"/>
    <w:rsid w:val="4A139C2C"/>
    <w:rsid w:val="4A1C92CC"/>
    <w:rsid w:val="4A65DEC5"/>
    <w:rsid w:val="4A7C2240"/>
    <w:rsid w:val="4A7D28E6"/>
    <w:rsid w:val="4B22A028"/>
    <w:rsid w:val="4B748F87"/>
    <w:rsid w:val="4BBFCA26"/>
    <w:rsid w:val="4C79562C"/>
    <w:rsid w:val="4C9C4436"/>
    <w:rsid w:val="4D34B6D0"/>
    <w:rsid w:val="4D8061B9"/>
    <w:rsid w:val="4DEADD2F"/>
    <w:rsid w:val="4E1A43B8"/>
    <w:rsid w:val="4E328ECE"/>
    <w:rsid w:val="50C96F0B"/>
    <w:rsid w:val="511AF9DD"/>
    <w:rsid w:val="52812107"/>
    <w:rsid w:val="53294DC0"/>
    <w:rsid w:val="53A13590"/>
    <w:rsid w:val="53EC2F00"/>
    <w:rsid w:val="54165766"/>
    <w:rsid w:val="544C5961"/>
    <w:rsid w:val="54CE8BB1"/>
    <w:rsid w:val="54DBB207"/>
    <w:rsid w:val="57076949"/>
    <w:rsid w:val="57E25059"/>
    <w:rsid w:val="5810634E"/>
    <w:rsid w:val="58835A37"/>
    <w:rsid w:val="58854BC5"/>
    <w:rsid w:val="5929B0AF"/>
    <w:rsid w:val="59358BA3"/>
    <w:rsid w:val="594901FE"/>
    <w:rsid w:val="5A5D9CB8"/>
    <w:rsid w:val="5AF28602"/>
    <w:rsid w:val="5B4359FA"/>
    <w:rsid w:val="5C908502"/>
    <w:rsid w:val="5CF6DADF"/>
    <w:rsid w:val="601A08A7"/>
    <w:rsid w:val="61805862"/>
    <w:rsid w:val="619A31D5"/>
    <w:rsid w:val="6203E1B6"/>
    <w:rsid w:val="627F3E80"/>
    <w:rsid w:val="6447E205"/>
    <w:rsid w:val="65DFA5BC"/>
    <w:rsid w:val="663AD446"/>
    <w:rsid w:val="67C7174B"/>
    <w:rsid w:val="69315443"/>
    <w:rsid w:val="696F2619"/>
    <w:rsid w:val="6AE46D7E"/>
    <w:rsid w:val="6D0C2620"/>
    <w:rsid w:val="6DA3EF33"/>
    <w:rsid w:val="6DBAAD65"/>
    <w:rsid w:val="6E6C01AB"/>
    <w:rsid w:val="6F21280D"/>
    <w:rsid w:val="6F9C85F5"/>
    <w:rsid w:val="6FD8CE6A"/>
    <w:rsid w:val="71EEA45F"/>
    <w:rsid w:val="71F8F568"/>
    <w:rsid w:val="73005D0A"/>
    <w:rsid w:val="732205B8"/>
    <w:rsid w:val="73F2CB9A"/>
    <w:rsid w:val="74D76D43"/>
    <w:rsid w:val="75D17512"/>
    <w:rsid w:val="76FCE181"/>
    <w:rsid w:val="77D11FC2"/>
    <w:rsid w:val="7827E14C"/>
    <w:rsid w:val="78481699"/>
    <w:rsid w:val="793D323F"/>
    <w:rsid w:val="7975DFA6"/>
    <w:rsid w:val="7984C327"/>
    <w:rsid w:val="79B17109"/>
    <w:rsid w:val="7A407405"/>
    <w:rsid w:val="7A545F47"/>
    <w:rsid w:val="7A832874"/>
    <w:rsid w:val="7B21D8F6"/>
    <w:rsid w:val="7B4A5A02"/>
    <w:rsid w:val="7CE40B1D"/>
    <w:rsid w:val="7DAE1DAE"/>
    <w:rsid w:val="7E167C49"/>
    <w:rsid w:val="7E2B41F4"/>
    <w:rsid w:val="7EAFF31D"/>
    <w:rsid w:val="7F3B943B"/>
    <w:rsid w:val="7FB9988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7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68B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2D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2D47"/>
  </w:style>
  <w:style w:type="paragraph" w:styleId="Zpat">
    <w:name w:val="footer"/>
    <w:basedOn w:val="Normln"/>
    <w:link w:val="ZpatChar"/>
    <w:uiPriority w:val="99"/>
    <w:unhideWhenUsed/>
    <w:rsid w:val="008D2D47"/>
    <w:pPr>
      <w:tabs>
        <w:tab w:val="center" w:pos="4536"/>
        <w:tab w:val="right" w:pos="9072"/>
      </w:tabs>
      <w:spacing w:after="0" w:line="240" w:lineRule="auto"/>
    </w:pPr>
  </w:style>
  <w:style w:type="character" w:customStyle="1" w:styleId="ZpatChar">
    <w:name w:val="Zápatí Char"/>
    <w:basedOn w:val="Standardnpsmoodstavce"/>
    <w:link w:val="Zpat"/>
    <w:uiPriority w:val="99"/>
    <w:rsid w:val="008D2D47"/>
  </w:style>
  <w:style w:type="character" w:styleId="Odkaznakoment">
    <w:name w:val="annotation reference"/>
    <w:basedOn w:val="Standardnpsmoodstavce"/>
    <w:uiPriority w:val="99"/>
    <w:semiHidden/>
    <w:unhideWhenUsed/>
    <w:rsid w:val="00B320CF"/>
    <w:rPr>
      <w:sz w:val="16"/>
      <w:szCs w:val="16"/>
    </w:rPr>
  </w:style>
  <w:style w:type="paragraph" w:styleId="Textkomente">
    <w:name w:val="annotation text"/>
    <w:basedOn w:val="Normln"/>
    <w:link w:val="TextkomenteChar"/>
    <w:uiPriority w:val="99"/>
    <w:semiHidden/>
    <w:unhideWhenUsed/>
    <w:rsid w:val="00B320CF"/>
    <w:pPr>
      <w:spacing w:line="240" w:lineRule="auto"/>
    </w:pPr>
    <w:rPr>
      <w:sz w:val="20"/>
      <w:szCs w:val="20"/>
    </w:rPr>
  </w:style>
  <w:style w:type="character" w:customStyle="1" w:styleId="TextkomenteChar">
    <w:name w:val="Text komentáře Char"/>
    <w:basedOn w:val="Standardnpsmoodstavce"/>
    <w:link w:val="Textkomente"/>
    <w:uiPriority w:val="99"/>
    <w:semiHidden/>
    <w:rsid w:val="00B320CF"/>
    <w:rPr>
      <w:sz w:val="20"/>
      <w:szCs w:val="20"/>
    </w:rPr>
  </w:style>
  <w:style w:type="paragraph" w:styleId="Pedmtkomente">
    <w:name w:val="annotation subject"/>
    <w:basedOn w:val="Textkomente"/>
    <w:next w:val="Textkomente"/>
    <w:link w:val="PedmtkomenteChar"/>
    <w:uiPriority w:val="99"/>
    <w:semiHidden/>
    <w:unhideWhenUsed/>
    <w:rsid w:val="00B320CF"/>
    <w:rPr>
      <w:b/>
      <w:bCs/>
    </w:rPr>
  </w:style>
  <w:style w:type="character" w:customStyle="1" w:styleId="PedmtkomenteChar">
    <w:name w:val="Předmět komentáře Char"/>
    <w:basedOn w:val="TextkomenteChar"/>
    <w:link w:val="Pedmtkomente"/>
    <w:uiPriority w:val="99"/>
    <w:semiHidden/>
    <w:rsid w:val="00B320CF"/>
    <w:rPr>
      <w:b/>
      <w:bCs/>
      <w:sz w:val="20"/>
      <w:szCs w:val="20"/>
    </w:rPr>
  </w:style>
  <w:style w:type="paragraph" w:styleId="Textbubliny">
    <w:name w:val="Balloon Text"/>
    <w:basedOn w:val="Normln"/>
    <w:link w:val="TextbublinyChar"/>
    <w:uiPriority w:val="99"/>
    <w:semiHidden/>
    <w:unhideWhenUsed/>
    <w:rsid w:val="00B320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20CF"/>
    <w:rPr>
      <w:rFonts w:ascii="Segoe UI" w:hAnsi="Segoe UI" w:cs="Segoe UI"/>
      <w:sz w:val="18"/>
      <w:szCs w:val="18"/>
    </w:rPr>
  </w:style>
  <w:style w:type="character" w:customStyle="1" w:styleId="WebovstrnkyvzpatChar">
    <w:name w:val="Webové stránky v zápatí Char"/>
    <w:basedOn w:val="Standardnpsmoodstavce"/>
    <w:link w:val="Webovstrnkyvzpat"/>
    <w:locked/>
    <w:rsid w:val="00FA0D91"/>
    <w:rPr>
      <w:rFonts w:ascii="Montserrat" w:hAnsi="Montserrat" w:cs="Times New Roman"/>
      <w:b/>
      <w:color w:val="173271"/>
      <w:sz w:val="24"/>
      <w:szCs w:val="24"/>
    </w:rPr>
  </w:style>
  <w:style w:type="paragraph" w:customStyle="1" w:styleId="Webovstrnkyvzpat">
    <w:name w:val="Webové stránky v zápatí"/>
    <w:basedOn w:val="Normln"/>
    <w:link w:val="WebovstrnkyvzpatChar"/>
    <w:rsid w:val="00FA0D91"/>
    <w:pPr>
      <w:tabs>
        <w:tab w:val="left" w:pos="5790"/>
      </w:tabs>
      <w:spacing w:after="0" w:line="240" w:lineRule="auto"/>
      <w:jc w:val="right"/>
      <w:outlineLvl w:val="4"/>
    </w:pPr>
    <w:rPr>
      <w:rFonts w:ascii="Montserrat" w:hAnsi="Montserrat" w:cs="Times New Roman"/>
      <w:b/>
      <w:color w:val="173271"/>
      <w:sz w:val="24"/>
      <w:szCs w:val="24"/>
    </w:rPr>
  </w:style>
  <w:style w:type="paragraph" w:styleId="Textpoznpodarou">
    <w:name w:val="footnote text"/>
    <w:basedOn w:val="Normln"/>
    <w:link w:val="TextpoznpodarouChar"/>
    <w:uiPriority w:val="99"/>
    <w:semiHidden/>
    <w:unhideWhenUsed/>
    <w:rsid w:val="00E86E9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86E94"/>
    <w:rPr>
      <w:sz w:val="20"/>
      <w:szCs w:val="20"/>
    </w:rPr>
  </w:style>
  <w:style w:type="character" w:styleId="Znakapoznpodarou">
    <w:name w:val="footnote reference"/>
    <w:basedOn w:val="Standardnpsmoodstavce"/>
    <w:uiPriority w:val="99"/>
    <w:semiHidden/>
    <w:unhideWhenUsed/>
    <w:rsid w:val="00E86E94"/>
    <w:rPr>
      <w:vertAlign w:val="superscript"/>
    </w:rPr>
  </w:style>
  <w:style w:type="paragraph" w:customStyle="1" w:styleId="paragraph">
    <w:name w:val="paragraph"/>
    <w:basedOn w:val="Normln"/>
    <w:rsid w:val="00E51AD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E51ADC"/>
  </w:style>
  <w:style w:type="character" w:customStyle="1" w:styleId="eop">
    <w:name w:val="eop"/>
    <w:basedOn w:val="Standardnpsmoodstavce"/>
    <w:rsid w:val="00E51ADC"/>
  </w:style>
  <w:style w:type="paragraph" w:styleId="Odstavecseseznamem">
    <w:name w:val="List Paragraph"/>
    <w:basedOn w:val="Normln"/>
    <w:uiPriority w:val="34"/>
    <w:qFormat/>
    <w:rsid w:val="001235CB"/>
    <w:pPr>
      <w:ind w:left="720"/>
      <w:contextualSpacing/>
    </w:pPr>
  </w:style>
  <w:style w:type="paragraph" w:styleId="Revize">
    <w:name w:val="Revision"/>
    <w:hidden/>
    <w:uiPriority w:val="99"/>
    <w:semiHidden/>
    <w:rsid w:val="00247D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203884">
      <w:bodyDiv w:val="1"/>
      <w:marLeft w:val="0"/>
      <w:marRight w:val="0"/>
      <w:marTop w:val="0"/>
      <w:marBottom w:val="0"/>
      <w:divBdr>
        <w:top w:val="none" w:sz="0" w:space="0" w:color="auto"/>
        <w:left w:val="none" w:sz="0" w:space="0" w:color="auto"/>
        <w:bottom w:val="none" w:sz="0" w:space="0" w:color="auto"/>
        <w:right w:val="none" w:sz="0" w:space="0" w:color="auto"/>
      </w:divBdr>
    </w:div>
    <w:div w:id="1271400990">
      <w:bodyDiv w:val="1"/>
      <w:marLeft w:val="0"/>
      <w:marRight w:val="0"/>
      <w:marTop w:val="0"/>
      <w:marBottom w:val="0"/>
      <w:divBdr>
        <w:top w:val="none" w:sz="0" w:space="0" w:color="auto"/>
        <w:left w:val="none" w:sz="0" w:space="0" w:color="auto"/>
        <w:bottom w:val="none" w:sz="0" w:space="0" w:color="auto"/>
        <w:right w:val="none" w:sz="0" w:space="0" w:color="auto"/>
      </w:divBdr>
    </w:div>
    <w:div w:id="1706714858">
      <w:bodyDiv w:val="1"/>
      <w:marLeft w:val="0"/>
      <w:marRight w:val="0"/>
      <w:marTop w:val="0"/>
      <w:marBottom w:val="0"/>
      <w:divBdr>
        <w:top w:val="none" w:sz="0" w:space="0" w:color="auto"/>
        <w:left w:val="none" w:sz="0" w:space="0" w:color="auto"/>
        <w:bottom w:val="none" w:sz="0" w:space="0" w:color="auto"/>
        <w:right w:val="none" w:sz="0" w:space="0" w:color="auto"/>
      </w:divBdr>
      <w:divsChild>
        <w:div w:id="1631982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1F3DD-BF85-4729-BF0A-255C1F24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4081</Characters>
  <Application>Microsoft Office Word</Application>
  <DocSecurity>2</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2024-09-24T10:55:00Z</dcterms:created>
  <dcterms:modified xsi:type="dcterms:W3CDTF">2024-09-24T10:55:00Z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