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4573" w14:textId="77777777" w:rsidR="00D82E9D" w:rsidRDefault="00000000">
      <w:pPr>
        <w:pStyle w:val="Zkladntext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E669FE" wp14:editId="347D0F1D">
            <wp:extent cx="475487" cy="475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0893" w14:textId="77777777" w:rsidR="00D82E9D" w:rsidRDefault="00000000">
      <w:pPr>
        <w:pStyle w:val="Nadpis1"/>
        <w:spacing w:before="250"/>
        <w:ind w:left="22" w:right="2"/>
        <w:jc w:val="center"/>
      </w:pPr>
      <w:r>
        <w:t>Dodatek</w:t>
      </w:r>
      <w:r>
        <w:rPr>
          <w:spacing w:val="-7"/>
        </w:rPr>
        <w:t xml:space="preserve"> </w:t>
      </w:r>
      <w:r>
        <w:t>č.1</w:t>
      </w:r>
      <w:r>
        <w:rPr>
          <w:spacing w:val="-3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partnerství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finančním</w:t>
      </w:r>
      <w:r>
        <w:rPr>
          <w:spacing w:val="-3"/>
        </w:rPr>
        <w:t xml:space="preserve"> </w:t>
      </w:r>
      <w:r>
        <w:rPr>
          <w:spacing w:val="-2"/>
        </w:rPr>
        <w:t>příspěvkem</w:t>
      </w:r>
    </w:p>
    <w:p w14:paraId="70D4A0ED" w14:textId="77777777" w:rsidR="00D82E9D" w:rsidRDefault="00000000">
      <w:pPr>
        <w:pStyle w:val="Zkladntext"/>
        <w:spacing w:before="121" w:line="348" w:lineRule="auto"/>
        <w:ind w:left="3399" w:right="3375"/>
        <w:jc w:val="center"/>
      </w:pPr>
      <w:r>
        <w:t>uzavřené</w:t>
      </w:r>
      <w:r>
        <w:rPr>
          <w:spacing w:val="-8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16.</w:t>
      </w:r>
      <w:r>
        <w:rPr>
          <w:spacing w:val="-8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2024 dále jen „Dodatek“</w:t>
      </w:r>
    </w:p>
    <w:p w14:paraId="282EA6C7" w14:textId="77777777" w:rsidR="00D82E9D" w:rsidRDefault="00000000">
      <w:pPr>
        <w:pStyle w:val="Nadpis1"/>
        <w:ind w:left="3996" w:right="3974" w:firstLine="2"/>
        <w:jc w:val="center"/>
      </w:pPr>
      <w:r>
        <w:t>Článek I Smluvní</w:t>
      </w:r>
      <w:r>
        <w:rPr>
          <w:spacing w:val="-13"/>
        </w:rPr>
        <w:t xml:space="preserve"> </w:t>
      </w:r>
      <w:r>
        <w:t>strany</w:t>
      </w:r>
    </w:p>
    <w:p w14:paraId="20C0D6EB" w14:textId="77777777" w:rsidR="00D82E9D" w:rsidRDefault="00D82E9D">
      <w:pPr>
        <w:pStyle w:val="Zkladntext"/>
        <w:spacing w:before="237"/>
        <w:ind w:left="0"/>
        <w:rPr>
          <w:b/>
        </w:rPr>
      </w:pPr>
    </w:p>
    <w:p w14:paraId="2101B8CF" w14:textId="5B27441A" w:rsidR="00D82E9D" w:rsidRDefault="00000000">
      <w:pPr>
        <w:ind w:left="138"/>
        <w:rPr>
          <w:b/>
        </w:rPr>
      </w:pPr>
      <w:r>
        <w:rPr>
          <w:b/>
        </w:rPr>
        <w:t>Ústav</w:t>
      </w:r>
      <w:r>
        <w:rPr>
          <w:b/>
          <w:spacing w:val="-4"/>
        </w:rPr>
        <w:t xml:space="preserve"> </w:t>
      </w:r>
      <w:r>
        <w:rPr>
          <w:b/>
        </w:rPr>
        <w:t>experimentální</w:t>
      </w:r>
      <w:r>
        <w:rPr>
          <w:b/>
          <w:spacing w:val="-4"/>
        </w:rPr>
        <w:t xml:space="preserve"> </w:t>
      </w:r>
      <w:r>
        <w:rPr>
          <w:b/>
        </w:rPr>
        <w:t>botaniky</w:t>
      </w:r>
      <w:r>
        <w:rPr>
          <w:b/>
          <w:spacing w:val="-7"/>
        </w:rPr>
        <w:t xml:space="preserve"> </w:t>
      </w:r>
      <w:r>
        <w:rPr>
          <w:b/>
        </w:rPr>
        <w:t>AV</w:t>
      </w:r>
      <w:r>
        <w:rPr>
          <w:b/>
          <w:spacing w:val="-4"/>
        </w:rPr>
        <w:t xml:space="preserve"> </w:t>
      </w:r>
      <w:r>
        <w:rPr>
          <w:b/>
        </w:rPr>
        <w:t>ČR,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v.</w:t>
      </w:r>
      <w:r w:rsidR="00F506B7">
        <w:rPr>
          <w:b/>
          <w:spacing w:val="-2"/>
        </w:rPr>
        <w:t xml:space="preserve"> </w:t>
      </w:r>
      <w:r>
        <w:rPr>
          <w:b/>
          <w:spacing w:val="-2"/>
        </w:rPr>
        <w:t>v.</w:t>
      </w:r>
      <w:r w:rsidR="00F506B7">
        <w:rPr>
          <w:b/>
          <w:spacing w:val="-2"/>
        </w:rPr>
        <w:t xml:space="preserve"> </w:t>
      </w:r>
      <w:r>
        <w:rPr>
          <w:b/>
          <w:spacing w:val="-2"/>
        </w:rPr>
        <w:t>i.</w:t>
      </w:r>
    </w:p>
    <w:p w14:paraId="5A1BA2F5" w14:textId="77777777" w:rsidR="00D82E9D" w:rsidRDefault="00000000">
      <w:pPr>
        <w:pStyle w:val="Zkladntext"/>
        <w:spacing w:before="4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Rozvojová</w:t>
      </w:r>
      <w:r>
        <w:rPr>
          <w:spacing w:val="-6"/>
        </w:rPr>
        <w:t xml:space="preserve"> </w:t>
      </w:r>
      <w:r>
        <w:t>263,</w:t>
      </w:r>
      <w:r>
        <w:rPr>
          <w:spacing w:val="-5"/>
        </w:rPr>
        <w:t xml:space="preserve"> </w:t>
      </w:r>
      <w:r>
        <w:t>165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Lysolaje,</w:t>
      </w:r>
      <w:r>
        <w:rPr>
          <w:spacing w:val="-3"/>
        </w:rPr>
        <w:t xml:space="preserve"> </w:t>
      </w:r>
      <w:r>
        <w:t>Česká</w:t>
      </w:r>
      <w:r>
        <w:rPr>
          <w:spacing w:val="-1"/>
        </w:rPr>
        <w:t xml:space="preserve"> </w:t>
      </w:r>
      <w:r>
        <w:rPr>
          <w:spacing w:val="-2"/>
        </w:rPr>
        <w:t>republika</w:t>
      </w:r>
    </w:p>
    <w:p w14:paraId="71476EF6" w14:textId="77777777" w:rsidR="00D82E9D" w:rsidRDefault="00000000">
      <w:pPr>
        <w:pStyle w:val="Zkladntext"/>
        <w:spacing w:before="38"/>
      </w:pPr>
      <w:r>
        <w:t>zastoupená</w:t>
      </w:r>
      <w:r>
        <w:rPr>
          <w:spacing w:val="-6"/>
        </w:rPr>
        <w:t xml:space="preserve"> </w:t>
      </w:r>
      <w:r>
        <w:t>RNDr.</w:t>
      </w:r>
      <w:r>
        <w:rPr>
          <w:spacing w:val="-6"/>
        </w:rPr>
        <w:t xml:space="preserve"> </w:t>
      </w:r>
      <w:r>
        <w:t>Janem</w:t>
      </w:r>
      <w:r>
        <w:rPr>
          <w:spacing w:val="-6"/>
        </w:rPr>
        <w:t xml:space="preserve"> </w:t>
      </w:r>
      <w:r>
        <w:t>Martincem,</w:t>
      </w:r>
      <w:r>
        <w:rPr>
          <w:spacing w:val="-7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rPr>
          <w:spacing w:val="-2"/>
        </w:rPr>
        <w:t>ředitelem</w:t>
      </w:r>
    </w:p>
    <w:p w14:paraId="5C78CB07" w14:textId="77777777" w:rsidR="00D82E9D" w:rsidRDefault="00000000">
      <w:pPr>
        <w:pStyle w:val="Zkladntext"/>
        <w:spacing w:before="42" w:line="273" w:lineRule="auto"/>
        <w:ind w:right="2682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6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IČO: 613 89 030</w:t>
      </w:r>
    </w:p>
    <w:p w14:paraId="2111A888" w14:textId="77777777" w:rsidR="00D82E9D" w:rsidRDefault="00000000">
      <w:pPr>
        <w:spacing w:before="4"/>
        <w:ind w:left="138"/>
        <w:rPr>
          <w:sz w:val="24"/>
        </w:rPr>
      </w:pPr>
      <w:r>
        <w:rPr>
          <w:sz w:val="24"/>
        </w:rPr>
        <w:t>bankovní</w:t>
      </w:r>
      <w:r>
        <w:rPr>
          <w:spacing w:val="-5"/>
          <w:sz w:val="24"/>
        </w:rPr>
        <w:t xml:space="preserve"> </w:t>
      </w:r>
      <w:r>
        <w:rPr>
          <w:sz w:val="24"/>
        </w:rPr>
        <w:t>spojení: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7106852/0800</w:t>
      </w:r>
    </w:p>
    <w:p w14:paraId="3D7B2CD8" w14:textId="77777777" w:rsidR="00D82E9D" w:rsidRDefault="00000000">
      <w:pPr>
        <w:pStyle w:val="Zkladntext"/>
        <w:spacing w:before="41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„příjemce“)</w:t>
      </w:r>
    </w:p>
    <w:p w14:paraId="3974203A" w14:textId="77777777" w:rsidR="00D82E9D" w:rsidRDefault="00000000">
      <w:pPr>
        <w:pStyle w:val="Zkladntext"/>
        <w:spacing w:before="118"/>
      </w:pPr>
      <w:r>
        <w:rPr>
          <w:spacing w:val="-10"/>
        </w:rPr>
        <w:t>a</w:t>
      </w:r>
    </w:p>
    <w:p w14:paraId="37052F08" w14:textId="77777777" w:rsidR="00D82E9D" w:rsidRDefault="00000000">
      <w:pPr>
        <w:pStyle w:val="Nadpis1"/>
        <w:spacing w:before="123"/>
      </w:pPr>
      <w:proofErr w:type="spellStart"/>
      <w:r>
        <w:t>Agritec</w:t>
      </w:r>
      <w:proofErr w:type="spellEnd"/>
      <w:r>
        <w:rPr>
          <w:spacing w:val="-4"/>
        </w:rPr>
        <w:t xml:space="preserve"> </w:t>
      </w:r>
      <w:r>
        <w:t>Plant</w:t>
      </w:r>
      <w:r>
        <w:rPr>
          <w:spacing w:val="-5"/>
        </w:rPr>
        <w:t xml:space="preserve"> </w:t>
      </w:r>
      <w:proofErr w:type="spellStart"/>
      <w:r>
        <w:t>Research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5CEA1734" w14:textId="77777777" w:rsidR="00D82E9D" w:rsidRDefault="00000000">
      <w:pPr>
        <w:pStyle w:val="Zkladntext"/>
        <w:spacing w:before="38" w:line="276" w:lineRule="auto"/>
        <w:ind w:right="2799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Zemědělská</w:t>
      </w:r>
      <w:r>
        <w:rPr>
          <w:spacing w:val="-4"/>
        </w:rPr>
        <w:t xml:space="preserve"> </w:t>
      </w:r>
      <w:r>
        <w:t>2520/16,</w:t>
      </w:r>
      <w:r>
        <w:rPr>
          <w:spacing w:val="-6"/>
        </w:rPr>
        <w:t xml:space="preserve"> </w:t>
      </w:r>
      <w:r>
        <w:t>78701</w:t>
      </w:r>
      <w:r>
        <w:rPr>
          <w:spacing w:val="-4"/>
        </w:rPr>
        <w:t xml:space="preserve"> </w:t>
      </w:r>
      <w:r>
        <w:t xml:space="preserve">Šumperk zastoupená Ing. Prokopem </w:t>
      </w:r>
      <w:proofErr w:type="spellStart"/>
      <w:r>
        <w:t>Šmirousem</w:t>
      </w:r>
      <w:proofErr w:type="spellEnd"/>
      <w:r>
        <w:t>, Ph.D.</w:t>
      </w:r>
    </w:p>
    <w:p w14:paraId="1B8902CE" w14:textId="77777777" w:rsidR="00D82E9D" w:rsidRDefault="00000000">
      <w:pPr>
        <w:pStyle w:val="Zkladntext"/>
        <w:spacing w:line="268" w:lineRule="exact"/>
      </w:pP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gramStart"/>
      <w:r>
        <w:t>Ostravě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26228/KSOS</w:t>
      </w:r>
    </w:p>
    <w:p w14:paraId="723D554D" w14:textId="77777777" w:rsidR="00D82E9D" w:rsidRDefault="00000000">
      <w:pPr>
        <w:pStyle w:val="Zkladntext"/>
        <w:spacing w:before="41"/>
      </w:pPr>
      <w:r>
        <w:t>IČO:</w:t>
      </w:r>
      <w:r>
        <w:rPr>
          <w:spacing w:val="-3"/>
        </w:rPr>
        <w:t xml:space="preserve"> </w:t>
      </w:r>
      <w:r>
        <w:t>267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246</w:t>
      </w:r>
    </w:p>
    <w:p w14:paraId="47A90D0D" w14:textId="77777777" w:rsidR="008D1720" w:rsidRDefault="00000000">
      <w:pPr>
        <w:pStyle w:val="Zkladntext"/>
        <w:spacing w:before="39" w:line="276" w:lineRule="auto"/>
        <w:ind w:right="5977"/>
        <w:rPr>
          <w:spacing w:val="-12"/>
        </w:rPr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-12"/>
        </w:rPr>
        <w:t xml:space="preserve"> </w:t>
      </w:r>
    </w:p>
    <w:p w14:paraId="35FE5B37" w14:textId="2F5AC0F4" w:rsidR="00D82E9D" w:rsidRDefault="00000000">
      <w:pPr>
        <w:pStyle w:val="Zkladntext"/>
        <w:spacing w:before="39" w:line="276" w:lineRule="auto"/>
        <w:ind w:right="5977"/>
      </w:pPr>
      <w:r>
        <w:t xml:space="preserve">(dále jen „partner </w:t>
      </w:r>
      <w:proofErr w:type="spellStart"/>
      <w:r>
        <w:t>Agritec</w:t>
      </w:r>
      <w:proofErr w:type="spellEnd"/>
      <w:r>
        <w:t>“)</w:t>
      </w:r>
    </w:p>
    <w:p w14:paraId="79FE2AB6" w14:textId="77777777" w:rsidR="00D82E9D" w:rsidRDefault="00000000">
      <w:pPr>
        <w:pStyle w:val="Zkladntext"/>
        <w:spacing w:before="81"/>
      </w:pPr>
      <w:r>
        <w:rPr>
          <w:spacing w:val="-10"/>
        </w:rPr>
        <w:t>a</w:t>
      </w:r>
    </w:p>
    <w:p w14:paraId="26B9913D" w14:textId="77777777" w:rsidR="00D82E9D" w:rsidRDefault="00000000">
      <w:pPr>
        <w:pStyle w:val="Nadpis1"/>
        <w:spacing w:before="120"/>
      </w:pPr>
      <w:proofErr w:type="spellStart"/>
      <w:r>
        <w:t>Agrotest</w:t>
      </w:r>
      <w:proofErr w:type="spellEnd"/>
      <w:r>
        <w:rPr>
          <w:spacing w:val="-6"/>
        </w:rPr>
        <w:t xml:space="preserve"> </w:t>
      </w:r>
      <w:proofErr w:type="spellStart"/>
      <w:r>
        <w:t>fyto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38059439" w14:textId="77777777" w:rsidR="00D82E9D" w:rsidRDefault="00000000">
      <w:pPr>
        <w:pStyle w:val="Zkladntext"/>
        <w:spacing w:before="39" w:line="276" w:lineRule="auto"/>
        <w:ind w:right="2682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Havlíčkova</w:t>
      </w:r>
      <w:r>
        <w:rPr>
          <w:spacing w:val="-4"/>
        </w:rPr>
        <w:t xml:space="preserve"> </w:t>
      </w:r>
      <w:r>
        <w:t>2787/121,</w:t>
      </w:r>
      <w:r>
        <w:rPr>
          <w:spacing w:val="-7"/>
        </w:rPr>
        <w:t xml:space="preserve"> </w:t>
      </w:r>
      <w:r>
        <w:t>76701</w:t>
      </w:r>
      <w:r>
        <w:rPr>
          <w:spacing w:val="-6"/>
        </w:rPr>
        <w:t xml:space="preserve"> </w:t>
      </w:r>
      <w:r>
        <w:t>Kroměříž zastoupená Ing. Petrem Míšou, Ph.D., MBA</w:t>
      </w:r>
    </w:p>
    <w:p w14:paraId="491417FD" w14:textId="77777777" w:rsidR="00D82E9D" w:rsidRDefault="00000000">
      <w:pPr>
        <w:pStyle w:val="Zkladntext"/>
        <w:spacing w:line="268" w:lineRule="exact"/>
      </w:pPr>
      <w:r>
        <w:t>zapsaná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 xml:space="preserve">v </w:t>
      </w:r>
      <w:proofErr w:type="gramStart"/>
      <w:r>
        <w:t>Brně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25732/KSBR</w:t>
      </w:r>
    </w:p>
    <w:p w14:paraId="22E9111D" w14:textId="77777777" w:rsidR="00D82E9D" w:rsidRDefault="00000000">
      <w:pPr>
        <w:pStyle w:val="Zkladntext"/>
        <w:spacing w:before="41"/>
      </w:pPr>
      <w:r>
        <w:t>IČO:</w:t>
      </w:r>
      <w:r>
        <w:rPr>
          <w:spacing w:val="-3"/>
        </w:rPr>
        <w:t xml:space="preserve"> </w:t>
      </w:r>
      <w:r>
        <w:t>253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5"/>
        </w:rPr>
        <w:t>859</w:t>
      </w:r>
    </w:p>
    <w:p w14:paraId="1AD74A79" w14:textId="77777777" w:rsidR="008D1720" w:rsidRDefault="00000000">
      <w:pPr>
        <w:pStyle w:val="Zkladntext"/>
        <w:spacing w:before="41" w:line="273" w:lineRule="auto"/>
        <w:ind w:right="5230"/>
        <w:rPr>
          <w:spacing w:val="-12"/>
        </w:rPr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-12"/>
        </w:rPr>
        <w:t xml:space="preserve"> </w:t>
      </w:r>
    </w:p>
    <w:p w14:paraId="624254F5" w14:textId="64D00185" w:rsidR="00D82E9D" w:rsidRDefault="00000000">
      <w:pPr>
        <w:pStyle w:val="Zkladntext"/>
        <w:spacing w:before="41" w:line="273" w:lineRule="auto"/>
        <w:ind w:right="5230"/>
      </w:pPr>
      <w:r>
        <w:t xml:space="preserve">(dále jen „partner </w:t>
      </w:r>
      <w:proofErr w:type="spellStart"/>
      <w:r>
        <w:t>Agrotest</w:t>
      </w:r>
      <w:proofErr w:type="spellEnd"/>
      <w:r>
        <w:t xml:space="preserve"> </w:t>
      </w:r>
      <w:proofErr w:type="spellStart"/>
      <w:r>
        <w:t>fyto</w:t>
      </w:r>
      <w:proofErr w:type="spellEnd"/>
      <w:r>
        <w:t>“)</w:t>
      </w:r>
    </w:p>
    <w:p w14:paraId="25C22986" w14:textId="77777777" w:rsidR="00D82E9D" w:rsidRDefault="00000000">
      <w:pPr>
        <w:pStyle w:val="Zkladntext"/>
        <w:spacing w:before="84"/>
      </w:pPr>
      <w:r>
        <w:rPr>
          <w:spacing w:val="-10"/>
        </w:rPr>
        <w:t>a</w:t>
      </w:r>
    </w:p>
    <w:p w14:paraId="24BFD073" w14:textId="77777777" w:rsidR="00D82E9D" w:rsidRDefault="00000000">
      <w:pPr>
        <w:pStyle w:val="Nadpis1"/>
        <w:spacing w:before="120"/>
      </w:pPr>
      <w:r>
        <w:t>CHEMAP</w:t>
      </w:r>
      <w:r>
        <w:rPr>
          <w:spacing w:val="-5"/>
        </w:rPr>
        <w:t xml:space="preserve"> </w:t>
      </w:r>
      <w:r>
        <w:t>AGRO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6DAC8C4A" w14:textId="77777777" w:rsidR="00D82E9D" w:rsidRDefault="00000000">
      <w:pPr>
        <w:pStyle w:val="Zkladntext"/>
        <w:spacing w:before="41" w:line="273" w:lineRule="auto"/>
        <w:ind w:right="4439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č.p.</w:t>
      </w:r>
      <w:r>
        <w:rPr>
          <w:spacing w:val="-4"/>
        </w:rPr>
        <w:t xml:space="preserve"> </w:t>
      </w:r>
      <w:r>
        <w:t>475,</w:t>
      </w:r>
      <w:r>
        <w:rPr>
          <w:spacing w:val="-5"/>
        </w:rPr>
        <w:t xml:space="preserve"> </w:t>
      </w:r>
      <w:r>
        <w:t>533</w:t>
      </w:r>
      <w:r>
        <w:rPr>
          <w:spacing w:val="-5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Dašice zastoupená Ing. Jiřím Petráskem</w:t>
      </w:r>
    </w:p>
    <w:p w14:paraId="0F8EDBC9" w14:textId="77777777" w:rsidR="00D82E9D" w:rsidRDefault="00000000">
      <w:pPr>
        <w:pStyle w:val="Zkladntext"/>
        <w:spacing w:before="5" w:line="276" w:lineRule="auto"/>
        <w:ind w:right="4439"/>
      </w:pP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>Králové,</w:t>
      </w:r>
      <w:r>
        <w:rPr>
          <w:spacing w:val="-4"/>
        </w:rPr>
        <w:t xml:space="preserve"> </w:t>
      </w:r>
      <w:r>
        <w:t>spisová</w:t>
      </w:r>
      <w:r>
        <w:rPr>
          <w:spacing w:val="-7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21616 IČO: 274 82 308</w:t>
      </w:r>
    </w:p>
    <w:p w14:paraId="76926CE2" w14:textId="5050C0CC" w:rsidR="00D82E9D" w:rsidRDefault="00000000">
      <w:pPr>
        <w:pStyle w:val="Zkladntext"/>
        <w:spacing w:line="268" w:lineRule="exac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6A680326" w14:textId="77777777" w:rsidR="00D82E9D" w:rsidRDefault="00000000">
      <w:pPr>
        <w:pStyle w:val="Zkladntext"/>
        <w:spacing w:before="38" w:line="348" w:lineRule="auto"/>
        <w:ind w:right="5977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„partner</w:t>
      </w:r>
      <w:r>
        <w:rPr>
          <w:spacing w:val="-8"/>
        </w:rPr>
        <w:t xml:space="preserve"> </w:t>
      </w:r>
      <w:r>
        <w:t>CHEMAP</w:t>
      </w:r>
      <w:r>
        <w:rPr>
          <w:spacing w:val="-8"/>
        </w:rPr>
        <w:t xml:space="preserve"> </w:t>
      </w:r>
      <w:r>
        <w:t xml:space="preserve">AGRO“) </w:t>
      </w:r>
      <w:r>
        <w:rPr>
          <w:spacing w:val="-10"/>
        </w:rPr>
        <w:t>a</w:t>
      </w:r>
    </w:p>
    <w:p w14:paraId="334DBC1F" w14:textId="77777777" w:rsidR="00D82E9D" w:rsidRDefault="00000000">
      <w:pPr>
        <w:pStyle w:val="Nadpis1"/>
        <w:spacing w:line="267" w:lineRule="exact"/>
      </w:pPr>
      <w:proofErr w:type="spellStart"/>
      <w:r>
        <w:t>Symbiom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4836B9A4" w14:textId="77777777" w:rsidR="00D82E9D" w:rsidRDefault="00000000">
      <w:pPr>
        <w:pStyle w:val="Zkladntext"/>
        <w:spacing w:before="41" w:line="273" w:lineRule="auto"/>
        <w:ind w:right="3564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Sázava</w:t>
      </w:r>
      <w:r>
        <w:rPr>
          <w:spacing w:val="-5"/>
        </w:rPr>
        <w:t xml:space="preserve"> </w:t>
      </w:r>
      <w:r>
        <w:t>170,</w:t>
      </w:r>
      <w:r>
        <w:rPr>
          <w:spacing w:val="-5"/>
        </w:rPr>
        <w:t xml:space="preserve"> </w:t>
      </w:r>
      <w:r>
        <w:t>563</w:t>
      </w:r>
      <w:r>
        <w:rPr>
          <w:spacing w:val="-5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Sázava zastoupená Ing. Petrem Kotyzou</w:t>
      </w:r>
    </w:p>
    <w:p w14:paraId="767CB43F" w14:textId="77777777" w:rsidR="00D82E9D" w:rsidRDefault="00D82E9D">
      <w:pPr>
        <w:pStyle w:val="Zkladntext"/>
        <w:spacing w:before="80"/>
        <w:ind w:left="0"/>
        <w:rPr>
          <w:sz w:val="24"/>
        </w:rPr>
      </w:pPr>
    </w:p>
    <w:p w14:paraId="291BD5C4" w14:textId="77777777" w:rsidR="00D82E9D" w:rsidRDefault="00000000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B99D35" wp14:editId="37D0D3A5">
            <wp:simplePos x="0" y="0"/>
            <wp:positionH relativeFrom="page">
              <wp:posOffset>876935</wp:posOffset>
            </wp:positionH>
            <wp:positionV relativeFrom="paragraph">
              <wp:posOffset>45888</wp:posOffset>
            </wp:positionV>
            <wp:extent cx="2524125" cy="3644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170"/>
          <w:spacing w:val="-2"/>
        </w:rPr>
        <w:t xml:space="preserve">OPJAK.cz </w:t>
      </w:r>
      <w:r>
        <w:rPr>
          <w:color w:val="173170"/>
          <w:spacing w:val="-2"/>
          <w:w w:val="110"/>
        </w:rPr>
        <w:t>MSMT.cz</w:t>
      </w:r>
    </w:p>
    <w:p w14:paraId="2BE483DD" w14:textId="77777777" w:rsidR="00D82E9D" w:rsidRDefault="00D82E9D">
      <w:pPr>
        <w:sectPr w:rsidR="00D82E9D">
          <w:type w:val="continuous"/>
          <w:pgSz w:w="11910" w:h="16840"/>
          <w:pgMar w:top="520" w:right="1300" w:bottom="280" w:left="1280" w:header="708" w:footer="708" w:gutter="0"/>
          <w:cols w:space="708"/>
        </w:sectPr>
      </w:pPr>
    </w:p>
    <w:p w14:paraId="78A38FF2" w14:textId="77777777" w:rsidR="00D82E9D" w:rsidRDefault="00D82E9D">
      <w:pPr>
        <w:pStyle w:val="Zkladntext"/>
        <w:spacing w:before="197"/>
        <w:ind w:left="0"/>
        <w:rPr>
          <w:rFonts w:ascii="Century Gothic"/>
          <w:b/>
        </w:rPr>
      </w:pPr>
    </w:p>
    <w:p w14:paraId="35D62EE0" w14:textId="77777777" w:rsidR="00D82E9D" w:rsidRDefault="00000000">
      <w:pPr>
        <w:pStyle w:val="Zkladntext"/>
      </w:pPr>
      <w:r>
        <w:t>zapsaná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6"/>
        </w:rPr>
        <w:t xml:space="preserve"> </w:t>
      </w:r>
      <w:r>
        <w:t>v Hradci</w:t>
      </w:r>
      <w:r>
        <w:rPr>
          <w:spacing w:val="-5"/>
        </w:rPr>
        <w:t xml:space="preserve"> </w:t>
      </w:r>
      <w:r>
        <w:t>Králové,</w:t>
      </w:r>
      <w:r>
        <w:rPr>
          <w:spacing w:val="-2"/>
        </w:rPr>
        <w:t xml:space="preserve"> </w:t>
      </w:r>
      <w:r>
        <w:t>spisová</w:t>
      </w:r>
      <w:r>
        <w:rPr>
          <w:spacing w:val="-6"/>
        </w:rPr>
        <w:t xml:space="preserve"> </w:t>
      </w:r>
      <w:r>
        <w:t>značka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18549/KSHK</w:t>
      </w:r>
    </w:p>
    <w:p w14:paraId="74D119DE" w14:textId="77777777" w:rsidR="00D82E9D" w:rsidRDefault="00000000">
      <w:pPr>
        <w:pStyle w:val="Zkladntext"/>
        <w:spacing w:before="39"/>
      </w:pPr>
      <w:r>
        <w:t>IČO:</w:t>
      </w:r>
      <w:r>
        <w:rPr>
          <w:spacing w:val="-3"/>
        </w:rPr>
        <w:t xml:space="preserve"> </w:t>
      </w:r>
      <w:r>
        <w:t>257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rPr>
          <w:spacing w:val="-5"/>
        </w:rPr>
        <w:t>419</w:t>
      </w:r>
    </w:p>
    <w:p w14:paraId="77CFB21C" w14:textId="77777777" w:rsidR="008D1720" w:rsidRDefault="00000000">
      <w:pPr>
        <w:pStyle w:val="Zkladntext"/>
        <w:spacing w:before="41" w:line="276" w:lineRule="auto"/>
        <w:ind w:right="3564"/>
        <w:rPr>
          <w:spacing w:val="-8"/>
        </w:rPr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8"/>
        </w:rPr>
        <w:t xml:space="preserve"> </w:t>
      </w:r>
    </w:p>
    <w:p w14:paraId="14DA5954" w14:textId="5BD43A5C" w:rsidR="00D82E9D" w:rsidRDefault="00000000">
      <w:pPr>
        <w:pStyle w:val="Zkladntext"/>
        <w:spacing w:before="41" w:line="276" w:lineRule="auto"/>
        <w:ind w:right="3564"/>
      </w:pPr>
      <w:r>
        <w:t xml:space="preserve">(dále jen „partner </w:t>
      </w:r>
      <w:proofErr w:type="spellStart"/>
      <w:r>
        <w:t>Symbiom</w:t>
      </w:r>
      <w:proofErr w:type="spellEnd"/>
      <w:r>
        <w:t>“)</w:t>
      </w:r>
    </w:p>
    <w:p w14:paraId="17A1B2C6" w14:textId="77777777" w:rsidR="00D82E9D" w:rsidRDefault="00000000">
      <w:pPr>
        <w:pStyle w:val="Zkladntext"/>
        <w:spacing w:before="79"/>
      </w:pPr>
      <w:r>
        <w:rPr>
          <w:spacing w:val="-10"/>
        </w:rPr>
        <w:t>a</w:t>
      </w:r>
    </w:p>
    <w:p w14:paraId="315425CE" w14:textId="53904676" w:rsidR="00D82E9D" w:rsidRDefault="00000000">
      <w:pPr>
        <w:pStyle w:val="Nadpis1"/>
        <w:spacing w:before="120"/>
      </w:pPr>
      <w:r>
        <w:t>Zemědělský</w:t>
      </w:r>
      <w:r>
        <w:rPr>
          <w:spacing w:val="-8"/>
        </w:rPr>
        <w:t xml:space="preserve"> </w:t>
      </w:r>
      <w:r>
        <w:t>výzkum,</w:t>
      </w:r>
      <w:r w:rsidR="00F506B7">
        <w:t xml:space="preserve"> </w:t>
      </w:r>
      <w:r>
        <w:t>spol.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r.o.</w:t>
      </w:r>
    </w:p>
    <w:p w14:paraId="043B1B71" w14:textId="77777777" w:rsidR="00D82E9D" w:rsidRDefault="00000000">
      <w:pPr>
        <w:pStyle w:val="Zkladntext"/>
        <w:spacing w:before="41" w:line="273" w:lineRule="auto"/>
        <w:ind w:right="2799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Zahradní</w:t>
      </w:r>
      <w:r>
        <w:rPr>
          <w:spacing w:val="-4"/>
        </w:rPr>
        <w:t xml:space="preserve"> </w:t>
      </w:r>
      <w:r>
        <w:t>400/1,</w:t>
      </w:r>
      <w:r>
        <w:rPr>
          <w:spacing w:val="-6"/>
        </w:rPr>
        <w:t xml:space="preserve"> </w:t>
      </w:r>
      <w:r>
        <w:t>66441</w:t>
      </w:r>
      <w:r>
        <w:rPr>
          <w:spacing w:val="-6"/>
        </w:rPr>
        <w:t xml:space="preserve"> </w:t>
      </w:r>
      <w:r>
        <w:t>Troubsko zastoupená RNDr. Janem Nedělníkem, Ph.D.</w:t>
      </w:r>
    </w:p>
    <w:p w14:paraId="6A987C17" w14:textId="77777777" w:rsidR="00D82E9D" w:rsidRDefault="00000000">
      <w:pPr>
        <w:pStyle w:val="Zkladntext"/>
        <w:spacing w:before="4"/>
      </w:pPr>
      <w:r>
        <w:t>zapsaná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 xml:space="preserve">v </w:t>
      </w:r>
      <w:proofErr w:type="gramStart"/>
      <w:r>
        <w:t>Brně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 xml:space="preserve"> 42437/KSBR</w:t>
      </w:r>
    </w:p>
    <w:p w14:paraId="76DD677A" w14:textId="77777777" w:rsidR="00D82E9D" w:rsidRDefault="00000000">
      <w:pPr>
        <w:pStyle w:val="Zkladntext"/>
        <w:spacing w:before="42"/>
      </w:pPr>
      <w:r>
        <w:t>IČO:</w:t>
      </w:r>
      <w:r>
        <w:rPr>
          <w:spacing w:val="-3"/>
        </w:rPr>
        <w:t xml:space="preserve"> </w:t>
      </w:r>
      <w:r>
        <w:t>262</w:t>
      </w:r>
      <w:r>
        <w:rPr>
          <w:spacing w:val="-2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rPr>
          <w:spacing w:val="-5"/>
        </w:rPr>
        <w:t>080</w:t>
      </w:r>
    </w:p>
    <w:p w14:paraId="728BF577" w14:textId="77777777" w:rsidR="008D1720" w:rsidRDefault="00000000">
      <w:pPr>
        <w:pStyle w:val="Zkladntext"/>
        <w:spacing w:before="38" w:line="276" w:lineRule="auto"/>
        <w:ind w:right="5230"/>
        <w:rPr>
          <w:spacing w:val="-12"/>
        </w:rPr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-12"/>
        </w:rPr>
        <w:t xml:space="preserve"> </w:t>
      </w:r>
    </w:p>
    <w:p w14:paraId="26D7AD75" w14:textId="352BF613" w:rsidR="00D82E9D" w:rsidRDefault="00000000">
      <w:pPr>
        <w:pStyle w:val="Zkladntext"/>
        <w:spacing w:before="38" w:line="276" w:lineRule="auto"/>
        <w:ind w:right="5230"/>
      </w:pPr>
      <w:r>
        <w:t>(dále jen „partner ZVT“)</w:t>
      </w:r>
    </w:p>
    <w:p w14:paraId="3B2617FA" w14:textId="77777777" w:rsidR="00D82E9D" w:rsidRDefault="00D82E9D">
      <w:pPr>
        <w:pStyle w:val="Zkladntext"/>
        <w:spacing w:before="202"/>
        <w:ind w:left="0"/>
      </w:pPr>
    </w:p>
    <w:p w14:paraId="3F72ADAF" w14:textId="77777777" w:rsidR="00D82E9D" w:rsidRDefault="00000000">
      <w:pPr>
        <w:pStyle w:val="Zkladntext"/>
      </w:pPr>
      <w:r>
        <w:t>uzavřeli</w:t>
      </w:r>
      <w:r>
        <w:rPr>
          <w:spacing w:val="-4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Dodatek,</w:t>
      </w:r>
      <w:r>
        <w:rPr>
          <w:spacing w:val="-4"/>
        </w:rPr>
        <w:t xml:space="preserve"> </w:t>
      </w:r>
      <w:r>
        <w:t>ujednávající</w:t>
      </w:r>
      <w:r>
        <w:rPr>
          <w:spacing w:val="-7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rPr>
          <w:spacing w:val="-5"/>
        </w:rPr>
        <w:t>IV:</w:t>
      </w:r>
    </w:p>
    <w:p w14:paraId="2D7DE093" w14:textId="77777777" w:rsidR="00D82E9D" w:rsidRDefault="00000000">
      <w:pPr>
        <w:pStyle w:val="Nadpis1"/>
        <w:spacing w:before="238"/>
        <w:ind w:left="22" w:right="3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511D449D" w14:textId="77777777" w:rsidR="00D82E9D" w:rsidRDefault="00000000">
      <w:pPr>
        <w:ind w:left="3710"/>
        <w:jc w:val="both"/>
        <w:rPr>
          <w:b/>
        </w:rPr>
      </w:pPr>
      <w:r>
        <w:rPr>
          <w:b/>
        </w:rPr>
        <w:t>Financování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projektu</w:t>
      </w:r>
    </w:p>
    <w:p w14:paraId="6ADE1360" w14:textId="77777777" w:rsidR="00D82E9D" w:rsidRDefault="00000000">
      <w:pPr>
        <w:pStyle w:val="Zkladntext"/>
        <w:spacing w:before="120"/>
        <w:ind w:left="422"/>
      </w:pPr>
      <w:r>
        <w:rPr>
          <w:i/>
        </w:rPr>
        <w:t>5.</w:t>
      </w:r>
      <w:r>
        <w:t>Způsobilé</w:t>
      </w:r>
      <w:r>
        <w:rPr>
          <w:spacing w:val="-7"/>
        </w:rPr>
        <w:t xml:space="preserve"> </w:t>
      </w:r>
      <w:r>
        <w:t>výdaje</w:t>
      </w:r>
      <w:r>
        <w:rPr>
          <w:spacing w:val="-4"/>
        </w:rPr>
        <w:t xml:space="preserve"> </w:t>
      </w:r>
      <w:r>
        <w:t>vzniklé</w:t>
      </w:r>
      <w:r>
        <w:rPr>
          <w:spacing w:val="-2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hrazeny</w:t>
      </w:r>
      <w:r>
        <w:rPr>
          <w:spacing w:val="-1"/>
        </w:rPr>
        <w:t xml:space="preserve"> </w:t>
      </w:r>
      <w:r>
        <w:t>partnerovi</w:t>
      </w:r>
      <w:r>
        <w:rPr>
          <w:spacing w:val="-2"/>
        </w:rPr>
        <w:t xml:space="preserve"> takto:</w:t>
      </w:r>
    </w:p>
    <w:p w14:paraId="649A29A2" w14:textId="77777777" w:rsidR="00D82E9D" w:rsidRDefault="00000000">
      <w:pPr>
        <w:pStyle w:val="Zkladntext"/>
        <w:spacing w:before="200"/>
        <w:ind w:left="566"/>
      </w:pPr>
      <w:r>
        <w:t>b)</w:t>
      </w:r>
      <w:r>
        <w:rPr>
          <w:spacing w:val="64"/>
          <w:w w:val="150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poskytne</w:t>
      </w:r>
      <w:r>
        <w:rPr>
          <w:spacing w:val="15"/>
        </w:rPr>
        <w:t xml:space="preserve"> </w:t>
      </w:r>
      <w:r>
        <w:t>první</w:t>
      </w:r>
      <w:r>
        <w:rPr>
          <w:spacing w:val="15"/>
        </w:rPr>
        <w:t xml:space="preserve"> </w:t>
      </w:r>
      <w:r>
        <w:t>zálohu</w:t>
      </w:r>
      <w:r>
        <w:rPr>
          <w:spacing w:val="17"/>
        </w:rPr>
        <w:t xml:space="preserve"> </w:t>
      </w:r>
      <w:r>
        <w:t>partnerům,</w:t>
      </w:r>
      <w:r>
        <w:rPr>
          <w:spacing w:val="15"/>
        </w:rPr>
        <w:t xml:space="preserve"> </w:t>
      </w:r>
      <w:r>
        <w:t>kteří</w:t>
      </w:r>
      <w:r>
        <w:rPr>
          <w:spacing w:val="14"/>
        </w:rPr>
        <w:t xml:space="preserve"> </w:t>
      </w:r>
      <w:r>
        <w:t>nejsou</w:t>
      </w:r>
      <w:r>
        <w:rPr>
          <w:spacing w:val="14"/>
        </w:rPr>
        <w:t xml:space="preserve"> </w:t>
      </w:r>
      <w:r>
        <w:t>financováni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režimu</w:t>
      </w:r>
      <w:r>
        <w:rPr>
          <w:spacing w:val="12"/>
        </w:rPr>
        <w:t xml:space="preserve"> </w:t>
      </w:r>
      <w:r>
        <w:t>GBER,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4"/>
        </w:rPr>
        <w:t>výši</w:t>
      </w:r>
    </w:p>
    <w:p w14:paraId="093C0B17" w14:textId="77777777" w:rsidR="00D82E9D" w:rsidRDefault="00000000">
      <w:pPr>
        <w:pStyle w:val="Zkladntext"/>
        <w:ind w:left="846"/>
      </w:pPr>
      <w:proofErr w:type="gramStart"/>
      <w:r>
        <w:t>25%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rozpočtu:</w:t>
      </w:r>
    </w:p>
    <w:p w14:paraId="5F821FA9" w14:textId="77777777" w:rsidR="00D82E9D" w:rsidRDefault="00000000">
      <w:pPr>
        <w:pStyle w:val="Zkladntext"/>
        <w:spacing w:before="120" w:line="348" w:lineRule="auto"/>
        <w:ind w:left="846" w:right="2799"/>
      </w:pPr>
      <w:r>
        <w:t xml:space="preserve">partnerovi </w:t>
      </w:r>
      <w:proofErr w:type="spellStart"/>
      <w:r>
        <w:t>Agritec</w:t>
      </w:r>
      <w:proofErr w:type="spellEnd"/>
      <w:r>
        <w:t xml:space="preserve"> ve výši 1.053.351 Kč (</w:t>
      </w:r>
      <w:proofErr w:type="gramStart"/>
      <w:r>
        <w:t>95%</w:t>
      </w:r>
      <w:proofErr w:type="gramEnd"/>
      <w:r>
        <w:t xml:space="preserve"> z 1.108.791,13) partnerovi</w:t>
      </w:r>
      <w:r>
        <w:rPr>
          <w:spacing w:val="-4"/>
        </w:rPr>
        <w:t xml:space="preserve"> </w:t>
      </w:r>
      <w:proofErr w:type="spellStart"/>
      <w:r>
        <w:t>Agrotest</w:t>
      </w:r>
      <w:proofErr w:type="spellEnd"/>
      <w:r>
        <w:rPr>
          <w:spacing w:val="-4"/>
        </w:rPr>
        <w:t xml:space="preserve"> </w:t>
      </w:r>
      <w:proofErr w:type="spellStart"/>
      <w:r>
        <w:t>fyto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559.128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(95%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588.556,71) partnerovi ZVT ve výši 1.410.900 Kč (95% z 1.485.158,34)</w:t>
      </w:r>
    </w:p>
    <w:p w14:paraId="1E0579FA" w14:textId="77777777" w:rsidR="00D82E9D" w:rsidRDefault="00000000">
      <w:pPr>
        <w:pStyle w:val="Zkladntext"/>
        <w:spacing w:before="119"/>
        <w:ind w:left="422"/>
      </w:pPr>
      <w:r>
        <w:t>Zálohu</w:t>
      </w:r>
      <w:r>
        <w:rPr>
          <w:spacing w:val="-4"/>
        </w:rPr>
        <w:t xml:space="preserve"> </w:t>
      </w:r>
      <w:r>
        <w:t>poskytnutou</w:t>
      </w:r>
      <w:r>
        <w:rPr>
          <w:spacing w:val="-4"/>
        </w:rPr>
        <w:t xml:space="preserve"> </w:t>
      </w:r>
      <w:r>
        <w:t>příjemcem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partneři</w:t>
      </w:r>
      <w:r>
        <w:rPr>
          <w:spacing w:val="-3"/>
        </w:rPr>
        <w:t xml:space="preserve"> </w:t>
      </w:r>
      <w:r>
        <w:t>povinni</w:t>
      </w:r>
      <w:r>
        <w:rPr>
          <w:spacing w:val="-5"/>
        </w:rPr>
        <w:t xml:space="preserve"> </w:t>
      </w:r>
      <w:r>
        <w:t>využívat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úhradě</w:t>
      </w:r>
      <w:r>
        <w:rPr>
          <w:spacing w:val="-3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(včetně plateb dodavatelům). Partneři jsou povinni tuto i každou další zálohu příjemci řádně vyúčtovat a výdaje prokázat. Další zálohu příjemce partnerům poskytne na základě žádosti každého partnera.</w:t>
      </w:r>
    </w:p>
    <w:p w14:paraId="53252EA8" w14:textId="77777777" w:rsidR="00D82E9D" w:rsidRDefault="00000000">
      <w:pPr>
        <w:pStyle w:val="Zkladntext"/>
        <w:ind w:left="422" w:right="162"/>
      </w:pPr>
      <w:r>
        <w:t>Každou</w:t>
      </w:r>
      <w:r>
        <w:rPr>
          <w:spacing w:val="-4"/>
        </w:rPr>
        <w:t xml:space="preserve"> </w:t>
      </w:r>
      <w:r>
        <w:t>zálohu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partnerům</w:t>
      </w:r>
      <w:r>
        <w:rPr>
          <w:spacing w:val="-2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připsání příslušné platby v rámci finanční podpory na účet Příjemce.</w:t>
      </w:r>
    </w:p>
    <w:p w14:paraId="547BBDC5" w14:textId="77777777" w:rsidR="00D82E9D" w:rsidRDefault="00000000">
      <w:pPr>
        <w:pStyle w:val="Zkladntext"/>
        <w:spacing w:before="238"/>
        <w:ind w:left="422" w:right="162"/>
      </w:pPr>
      <w:r>
        <w:t>Partneři</w:t>
      </w:r>
      <w:r>
        <w:rPr>
          <w:spacing w:val="-5"/>
        </w:rPr>
        <w:t xml:space="preserve"> </w:t>
      </w:r>
      <w:r>
        <w:t>v režimu</w:t>
      </w:r>
      <w:r>
        <w:rPr>
          <w:spacing w:val="-5"/>
        </w:rPr>
        <w:t xml:space="preserve"> </w:t>
      </w:r>
      <w:r>
        <w:t>GBER</w:t>
      </w:r>
      <w:r>
        <w:rPr>
          <w:spacing w:val="-5"/>
        </w:rPr>
        <w:t xml:space="preserve"> </w:t>
      </w:r>
      <w:r>
        <w:t>(CHEMAP</w:t>
      </w:r>
      <w:r>
        <w:rPr>
          <w:spacing w:val="-4"/>
        </w:rPr>
        <w:t xml:space="preserve"> </w:t>
      </w:r>
      <w:r>
        <w:t>AGRO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Symbiom</w:t>
      </w:r>
      <w:proofErr w:type="spellEnd"/>
      <w:r>
        <w:t>)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financováni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 xml:space="preserve">ex-post </w:t>
      </w:r>
      <w:r>
        <w:rPr>
          <w:spacing w:val="-2"/>
        </w:rPr>
        <w:t>plateb.</w:t>
      </w:r>
    </w:p>
    <w:p w14:paraId="2A2C0722" w14:textId="77777777" w:rsidR="00D82E9D" w:rsidRDefault="00D82E9D">
      <w:pPr>
        <w:pStyle w:val="Zkladntext"/>
        <w:ind w:left="0"/>
      </w:pPr>
    </w:p>
    <w:p w14:paraId="761A71A6" w14:textId="77777777" w:rsidR="00D82E9D" w:rsidRDefault="00D82E9D">
      <w:pPr>
        <w:pStyle w:val="Zkladntext"/>
        <w:spacing w:before="92"/>
        <w:ind w:left="0"/>
      </w:pPr>
    </w:p>
    <w:p w14:paraId="6F86E663" w14:textId="77777777" w:rsidR="00D82E9D" w:rsidRDefault="00000000">
      <w:pPr>
        <w:pStyle w:val="Nadpis1"/>
        <w:spacing w:before="1"/>
        <w:ind w:left="2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IX</w:t>
      </w:r>
    </w:p>
    <w:p w14:paraId="25415230" w14:textId="77777777" w:rsidR="00D82E9D" w:rsidRDefault="00000000">
      <w:pPr>
        <w:ind w:left="3806"/>
        <w:jc w:val="both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ustanovení</w:t>
      </w:r>
    </w:p>
    <w:p w14:paraId="55FAB668" w14:textId="77777777" w:rsidR="00D82E9D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12"/>
        <w:jc w:val="both"/>
      </w:pPr>
      <w:r>
        <w:t>Tento Dodatek nabývá platnosti dnem jejího podpisu všemi smluvními stranami, účinnosti pak nabývá dnem jejího zveřejnění v registru smluv (https://smlouvy.gov.cz). V případě, že právní akt o</w:t>
      </w:r>
      <w:r>
        <w:rPr>
          <w:spacing w:val="-6"/>
        </w:rPr>
        <w:t xml:space="preserve"> </w:t>
      </w:r>
      <w:r>
        <w:t>poskytnutí/převodu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nabude</w:t>
      </w:r>
      <w:r>
        <w:rPr>
          <w:spacing w:val="-7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později,</w:t>
      </w:r>
      <w:r>
        <w:rPr>
          <w:spacing w:val="-7"/>
        </w:rPr>
        <w:t xml:space="preserve"> </w:t>
      </w:r>
      <w:r>
        <w:t>než</w:t>
      </w:r>
      <w:r>
        <w:rPr>
          <w:spacing w:val="-8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uzavřená</w:t>
      </w:r>
      <w:r>
        <w:rPr>
          <w:spacing w:val="-8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Dodatek zveřejněn</w:t>
      </w:r>
      <w:r>
        <w:rPr>
          <w:spacing w:val="-5"/>
        </w:rPr>
        <w:t xml:space="preserve"> </w:t>
      </w:r>
      <w:r>
        <w:t>v registru</w:t>
      </w:r>
      <w:r>
        <w:rPr>
          <w:spacing w:val="-2"/>
        </w:rPr>
        <w:t xml:space="preserve"> </w:t>
      </w:r>
      <w:r>
        <w:t>smluv,</w:t>
      </w:r>
      <w:r>
        <w:rPr>
          <w:spacing w:val="-4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účinnost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nastane</w:t>
      </w:r>
      <w:r>
        <w:rPr>
          <w:spacing w:val="-2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nabytí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právního</w:t>
      </w:r>
      <w:r>
        <w:rPr>
          <w:spacing w:val="-1"/>
        </w:rPr>
        <w:t xml:space="preserve"> </w:t>
      </w:r>
      <w:r>
        <w:t>aktu o poskytnutí/převodu podpory.</w:t>
      </w:r>
    </w:p>
    <w:p w14:paraId="0E348BC0" w14:textId="77777777" w:rsidR="00D82E9D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79"/>
      </w:pP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formě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elektronickými</w:t>
      </w:r>
      <w:r>
        <w:rPr>
          <w:spacing w:val="-6"/>
        </w:rPr>
        <w:t xml:space="preserve"> </w:t>
      </w:r>
      <w:r>
        <w:t>uznávanými</w:t>
      </w:r>
      <w:r>
        <w:rPr>
          <w:spacing w:val="-3"/>
        </w:rPr>
        <w:t xml:space="preserve"> </w:t>
      </w:r>
      <w:r>
        <w:t>podpisy</w:t>
      </w:r>
      <w:r>
        <w:rPr>
          <w:spacing w:val="-3"/>
        </w:rPr>
        <w:t xml:space="preserve"> </w:t>
      </w:r>
      <w:r>
        <w:t xml:space="preserve">zástupců všech smluvních stran. Poslední podepisující zajistí rozeslání této smlouvy ostatním smluvním </w:t>
      </w:r>
      <w:r>
        <w:rPr>
          <w:spacing w:val="-2"/>
        </w:rPr>
        <w:t>stranám.</w:t>
      </w:r>
    </w:p>
    <w:p w14:paraId="10E201AB" w14:textId="77777777" w:rsidR="00D82E9D" w:rsidRDefault="00D82E9D">
      <w:pPr>
        <w:sectPr w:rsidR="00D82E9D">
          <w:headerReference w:type="default" r:id="rId9"/>
          <w:footerReference w:type="default" r:id="rId10"/>
          <w:pgSz w:w="11910" w:h="16840"/>
          <w:pgMar w:top="940" w:right="1300" w:bottom="1320" w:left="1280" w:header="730" w:footer="1120" w:gutter="0"/>
          <w:pgNumType w:start="2"/>
          <w:cols w:space="708"/>
        </w:sectPr>
      </w:pPr>
    </w:p>
    <w:p w14:paraId="4966CA72" w14:textId="77777777" w:rsidR="00D82E9D" w:rsidRDefault="00D82E9D">
      <w:pPr>
        <w:pStyle w:val="Zkladntext"/>
        <w:spacing w:before="198"/>
        <w:ind w:left="0"/>
      </w:pPr>
    </w:p>
    <w:p w14:paraId="077162A4" w14:textId="77777777" w:rsidR="00D82E9D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spacing w:before="0"/>
        <w:ind w:right="584"/>
      </w:pPr>
      <w:r>
        <w:t>Tento Dodatek představuje úplné ujednání mezi Smluvními stranami ve vztahu k předmětu tohoto</w:t>
      </w:r>
      <w:r>
        <w:rPr>
          <w:spacing w:val="-4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nahrazuje</w:t>
      </w:r>
      <w:r>
        <w:rPr>
          <w:spacing w:val="-3"/>
        </w:rPr>
        <w:t xml:space="preserve"> </w:t>
      </w:r>
      <w:r>
        <w:t>všechna</w:t>
      </w:r>
      <w:r>
        <w:rPr>
          <w:spacing w:val="-3"/>
        </w:rPr>
        <w:t xml:space="preserve"> </w:t>
      </w:r>
      <w:r>
        <w:t>předchozí</w:t>
      </w:r>
      <w:r>
        <w:rPr>
          <w:spacing w:val="-3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Dodatku. Ostatní ustanovení Smlouvy zůstávají beze změn.</w:t>
      </w:r>
    </w:p>
    <w:p w14:paraId="23E1DE49" w14:textId="77777777" w:rsidR="00D82E9D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22"/>
        <w:ind w:left="496" w:hanging="358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sepsána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pravé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svobodné</w:t>
      </w:r>
      <w:r>
        <w:rPr>
          <w:spacing w:val="-6"/>
        </w:rPr>
        <w:t xml:space="preserve"> </w:t>
      </w:r>
      <w:r>
        <w:rPr>
          <w:spacing w:val="-2"/>
        </w:rPr>
        <w:t>vůle.</w:t>
      </w:r>
    </w:p>
    <w:p w14:paraId="2B194C8B" w14:textId="77777777" w:rsidR="00D82E9D" w:rsidRDefault="00D82E9D">
      <w:pPr>
        <w:pStyle w:val="Zkladntext"/>
        <w:ind w:left="0"/>
        <w:rPr>
          <w:sz w:val="20"/>
        </w:rPr>
      </w:pPr>
    </w:p>
    <w:p w14:paraId="049A48EA" w14:textId="77777777" w:rsidR="00D82E9D" w:rsidRDefault="00D82E9D">
      <w:pPr>
        <w:pStyle w:val="Zkladntext"/>
        <w:ind w:left="0"/>
        <w:rPr>
          <w:sz w:val="20"/>
        </w:rPr>
      </w:pPr>
    </w:p>
    <w:p w14:paraId="2DEBF95F" w14:textId="77777777" w:rsidR="00D82E9D" w:rsidRDefault="00D82E9D">
      <w:pPr>
        <w:pStyle w:val="Zkladntext"/>
        <w:ind w:left="0"/>
        <w:rPr>
          <w:sz w:val="20"/>
        </w:rPr>
      </w:pPr>
    </w:p>
    <w:p w14:paraId="50CA8C79" w14:textId="77777777" w:rsidR="00D82E9D" w:rsidRDefault="00D82E9D">
      <w:pPr>
        <w:pStyle w:val="Zkladntext"/>
        <w:spacing w:before="82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5"/>
        <w:gridCol w:w="1028"/>
        <w:gridCol w:w="4060"/>
      </w:tblGrid>
      <w:tr w:rsidR="00D82E9D" w14:paraId="7B0473FB" w14:textId="77777777">
        <w:trPr>
          <w:trHeight w:val="1825"/>
        </w:trPr>
        <w:tc>
          <w:tcPr>
            <w:tcW w:w="3985" w:type="dxa"/>
            <w:tcBorders>
              <w:bottom w:val="dashSmallGap" w:sz="8" w:space="0" w:color="000000"/>
            </w:tcBorders>
          </w:tcPr>
          <w:p w14:paraId="7F6DE7C8" w14:textId="583F6AAD" w:rsidR="008D1720" w:rsidRDefault="008D1720" w:rsidP="008D1720">
            <w:pPr>
              <w:pStyle w:val="TableParagraph"/>
              <w:spacing w:before="13"/>
              <w:jc w:val="both"/>
              <w:rPr>
                <w:sz w:val="23"/>
              </w:rPr>
            </w:pPr>
            <w:r>
              <w:rPr>
                <w:sz w:val="23"/>
              </w:rPr>
              <w:t>Dne 23.9.2024</w:t>
            </w:r>
          </w:p>
        </w:tc>
        <w:tc>
          <w:tcPr>
            <w:tcW w:w="1028" w:type="dxa"/>
          </w:tcPr>
          <w:p w14:paraId="3661DADE" w14:textId="77777777" w:rsidR="00D82E9D" w:rsidRDefault="00000000">
            <w:pPr>
              <w:pStyle w:val="TableParagraph"/>
              <w:spacing w:before="406" w:line="252" w:lineRule="auto"/>
              <w:ind w:left="965" w:right="-447"/>
              <w:rPr>
                <w:sz w:val="37"/>
              </w:rPr>
            </w:pPr>
            <w:r>
              <w:rPr>
                <w:spacing w:val="-6"/>
                <w:w w:val="110"/>
                <w:sz w:val="37"/>
              </w:rPr>
              <w:t xml:space="preserve">In </w:t>
            </w:r>
            <w:proofErr w:type="spellStart"/>
            <w:r>
              <w:rPr>
                <w:spacing w:val="-6"/>
                <w:w w:val="110"/>
                <w:sz w:val="37"/>
              </w:rPr>
              <w:t>Šm</w:t>
            </w:r>
            <w:proofErr w:type="spellEnd"/>
            <w:r>
              <w:rPr>
                <w:spacing w:val="-6"/>
                <w:w w:val="110"/>
                <w:sz w:val="37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37"/>
              </w:rPr>
              <w:t>Ph</w:t>
            </w:r>
            <w:proofErr w:type="spellEnd"/>
          </w:p>
        </w:tc>
        <w:tc>
          <w:tcPr>
            <w:tcW w:w="4060" w:type="dxa"/>
            <w:tcBorders>
              <w:bottom w:val="dashSmallGap" w:sz="8" w:space="0" w:color="000000"/>
            </w:tcBorders>
          </w:tcPr>
          <w:p w14:paraId="63165030" w14:textId="77777777" w:rsidR="00D82E9D" w:rsidRDefault="00000000">
            <w:pPr>
              <w:pStyle w:val="TableParagraph"/>
              <w:spacing w:line="225" w:lineRule="exact"/>
              <w:ind w:left="3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Šumperku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4"/>
              </w:rPr>
              <w:t xml:space="preserve"> ……………</w:t>
            </w:r>
          </w:p>
          <w:p w14:paraId="4C7D391A" w14:textId="4299FD35" w:rsidR="00D82E9D" w:rsidRDefault="00D82E9D">
            <w:pPr>
              <w:pStyle w:val="TableParagraph"/>
              <w:spacing w:line="169" w:lineRule="exact"/>
              <w:ind w:left="2073"/>
              <w:rPr>
                <w:sz w:val="23"/>
              </w:rPr>
            </w:pPr>
          </w:p>
        </w:tc>
      </w:tr>
      <w:tr w:rsidR="00D82E9D" w14:paraId="216CF379" w14:textId="77777777">
        <w:trPr>
          <w:trHeight w:val="384"/>
        </w:trPr>
        <w:tc>
          <w:tcPr>
            <w:tcW w:w="3985" w:type="dxa"/>
            <w:tcBorders>
              <w:top w:val="dashSmallGap" w:sz="8" w:space="0" w:color="000000"/>
            </w:tcBorders>
          </w:tcPr>
          <w:p w14:paraId="74E266B5" w14:textId="77777777" w:rsidR="00D82E9D" w:rsidRDefault="00000000">
            <w:pPr>
              <w:pStyle w:val="TableParagraph"/>
              <w:spacing w:before="119" w:line="245" w:lineRule="exact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Příjemce</w:t>
            </w:r>
          </w:p>
        </w:tc>
        <w:tc>
          <w:tcPr>
            <w:tcW w:w="1028" w:type="dxa"/>
          </w:tcPr>
          <w:p w14:paraId="2C8B17C7" w14:textId="77777777" w:rsidR="00D82E9D" w:rsidRDefault="00D8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0" w:type="dxa"/>
            <w:tcBorders>
              <w:top w:val="dashSmallGap" w:sz="8" w:space="0" w:color="000000"/>
            </w:tcBorders>
          </w:tcPr>
          <w:p w14:paraId="6F1C0807" w14:textId="77777777" w:rsidR="00D82E9D" w:rsidRDefault="00000000">
            <w:pPr>
              <w:pStyle w:val="TableParagraph"/>
              <w:spacing w:before="119" w:line="245" w:lineRule="exact"/>
              <w:ind w:left="1585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Agritec</w:t>
            </w:r>
            <w:proofErr w:type="spellEnd"/>
          </w:p>
        </w:tc>
      </w:tr>
    </w:tbl>
    <w:p w14:paraId="6BC53768" w14:textId="77777777" w:rsidR="00D82E9D" w:rsidRDefault="00D82E9D">
      <w:pPr>
        <w:pStyle w:val="Zkladntext"/>
        <w:ind w:left="0"/>
        <w:rPr>
          <w:sz w:val="20"/>
        </w:rPr>
      </w:pPr>
    </w:p>
    <w:p w14:paraId="07EB7171" w14:textId="77777777" w:rsidR="00D82E9D" w:rsidRDefault="00D82E9D">
      <w:pPr>
        <w:pStyle w:val="Zkladntext"/>
        <w:ind w:left="0"/>
        <w:rPr>
          <w:sz w:val="20"/>
        </w:rPr>
      </w:pPr>
    </w:p>
    <w:p w14:paraId="6E6BBBD0" w14:textId="77777777" w:rsidR="00D82E9D" w:rsidRDefault="00D82E9D">
      <w:pPr>
        <w:pStyle w:val="Zkladntext"/>
        <w:ind w:left="0"/>
        <w:rPr>
          <w:sz w:val="20"/>
        </w:rPr>
      </w:pPr>
    </w:p>
    <w:p w14:paraId="36110A82" w14:textId="77777777" w:rsidR="00D82E9D" w:rsidRDefault="00D82E9D">
      <w:pPr>
        <w:pStyle w:val="Zkladntext"/>
        <w:ind w:left="0"/>
        <w:rPr>
          <w:sz w:val="20"/>
        </w:rPr>
      </w:pPr>
    </w:p>
    <w:p w14:paraId="46CCDF17" w14:textId="77777777" w:rsidR="00D82E9D" w:rsidRDefault="00D82E9D">
      <w:pPr>
        <w:pStyle w:val="Zkladntext"/>
        <w:ind w:left="0"/>
        <w:rPr>
          <w:sz w:val="20"/>
        </w:rPr>
      </w:pPr>
    </w:p>
    <w:p w14:paraId="3C97423C" w14:textId="77777777" w:rsidR="00D82E9D" w:rsidRDefault="00D82E9D">
      <w:pPr>
        <w:pStyle w:val="Zkladntext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9"/>
        <w:gridCol w:w="1029"/>
        <w:gridCol w:w="4052"/>
      </w:tblGrid>
      <w:tr w:rsidR="00D82E9D" w14:paraId="4C1F6CFE" w14:textId="77777777">
        <w:trPr>
          <w:trHeight w:val="1823"/>
        </w:trPr>
        <w:tc>
          <w:tcPr>
            <w:tcW w:w="3989" w:type="dxa"/>
            <w:tcBorders>
              <w:bottom w:val="dashSmallGap" w:sz="8" w:space="0" w:color="000000"/>
            </w:tcBorders>
          </w:tcPr>
          <w:p w14:paraId="56E68968" w14:textId="2893C34E" w:rsidR="00D82E9D" w:rsidRDefault="00D82E9D">
            <w:pPr>
              <w:pStyle w:val="TableParagraph"/>
              <w:spacing w:line="160" w:lineRule="exact"/>
              <w:ind w:left="2050"/>
              <w:rPr>
                <w:sz w:val="20"/>
              </w:rPr>
            </w:pPr>
          </w:p>
        </w:tc>
        <w:tc>
          <w:tcPr>
            <w:tcW w:w="1029" w:type="dxa"/>
          </w:tcPr>
          <w:p w14:paraId="65323ECF" w14:textId="77777777" w:rsidR="00D82E9D" w:rsidRDefault="00D8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tcBorders>
              <w:bottom w:val="dashSmallGap" w:sz="8" w:space="0" w:color="000000"/>
            </w:tcBorders>
          </w:tcPr>
          <w:p w14:paraId="53A077D8" w14:textId="77777777" w:rsidR="00D82E9D" w:rsidRDefault="00000000">
            <w:pPr>
              <w:pStyle w:val="TableParagraph"/>
              <w:spacing w:line="225" w:lineRule="exact"/>
              <w:ind w:left="3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Dašicích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……………</w:t>
            </w:r>
          </w:p>
          <w:p w14:paraId="4E2281D8" w14:textId="77777777" w:rsidR="00D82E9D" w:rsidRDefault="00D82E9D">
            <w:pPr>
              <w:pStyle w:val="TableParagraph"/>
              <w:rPr>
                <w:rFonts w:ascii="Calibri"/>
              </w:rPr>
            </w:pPr>
          </w:p>
          <w:p w14:paraId="461C70C7" w14:textId="47B85423" w:rsidR="00D82E9D" w:rsidRDefault="00D82E9D">
            <w:pPr>
              <w:pStyle w:val="TableParagraph"/>
              <w:spacing w:line="112" w:lineRule="exact"/>
              <w:ind w:left="2239"/>
              <w:rPr>
                <w:sz w:val="19"/>
              </w:rPr>
            </w:pPr>
          </w:p>
        </w:tc>
      </w:tr>
      <w:tr w:rsidR="00D82E9D" w14:paraId="7CA33E38" w14:textId="77777777">
        <w:trPr>
          <w:trHeight w:val="386"/>
        </w:trPr>
        <w:tc>
          <w:tcPr>
            <w:tcW w:w="3989" w:type="dxa"/>
            <w:tcBorders>
              <w:top w:val="dashSmallGap" w:sz="8" w:space="0" w:color="000000"/>
            </w:tcBorders>
          </w:tcPr>
          <w:p w14:paraId="6CA518EC" w14:textId="77777777" w:rsidR="00D82E9D" w:rsidRDefault="00000000">
            <w:pPr>
              <w:pStyle w:val="TableParagraph"/>
              <w:spacing w:before="121" w:line="245" w:lineRule="exact"/>
              <w:ind w:left="1336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8"/>
              </w:rPr>
              <w:t xml:space="preserve"> </w:t>
            </w:r>
            <w:proofErr w:type="spellStart"/>
            <w:r>
              <w:rPr>
                <w:rFonts w:ascii="Calibri"/>
              </w:rPr>
              <w:t>Agrotest</w:t>
            </w:r>
            <w:proofErr w:type="spellEnd"/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spacing w:val="-4"/>
              </w:rPr>
              <w:t>Fyto</w:t>
            </w:r>
            <w:proofErr w:type="spellEnd"/>
          </w:p>
        </w:tc>
        <w:tc>
          <w:tcPr>
            <w:tcW w:w="1029" w:type="dxa"/>
          </w:tcPr>
          <w:p w14:paraId="14BA0EF9" w14:textId="77777777" w:rsidR="00D82E9D" w:rsidRDefault="00D8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2" w:type="dxa"/>
            <w:tcBorders>
              <w:top w:val="dashSmallGap" w:sz="8" w:space="0" w:color="000000"/>
            </w:tcBorders>
          </w:tcPr>
          <w:p w14:paraId="40DD1609" w14:textId="77777777" w:rsidR="00D82E9D" w:rsidRDefault="00000000">
            <w:pPr>
              <w:pStyle w:val="TableParagraph"/>
              <w:spacing w:before="121" w:line="245" w:lineRule="exact"/>
              <w:ind w:left="1587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CHEMAP</w:t>
            </w:r>
            <w:r>
              <w:rPr>
                <w:rFonts w:ascii="Calibri"/>
                <w:spacing w:val="-4"/>
              </w:rPr>
              <w:t xml:space="preserve"> AGRO</w:t>
            </w:r>
          </w:p>
        </w:tc>
      </w:tr>
    </w:tbl>
    <w:p w14:paraId="1D96DA37" w14:textId="77777777" w:rsidR="00D82E9D" w:rsidRDefault="00D82E9D">
      <w:pPr>
        <w:pStyle w:val="Zkladntext"/>
        <w:ind w:left="0"/>
        <w:rPr>
          <w:sz w:val="20"/>
        </w:rPr>
      </w:pPr>
    </w:p>
    <w:p w14:paraId="3F3E2ACD" w14:textId="77777777" w:rsidR="00D82E9D" w:rsidRDefault="00D82E9D">
      <w:pPr>
        <w:pStyle w:val="Zkladntext"/>
        <w:ind w:left="0"/>
        <w:rPr>
          <w:sz w:val="20"/>
        </w:rPr>
      </w:pPr>
    </w:p>
    <w:p w14:paraId="4EFCC480" w14:textId="77777777" w:rsidR="00D82E9D" w:rsidRDefault="00D82E9D">
      <w:pPr>
        <w:pStyle w:val="Zkladntext"/>
        <w:ind w:left="0"/>
        <w:rPr>
          <w:sz w:val="20"/>
        </w:rPr>
      </w:pPr>
    </w:p>
    <w:p w14:paraId="520B4E05" w14:textId="77777777" w:rsidR="00D82E9D" w:rsidRDefault="00D82E9D">
      <w:pPr>
        <w:pStyle w:val="Zkladntext"/>
        <w:spacing w:before="207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7"/>
        <w:gridCol w:w="1030"/>
        <w:gridCol w:w="4055"/>
      </w:tblGrid>
      <w:tr w:rsidR="00D82E9D" w14:paraId="7AB5DAC0" w14:textId="77777777">
        <w:trPr>
          <w:trHeight w:val="1825"/>
        </w:trPr>
        <w:tc>
          <w:tcPr>
            <w:tcW w:w="3987" w:type="dxa"/>
            <w:tcBorders>
              <w:bottom w:val="dashSmallGap" w:sz="8" w:space="0" w:color="000000"/>
            </w:tcBorders>
          </w:tcPr>
          <w:p w14:paraId="16BD08C2" w14:textId="77777777" w:rsidR="00D82E9D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Sázavě 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……</w:t>
            </w:r>
            <w:proofErr w:type="gramStart"/>
            <w:r>
              <w:rPr>
                <w:rFonts w:ascii="Calibri" w:hAnsi="Calibri"/>
                <w:spacing w:val="-2"/>
              </w:rPr>
              <w:t>…....</w:t>
            </w:r>
            <w:proofErr w:type="gramEnd"/>
            <w:r>
              <w:rPr>
                <w:rFonts w:ascii="Calibri" w:hAnsi="Calibri"/>
                <w:spacing w:val="-2"/>
              </w:rPr>
              <w:t>.</w:t>
            </w:r>
          </w:p>
          <w:p w14:paraId="1B6E1DD0" w14:textId="0580A387" w:rsidR="00D82E9D" w:rsidRDefault="00D82E9D">
            <w:pPr>
              <w:pStyle w:val="TableParagraph"/>
              <w:spacing w:before="13" w:line="375" w:lineRule="exact"/>
              <w:ind w:left="407"/>
              <w:rPr>
                <w:sz w:val="20"/>
              </w:rPr>
            </w:pPr>
          </w:p>
          <w:p w14:paraId="6A7A6377" w14:textId="330E193B" w:rsidR="00D82E9D" w:rsidRDefault="00D82E9D">
            <w:pPr>
              <w:pStyle w:val="TableParagraph"/>
              <w:spacing w:line="114" w:lineRule="exact"/>
              <w:ind w:left="2123"/>
              <w:rPr>
                <w:sz w:val="20"/>
              </w:rPr>
            </w:pPr>
          </w:p>
        </w:tc>
        <w:tc>
          <w:tcPr>
            <w:tcW w:w="1030" w:type="dxa"/>
          </w:tcPr>
          <w:p w14:paraId="7446C131" w14:textId="77777777" w:rsidR="00D82E9D" w:rsidRDefault="00D8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5" w:type="dxa"/>
            <w:tcBorders>
              <w:bottom w:val="dashSmallGap" w:sz="8" w:space="0" w:color="000000"/>
            </w:tcBorders>
          </w:tcPr>
          <w:p w14:paraId="596E6365" w14:textId="77777777" w:rsidR="00D82E9D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Troubsku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4"/>
              </w:rPr>
              <w:t xml:space="preserve"> ……………</w:t>
            </w:r>
          </w:p>
          <w:p w14:paraId="5F19C560" w14:textId="77777777" w:rsidR="00D82E9D" w:rsidRDefault="00000000">
            <w:pPr>
              <w:pStyle w:val="TableParagraph"/>
              <w:spacing w:line="67" w:lineRule="exact"/>
              <w:ind w:left="2030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+02'00'</w:t>
            </w:r>
          </w:p>
        </w:tc>
      </w:tr>
      <w:tr w:rsidR="00D82E9D" w14:paraId="3038444F" w14:textId="77777777">
        <w:trPr>
          <w:trHeight w:val="383"/>
        </w:trPr>
        <w:tc>
          <w:tcPr>
            <w:tcW w:w="3987" w:type="dxa"/>
            <w:tcBorders>
              <w:top w:val="dashSmallGap" w:sz="8" w:space="0" w:color="000000"/>
            </w:tcBorders>
          </w:tcPr>
          <w:p w14:paraId="2D95E0A7" w14:textId="77777777" w:rsidR="00D82E9D" w:rsidRDefault="00000000">
            <w:pPr>
              <w:pStyle w:val="TableParagraph"/>
              <w:spacing w:before="119" w:line="245" w:lineRule="exact"/>
              <w:ind w:left="1336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Symbiom</w:t>
            </w:r>
            <w:proofErr w:type="spellEnd"/>
          </w:p>
        </w:tc>
        <w:tc>
          <w:tcPr>
            <w:tcW w:w="1030" w:type="dxa"/>
          </w:tcPr>
          <w:p w14:paraId="69D82588" w14:textId="77777777" w:rsidR="00D82E9D" w:rsidRDefault="00D8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5" w:type="dxa"/>
            <w:tcBorders>
              <w:top w:val="dashSmallGap" w:sz="8" w:space="0" w:color="000000"/>
            </w:tcBorders>
          </w:tcPr>
          <w:p w14:paraId="2424BB75" w14:textId="77777777" w:rsidR="00D82E9D" w:rsidRDefault="00000000">
            <w:pPr>
              <w:pStyle w:val="TableParagraph"/>
              <w:spacing w:before="119" w:line="245" w:lineRule="exact"/>
              <w:ind w:left="1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ZVT</w:t>
            </w:r>
          </w:p>
        </w:tc>
      </w:tr>
    </w:tbl>
    <w:p w14:paraId="79A14524" w14:textId="77777777" w:rsidR="001776F7" w:rsidRDefault="001776F7"/>
    <w:sectPr w:rsidR="001776F7">
      <w:pgSz w:w="11910" w:h="16840"/>
      <w:pgMar w:top="940" w:right="1300" w:bottom="1320" w:left="1280" w:header="730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A2B4" w14:textId="77777777" w:rsidR="001776F7" w:rsidRDefault="001776F7">
      <w:r>
        <w:separator/>
      </w:r>
    </w:p>
  </w:endnote>
  <w:endnote w:type="continuationSeparator" w:id="0">
    <w:p w14:paraId="71EE0282" w14:textId="77777777" w:rsidR="001776F7" w:rsidRDefault="001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420E" w14:textId="77777777" w:rsidR="00D82E9D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05C30E93" wp14:editId="2712D4ED">
              <wp:simplePos x="0" y="0"/>
              <wp:positionH relativeFrom="page">
                <wp:posOffset>6552945</wp:posOffset>
              </wp:positionH>
              <wp:positionV relativeFrom="page">
                <wp:posOffset>9841179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702F2" w14:textId="77777777" w:rsidR="00D82E9D" w:rsidRDefault="00000000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30E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6pt;margin-top:774.9pt;width:12.6pt;height:13.0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ED+m3OIA&#10;AAAPAQAADwAAAAAAAAAAAAAAAADvAwAAZHJzL2Rvd25yZXYueG1sUEsFBgAAAAAEAAQA8wAAAP4E&#10;AAAAAA==&#10;" filled="f" stroked="f">
              <v:textbox inset="0,0,0,0">
                <w:txbxContent>
                  <w:p w14:paraId="344702F2" w14:textId="77777777" w:rsidR="00D82E9D" w:rsidRDefault="00000000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C322" w14:textId="77777777" w:rsidR="001776F7" w:rsidRDefault="001776F7">
      <w:r>
        <w:separator/>
      </w:r>
    </w:p>
  </w:footnote>
  <w:footnote w:type="continuationSeparator" w:id="0">
    <w:p w14:paraId="301837C9" w14:textId="77777777" w:rsidR="001776F7" w:rsidRDefault="0017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ED1F" w14:textId="77777777" w:rsidR="00D82E9D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910EA31" wp14:editId="48F54E20">
              <wp:simplePos x="0" y="0"/>
              <wp:positionH relativeFrom="page">
                <wp:posOffset>3241675</wp:posOffset>
              </wp:positionH>
              <wp:positionV relativeFrom="page">
                <wp:posOffset>450595</wp:posOffset>
              </wp:positionV>
              <wp:extent cx="343217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F526E" w14:textId="77777777" w:rsidR="00D82E9D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Dodatek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č.1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Smlouvy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partnerství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finančním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příspěvkem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0EA3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5.25pt;margin-top:35.5pt;width:270.25pt;height:13.0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" filled="f" stroked="f">
              <v:textbox inset="0,0,0,0">
                <w:txbxContent>
                  <w:p w14:paraId="187F526E" w14:textId="77777777" w:rsidR="00D82E9D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Dodatek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č.1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Smlouvy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partnerství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finančním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příspěvkem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84069"/>
    <w:multiLevelType w:val="hybridMultilevel"/>
    <w:tmpl w:val="8ED86B80"/>
    <w:lvl w:ilvl="0" w:tplc="AE28B4F2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B4C5CDC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F6E697E2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5E846E66">
      <w:numFmt w:val="bullet"/>
      <w:lvlText w:val="•"/>
      <w:lvlJc w:val="left"/>
      <w:pPr>
        <w:ind w:left="3147" w:hanging="360"/>
      </w:pPr>
      <w:rPr>
        <w:rFonts w:hint="default"/>
        <w:lang w:val="cs-CZ" w:eastAsia="en-US" w:bidi="ar-SA"/>
      </w:rPr>
    </w:lvl>
    <w:lvl w:ilvl="4" w:tplc="D1EA73C2">
      <w:numFmt w:val="bullet"/>
      <w:lvlText w:val="•"/>
      <w:lvlJc w:val="left"/>
      <w:pPr>
        <w:ind w:left="4030" w:hanging="360"/>
      </w:pPr>
      <w:rPr>
        <w:rFonts w:hint="default"/>
        <w:lang w:val="cs-CZ" w:eastAsia="en-US" w:bidi="ar-SA"/>
      </w:rPr>
    </w:lvl>
    <w:lvl w:ilvl="5" w:tplc="7DF0E87A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1B20FFA4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F806C438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2684EA4A">
      <w:numFmt w:val="bullet"/>
      <w:lvlText w:val="•"/>
      <w:lvlJc w:val="left"/>
      <w:pPr>
        <w:ind w:left="7561" w:hanging="360"/>
      </w:pPr>
      <w:rPr>
        <w:rFonts w:hint="default"/>
        <w:lang w:val="cs-CZ" w:eastAsia="en-US" w:bidi="ar-SA"/>
      </w:rPr>
    </w:lvl>
  </w:abstractNum>
  <w:num w:numId="1" w16cid:durableId="138694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D"/>
    <w:rsid w:val="001776F7"/>
    <w:rsid w:val="007B1AC6"/>
    <w:rsid w:val="008D1720"/>
    <w:rsid w:val="00D82E9D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38B6"/>
  <w15:docId w15:val="{5621CD7C-8653-415B-B78D-93DCEE1B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8"/>
    </w:pPr>
  </w:style>
  <w:style w:type="paragraph" w:styleId="Nzev">
    <w:name w:val="Title"/>
    <w:basedOn w:val="Normln"/>
    <w:uiPriority w:val="10"/>
    <w:qFormat/>
    <w:pPr>
      <w:spacing w:before="1"/>
      <w:ind w:left="8113" w:right="113" w:hanging="111"/>
      <w:jc w:val="right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98" w:hanging="360"/>
    </w:pPr>
  </w:style>
  <w:style w:type="paragraph" w:customStyle="1" w:styleId="TableParagraph">
    <w:name w:val="Table Paragraph"/>
    <w:basedOn w:val="Normln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Galler</dc:creator>
  <cp:lastModifiedBy>Kadlecova Lenka UEB</cp:lastModifiedBy>
  <cp:revision>4</cp:revision>
  <dcterms:created xsi:type="dcterms:W3CDTF">2024-09-24T07:43:00Z</dcterms:created>
  <dcterms:modified xsi:type="dcterms:W3CDTF">2024-09-24T07:43:00Z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pro Microsoft 365</vt:lpwstr>
  </property>
</Properties>
</file>