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65EA" w:rsidP="002E0BBF" w:rsidRDefault="00A765EA" w14:paraId="563E2298" w14:textId="3089253C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="00A765EA" w:rsidP="002E0BBF" w:rsidRDefault="00A765EA" w14:paraId="18663F59" w14:textId="77777777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Pr="00A765EA" w:rsidR="002E0BBF" w:rsidP="002E0BBF" w:rsidRDefault="002E0BBF" w14:paraId="783DE92E" w14:textId="7428A490">
      <w:pPr>
        <w:pStyle w:val="Nzev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:rsidR="00A765EA" w:rsidP="00A765EA" w:rsidRDefault="00A765EA" w14:paraId="128774F7" w14:textId="2B672779">
      <w:pPr>
        <w:jc w:val="both"/>
        <w:rPr>
          <w:rFonts w:ascii="Times New Roman" w:hAnsi="Times New Roman" w:eastAsia="Times New Roman" w:cs="Times New Roman"/>
          <w:b/>
        </w:rPr>
      </w:pPr>
    </w:p>
    <w:p w:rsidR="00144ABA" w:rsidP="1A00ED6A" w:rsidRDefault="00144ABA" w14:paraId="74291B68" w14:noSpellErr="1" w14:textId="15493934">
      <w:pPr>
        <w:pStyle w:val="Normln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7EB24E9" w:rsidP="4764FDF4" w:rsidRDefault="27EB24E9" w14:paraId="36CCAB3B" w14:textId="37DA6CAE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>Statutární město Mladá Boleslav</w:t>
      </w:r>
    </w:p>
    <w:p w:rsidR="27EB24E9" w:rsidP="1A00ED6A" w:rsidRDefault="27EB24E9" w14:paraId="3E072DA1" w14:textId="6289AEA6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764FDF4" w:rsidR="1D4949EB">
        <w:rPr>
          <w:rFonts w:ascii="Times New Roman" w:hAnsi="Times New Roman" w:eastAsia="Times New Roman" w:cs="Times New Roman"/>
          <w:b w:val="0"/>
          <w:bCs w:val="0"/>
        </w:rPr>
        <w:t>Se sídlem: Komenského nám. 61, Mladá Boleslav, PSČ 293 01</w:t>
      </w:r>
    </w:p>
    <w:p w:rsidR="1D4949EB" w:rsidP="4764FDF4" w:rsidRDefault="1D4949EB" w14:paraId="2896B362" w14:textId="06A315A1">
      <w:pPr>
        <w:pStyle w:val="Normln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4764FDF4" w:rsidR="1D4949EB">
        <w:rPr>
          <w:rFonts w:ascii="Times New Roman" w:hAnsi="Times New Roman" w:eastAsia="Times New Roman" w:cs="Times New Roman"/>
          <w:b w:val="0"/>
          <w:bCs w:val="0"/>
        </w:rPr>
        <w:t>IČO: 00238295 DIČ: CZ00238295</w:t>
      </w:r>
    </w:p>
    <w:p w:rsidR="00A765EA" w:rsidP="00A765EA" w:rsidRDefault="00A765EA" w14:paraId="5FAFF49D" w14:textId="25DC8DB8">
      <w:pPr>
        <w:jc w:val="both"/>
        <w:rPr>
          <w:rFonts w:ascii="Times New Roman" w:hAnsi="Times New Roman" w:eastAsia="Times New Roman" w:cs="Times New Roman"/>
        </w:rPr>
      </w:pPr>
      <w:r w:rsidRPr="4764FDF4" w:rsidR="1D4949EB">
        <w:rPr>
          <w:rFonts w:ascii="Times New Roman" w:hAnsi="Times New Roman" w:eastAsia="Times New Roman" w:cs="Times New Roman"/>
        </w:rPr>
        <w:t xml:space="preserve">Zastoupené: </w:t>
      </w: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 xml:space="preserve">MUDr. </w:t>
      </w: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>Raduanem</w:t>
      </w: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>Nwelati</w:t>
      </w:r>
      <w:r w:rsidRPr="4764FDF4" w:rsidR="1D4949EB">
        <w:rPr>
          <w:rFonts w:ascii="Times New Roman" w:hAnsi="Times New Roman" w:eastAsia="Times New Roman" w:cs="Times New Roman"/>
        </w:rPr>
        <w:t>, primátorem města</w:t>
      </w:r>
    </w:p>
    <w:p w:rsidR="1D4949EB" w:rsidP="4764FDF4" w:rsidRDefault="1D4949EB" w14:paraId="580C8F71" w14:textId="2D8BC6E8">
      <w:pPr>
        <w:jc w:val="both"/>
        <w:rPr>
          <w:rFonts w:ascii="Times New Roman" w:hAnsi="Times New Roman" w:eastAsia="Times New Roman" w:cs="Times New Roman"/>
        </w:rPr>
      </w:pPr>
      <w:r w:rsidRPr="4764FDF4" w:rsidR="1D4949EB">
        <w:rPr>
          <w:rFonts w:ascii="Times New Roman" w:hAnsi="Times New Roman" w:eastAsia="Times New Roman" w:cs="Times New Roman"/>
        </w:rPr>
        <w:t xml:space="preserve">Bankovní spojení: </w:t>
      </w:r>
      <w:r w:rsidRPr="4764FDF4" w:rsidR="1D4949EB">
        <w:rPr>
          <w:rFonts w:ascii="Times New Roman" w:hAnsi="Times New Roman" w:eastAsia="Times New Roman" w:cs="Times New Roman"/>
          <w:b w:val="1"/>
          <w:bCs w:val="1"/>
        </w:rPr>
        <w:t>Česká spořitelna a.s., č. účtu: 51-66337722/0800</w:t>
      </w:r>
    </w:p>
    <w:p w:rsidR="00A765EA" w:rsidP="00A765EA" w:rsidRDefault="00A765EA" w14:paraId="7C482551" w14:textId="58BC83EB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(dále jen „</w:t>
      </w:r>
      <w:r>
        <w:rPr>
          <w:rFonts w:ascii="Times New Roman" w:hAnsi="Times New Roman" w:eastAsia="Times New Roman" w:cs="Times New Roman"/>
          <w:b/>
        </w:rPr>
        <w:t>Dárce</w:t>
      </w:r>
      <w:r>
        <w:rPr>
          <w:rFonts w:ascii="Times New Roman" w:hAnsi="Times New Roman" w:eastAsia="Times New Roman" w:cs="Times New Roman"/>
        </w:rPr>
        <w:t>“)</w:t>
      </w:r>
    </w:p>
    <w:p w:rsidR="00A765EA" w:rsidP="00A765EA" w:rsidRDefault="00A765EA" w14:paraId="76CC7F0C" w14:textId="77777777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1E32DB7C" w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</w:p>
    <w:p w:rsidR="00A765EA" w:rsidP="00A765EA" w:rsidRDefault="00A765EA" w14:paraId="6F5DE023" w14:textId="77777777">
      <w:pPr>
        <w:rPr>
          <w:rFonts w:ascii="Arial" w:hAnsi="Arial" w:eastAsia="Arial" w:cs="Arial"/>
          <w:b/>
          <w:color w:val="333333"/>
          <w:sz w:val="21"/>
          <w:szCs w:val="21"/>
          <w:highlight w:val="white"/>
        </w:rPr>
      </w:pPr>
    </w:p>
    <w:p w:rsidR="00A765EA" w:rsidP="1A00ED6A" w:rsidRDefault="00A765EA" w14:paraId="201ADBB9" w14:textId="5E6BF9E0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highlight w:val="white"/>
        </w:rPr>
        <w:t>Nadační fond Univerzity Karlovy</w:t>
      </w:r>
    </w:p>
    <w:p w:rsidR="00A765EA" w:rsidP="1A00ED6A" w:rsidRDefault="00A765EA" w14:paraId="416BFA1C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IČ:</w:t>
      </w:r>
      <w:hyperlink r:id="Rdf48117bd0764e30">
        <w:r w:rsidRPr="1A00ED6A" w:rsidR="00A765EA">
          <w:rPr>
            <w:rFonts w:ascii="Times New Roman" w:hAnsi="Times New Roman" w:eastAsia="Times New Roman" w:cs="Times New Roman"/>
            <w:sz w:val="24"/>
            <w:szCs w:val="24"/>
          </w:rPr>
          <w:t>09766090</w:t>
        </w:r>
      </w:hyperlink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 . DIČ: Neplátce</w:t>
      </w:r>
    </w:p>
    <w:p w:rsidR="00A765EA" w:rsidP="1A00ED6A" w:rsidRDefault="00A765EA" w14:paraId="6666DCF6" w14:textId="660DDB46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Ovocný trh 560/5, Staré Město, 110 00 Praha</w:t>
      </w:r>
    </w:p>
    <w:p w:rsidR="00B25FFE" w:rsidP="1A00ED6A" w:rsidRDefault="00B25FFE" w14:paraId="3CA1F34F" w14:textId="3F8E5E05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B25FFE">
        <w:rPr>
          <w:rFonts w:ascii="Times New Roman" w:hAnsi="Times New Roman" w:eastAsia="Times New Roman" w:cs="Times New Roman"/>
          <w:sz w:val="24"/>
          <w:szCs w:val="24"/>
        </w:rPr>
        <w:t>Zapsaný v nadačním rejstříku vedeným Městským soudem v Praze oddíl N, vložka 1886</w:t>
      </w:r>
    </w:p>
    <w:p w:rsidRPr="002B441C" w:rsidR="002B441C" w:rsidP="1A00ED6A" w:rsidRDefault="00A765EA" w14:paraId="080D63ED" w14:textId="40C97524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z</w:t>
      </w:r>
      <w:r w:rsidRPr="1A00ED6A" w:rsidR="008C174B">
        <w:rPr>
          <w:rFonts w:ascii="Times New Roman" w:hAnsi="Times New Roman" w:eastAsia="Times New Roman" w:cs="Times New Roman"/>
          <w:sz w:val="24"/>
          <w:szCs w:val="24"/>
        </w:rPr>
        <w:t>astoupen</w:t>
      </w: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tab/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prof. MUDr. Jan 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Škrha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DrSc., MBA</w:t>
      </w:r>
      <w:r w:rsidRPr="1A00ED6A" w:rsidR="00E732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</w:t>
      </w:r>
      <w:r w:rsidRPr="1A00ED6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1A00ED6A" w:rsidR="008C17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prof. Ing. Richard Hindls</w:t>
      </w:r>
    </w:p>
    <w:p w:rsidR="00A765EA" w:rsidP="1A00ED6A" w:rsidRDefault="00A765EA" w14:paraId="59E449C2" w14:textId="4A0DA205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číslo účtu: </w:t>
      </w:r>
      <w:r w:rsidRPr="1A00ED6A" w:rsidR="00A765EA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000000-0556677359/0800</w:t>
      </w:r>
    </w:p>
    <w:p w:rsidR="00A765EA" w:rsidP="1A00ED6A" w:rsidRDefault="00A765EA" w14:paraId="25EE86D2" w14:textId="3160EB08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 xml:space="preserve"> (dále jen „</w:t>
      </w:r>
      <w:r w:rsidRPr="1A00ED6A" w:rsidR="00A765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Obdarovaný</w:t>
      </w:r>
      <w:r w:rsidRPr="1A00ED6A" w:rsidR="00A765EA">
        <w:rPr>
          <w:rFonts w:ascii="Times New Roman" w:hAnsi="Times New Roman" w:eastAsia="Times New Roman" w:cs="Times New Roman"/>
          <w:sz w:val="24"/>
          <w:szCs w:val="24"/>
        </w:rPr>
        <w:t>“)</w:t>
      </w:r>
    </w:p>
    <w:p w:rsidR="00A765EA" w:rsidP="00A765EA" w:rsidRDefault="00A765EA" w14:paraId="4AB6FCFB" w14:textId="500A2B6C">
      <w:pPr>
        <w:jc w:val="both"/>
        <w:rPr>
          <w:rFonts w:ascii="Times New Roman" w:hAnsi="Times New Roman" w:eastAsia="Times New Roman" w:cs="Times New Roman"/>
        </w:rPr>
      </w:pPr>
    </w:p>
    <w:p w:rsidRPr="00A47DD5" w:rsidR="00A47DD5" w:rsidP="0064776B" w:rsidRDefault="00A47DD5" w14:paraId="1E2C129C" w14:textId="02062424">
      <w:pPr>
        <w:jc w:val="center"/>
        <w:rPr>
          <w:rFonts w:ascii="Times New Roman" w:hAnsi="Times New Roman" w:eastAsia="Times New Roman" w:cs="Times New Roman"/>
        </w:rPr>
      </w:pPr>
      <w:r w:rsidRPr="00A47DD5">
        <w:rPr>
          <w:rFonts w:ascii="Times New Roman" w:hAnsi="Times New Roman" w:eastAsia="Times New Roman" w:cs="Times New Roman"/>
        </w:rPr>
        <w:t>uzavírají tuto</w:t>
      </w:r>
    </w:p>
    <w:p w:rsidRPr="00A47DD5" w:rsidR="00A47DD5" w:rsidP="0064776B" w:rsidRDefault="00A47DD5" w14:paraId="1BD2BFF1" w14:textId="77777777">
      <w:pPr>
        <w:jc w:val="center"/>
        <w:rPr>
          <w:rFonts w:ascii="Times New Roman" w:hAnsi="Times New Roman" w:eastAsia="Times New Roman" w:cs="Times New Roman"/>
        </w:rPr>
      </w:pPr>
    </w:p>
    <w:p w:rsidRPr="00BE26C1" w:rsidR="00A47DD5" w:rsidP="0064776B" w:rsidRDefault="00A47DD5" w14:paraId="7F1A4F26" w14:textId="730D655B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00BE26C1">
        <w:rPr>
          <w:rFonts w:ascii="Times New Roman" w:hAnsi="Times New Roman" w:eastAsia="Times New Roman" w:cs="Times New Roman"/>
          <w:b/>
          <w:bCs/>
        </w:rPr>
        <w:t>darovací smlouvu</w:t>
      </w:r>
    </w:p>
    <w:p w:rsidRPr="00A47DD5" w:rsidR="00A47DD5" w:rsidP="00A47DD5" w:rsidRDefault="00A47DD5" w14:paraId="2F5B5366" w14:textId="77777777">
      <w:pPr>
        <w:jc w:val="both"/>
        <w:rPr>
          <w:rFonts w:ascii="Times New Roman" w:hAnsi="Times New Roman" w:eastAsia="Times New Roman" w:cs="Times New Roman"/>
        </w:rPr>
      </w:pPr>
    </w:p>
    <w:p w:rsidR="00A47DD5" w:rsidP="009B0F56" w:rsidRDefault="00A47DD5" w14:paraId="31309D49" w14:textId="40A529DB">
      <w:pPr>
        <w:ind w:left="567"/>
        <w:jc w:val="both"/>
        <w:rPr>
          <w:rFonts w:ascii="Times New Roman" w:hAnsi="Times New Roman" w:eastAsia="Times New Roman" w:cs="Times New Roman"/>
        </w:rPr>
      </w:pPr>
      <w:r w:rsidRPr="00A47DD5">
        <w:rPr>
          <w:rFonts w:ascii="Times New Roman" w:hAnsi="Times New Roman" w:eastAsia="Times New Roman" w:cs="Times New Roman"/>
        </w:rPr>
        <w:t>podle § 2055 a násl. zákona č. 89/2012 Sb., občanského zákoníku, ve znění pozdějších předpisů</w:t>
      </w:r>
    </w:p>
    <w:p w:rsidR="0064776B" w:rsidP="00A47DD5" w:rsidRDefault="0064776B" w14:paraId="1B4399EB" w14:textId="77777777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5E78FDAB" w14:textId="77777777">
      <w:pPr>
        <w:spacing w:before="240" w:after="24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I.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eastAsia="Times New Roman" w:cs="Times New Roman"/>
          <w:b/>
        </w:rPr>
        <w:t>Předmět smlouvy</w:t>
      </w:r>
    </w:p>
    <w:p w:rsidR="00A765EA" w:rsidP="00A765EA" w:rsidRDefault="00A765EA" w14:paraId="62A870E5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Dárce dobrovolně přenechává na základě této smlouvy obdarovanému finanční částku </w:t>
      </w:r>
    </w:p>
    <w:p w:rsidR="00A765EA" w:rsidP="00A765EA" w:rsidRDefault="007148DB" w14:paraId="72FFF0FB" w14:textId="2036077C">
      <w:pPr>
        <w:spacing w:after="120"/>
        <w:ind w:left="560"/>
        <w:jc w:val="center"/>
        <w:rPr>
          <w:rFonts w:ascii="Times New Roman" w:hAnsi="Times New Roman" w:eastAsia="Times New Roman" w:cs="Times New Roman"/>
        </w:rPr>
      </w:pPr>
      <w:r w:rsidRPr="4764FDF4" w:rsidR="2103EA3A">
        <w:rPr>
          <w:rFonts w:ascii="Times New Roman" w:hAnsi="Times New Roman" w:eastAsia="Times New Roman" w:cs="Times New Roman"/>
          <w:b w:val="1"/>
          <w:bCs w:val="1"/>
        </w:rPr>
        <w:t>43.320,-</w:t>
      </w:r>
      <w:r w:rsidRPr="4764FDF4" w:rsidR="00A765E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764FDF4" w:rsidR="00A765EA">
        <w:rPr>
          <w:rFonts w:ascii="Times New Roman" w:hAnsi="Times New Roman" w:eastAsia="Times New Roman" w:cs="Times New Roman"/>
          <w:b w:val="1"/>
          <w:bCs w:val="1"/>
        </w:rPr>
        <w:t>Kč</w:t>
      </w:r>
      <w:r w:rsidRPr="4764FDF4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5FCCCDAF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 obdarovaný tento dar dobrovolně přijímá.</w:t>
      </w:r>
    </w:p>
    <w:p w:rsidR="00A765EA" w:rsidP="00A765EA" w:rsidRDefault="00A765EA" w14:paraId="4EFBA032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263D6E0A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hAnsi="Times New Roman" w:eastAsia="Times New Roman" w:cs="Times New Roman"/>
        </w:rPr>
        <w:t xml:space="preserve">000000-0556677359/0800 </w:t>
      </w:r>
      <w:r>
        <w:rPr>
          <w:rFonts w:ascii="Times New Roman" w:hAnsi="Times New Roman" w:eastAsia="Times New Roman" w:cs="Times New Roman"/>
        </w:rPr>
        <w:t>do 10 pracovních dnů po podpisu této smlouvy.</w:t>
      </w:r>
    </w:p>
    <w:p w:rsidR="00A765EA" w:rsidP="00A30D3F" w:rsidRDefault="00A765EA" w14:paraId="1CF212D7" w14:textId="1DAB173D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Dárce prohlašuje, že dar má ke dni uzavření této smlouvy ve svém vlastnictví.</w:t>
      </w:r>
    </w:p>
    <w:p w:rsidR="00BD3A9B" w:rsidP="00A30D3F" w:rsidRDefault="00892654" w14:paraId="47A73183" w14:textId="2A797454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0892654">
        <w:rPr>
          <w:rFonts w:ascii="Times New Roman" w:hAnsi="Times New Roman" w:eastAsia="Times New Roman" w:cs="Times New Roman"/>
        </w:rPr>
        <w:t>Poskytnutý dar je ve smyslu zákona o dani z příjmu správným darem, tedy dárce si může o jeho hodnotu snížit základ daně z příjmu (fyzické osoby podle § 15 odst. 1 zákona o dani z příjmu; právnické osoby podle § 20 odst. 8 zákona o dani z příjmu).</w:t>
      </w:r>
    </w:p>
    <w:p w:rsidR="00064F35" w:rsidP="00A30D3F" w:rsidRDefault="00064F35" w14:paraId="29E13704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892654" w:rsidRDefault="00892654" w14:paraId="46C4FD97" w14:textId="77777777">
      <w:pPr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br w:type="page"/>
      </w:r>
    </w:p>
    <w:p w:rsidR="00F24936" w:rsidP="00F24936" w:rsidRDefault="00A765EA" w14:paraId="2492C500" w14:textId="10707F0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  <w:r w:rsidR="00F24936">
        <w:rPr>
          <w:rFonts w:ascii="Times New Roman" w:hAnsi="Times New Roman" w:eastAsia="Times New Roman" w:cs="Times New Roman"/>
          <w:b/>
        </w:rPr>
        <w:t>II.</w:t>
      </w:r>
      <w:r w:rsidR="00F24936"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hAnsi="Times New Roman" w:eastAsia="Times New Roman" w:cs="Times New Roman"/>
          <w:b/>
        </w:rPr>
        <w:t>Účel daru</w:t>
      </w:r>
    </w:p>
    <w:p w:rsidR="00A765EA" w:rsidP="1A00ED6A" w:rsidRDefault="00F24936" w14:paraId="0DC98804" w14:textId="24E705FF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4764FDF4" w:rsidR="00F24936">
        <w:rPr>
          <w:rFonts w:ascii="Times New Roman" w:hAnsi="Times New Roman" w:eastAsia="Times New Roman" w:cs="Times New Roman"/>
        </w:rPr>
        <w:t xml:space="preserve">Dárce přenechává dar obdarovanému </w:t>
      </w:r>
      <w:r w:rsidRPr="4764FDF4" w:rsidR="6268F688">
        <w:rPr>
          <w:rFonts w:ascii="Times New Roman" w:hAnsi="Times New Roman" w:eastAsia="Times New Roman" w:cs="Times New Roman"/>
        </w:rPr>
        <w:t>na podporu obětí, student</w:t>
      </w:r>
      <w:r w:rsidRPr="4764FDF4" w:rsidR="6268F6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ů a pedagogů zasažených tragédii na Filozofické fakultě UK</w:t>
      </w:r>
      <w:r w:rsidRPr="4764FDF4" w:rsidR="0072434B">
        <w:rPr>
          <w:rFonts w:ascii="Times New Roman" w:hAnsi="Times New Roman" w:eastAsia="Times New Roman" w:cs="Times New Roman"/>
        </w:rPr>
        <w:t>.</w:t>
      </w:r>
      <w:r w:rsidRPr="4764FDF4" w:rsidR="00C33CC6">
        <w:rPr>
          <w:rFonts w:ascii="Times New Roman" w:hAnsi="Times New Roman" w:eastAsia="Times New Roman" w:cs="Times New Roman"/>
        </w:rPr>
        <w:t xml:space="preserve"> Dárce souhlasí s</w:t>
      </w:r>
      <w:r w:rsidRPr="4764FDF4" w:rsidR="006B46A6">
        <w:rPr>
          <w:rFonts w:ascii="Times New Roman" w:hAnsi="Times New Roman" w:eastAsia="Times New Roman" w:cs="Times New Roman"/>
        </w:rPr>
        <w:t> </w:t>
      </w:r>
      <w:r w:rsidRPr="4764FDF4" w:rsidR="00C33CC6">
        <w:rPr>
          <w:rFonts w:ascii="Times New Roman" w:hAnsi="Times New Roman" w:eastAsia="Times New Roman" w:cs="Times New Roman"/>
        </w:rPr>
        <w:t>využitím</w:t>
      </w:r>
      <w:r w:rsidRPr="4764FDF4" w:rsidR="006B46A6">
        <w:rPr>
          <w:rFonts w:ascii="Times New Roman" w:hAnsi="Times New Roman" w:eastAsia="Times New Roman" w:cs="Times New Roman"/>
        </w:rPr>
        <w:t xml:space="preserve"> části daru,</w:t>
      </w:r>
      <w:r w:rsidRPr="4764FDF4" w:rsidR="00C33CC6">
        <w:rPr>
          <w:rFonts w:ascii="Times New Roman" w:hAnsi="Times New Roman" w:eastAsia="Times New Roman" w:cs="Times New Roman"/>
        </w:rPr>
        <w:t xml:space="preserve"> </w:t>
      </w:r>
      <w:r w:rsidRPr="4764FDF4" w:rsidR="00A777E6">
        <w:rPr>
          <w:rFonts w:ascii="Times New Roman" w:hAnsi="Times New Roman" w:eastAsia="Times New Roman" w:cs="Times New Roman"/>
        </w:rPr>
        <w:t xml:space="preserve">maximálně </w:t>
      </w:r>
      <w:r w:rsidRPr="4764FDF4" w:rsidR="40495DF5">
        <w:rPr>
          <w:rFonts w:ascii="Times New Roman" w:hAnsi="Times New Roman" w:eastAsia="Times New Roman" w:cs="Times New Roman"/>
        </w:rPr>
        <w:t>10</w:t>
      </w:r>
      <w:r w:rsidRPr="4764FDF4" w:rsidR="00A777E6">
        <w:rPr>
          <w:rFonts w:ascii="Times New Roman" w:hAnsi="Times New Roman" w:eastAsia="Times New Roman" w:cs="Times New Roman"/>
        </w:rPr>
        <w:t>%</w:t>
      </w:r>
      <w:r w:rsidRPr="4764FDF4" w:rsidR="006B46A6">
        <w:rPr>
          <w:rFonts w:ascii="Times New Roman" w:hAnsi="Times New Roman" w:eastAsia="Times New Roman" w:cs="Times New Roman"/>
        </w:rPr>
        <w:t xml:space="preserve">, </w:t>
      </w:r>
      <w:r w:rsidRPr="4764FDF4" w:rsidR="00A777E6">
        <w:rPr>
          <w:rFonts w:ascii="Times New Roman" w:hAnsi="Times New Roman" w:eastAsia="Times New Roman" w:cs="Times New Roman"/>
        </w:rPr>
        <w:t>na zajištění provozu Nadačního Fondu UK.</w:t>
      </w:r>
      <w:r w:rsidRPr="4764FDF4" w:rsidR="0072434B">
        <w:rPr>
          <w:rFonts w:ascii="Times New Roman" w:hAnsi="Times New Roman" w:eastAsia="Times New Roman" w:cs="Times New Roman"/>
        </w:rPr>
        <w:t xml:space="preserve"> </w:t>
      </w:r>
      <w:r w:rsidRPr="4764FDF4" w:rsidR="003018EB">
        <w:rPr>
          <w:rFonts w:ascii="Times New Roman" w:hAnsi="Times New Roman" w:eastAsia="Times New Roman" w:cs="Times New Roman"/>
        </w:rPr>
        <w:t xml:space="preserve">Dárce bude obdarovaným informován o </w:t>
      </w:r>
      <w:r w:rsidRPr="4764FDF4" w:rsidR="00F36405">
        <w:rPr>
          <w:rFonts w:ascii="Times New Roman" w:hAnsi="Times New Roman" w:eastAsia="Times New Roman" w:cs="Times New Roman"/>
        </w:rPr>
        <w:t>využití daru</w:t>
      </w:r>
      <w:r w:rsidRPr="4764FDF4" w:rsidR="003A280A">
        <w:rPr>
          <w:rFonts w:ascii="Times New Roman" w:hAnsi="Times New Roman" w:eastAsia="Times New Roman" w:cs="Times New Roman"/>
        </w:rPr>
        <w:t xml:space="preserve"> v průběhu roku 2024. </w:t>
      </w:r>
    </w:p>
    <w:p w:rsidRPr="00892654" w:rsidR="003A280A" w:rsidP="00892654" w:rsidRDefault="003A280A" w14:paraId="7B1EEA16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0773C6FE" w14:textId="400853C5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I</w:t>
      </w:r>
      <w:r w:rsidR="00064F35">
        <w:rPr>
          <w:rFonts w:ascii="Times New Roman" w:hAnsi="Times New Roman" w:eastAsia="Times New Roman" w:cs="Times New Roman"/>
          <w:b/>
        </w:rPr>
        <w:t>I</w:t>
      </w:r>
      <w:r>
        <w:rPr>
          <w:rFonts w:ascii="Times New Roman" w:hAnsi="Times New Roman" w:eastAsia="Times New Roman" w:cs="Times New Roman"/>
          <w:b/>
        </w:rPr>
        <w:t>I.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>Závěrečná ustanovení</w:t>
      </w:r>
    </w:p>
    <w:p w:rsidR="00A765EA" w:rsidP="00A765EA" w:rsidRDefault="00A765EA" w14:paraId="7FA5A0F6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Právní vztahy vyplývající z této smlouvy, které nejsou zvlášť touto smlouvou upraveny, se řídí příslušnými ustanoveními občanského zákoníku.</w:t>
      </w:r>
    </w:p>
    <w:p w:rsidR="00A765EA" w:rsidP="00A765EA" w:rsidRDefault="00A765EA" w14:paraId="4D3D6C0D" w14:textId="0C888D70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Tato smlouva je vyhotovena ve dvou výtiscích, po jednom pro každou stranu.</w:t>
      </w:r>
    </w:p>
    <w:p w:rsidR="00A765EA" w:rsidP="00A765EA" w:rsidRDefault="00A765EA" w14:paraId="43CB3544" w14:textId="42380178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Smlouva nabývá platnosti dnem podpisu oběma smluvními stranami a účinnosti zveřejněním podle zákona 340/2015 Sb., zveřejnění zajistí </w:t>
      </w:r>
      <w:r w:rsidR="00961F00">
        <w:rPr>
          <w:rFonts w:ascii="Times New Roman" w:hAnsi="Times New Roman" w:eastAsia="Times New Roman" w:cs="Times New Roman"/>
        </w:rPr>
        <w:t>obdarovaný</w:t>
      </w:r>
      <w:r>
        <w:rPr>
          <w:rFonts w:ascii="Times New Roman" w:hAnsi="Times New Roman" w:eastAsia="Times New Roman" w:cs="Times New Roman"/>
        </w:rPr>
        <w:t>.</w:t>
      </w:r>
    </w:p>
    <w:p w:rsidR="00A765EA" w:rsidP="00A765EA" w:rsidRDefault="00A765EA" w14:paraId="65C746AB" w14:textId="77777777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:rsidR="00A765EA" w:rsidP="00A765EA" w:rsidRDefault="00A765EA" w14:paraId="28EF0D93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75E8991D" w14:textId="518B0E4E">
      <w:pPr>
        <w:spacing w:after="120"/>
        <w:ind w:left="560"/>
        <w:rPr>
          <w:rFonts w:ascii="Times New Roman" w:hAnsi="Times New Roman" w:eastAsia="Times New Roman" w:cs="Times New Roman"/>
        </w:rPr>
      </w:pPr>
      <w:r w:rsidRPr="4764FDF4" w:rsidR="00A765EA">
        <w:rPr>
          <w:rFonts w:ascii="Times New Roman" w:hAnsi="Times New Roman" w:eastAsia="Times New Roman" w:cs="Times New Roman"/>
        </w:rPr>
        <w:t>V Praze dne</w:t>
      </w:r>
      <w:r w:rsidRPr="4764FDF4" w:rsidR="007148DB">
        <w:rPr>
          <w:rFonts w:ascii="Times New Roman" w:hAnsi="Times New Roman" w:eastAsia="Times New Roman" w:cs="Times New Roman"/>
        </w:rPr>
        <w:t xml:space="preserve"> 2</w:t>
      </w:r>
      <w:r w:rsidRPr="4764FDF4" w:rsidR="3A3F374D">
        <w:rPr>
          <w:rFonts w:ascii="Times New Roman" w:hAnsi="Times New Roman" w:eastAsia="Times New Roman" w:cs="Times New Roman"/>
        </w:rPr>
        <w:t>1.03.2024</w:t>
      </w:r>
      <w:r w:rsidRPr="4764FDF4" w:rsidR="00A765EA">
        <w:rPr>
          <w:rFonts w:ascii="Times New Roman" w:hAnsi="Times New Roman" w:eastAsia="Times New Roman" w:cs="Times New Roman"/>
        </w:rPr>
        <w:t xml:space="preserve">     </w:t>
      </w:r>
    </w:p>
    <w:p w:rsidR="00A765EA" w:rsidP="00A765EA" w:rsidRDefault="00A765EA" w14:paraId="7746F022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77773944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1A00ED6A" w:rsidRDefault="00A765EA" w14:paraId="33DCDBB7" w14:textId="77777777" w14:noSpellErr="1">
      <w:pPr>
        <w:spacing w:after="120"/>
        <w:ind w:left="0"/>
        <w:rPr>
          <w:rFonts w:ascii="Times New Roman" w:hAnsi="Times New Roman" w:eastAsia="Times New Roman" w:cs="Times New Roman"/>
        </w:rPr>
      </w:pPr>
      <w:r w:rsidRPr="1A00ED6A" w:rsidR="00A765EA">
        <w:rPr>
          <w:rFonts w:ascii="Times New Roman" w:hAnsi="Times New Roman" w:eastAsia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00ED6A" w:rsidR="00A765EA">
        <w:rPr>
          <w:rFonts w:ascii="Times New Roman" w:hAnsi="Times New Roman" w:eastAsia="Times New Roman" w:cs="Times New Roman"/>
        </w:rPr>
        <w:t xml:space="preserve">Obdarovaný                </w:t>
      </w:r>
    </w:p>
    <w:p w:rsidR="00A765EA" w:rsidP="00A765EA" w:rsidRDefault="00A765EA" w14:paraId="3AE5D89E" w14:textId="77777777">
      <w:pPr>
        <w:spacing w:after="120"/>
        <w:ind w:left="560"/>
        <w:rPr>
          <w:rFonts w:ascii="Times New Roman" w:hAnsi="Times New Roman" w:eastAsia="Times New Roman" w:cs="Times New Roman"/>
        </w:rPr>
      </w:pPr>
      <w:r w:rsidRPr="4764FDF4" w:rsidR="00A765EA">
        <w:rPr>
          <w:rFonts w:ascii="Times New Roman" w:hAnsi="Times New Roman" w:eastAsia="Times New Roman" w:cs="Times New Roman"/>
        </w:rPr>
        <w:t xml:space="preserve"> </w:t>
      </w:r>
    </w:p>
    <w:p w:rsidRPr="002E0BBF" w:rsidR="00A765EA" w:rsidP="4764FDF4" w:rsidRDefault="00A765EA" w14:paraId="23DA583B" w14:textId="7A24C45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……………………………….</w:t>
      </w:r>
      <w:r>
        <w:tab/>
      </w:r>
      <w:r>
        <w:tab/>
      </w:r>
      <w:r>
        <w:tab/>
      </w: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……………………………….</w:t>
      </w:r>
    </w:p>
    <w:p w:rsidRPr="002E0BBF" w:rsidR="00A765EA" w:rsidP="4764FDF4" w:rsidRDefault="00A765EA" w14:paraId="50A1163C" w14:textId="6130DE1B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MUDr. </w:t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Raduan</w:t>
      </w:r>
      <w:r w:rsidRPr="4764FDF4" w:rsidR="288B62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Nwelati</w:t>
      </w:r>
      <w:r>
        <w:tab/>
      </w:r>
      <w:r>
        <w:tab/>
      </w:r>
      <w:r>
        <w:tab/>
      </w:r>
      <w:r>
        <w:tab/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prof. MUD</w:t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r. Ja</w:t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n </w:t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Škrha</w:t>
      </w: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, DrSc., MBA  </w:t>
      </w:r>
    </w:p>
    <w:p w:rsidRPr="002E0BBF" w:rsidR="00A765EA" w:rsidP="4764FDF4" w:rsidRDefault="00A765EA" w14:paraId="1CA79500" w14:textId="53726C70">
      <w:pPr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764FDF4" w:rsidR="5D8FAA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primátor města</w:t>
      </w:r>
      <w:r>
        <w:tab/>
      </w:r>
      <w:r>
        <w:tab/>
      </w:r>
      <w:r>
        <w:tab/>
      </w:r>
      <w:r>
        <w:tab/>
      </w:r>
      <w:r>
        <w:tab/>
      </w: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Předseda správní rady nadačního fondu</w:t>
      </w:r>
    </w:p>
    <w:p w:rsidRPr="002E0BBF" w:rsidR="00A765EA" w:rsidP="4764FDF4" w:rsidRDefault="00A765EA" w14:paraId="17126140" w14:textId="40E3D472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2E0BBF" w:rsidR="00A765EA" w:rsidP="4764FDF4" w:rsidRDefault="00A765EA" w14:paraId="682098AA" w14:textId="5F2F9250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2E0BBF" w:rsidR="00A765EA" w:rsidP="4764FDF4" w:rsidRDefault="00A765EA" w14:paraId="61E84799" w14:textId="050E8EC6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2E0BBF" w:rsidR="00A765EA" w:rsidP="4764FDF4" w:rsidRDefault="00A765EA" w14:paraId="3377CED3" w14:textId="768FABE5">
      <w:pPr>
        <w:ind w:left="4254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……………………………….</w:t>
      </w:r>
    </w:p>
    <w:p w:rsidRPr="002E0BBF" w:rsidR="00A765EA" w:rsidP="4764FDF4" w:rsidRDefault="00A765EA" w14:paraId="05A114C2" w14:textId="78A47F37">
      <w:pPr>
        <w:ind w:left="4254"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4764FDF4" w:rsidR="53865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prof. Ing. Richard Hindls</w:t>
      </w:r>
    </w:p>
    <w:p w:rsidRPr="002E0BBF" w:rsidR="00A765EA" w:rsidP="4764FDF4" w:rsidRDefault="00A765EA" w14:paraId="75864436" w14:textId="6F48902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764FDF4" w:rsidR="538652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člen správní rady nadačního fondu</w:t>
      </w:r>
    </w:p>
    <w:p w:rsidRPr="002E0BBF" w:rsidR="00A765EA" w:rsidP="4764FDF4" w:rsidRDefault="00A765EA" w14:paraId="7DA9B5F5" w14:textId="4AF9ABA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</w:p>
    <w:p w:rsidRPr="002E0BBF" w:rsidR="00A765EA" w:rsidP="4764FDF4" w:rsidRDefault="00A765EA" w14:paraId="34CF8104" w14:textId="7FD68D8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</w:p>
    <w:p w:rsidRPr="002E0BBF" w:rsidR="00A765EA" w:rsidP="4764FDF4" w:rsidRDefault="00A765EA" w14:paraId="1BDD5F94" w14:textId="51B52824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</w:pPr>
      <w:r w:rsidRPr="4764FDF4" w:rsidR="7FCB33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cs-CZ"/>
        </w:rPr>
        <w:t>DOLOŽKA</w:t>
      </w:r>
    </w:p>
    <w:p w:rsidRPr="002E0BBF" w:rsidR="00A765EA" w:rsidP="4764FDF4" w:rsidRDefault="00A765EA" w14:paraId="1722C392" w14:textId="362F41A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7FCB33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Toto právní jednání statutárního města Mladá Boleslav bylo v souladu s ustanovením § 102 odst.3. zákona o obcích schváleno Radou města Mladá Boleslav usnesením č. 0152/24-</w:t>
      </w:r>
      <w:r w:rsidRPr="4764FDF4" w:rsidR="1BC5A6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R ze dne 18. března 2023</w:t>
      </w: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.</w:t>
      </w:r>
    </w:p>
    <w:p w:rsidRPr="002E0BBF" w:rsidR="00A765EA" w:rsidP="4764FDF4" w:rsidRDefault="00A765EA" w14:paraId="34ED8202" w14:textId="7370004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</w:p>
    <w:p w:rsidRPr="002E0BBF" w:rsidR="00A765EA" w:rsidP="4764FDF4" w:rsidRDefault="00A765EA" w14:paraId="1E5D5C0D" w14:textId="6B78516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V Mladé Boleslavi dne 21.03.2024.</w:t>
      </w:r>
    </w:p>
    <w:p w:rsidRPr="002E0BBF" w:rsidR="00A765EA" w:rsidP="4764FDF4" w:rsidRDefault="00A765EA" w14:paraId="2E2AE7B9" w14:textId="0253C71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</w:p>
    <w:p w:rsidRPr="002E0BBF" w:rsidR="00A765EA" w:rsidP="4764FDF4" w:rsidRDefault="00A765EA" w14:paraId="196D9038" w14:textId="5D9068E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...................................................</w:t>
      </w:r>
    </w:p>
    <w:p w:rsidRPr="002E0BBF" w:rsidR="00A765EA" w:rsidP="4764FDF4" w:rsidRDefault="00A765EA" w14:paraId="51768DC2" w14:textId="3716C93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Mgr. Markéta Tomčíková</w:t>
      </w:r>
    </w:p>
    <w:p w:rsidRPr="002E0BBF" w:rsidR="00A765EA" w:rsidP="4764FDF4" w:rsidRDefault="00A765EA" w14:paraId="2560BD67" w14:textId="6839889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vedoucí odboru školství, kultury a tělovýchovy</w:t>
      </w:r>
    </w:p>
    <w:p w:rsidRPr="002E0BBF" w:rsidR="00A765EA" w:rsidP="4764FDF4" w:rsidRDefault="00A765EA" w14:paraId="19719CAF" w14:textId="072F0FE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</w:pPr>
      <w:r w:rsidRPr="4764FDF4" w:rsidR="2E088E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s-CZ"/>
        </w:rPr>
        <w:t>Magistrát města Mladá Boleslav</w:t>
      </w:r>
    </w:p>
    <w:p w:rsidRPr="002E0BBF" w:rsidR="00A765EA" w:rsidRDefault="00A765EA" w14:paraId="343B54AD" w14:textId="77777777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Pr="002E0BBF" w:rsidR="00A765EA" w:rsidSect="003503C8">
      <w:headerReference w:type="default" r:id="rId12"/>
      <w:footerReference w:type="even" r:id="rId13"/>
      <w:footerReference w:type="default" r:id="rId14"/>
      <w:pgSz w:w="11900" w:h="16840" w:orient="portrait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3C8" w:rsidP="008B49E5" w:rsidRDefault="003503C8" w14:paraId="658E07C7" w14:textId="77777777">
      <w:r>
        <w:separator/>
      </w:r>
    </w:p>
  </w:endnote>
  <w:endnote w:type="continuationSeparator" w:id="0">
    <w:p w:rsidR="003503C8" w:rsidP="008B49E5" w:rsidRDefault="003503C8" w14:paraId="214CF391" w14:textId="77777777">
      <w:r>
        <w:continuationSeparator/>
      </w:r>
    </w:p>
  </w:endnote>
  <w:endnote w:type="continuationNotice" w:id="1">
    <w:p w:rsidR="003503C8" w:rsidRDefault="003503C8" w14:paraId="57862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3BB" w:rsidP="00F23F07" w:rsidRDefault="00CA37B8" w14:paraId="7468602C" w14:textId="77777777">
    <w:pPr>
      <w:pStyle w:val="Zpat"/>
      <w:framePr w:wrap="none" w:hAnchor="margin" w:vAnchor="text" w:y="1"/>
      <w:rPr>
        <w:rStyle w:val="slostrnky"/>
      </w:rPr>
    </w:pPr>
    <w:r>
      <w:rPr>
        <w:rStyle w:val="slostrnky"/>
      </w:rPr>
      <w:fldChar w:fldCharType="begin"/>
    </w:r>
    <w:r w:rsidR="00C23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33BB" w:rsidP="003C5C39" w:rsidRDefault="00C233BB" w14:paraId="633E6A19" w14:textId="77777777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3F07" w:rsidR="00C233BB" w:rsidP="004421B2" w:rsidRDefault="00CA37B8" w14:paraId="00B976FE" w14:textId="69995655">
    <w:pPr>
      <w:pStyle w:val="Zpat"/>
      <w:framePr w:wrap="notBeside" w:hAnchor="page" w:vAnchor="page" w:x="455" w:y="16331"/>
      <w:rPr>
        <w:rStyle w:val="slostrnky"/>
      </w:rPr>
    </w:pPr>
    <w:r w:rsidRPr="00F23F07">
      <w:rPr>
        <w:rStyle w:val="slostrnky"/>
        <w:rFonts w:ascii="Arial" w:hAnsi="Arial" w:cs="Arial"/>
        <w:sz w:val="16"/>
        <w:szCs w:val="14"/>
      </w:rPr>
      <w:fldChar w:fldCharType="begin"/>
    </w:r>
    <w:r w:rsidRPr="00F23F07" w:rsidR="00C233BB">
      <w:rPr>
        <w:rStyle w:val="slostrnky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slostrnky"/>
        <w:rFonts w:ascii="Arial" w:hAnsi="Arial" w:cs="Arial"/>
        <w:sz w:val="16"/>
        <w:szCs w:val="14"/>
      </w:rPr>
      <w:fldChar w:fldCharType="separate"/>
    </w:r>
    <w:r w:rsidR="00A765EA">
      <w:rPr>
        <w:rStyle w:val="slostrnky"/>
        <w:rFonts w:ascii="Arial" w:hAnsi="Arial" w:cs="Arial"/>
        <w:noProof/>
        <w:sz w:val="16"/>
        <w:szCs w:val="14"/>
      </w:rPr>
      <w:t>1</w:t>
    </w:r>
    <w:r w:rsidRPr="00F23F07">
      <w:rPr>
        <w:rStyle w:val="slostrnky"/>
        <w:rFonts w:ascii="Arial" w:hAnsi="Arial" w:cs="Arial"/>
        <w:sz w:val="16"/>
        <w:szCs w:val="14"/>
      </w:rPr>
      <w:fldChar w:fldCharType="end"/>
    </w:r>
  </w:p>
  <w:p w:rsidRPr="00F23F07" w:rsidR="00C233BB" w:rsidP="00F23F07" w:rsidRDefault="00C233BB" w14:paraId="12032BAB" w14:textId="77777777">
    <w:pPr>
      <w:pStyle w:val="Zpat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3C8" w:rsidP="008B49E5" w:rsidRDefault="003503C8" w14:paraId="4927935B" w14:textId="77777777">
      <w:r>
        <w:separator/>
      </w:r>
    </w:p>
  </w:footnote>
  <w:footnote w:type="continuationSeparator" w:id="0">
    <w:p w:rsidR="003503C8" w:rsidP="008B49E5" w:rsidRDefault="003503C8" w14:paraId="34C497C4" w14:textId="77777777">
      <w:r>
        <w:continuationSeparator/>
      </w:r>
    </w:p>
  </w:footnote>
  <w:footnote w:type="continuationNotice" w:id="1">
    <w:p w:rsidR="003503C8" w:rsidRDefault="003503C8" w14:paraId="760A5A3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233BB" w:rsidP="002E0BBF" w:rsidRDefault="00C233BB" w14:paraId="7785E4C7" w14:textId="77777777">
    <w:pPr>
      <w:pStyle w:val="Zhlav"/>
      <w:tabs>
        <w:tab w:val="left" w:pos="-851"/>
      </w:tabs>
      <w:rPr>
        <w:rFonts w:ascii="Times New Roman" w:hAnsi="Times New Roman"/>
      </w:rPr>
    </w:pPr>
  </w:p>
  <w:p w:rsidRPr="000A6923" w:rsidR="00C233BB" w:rsidP="002E0BBF" w:rsidRDefault="00A93B43" w14:paraId="66A69F26" w14:textId="66AB3E49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612493"/>
    <w:rsid w:val="0064776B"/>
    <w:rsid w:val="00655F94"/>
    <w:rsid w:val="00674AC6"/>
    <w:rsid w:val="0067594B"/>
    <w:rsid w:val="006B46A6"/>
    <w:rsid w:val="006C6A35"/>
    <w:rsid w:val="006D6CED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82B75"/>
    <w:rsid w:val="009B0F56"/>
    <w:rsid w:val="009D0912"/>
    <w:rsid w:val="00A1658D"/>
    <w:rsid w:val="00A246C5"/>
    <w:rsid w:val="00A26B86"/>
    <w:rsid w:val="00A2E939"/>
    <w:rsid w:val="00A30D3F"/>
    <w:rsid w:val="00A365B9"/>
    <w:rsid w:val="00A47DD5"/>
    <w:rsid w:val="00A765EA"/>
    <w:rsid w:val="00A777E6"/>
    <w:rsid w:val="00A93B43"/>
    <w:rsid w:val="00A98447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5006"/>
    <w:rsid w:val="00F844F5"/>
    <w:rsid w:val="00FF6203"/>
    <w:rsid w:val="0250A60D"/>
    <w:rsid w:val="05366BFD"/>
    <w:rsid w:val="13DFEEE5"/>
    <w:rsid w:val="143A94B8"/>
    <w:rsid w:val="17AA9FA9"/>
    <w:rsid w:val="17E789C5"/>
    <w:rsid w:val="182D27F0"/>
    <w:rsid w:val="1A00ED6A"/>
    <w:rsid w:val="1BC5A613"/>
    <w:rsid w:val="1D4949EB"/>
    <w:rsid w:val="2103EA3A"/>
    <w:rsid w:val="22CA4480"/>
    <w:rsid w:val="27EB24E9"/>
    <w:rsid w:val="288B6293"/>
    <w:rsid w:val="2A90DBF0"/>
    <w:rsid w:val="2E088E30"/>
    <w:rsid w:val="2F5529CE"/>
    <w:rsid w:val="32ACB620"/>
    <w:rsid w:val="34702B80"/>
    <w:rsid w:val="398539E4"/>
    <w:rsid w:val="3A3F374D"/>
    <w:rsid w:val="3B211006"/>
    <w:rsid w:val="3CD9528B"/>
    <w:rsid w:val="3D2C2CDD"/>
    <w:rsid w:val="40495DF5"/>
    <w:rsid w:val="41EA15EF"/>
    <w:rsid w:val="4764FDF4"/>
    <w:rsid w:val="479E23BD"/>
    <w:rsid w:val="50CA4A7C"/>
    <w:rsid w:val="525A8F20"/>
    <w:rsid w:val="5276513D"/>
    <w:rsid w:val="5386526C"/>
    <w:rsid w:val="5AD85440"/>
    <w:rsid w:val="5D8FAA0C"/>
    <w:rsid w:val="603325D4"/>
    <w:rsid w:val="6268F688"/>
    <w:rsid w:val="643AC656"/>
    <w:rsid w:val="64C0EE58"/>
    <w:rsid w:val="667CB01E"/>
    <w:rsid w:val="67F4B547"/>
    <w:rsid w:val="6A4F52E7"/>
    <w:rsid w:val="6B0AD650"/>
    <w:rsid w:val="6E74A094"/>
    <w:rsid w:val="711841EB"/>
    <w:rsid w:val="731A09E2"/>
    <w:rsid w:val="763069F8"/>
    <w:rsid w:val="785D33B2"/>
    <w:rsid w:val="7DD5998E"/>
    <w:rsid w:val="7E4422C2"/>
    <w:rsid w:val="7EF344FE"/>
    <w:rsid w:val="7FCB3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7287"/>
    <w:pPr>
      <w:keepNext/>
      <w:jc w:val="center"/>
      <w:outlineLvl w:val="0"/>
    </w:pPr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159B"/>
    <w:pPr>
      <w:ind w:left="720"/>
      <w:contextualSpacing/>
    </w:pPr>
  </w:style>
  <w:style w:type="paragraph" w:styleId="Zkladntext">
    <w:name w:val="Body Text"/>
    <w:basedOn w:val="Normln"/>
    <w:link w:val="ZkladntextChar1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hAnsi="Calibri" w:eastAsia="Lucida Sans Unicode" w:cs="Times New Roman"/>
      <w:kern w:val="2"/>
      <w:sz w:val="22"/>
      <w:lang w:eastAsia="cs-CZ"/>
    </w:rPr>
  </w:style>
  <w:style w:type="character" w:styleId="ZkladntextChar" w:customStyle="1">
    <w:name w:val="Základní text Char"/>
    <w:basedOn w:val="Standardnpsmoodstavce"/>
    <w:uiPriority w:val="99"/>
    <w:semiHidden/>
    <w:rsid w:val="00D1171E"/>
  </w:style>
  <w:style w:type="character" w:styleId="ZkladntextChar1" w:customStyle="1">
    <w:name w:val="Základní text Char1"/>
    <w:basedOn w:val="Standardnpsmoodstavce"/>
    <w:link w:val="Zkladntext"/>
    <w:rsid w:val="00D1171E"/>
    <w:rPr>
      <w:rFonts w:ascii="Calibri" w:hAnsi="Calibri" w:eastAsia="Lucida Sans Unicode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zevChar" w:customStyle="1">
    <w:name w:val="Název Char"/>
    <w:basedOn w:val="Standardnpsmoodstavce"/>
    <w:link w:val="Nzev"/>
    <w:uiPriority w:val="10"/>
    <w:rsid w:val="005D07A5"/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adpis1Char" w:customStyle="1">
    <w:name w:val="Nadpis 1 Char"/>
    <w:basedOn w:val="Standardnpsmoodstavce"/>
    <w:link w:val="Nadpis1"/>
    <w:rsid w:val="00D47287"/>
    <w:rPr>
      <w:rFonts w:ascii="Times New Roman" w:hAnsi="Times New Roman" w:eastAsia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or.justice.cz/ias/ui/rejstrik-$firma?ico=9766090" TargetMode="External" Id="Rdf48117bd0764e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4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Doležalová Adéla</dc:creator>
  <lastModifiedBy>Natália Božiková</lastModifiedBy>
  <revision>4</revision>
  <lastPrinted>2019-04-11T09:39:00.0000000Z</lastPrinted>
  <dcterms:created xsi:type="dcterms:W3CDTF">2024-09-02T10:45:00.0000000Z</dcterms:created>
  <dcterms:modified xsi:type="dcterms:W3CDTF">2024-09-05T09:23:20.9386526Z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