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E7FE6" w14:textId="77777777" w:rsidR="00E30A6D" w:rsidRDefault="00E30A6D">
      <w:pPr>
        <w:pStyle w:val="Zkladntext"/>
        <w:rPr>
          <w:rFonts w:ascii="Times New Roman"/>
          <w:sz w:val="20"/>
        </w:rPr>
      </w:pPr>
    </w:p>
    <w:p w14:paraId="606D6B07" w14:textId="77777777" w:rsidR="00E30A6D" w:rsidRDefault="00E30A6D">
      <w:pPr>
        <w:pStyle w:val="Zkladntext"/>
        <w:rPr>
          <w:rFonts w:ascii="Times New Roman"/>
          <w:sz w:val="20"/>
        </w:rPr>
      </w:pPr>
    </w:p>
    <w:p w14:paraId="60AFC887" w14:textId="77777777" w:rsidR="00E30A6D" w:rsidRDefault="00E30A6D">
      <w:pPr>
        <w:pStyle w:val="Zkladntext"/>
        <w:rPr>
          <w:rFonts w:ascii="Times New Roman"/>
          <w:sz w:val="20"/>
        </w:rPr>
      </w:pPr>
    </w:p>
    <w:p w14:paraId="52ACCCD7" w14:textId="77777777" w:rsidR="00E30A6D" w:rsidRDefault="00E30A6D">
      <w:pPr>
        <w:pStyle w:val="Zkladntext"/>
        <w:rPr>
          <w:rFonts w:ascii="Times New Roman"/>
          <w:sz w:val="20"/>
        </w:rPr>
      </w:pPr>
    </w:p>
    <w:p w14:paraId="4A3B403A" w14:textId="77777777" w:rsidR="00E30A6D" w:rsidRDefault="00E30A6D">
      <w:pPr>
        <w:pStyle w:val="Zkladntext"/>
        <w:spacing w:before="4"/>
        <w:rPr>
          <w:rFonts w:ascii="Times New Roman"/>
          <w:sz w:val="21"/>
        </w:rPr>
      </w:pPr>
    </w:p>
    <w:p w14:paraId="5E1BCF07" w14:textId="77777777" w:rsidR="00E30A6D" w:rsidRDefault="00000000">
      <w:pPr>
        <w:tabs>
          <w:tab w:val="left" w:pos="2981"/>
        </w:tabs>
        <w:ind w:left="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C470BD" wp14:editId="3E25ED6F">
            <wp:extent cx="1075580" cy="1089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580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50128EF2" wp14:editId="7302A8A9">
            <wp:extent cx="880952" cy="947261"/>
            <wp:effectExtent l="0" t="0" r="0" b="0"/>
            <wp:docPr id="3" name="image2.jpeg" descr="zcu_logo_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52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23733" w14:textId="77777777" w:rsidR="00E30A6D" w:rsidRDefault="00E30A6D">
      <w:pPr>
        <w:pStyle w:val="Zkladntext"/>
        <w:spacing w:before="3"/>
        <w:rPr>
          <w:rFonts w:ascii="Times New Roman"/>
          <w:sz w:val="27"/>
        </w:rPr>
      </w:pPr>
    </w:p>
    <w:p w14:paraId="606CA2CD" w14:textId="77777777" w:rsidR="00E30A6D" w:rsidRDefault="00000000">
      <w:pPr>
        <w:spacing w:before="100"/>
        <w:ind w:left="138"/>
        <w:rPr>
          <w:b/>
          <w:sz w:val="24"/>
        </w:rPr>
      </w:pPr>
      <w:r>
        <w:rPr>
          <w:noProof/>
        </w:rPr>
        <w:drawing>
          <wp:anchor distT="0" distB="0" distL="0" distR="0" simplePos="0" relativeHeight="268421663" behindDoc="1" locked="0" layoutInCell="1" allowOverlap="1" wp14:anchorId="480D57ED" wp14:editId="42F2F4BE">
            <wp:simplePos x="0" y="0"/>
            <wp:positionH relativeFrom="page">
              <wp:posOffset>3952875</wp:posOffset>
            </wp:positionH>
            <wp:positionV relativeFrom="paragraph">
              <wp:posOffset>-2041069</wp:posOffset>
            </wp:positionV>
            <wp:extent cx="2476499" cy="24764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9" cy="247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thick"/>
        </w:rPr>
        <w:t>Projekt „Přeshraniční odborná spolupráce 2023-2024“</w:t>
      </w:r>
    </w:p>
    <w:p w14:paraId="42AE754E" w14:textId="77777777" w:rsidR="00E30A6D" w:rsidRDefault="00000000">
      <w:pPr>
        <w:pStyle w:val="Zkladntext"/>
        <w:spacing w:before="1"/>
        <w:ind w:left="138"/>
      </w:pPr>
      <w:r>
        <w:t>podporovaný z prostředků programu EU Erasmus+</w:t>
      </w:r>
    </w:p>
    <w:p w14:paraId="39D6FB37" w14:textId="77777777" w:rsidR="00E30A6D" w:rsidRDefault="00E30A6D">
      <w:pPr>
        <w:pStyle w:val="Zkladntext"/>
        <w:rPr>
          <w:sz w:val="26"/>
        </w:rPr>
      </w:pPr>
    </w:p>
    <w:p w14:paraId="07704A92" w14:textId="77777777" w:rsidR="00E30A6D" w:rsidRDefault="00E30A6D">
      <w:pPr>
        <w:pStyle w:val="Zkladntext"/>
        <w:rPr>
          <w:sz w:val="26"/>
        </w:rPr>
      </w:pPr>
    </w:p>
    <w:p w14:paraId="79E9717E" w14:textId="77777777" w:rsidR="00E30A6D" w:rsidRDefault="00E30A6D">
      <w:pPr>
        <w:pStyle w:val="Zkladntext"/>
        <w:rPr>
          <w:sz w:val="26"/>
        </w:rPr>
      </w:pPr>
    </w:p>
    <w:p w14:paraId="0BB3E04B" w14:textId="77777777" w:rsidR="00E30A6D" w:rsidRDefault="00000000">
      <w:pPr>
        <w:pStyle w:val="Nadpis2"/>
        <w:spacing w:before="165"/>
        <w:ind w:left="2670" w:right="2668"/>
      </w:pPr>
      <w:bookmarkStart w:id="0" w:name="Smlouva_pro_odbornou_stáž"/>
      <w:bookmarkEnd w:id="0"/>
      <w:r>
        <w:t xml:space="preserve">Smlouva pro odbornou stáž </w:t>
      </w:r>
      <w:bookmarkStart w:id="1" w:name="v_rámci_programu_Erasmus+"/>
      <w:bookmarkEnd w:id="1"/>
      <w:r>
        <w:t>v rámci programu Erasmus+</w:t>
      </w:r>
    </w:p>
    <w:p w14:paraId="0EB057EB" w14:textId="77777777" w:rsidR="00E30A6D" w:rsidRDefault="00000000">
      <w:pPr>
        <w:ind w:left="2272" w:right="2273"/>
        <w:jc w:val="center"/>
        <w:rPr>
          <w:b/>
          <w:sz w:val="28"/>
        </w:rPr>
      </w:pPr>
      <w:bookmarkStart w:id="2" w:name="v_odborném_vzdělávání_a_přípravě"/>
      <w:bookmarkEnd w:id="2"/>
      <w:r>
        <w:rPr>
          <w:b/>
          <w:sz w:val="28"/>
        </w:rPr>
        <w:t>v odborném vzdělávání a přípravě</w:t>
      </w:r>
    </w:p>
    <w:p w14:paraId="1E298E77" w14:textId="77777777" w:rsidR="00E30A6D" w:rsidRDefault="00E30A6D">
      <w:pPr>
        <w:pStyle w:val="Zkladntext"/>
        <w:rPr>
          <w:b/>
          <w:sz w:val="34"/>
        </w:rPr>
      </w:pPr>
    </w:p>
    <w:p w14:paraId="3B4B38A2" w14:textId="77777777" w:rsidR="00E30A6D" w:rsidRDefault="00E30A6D">
      <w:pPr>
        <w:pStyle w:val="Zkladntext"/>
        <w:rPr>
          <w:b/>
          <w:sz w:val="34"/>
        </w:rPr>
      </w:pPr>
    </w:p>
    <w:p w14:paraId="4FC86AAE" w14:textId="77777777" w:rsidR="00E30A6D" w:rsidRDefault="00000000">
      <w:pPr>
        <w:pStyle w:val="Zkladntext"/>
        <w:spacing w:before="241"/>
        <w:ind w:left="138"/>
      </w:pPr>
      <w:r>
        <w:t>Tato smlouva upravuje vztahy mezi následujícími stranami:</w:t>
      </w:r>
    </w:p>
    <w:p w14:paraId="56B16828" w14:textId="77777777" w:rsidR="00E30A6D" w:rsidRDefault="00E30A6D">
      <w:pPr>
        <w:pStyle w:val="Zkladntext"/>
        <w:rPr>
          <w:sz w:val="26"/>
        </w:rPr>
      </w:pPr>
    </w:p>
    <w:p w14:paraId="6EF5A34A" w14:textId="77777777" w:rsidR="00E30A6D" w:rsidRDefault="00000000">
      <w:pPr>
        <w:pStyle w:val="Nadpis3"/>
        <w:jc w:val="left"/>
      </w:pPr>
      <w:r>
        <w:t>Západočeská univerzita v Plzni</w:t>
      </w:r>
    </w:p>
    <w:p w14:paraId="60864923" w14:textId="77777777" w:rsidR="00E30A6D" w:rsidRDefault="00000000">
      <w:pPr>
        <w:pStyle w:val="Zkladntext"/>
        <w:ind w:left="137" w:right="2787"/>
      </w:pPr>
      <w:r>
        <w:t>Koordinační centrum česko-německých výměn mládeže – Tandem Univerzitní 8, 306 14 Plzeň</w:t>
      </w:r>
    </w:p>
    <w:p w14:paraId="1AB0BC47" w14:textId="77777777" w:rsidR="00E30A6D" w:rsidRDefault="00000000">
      <w:pPr>
        <w:pStyle w:val="Zkladntext"/>
        <w:ind w:left="137"/>
      </w:pPr>
      <w:r>
        <w:t>IČO: 49777513</w:t>
      </w:r>
    </w:p>
    <w:p w14:paraId="0933AD3D" w14:textId="77777777" w:rsidR="00E30A6D" w:rsidRDefault="00000000">
      <w:pPr>
        <w:pStyle w:val="Zkladntext"/>
        <w:spacing w:line="468" w:lineRule="auto"/>
        <w:ind w:left="137" w:right="4123"/>
        <w:rPr>
          <w:b/>
        </w:rPr>
      </w:pPr>
      <w:r>
        <w:t xml:space="preserve">zastoupená: </w:t>
      </w:r>
      <w:r>
        <w:rPr>
          <w:rFonts w:ascii="Calibri" w:hAnsi="Calibri"/>
        </w:rPr>
        <w:t>prof. RNDr. Miroslav Lávička, Ph.D.</w:t>
      </w:r>
      <w:r>
        <w:t>, rektor dále jen „</w:t>
      </w:r>
      <w:r>
        <w:rPr>
          <w:b/>
        </w:rPr>
        <w:t>koordinátor“</w:t>
      </w:r>
    </w:p>
    <w:p w14:paraId="1E89AE8A" w14:textId="77777777" w:rsidR="00E30A6D" w:rsidRDefault="00000000">
      <w:pPr>
        <w:pStyle w:val="Nadpis3"/>
        <w:spacing w:before="12"/>
        <w:ind w:left="137"/>
        <w:jc w:val="left"/>
      </w:pPr>
      <w:r>
        <w:t>a</w:t>
      </w:r>
    </w:p>
    <w:p w14:paraId="22F9B283" w14:textId="77777777" w:rsidR="00E30A6D" w:rsidRDefault="00E30A6D">
      <w:pPr>
        <w:pStyle w:val="Zkladntext"/>
        <w:spacing w:before="11"/>
        <w:rPr>
          <w:b/>
          <w:sz w:val="21"/>
        </w:rPr>
      </w:pPr>
    </w:p>
    <w:p w14:paraId="6041FEEA" w14:textId="77777777" w:rsidR="00E30A6D" w:rsidRDefault="00000000">
      <w:pPr>
        <w:pStyle w:val="Zkladntext"/>
        <w:ind w:left="137"/>
      </w:pPr>
      <w:r>
        <w:t>Běh: A9_2023_Šternberk</w:t>
      </w:r>
    </w:p>
    <w:p w14:paraId="5EDD411B" w14:textId="77777777" w:rsidR="00E30A6D" w:rsidRDefault="00000000">
      <w:pPr>
        <w:pStyle w:val="Zkladntext"/>
        <w:tabs>
          <w:tab w:val="left" w:pos="2969"/>
        </w:tabs>
        <w:spacing w:before="1"/>
        <w:ind w:left="137" w:right="1042"/>
      </w:pPr>
      <w:r>
        <w:rPr>
          <w:b/>
        </w:rPr>
        <w:t>Úplný</w:t>
      </w:r>
      <w:r>
        <w:rPr>
          <w:b/>
          <w:spacing w:val="-3"/>
        </w:rPr>
        <w:t xml:space="preserve"> </w:t>
      </w:r>
      <w:r>
        <w:rPr>
          <w:b/>
        </w:rPr>
        <w:t>název</w:t>
      </w:r>
      <w:r>
        <w:rPr>
          <w:b/>
          <w:spacing w:val="-1"/>
        </w:rPr>
        <w:t xml:space="preserve"> </w:t>
      </w:r>
      <w:r>
        <w:rPr>
          <w:b/>
        </w:rPr>
        <w:t>školy:</w:t>
      </w:r>
      <w:r>
        <w:rPr>
          <w:b/>
        </w:rPr>
        <w:tab/>
      </w:r>
      <w:r>
        <w:t>Střední odborná škola lesnická a</w:t>
      </w:r>
      <w:r>
        <w:rPr>
          <w:spacing w:val="-17"/>
        </w:rPr>
        <w:t xml:space="preserve"> </w:t>
      </w:r>
      <w:r>
        <w:t>strojírenská</w:t>
      </w:r>
      <w:r>
        <w:rPr>
          <w:spacing w:val="-6"/>
        </w:rPr>
        <w:t xml:space="preserve"> </w:t>
      </w:r>
      <w:r>
        <w:t>Šternberk Úplná</w:t>
      </w:r>
      <w:r>
        <w:rPr>
          <w:spacing w:val="-2"/>
        </w:rPr>
        <w:t xml:space="preserve"> </w:t>
      </w:r>
      <w:r>
        <w:t>adresa:</w:t>
      </w:r>
      <w:r>
        <w:tab/>
        <w:t>Opavská 8, 785 01</w:t>
      </w:r>
      <w:r>
        <w:rPr>
          <w:spacing w:val="-7"/>
        </w:rPr>
        <w:t xml:space="preserve"> </w:t>
      </w:r>
      <w:r>
        <w:t>Šternberk</w:t>
      </w:r>
    </w:p>
    <w:p w14:paraId="69178A70" w14:textId="77777777" w:rsidR="00E30A6D" w:rsidRDefault="00000000">
      <w:pPr>
        <w:pStyle w:val="Zkladntext"/>
        <w:tabs>
          <w:tab w:val="left" w:pos="2970"/>
        </w:tabs>
        <w:spacing w:before="1"/>
        <w:ind w:left="137"/>
      </w:pPr>
      <w:r>
        <w:t>IČO:</w:t>
      </w:r>
      <w:r>
        <w:tab/>
        <w:t>00848794</w:t>
      </w:r>
    </w:p>
    <w:p w14:paraId="4726DE87" w14:textId="4F92E98F" w:rsidR="00E30A6D" w:rsidRDefault="00000000">
      <w:pPr>
        <w:pStyle w:val="Zkladntext"/>
        <w:tabs>
          <w:tab w:val="left" w:pos="2970"/>
        </w:tabs>
        <w:spacing w:before="1" w:line="265" w:lineRule="exact"/>
        <w:ind w:left="138"/>
      </w:pPr>
      <w:r>
        <w:t>statutární</w:t>
      </w:r>
      <w:r>
        <w:rPr>
          <w:spacing w:val="-3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školy:</w:t>
      </w:r>
      <w:r>
        <w:tab/>
      </w:r>
      <w:r w:rsidR="00A269AF">
        <w:t>xxxxxxx</w:t>
      </w:r>
    </w:p>
    <w:p w14:paraId="3933B3D7" w14:textId="708E6C0F" w:rsidR="00E30A6D" w:rsidRDefault="00000000">
      <w:pPr>
        <w:pStyle w:val="Zkladntext"/>
        <w:spacing w:line="265" w:lineRule="exact"/>
        <w:ind w:left="138"/>
      </w:pPr>
      <w:r>
        <w:t xml:space="preserve">koordinátor projektu na škole, tel., e-mail: </w:t>
      </w:r>
      <w:r w:rsidR="00A269AF">
        <w:t>xxxxxx</w:t>
      </w:r>
      <w:r>
        <w:t xml:space="preserve">, tel.: </w:t>
      </w:r>
      <w:r w:rsidR="00A269AF">
        <w:t>xxxxxx</w:t>
      </w:r>
      <w:r>
        <w:t>,</w:t>
      </w:r>
    </w:p>
    <w:p w14:paraId="0F870DEF" w14:textId="77777777" w:rsidR="00E30A6D" w:rsidRDefault="00000000">
      <w:pPr>
        <w:pStyle w:val="Zkladntext"/>
        <w:spacing w:before="1"/>
        <w:ind w:left="138"/>
      </w:pPr>
      <w:r>
        <w:t xml:space="preserve">e-mail: </w:t>
      </w:r>
      <w:hyperlink r:id="rId9">
        <w:r>
          <w:t>reditel@sou-stbk.cz</w:t>
        </w:r>
      </w:hyperlink>
    </w:p>
    <w:p w14:paraId="4B2E4099" w14:textId="77777777" w:rsidR="00E30A6D" w:rsidRDefault="00000000">
      <w:pPr>
        <w:spacing w:before="1"/>
        <w:ind w:left="138"/>
        <w:rPr>
          <w:b/>
        </w:rPr>
      </w:pPr>
      <w:r>
        <w:t>dále jen „</w:t>
      </w:r>
      <w:r>
        <w:rPr>
          <w:b/>
        </w:rPr>
        <w:t>vysílající organizace/příjemce grantu“.</w:t>
      </w:r>
    </w:p>
    <w:p w14:paraId="4870FEF4" w14:textId="77777777" w:rsidR="00E30A6D" w:rsidRDefault="00E30A6D">
      <w:pPr>
        <w:pStyle w:val="Zkladntext"/>
        <w:rPr>
          <w:b/>
          <w:sz w:val="26"/>
        </w:rPr>
      </w:pPr>
    </w:p>
    <w:p w14:paraId="31F1BA85" w14:textId="77777777" w:rsidR="00E30A6D" w:rsidRDefault="00000000">
      <w:pPr>
        <w:pStyle w:val="Zkladntext"/>
        <w:spacing w:before="217"/>
        <w:ind w:left="138"/>
      </w:pPr>
      <w:r>
        <w:t>Strany se dohodly na následujících pravidlech:</w:t>
      </w:r>
    </w:p>
    <w:p w14:paraId="218D5F07" w14:textId="77777777" w:rsidR="00E30A6D" w:rsidRDefault="00E30A6D">
      <w:pPr>
        <w:sectPr w:rsidR="00E30A6D">
          <w:footerReference w:type="default" r:id="rId10"/>
          <w:type w:val="continuous"/>
          <w:pgSz w:w="11910" w:h="16840"/>
          <w:pgMar w:top="0" w:right="1280" w:bottom="1840" w:left="1280" w:header="708" w:footer="1646" w:gutter="0"/>
          <w:pgNumType w:start="1"/>
          <w:cols w:space="708"/>
        </w:sectPr>
      </w:pPr>
    </w:p>
    <w:p w14:paraId="478359CC" w14:textId="77777777" w:rsidR="00E30A6D" w:rsidRDefault="00000000">
      <w:pPr>
        <w:pStyle w:val="Nadpis3"/>
        <w:spacing w:before="82"/>
        <w:ind w:left="318"/>
      </w:pPr>
      <w:r>
        <w:lastRenderedPageBreak/>
        <w:t>Článek I: Předmět smlouvy</w:t>
      </w:r>
    </w:p>
    <w:p w14:paraId="1518C12D" w14:textId="77777777" w:rsidR="00E30A6D" w:rsidRDefault="00000000">
      <w:pPr>
        <w:pStyle w:val="Zkladntext"/>
        <w:ind w:left="317" w:right="131"/>
        <w:jc w:val="both"/>
      </w:pP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koordinátor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vysílající</w:t>
      </w:r>
      <w:r>
        <w:rPr>
          <w:spacing w:val="-9"/>
        </w:rPr>
        <w:t xml:space="preserve"> </w:t>
      </w:r>
      <w:r>
        <w:t>organizace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zavazují</w:t>
      </w:r>
      <w:r>
        <w:rPr>
          <w:spacing w:val="-9"/>
        </w:rPr>
        <w:t xml:space="preserve"> </w:t>
      </w:r>
      <w:r>
        <w:rPr>
          <w:b/>
        </w:rPr>
        <w:t>uskutečnit</w:t>
      </w:r>
      <w:r>
        <w:rPr>
          <w:b/>
          <w:spacing w:val="-10"/>
        </w:rPr>
        <w:t xml:space="preserve"> </w:t>
      </w:r>
      <w:r>
        <w:rPr>
          <w:b/>
        </w:rPr>
        <w:t>odbornou</w:t>
      </w:r>
      <w:r>
        <w:rPr>
          <w:b/>
          <w:spacing w:val="-7"/>
        </w:rPr>
        <w:t xml:space="preserve"> </w:t>
      </w:r>
      <w:r>
        <w:rPr>
          <w:b/>
        </w:rPr>
        <w:t xml:space="preserve">stáž </w:t>
      </w:r>
      <w:r>
        <w:t>v rámci programu EU Erasmus+, a to v souladu s pravidly uvedenými v Grantové dohodě č. 2023-1-CZ01-KA121-VET-000130381, která byla uzavřena mezi koordinátorem a národní agenturou</w:t>
      </w:r>
      <w:r>
        <w:rPr>
          <w:spacing w:val="-14"/>
        </w:rPr>
        <w:t xml:space="preserve"> </w:t>
      </w:r>
      <w:r>
        <w:t>Dům</w:t>
      </w:r>
      <w:r>
        <w:rPr>
          <w:spacing w:val="-14"/>
        </w:rPr>
        <w:t xml:space="preserve"> </w:t>
      </w:r>
      <w:r>
        <w:t>zahraniční</w:t>
      </w:r>
      <w:r>
        <w:rPr>
          <w:spacing w:val="-14"/>
        </w:rPr>
        <w:t xml:space="preserve"> </w:t>
      </w:r>
      <w:r>
        <w:t>spolupráce</w:t>
      </w:r>
      <w:r>
        <w:rPr>
          <w:spacing w:val="-15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7"/>
        </w:rPr>
        <w:t xml:space="preserve"> </w:t>
      </w:r>
      <w:r>
        <w:t>„grantová</w:t>
      </w:r>
      <w:r>
        <w:rPr>
          <w:spacing w:val="-14"/>
        </w:rPr>
        <w:t xml:space="preserve"> </w:t>
      </w:r>
      <w:r>
        <w:t>dohoda“)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dále</w:t>
      </w:r>
      <w:r>
        <w:rPr>
          <w:spacing w:val="-17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souladu</w:t>
      </w:r>
      <w:r>
        <w:rPr>
          <w:spacing w:val="-17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pravidly uvedenými v této</w:t>
      </w:r>
      <w:r>
        <w:rPr>
          <w:spacing w:val="-10"/>
        </w:rPr>
        <w:t xml:space="preserve"> </w:t>
      </w:r>
      <w:r>
        <w:t>smlouvě.</w:t>
      </w:r>
    </w:p>
    <w:p w14:paraId="71B79B8F" w14:textId="77777777" w:rsidR="00E30A6D" w:rsidRDefault="00E30A6D">
      <w:pPr>
        <w:pStyle w:val="Zkladntext"/>
        <w:spacing w:before="10"/>
        <w:rPr>
          <w:sz w:val="21"/>
        </w:rPr>
      </w:pPr>
    </w:p>
    <w:p w14:paraId="2BD7B057" w14:textId="77777777" w:rsidR="00E30A6D" w:rsidRDefault="00000000">
      <w:pPr>
        <w:spacing w:before="1"/>
        <w:ind w:left="318" w:right="135"/>
        <w:jc w:val="both"/>
        <w:rPr>
          <w:b/>
        </w:rPr>
      </w:pPr>
      <w:r>
        <w:t xml:space="preserve">Číslo projektu podpořeného programem Erasmus+ je </w:t>
      </w:r>
      <w:r>
        <w:rPr>
          <w:b/>
        </w:rPr>
        <w:t>2023-1-CZ01-KA121-VET- 000130381.</w:t>
      </w:r>
    </w:p>
    <w:p w14:paraId="0C94C8F5" w14:textId="77777777" w:rsidR="00E30A6D" w:rsidRDefault="00E30A6D">
      <w:pPr>
        <w:pStyle w:val="Zkladntext"/>
        <w:spacing w:before="11"/>
        <w:rPr>
          <w:b/>
          <w:sz w:val="21"/>
        </w:rPr>
      </w:pPr>
    </w:p>
    <w:p w14:paraId="42EE2031" w14:textId="77777777" w:rsidR="00E30A6D" w:rsidRDefault="00000000">
      <w:pPr>
        <w:pStyle w:val="Zkladntext"/>
        <w:ind w:left="317" w:right="131"/>
        <w:jc w:val="both"/>
      </w:pPr>
      <w:r>
        <w:t>Tato smlouva, kterou smluvní strany přečetly a jsou s ní srozuměny, upravuje vztahy mezi těmito smluvními stranami a definuje práva a povinnosti spojené s jejich participací na výše uvedené stáži.</w:t>
      </w:r>
    </w:p>
    <w:p w14:paraId="4455D2B0" w14:textId="77777777" w:rsidR="00E30A6D" w:rsidRDefault="00E30A6D">
      <w:pPr>
        <w:pStyle w:val="Zkladntext"/>
        <w:spacing w:before="1"/>
      </w:pPr>
    </w:p>
    <w:p w14:paraId="2B809071" w14:textId="77777777" w:rsidR="00E30A6D" w:rsidRDefault="00000000">
      <w:pPr>
        <w:pStyle w:val="Zkladntext"/>
        <w:ind w:left="317"/>
        <w:jc w:val="both"/>
      </w:pPr>
      <w:r>
        <w:t>Podrobná úprava pravidel pro realizaci odborné stáže je uvedena v grantové dohodě.</w:t>
      </w:r>
    </w:p>
    <w:p w14:paraId="7E32051B" w14:textId="77777777" w:rsidR="00E30A6D" w:rsidRDefault="00E30A6D">
      <w:pPr>
        <w:pStyle w:val="Zkladntext"/>
        <w:spacing w:before="11"/>
        <w:rPr>
          <w:sz w:val="21"/>
        </w:rPr>
      </w:pPr>
    </w:p>
    <w:p w14:paraId="5FFAD6A4" w14:textId="77777777" w:rsidR="00E30A6D" w:rsidRDefault="00000000">
      <w:pPr>
        <w:pStyle w:val="Zkladntext"/>
        <w:ind w:left="317" w:right="133"/>
        <w:jc w:val="both"/>
      </w:pPr>
      <w:r>
        <w:t>Vysílající organizace podpisem této smlouvy prohlašuje, že se před podpisem této smlouvy    s pravidly uvedenými v grantové dohodě podrobně seznámila a zavazuje se pravidla dodržovat. V případě nedodržení pravidel uvedených v grantové dohodě nebo v této smlouvě na sebe přebírá odpovědnost za škodu v plném</w:t>
      </w:r>
      <w:r>
        <w:rPr>
          <w:spacing w:val="-19"/>
        </w:rPr>
        <w:t xml:space="preserve"> </w:t>
      </w:r>
      <w:r>
        <w:t>rozsahu.</w:t>
      </w:r>
    </w:p>
    <w:p w14:paraId="350938E8" w14:textId="77777777" w:rsidR="00E30A6D" w:rsidRDefault="00E30A6D">
      <w:pPr>
        <w:pStyle w:val="Zkladntext"/>
        <w:rPr>
          <w:sz w:val="26"/>
        </w:rPr>
      </w:pPr>
    </w:p>
    <w:p w14:paraId="3DD8E244" w14:textId="77777777" w:rsidR="00E30A6D" w:rsidRDefault="00000000">
      <w:pPr>
        <w:pStyle w:val="Nadpis3"/>
        <w:spacing w:line="265" w:lineRule="exact"/>
        <w:ind w:left="317"/>
      </w:pPr>
      <w:r>
        <w:t>Článek II: Trvání stáže</w:t>
      </w:r>
    </w:p>
    <w:p w14:paraId="446D1734" w14:textId="77777777" w:rsidR="00E30A6D" w:rsidRDefault="00000000">
      <w:pPr>
        <w:spacing w:line="265" w:lineRule="exact"/>
        <w:ind w:left="317"/>
        <w:jc w:val="both"/>
        <w:rPr>
          <w:b/>
        </w:rPr>
      </w:pPr>
      <w:r>
        <w:t xml:space="preserve">Dnem příjezdu do Německa je </w:t>
      </w:r>
      <w:r>
        <w:rPr>
          <w:b/>
        </w:rPr>
        <w:t>15.9.2024</w:t>
      </w:r>
    </w:p>
    <w:p w14:paraId="28201131" w14:textId="77777777" w:rsidR="00E30A6D" w:rsidRDefault="00000000">
      <w:pPr>
        <w:pStyle w:val="Zkladntext"/>
        <w:spacing w:before="1"/>
        <w:ind w:left="317" w:right="3650"/>
      </w:pPr>
      <w:r>
        <w:t>Odborná stáž bude zahájena na pracovišti dne 16.9.2024 Poslední den na pracovišti bude 29.9.2024</w:t>
      </w:r>
    </w:p>
    <w:p w14:paraId="71403C78" w14:textId="77777777" w:rsidR="00E30A6D" w:rsidRDefault="00000000">
      <w:pPr>
        <w:spacing w:line="264" w:lineRule="exact"/>
        <w:ind w:left="317"/>
        <w:jc w:val="both"/>
        <w:rPr>
          <w:b/>
        </w:rPr>
      </w:pPr>
      <w:r>
        <w:t xml:space="preserve">Dnem odjezdu z Německa je </w:t>
      </w:r>
      <w:r>
        <w:rPr>
          <w:b/>
        </w:rPr>
        <w:t>30.9.2024</w:t>
      </w:r>
    </w:p>
    <w:p w14:paraId="485CC639" w14:textId="77777777" w:rsidR="00E30A6D" w:rsidRDefault="00E30A6D">
      <w:pPr>
        <w:pStyle w:val="Zkladntext"/>
        <w:spacing w:before="2"/>
        <w:rPr>
          <w:b/>
        </w:rPr>
      </w:pPr>
    </w:p>
    <w:p w14:paraId="2A2D51A6" w14:textId="77777777" w:rsidR="00E30A6D" w:rsidRDefault="00000000">
      <w:pPr>
        <w:pStyle w:val="Zkladntext"/>
        <w:ind w:left="317" w:right="135" w:firstLine="64"/>
        <w:jc w:val="both"/>
      </w:pPr>
      <w:r>
        <w:t>Celková</w:t>
      </w:r>
      <w:r>
        <w:rPr>
          <w:spacing w:val="-17"/>
        </w:rPr>
        <w:t xml:space="preserve"> </w:t>
      </w:r>
      <w:r>
        <w:t>doba</w:t>
      </w:r>
      <w:r>
        <w:rPr>
          <w:spacing w:val="-17"/>
        </w:rPr>
        <w:t xml:space="preserve"> </w:t>
      </w:r>
      <w:r>
        <w:t>trvání</w:t>
      </w:r>
      <w:r>
        <w:rPr>
          <w:spacing w:val="-16"/>
        </w:rPr>
        <w:t xml:space="preserve"> </w:t>
      </w:r>
      <w:r>
        <w:t>mobility</w:t>
      </w:r>
      <w:r>
        <w:rPr>
          <w:spacing w:val="-16"/>
        </w:rPr>
        <w:t xml:space="preserve"> </w:t>
      </w:r>
      <w:r>
        <w:t>včetně</w:t>
      </w:r>
      <w:r>
        <w:rPr>
          <w:spacing w:val="-15"/>
        </w:rPr>
        <w:t xml:space="preserve"> </w:t>
      </w:r>
      <w:r>
        <w:t>dne</w:t>
      </w:r>
      <w:r>
        <w:rPr>
          <w:spacing w:val="-17"/>
        </w:rPr>
        <w:t xml:space="preserve"> </w:t>
      </w:r>
      <w:r>
        <w:t>odjezdu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příjezdu</w:t>
      </w:r>
      <w:r>
        <w:rPr>
          <w:spacing w:val="-14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rPr>
          <w:b/>
        </w:rPr>
        <w:t>16</w:t>
      </w:r>
      <w:r>
        <w:rPr>
          <w:b/>
          <w:spacing w:val="-13"/>
        </w:rPr>
        <w:t xml:space="preserve"> </w:t>
      </w:r>
      <w:r>
        <w:rPr>
          <w:b/>
        </w:rPr>
        <w:t>dní</w:t>
      </w:r>
      <w:r>
        <w:t>.</w:t>
      </w:r>
      <w:r>
        <w:rPr>
          <w:spacing w:val="-16"/>
        </w:rPr>
        <w:t xml:space="preserve"> </w:t>
      </w:r>
      <w:r>
        <w:t>Ustanovení</w:t>
      </w:r>
      <w:r>
        <w:rPr>
          <w:spacing w:val="-14"/>
        </w:rPr>
        <w:t xml:space="preserve"> </w:t>
      </w:r>
      <w:r>
        <w:t>této</w:t>
      </w:r>
      <w:r>
        <w:rPr>
          <w:spacing w:val="-18"/>
        </w:rPr>
        <w:t xml:space="preserve"> </w:t>
      </w:r>
      <w:r>
        <w:t>dohody se vztahují na uvedený časový</w:t>
      </w:r>
      <w:r>
        <w:rPr>
          <w:spacing w:val="-11"/>
        </w:rPr>
        <w:t xml:space="preserve"> </w:t>
      </w:r>
      <w:r>
        <w:t>úsek.</w:t>
      </w:r>
    </w:p>
    <w:p w14:paraId="27A21816" w14:textId="77777777" w:rsidR="00E30A6D" w:rsidRDefault="00E30A6D">
      <w:pPr>
        <w:pStyle w:val="Zkladntext"/>
        <w:rPr>
          <w:sz w:val="26"/>
        </w:rPr>
      </w:pPr>
    </w:p>
    <w:p w14:paraId="1082C21C" w14:textId="77777777" w:rsidR="00E30A6D" w:rsidRDefault="00000000">
      <w:pPr>
        <w:pStyle w:val="Nadpis3"/>
        <w:ind w:left="317"/>
      </w:pPr>
      <w:r>
        <w:t>Článek III: Účastníci stáže</w:t>
      </w:r>
    </w:p>
    <w:p w14:paraId="035D75E8" w14:textId="77777777" w:rsidR="00E30A6D" w:rsidRDefault="00E30A6D">
      <w:pPr>
        <w:pStyle w:val="Zkladntext"/>
        <w:spacing w:before="11"/>
        <w:rPr>
          <w:b/>
          <w:sz w:val="21"/>
        </w:rPr>
      </w:pPr>
    </w:p>
    <w:p w14:paraId="3380EE91" w14:textId="77777777" w:rsidR="00E30A6D" w:rsidRDefault="00000000">
      <w:pPr>
        <w:ind w:left="317"/>
        <w:jc w:val="both"/>
        <w:rPr>
          <w:b/>
        </w:rPr>
      </w:pPr>
      <w:r>
        <w:rPr>
          <w:b/>
        </w:rPr>
        <w:t>Praktikanti, bydliště, datum narození</w:t>
      </w:r>
    </w:p>
    <w:p w14:paraId="744D0DBC" w14:textId="77777777" w:rsidR="00E30A6D" w:rsidRDefault="00E30A6D">
      <w:pPr>
        <w:pStyle w:val="Zkladntext"/>
        <w:spacing w:before="11"/>
        <w:rPr>
          <w:b/>
          <w:sz w:val="5"/>
        </w:rPr>
      </w:pPr>
    </w:p>
    <w:tbl>
      <w:tblPr>
        <w:tblStyle w:val="TableNormal"/>
        <w:tblW w:w="0" w:type="auto"/>
        <w:tblInd w:w="1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537"/>
        <w:gridCol w:w="4414"/>
      </w:tblGrid>
      <w:tr w:rsidR="00E30A6D" w14:paraId="103F9739" w14:textId="77777777">
        <w:trPr>
          <w:trHeight w:hRule="exact" w:val="260"/>
        </w:trPr>
        <w:tc>
          <w:tcPr>
            <w:tcW w:w="1826" w:type="dxa"/>
          </w:tcPr>
          <w:p w14:paraId="4B14D610" w14:textId="4108A87F" w:rsidR="00E30A6D" w:rsidRDefault="00A269AF">
            <w:pPr>
              <w:pStyle w:val="TableParagraph"/>
              <w:spacing w:line="225" w:lineRule="exact"/>
              <w:ind w:left="200"/>
            </w:pPr>
            <w:r>
              <w:t>xxxxxxxx</w:t>
            </w:r>
          </w:p>
        </w:tc>
        <w:tc>
          <w:tcPr>
            <w:tcW w:w="1537" w:type="dxa"/>
          </w:tcPr>
          <w:p w14:paraId="79650BE2" w14:textId="3B65632C" w:rsidR="00E30A6D" w:rsidRDefault="00A269AF">
            <w:pPr>
              <w:pStyle w:val="TableParagraph"/>
              <w:spacing w:line="225" w:lineRule="exact"/>
              <w:ind w:left="214"/>
            </w:pPr>
            <w:r>
              <w:t>xxxxxxx</w:t>
            </w:r>
          </w:p>
        </w:tc>
        <w:tc>
          <w:tcPr>
            <w:tcW w:w="4414" w:type="dxa"/>
          </w:tcPr>
          <w:p w14:paraId="3485E8C5" w14:textId="40F068CC" w:rsidR="00E30A6D" w:rsidRDefault="00A269AF">
            <w:pPr>
              <w:pStyle w:val="TableParagraph"/>
              <w:spacing w:line="225" w:lineRule="exact"/>
              <w:ind w:left="317"/>
            </w:pPr>
            <w:r>
              <w:t>xxxxxx</w:t>
            </w:r>
          </w:p>
        </w:tc>
      </w:tr>
      <w:tr w:rsidR="00E30A6D" w14:paraId="49F3FAD9" w14:textId="77777777">
        <w:trPr>
          <w:trHeight w:hRule="exact" w:val="300"/>
        </w:trPr>
        <w:tc>
          <w:tcPr>
            <w:tcW w:w="1826" w:type="dxa"/>
          </w:tcPr>
          <w:p w14:paraId="72992E62" w14:textId="11BDAEE6" w:rsidR="00E30A6D" w:rsidRDefault="00A269AF">
            <w:pPr>
              <w:pStyle w:val="TableParagraph"/>
              <w:spacing w:line="264" w:lineRule="exact"/>
              <w:ind w:left="200"/>
            </w:pPr>
            <w:r>
              <w:t>xxxxxxxx</w:t>
            </w:r>
          </w:p>
        </w:tc>
        <w:tc>
          <w:tcPr>
            <w:tcW w:w="1537" w:type="dxa"/>
          </w:tcPr>
          <w:p w14:paraId="79956D25" w14:textId="6149B491" w:rsidR="00E30A6D" w:rsidRDefault="00A269AF">
            <w:pPr>
              <w:pStyle w:val="TableParagraph"/>
              <w:spacing w:line="264" w:lineRule="exact"/>
              <w:ind w:left="214"/>
            </w:pPr>
            <w:r>
              <w:t>xxxxxxx</w:t>
            </w:r>
          </w:p>
        </w:tc>
        <w:tc>
          <w:tcPr>
            <w:tcW w:w="4414" w:type="dxa"/>
          </w:tcPr>
          <w:p w14:paraId="748914E8" w14:textId="205D30BE" w:rsidR="00E30A6D" w:rsidRDefault="00A269AF">
            <w:pPr>
              <w:pStyle w:val="TableParagraph"/>
              <w:spacing w:line="264" w:lineRule="exact"/>
              <w:ind w:left="317"/>
            </w:pPr>
            <w:r>
              <w:t>xxxxxx</w:t>
            </w:r>
          </w:p>
        </w:tc>
      </w:tr>
      <w:tr w:rsidR="00E30A6D" w14:paraId="6A6C530D" w14:textId="77777777">
        <w:trPr>
          <w:trHeight w:hRule="exact" w:val="300"/>
        </w:trPr>
        <w:tc>
          <w:tcPr>
            <w:tcW w:w="1826" w:type="dxa"/>
          </w:tcPr>
          <w:p w14:paraId="2FEB2655" w14:textId="4A283048" w:rsidR="00E30A6D" w:rsidRDefault="00A269AF">
            <w:pPr>
              <w:pStyle w:val="TableParagraph"/>
              <w:spacing w:line="264" w:lineRule="exact"/>
              <w:ind w:left="200"/>
            </w:pPr>
            <w:r>
              <w:t>xxxxxxxx</w:t>
            </w:r>
          </w:p>
        </w:tc>
        <w:tc>
          <w:tcPr>
            <w:tcW w:w="1537" w:type="dxa"/>
          </w:tcPr>
          <w:p w14:paraId="6B2A5A00" w14:textId="0C4810A3" w:rsidR="00E30A6D" w:rsidRDefault="00A269AF">
            <w:pPr>
              <w:pStyle w:val="TableParagraph"/>
              <w:spacing w:line="264" w:lineRule="exact"/>
              <w:ind w:left="214"/>
            </w:pPr>
            <w:r>
              <w:t>xxxxxxx</w:t>
            </w:r>
          </w:p>
        </w:tc>
        <w:tc>
          <w:tcPr>
            <w:tcW w:w="4414" w:type="dxa"/>
          </w:tcPr>
          <w:p w14:paraId="52CBAB02" w14:textId="453D3504" w:rsidR="00E30A6D" w:rsidRDefault="00A269AF">
            <w:pPr>
              <w:pStyle w:val="TableParagraph"/>
              <w:spacing w:line="264" w:lineRule="exact"/>
              <w:ind w:left="317"/>
            </w:pPr>
            <w:r>
              <w:t>xxxxxx</w:t>
            </w:r>
          </w:p>
        </w:tc>
      </w:tr>
      <w:tr w:rsidR="00E30A6D" w14:paraId="4E6DDF7F" w14:textId="77777777">
        <w:trPr>
          <w:trHeight w:hRule="exact" w:val="300"/>
        </w:trPr>
        <w:tc>
          <w:tcPr>
            <w:tcW w:w="1826" w:type="dxa"/>
          </w:tcPr>
          <w:p w14:paraId="58BB0611" w14:textId="389F24DF" w:rsidR="00E30A6D" w:rsidRDefault="00A269AF">
            <w:pPr>
              <w:pStyle w:val="TableParagraph"/>
              <w:spacing w:line="264" w:lineRule="exact"/>
              <w:ind w:left="200"/>
            </w:pPr>
            <w:r>
              <w:t>xxxxxxxx</w:t>
            </w:r>
          </w:p>
        </w:tc>
        <w:tc>
          <w:tcPr>
            <w:tcW w:w="1537" w:type="dxa"/>
          </w:tcPr>
          <w:p w14:paraId="19E4AD0B" w14:textId="26E947CA" w:rsidR="00E30A6D" w:rsidRDefault="00A269AF">
            <w:pPr>
              <w:pStyle w:val="TableParagraph"/>
              <w:spacing w:line="264" w:lineRule="exact"/>
              <w:ind w:left="214"/>
            </w:pPr>
            <w:r>
              <w:t>xxxxxxx</w:t>
            </w:r>
          </w:p>
        </w:tc>
        <w:tc>
          <w:tcPr>
            <w:tcW w:w="4414" w:type="dxa"/>
          </w:tcPr>
          <w:p w14:paraId="74CF43ED" w14:textId="25A3DA37" w:rsidR="00E30A6D" w:rsidRDefault="00A269AF">
            <w:pPr>
              <w:pStyle w:val="TableParagraph"/>
              <w:spacing w:line="264" w:lineRule="exact"/>
              <w:ind w:left="317"/>
            </w:pPr>
            <w:r>
              <w:t>xxxxxx</w:t>
            </w:r>
          </w:p>
        </w:tc>
      </w:tr>
      <w:tr w:rsidR="00E30A6D" w14:paraId="19DBC06E" w14:textId="77777777">
        <w:trPr>
          <w:trHeight w:hRule="exact" w:val="300"/>
        </w:trPr>
        <w:tc>
          <w:tcPr>
            <w:tcW w:w="1826" w:type="dxa"/>
          </w:tcPr>
          <w:p w14:paraId="6823E37A" w14:textId="76228DD2" w:rsidR="00E30A6D" w:rsidRDefault="00A269AF">
            <w:pPr>
              <w:pStyle w:val="TableParagraph"/>
              <w:spacing w:line="264" w:lineRule="exact"/>
              <w:ind w:left="200"/>
            </w:pPr>
            <w:r>
              <w:t>xxxxxxxx</w:t>
            </w:r>
          </w:p>
        </w:tc>
        <w:tc>
          <w:tcPr>
            <w:tcW w:w="1537" w:type="dxa"/>
          </w:tcPr>
          <w:p w14:paraId="43DA9F14" w14:textId="513EE09E" w:rsidR="00E30A6D" w:rsidRDefault="00A269AF">
            <w:pPr>
              <w:pStyle w:val="TableParagraph"/>
              <w:spacing w:line="264" w:lineRule="exact"/>
              <w:ind w:left="214"/>
            </w:pPr>
            <w:r>
              <w:t>xxxxxxx</w:t>
            </w:r>
          </w:p>
        </w:tc>
        <w:tc>
          <w:tcPr>
            <w:tcW w:w="4414" w:type="dxa"/>
          </w:tcPr>
          <w:p w14:paraId="3515A15A" w14:textId="4D486E68" w:rsidR="00E30A6D" w:rsidRDefault="00A269AF">
            <w:pPr>
              <w:pStyle w:val="TableParagraph"/>
              <w:spacing w:line="264" w:lineRule="exact"/>
              <w:ind w:left="317"/>
            </w:pPr>
            <w:r>
              <w:t>xxxxx</w:t>
            </w:r>
          </w:p>
        </w:tc>
      </w:tr>
      <w:tr w:rsidR="00E30A6D" w14:paraId="22519974" w14:textId="77777777">
        <w:trPr>
          <w:trHeight w:hRule="exact" w:val="260"/>
        </w:trPr>
        <w:tc>
          <w:tcPr>
            <w:tcW w:w="1826" w:type="dxa"/>
          </w:tcPr>
          <w:p w14:paraId="1E72016C" w14:textId="4F022527" w:rsidR="00E30A6D" w:rsidRDefault="00A269AF">
            <w:pPr>
              <w:pStyle w:val="TableParagraph"/>
              <w:spacing w:line="264" w:lineRule="exact"/>
              <w:ind w:left="200"/>
            </w:pPr>
            <w:r>
              <w:t>xxxxxxxx</w:t>
            </w:r>
          </w:p>
        </w:tc>
        <w:tc>
          <w:tcPr>
            <w:tcW w:w="1537" w:type="dxa"/>
          </w:tcPr>
          <w:p w14:paraId="16AD4E53" w14:textId="38EA4ACA" w:rsidR="00E30A6D" w:rsidRDefault="00A269AF">
            <w:pPr>
              <w:pStyle w:val="TableParagraph"/>
              <w:spacing w:line="264" w:lineRule="exact"/>
              <w:ind w:left="214"/>
            </w:pPr>
            <w:r>
              <w:t>xxxxxxx</w:t>
            </w:r>
          </w:p>
        </w:tc>
        <w:tc>
          <w:tcPr>
            <w:tcW w:w="4414" w:type="dxa"/>
          </w:tcPr>
          <w:p w14:paraId="11A28193" w14:textId="20BCB6ED" w:rsidR="00E30A6D" w:rsidRDefault="00A269AF">
            <w:pPr>
              <w:pStyle w:val="TableParagraph"/>
              <w:spacing w:line="264" w:lineRule="exact"/>
              <w:ind w:left="317"/>
            </w:pPr>
            <w:r>
              <w:t>xxxxx</w:t>
            </w:r>
          </w:p>
        </w:tc>
      </w:tr>
    </w:tbl>
    <w:p w14:paraId="2F78C1B2" w14:textId="77777777" w:rsidR="00E30A6D" w:rsidRDefault="00E30A6D">
      <w:pPr>
        <w:pStyle w:val="Zkladntext"/>
        <w:spacing w:before="6"/>
        <w:rPr>
          <w:b/>
        </w:rPr>
      </w:pPr>
    </w:p>
    <w:p w14:paraId="46AB993D" w14:textId="77777777" w:rsidR="00E30A6D" w:rsidRDefault="00000000">
      <w:pPr>
        <w:spacing w:after="43"/>
        <w:ind w:left="318"/>
        <w:jc w:val="both"/>
        <w:rPr>
          <w:b/>
        </w:rPr>
      </w:pPr>
      <w:r>
        <w:rPr>
          <w:b/>
        </w:rPr>
        <w:t>Doprovodné osoby, bydliště, datum narození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793"/>
        <w:gridCol w:w="1793"/>
        <w:gridCol w:w="3400"/>
      </w:tblGrid>
      <w:tr w:rsidR="00A269AF" w14:paraId="7A49413F" w14:textId="77777777" w:rsidTr="00F675AE">
        <w:trPr>
          <w:trHeight w:hRule="exact" w:val="244"/>
        </w:trPr>
        <w:tc>
          <w:tcPr>
            <w:tcW w:w="1458" w:type="dxa"/>
          </w:tcPr>
          <w:p w14:paraId="08DE7F24" w14:textId="41D61FDA" w:rsidR="00A269AF" w:rsidRDefault="00A269AF" w:rsidP="00A269AF">
            <w:pPr>
              <w:pStyle w:val="TableParagraph"/>
              <w:spacing w:line="225" w:lineRule="exact"/>
              <w:ind w:left="218" w:right="196"/>
              <w:jc w:val="center"/>
            </w:pPr>
            <w:r>
              <w:t>xxxxxx</w:t>
            </w:r>
          </w:p>
        </w:tc>
        <w:tc>
          <w:tcPr>
            <w:tcW w:w="1793" w:type="dxa"/>
          </w:tcPr>
          <w:p w14:paraId="06DCFB8F" w14:textId="211F3B8C" w:rsidR="00A269AF" w:rsidRDefault="00A269AF" w:rsidP="00A269AF">
            <w:pPr>
              <w:pStyle w:val="TableParagraph"/>
              <w:spacing w:line="225" w:lineRule="exact"/>
              <w:ind w:right="31"/>
              <w:jc w:val="right"/>
            </w:pPr>
            <w:r>
              <w:t>xxxxxx</w:t>
            </w:r>
          </w:p>
        </w:tc>
        <w:tc>
          <w:tcPr>
            <w:tcW w:w="1793" w:type="dxa"/>
          </w:tcPr>
          <w:p w14:paraId="5AC04957" w14:textId="5620E385" w:rsidR="00A269AF" w:rsidRDefault="00A269AF" w:rsidP="00A269AF">
            <w:pPr>
              <w:pStyle w:val="TableParagraph"/>
              <w:spacing w:line="225" w:lineRule="exact"/>
              <w:ind w:right="31"/>
              <w:jc w:val="right"/>
            </w:pPr>
            <w:r>
              <w:t>xxxxxxxxxxx</w:t>
            </w:r>
          </w:p>
        </w:tc>
        <w:tc>
          <w:tcPr>
            <w:tcW w:w="3400" w:type="dxa"/>
          </w:tcPr>
          <w:p w14:paraId="1DCA7077" w14:textId="25E40BF6" w:rsidR="00A269AF" w:rsidRDefault="00A269AF" w:rsidP="00A269AF">
            <w:pPr>
              <w:pStyle w:val="TableParagraph"/>
              <w:spacing w:line="225" w:lineRule="exact"/>
              <w:ind w:left="29"/>
            </w:pPr>
          </w:p>
        </w:tc>
      </w:tr>
      <w:tr w:rsidR="00A269AF" w14:paraId="165A2BE8" w14:textId="77777777" w:rsidTr="00F675AE">
        <w:trPr>
          <w:trHeight w:hRule="exact" w:val="268"/>
        </w:trPr>
        <w:tc>
          <w:tcPr>
            <w:tcW w:w="1458" w:type="dxa"/>
          </w:tcPr>
          <w:p w14:paraId="5B95DB85" w14:textId="41D79703" w:rsidR="00A269AF" w:rsidRDefault="00A269AF" w:rsidP="00A269AF">
            <w:pPr>
              <w:pStyle w:val="TableParagraph"/>
              <w:spacing w:line="247" w:lineRule="exact"/>
              <w:ind w:left="218" w:right="196"/>
              <w:jc w:val="center"/>
            </w:pPr>
          </w:p>
        </w:tc>
        <w:tc>
          <w:tcPr>
            <w:tcW w:w="1793" w:type="dxa"/>
          </w:tcPr>
          <w:p w14:paraId="57BD1A4D" w14:textId="2014323A" w:rsidR="00A269AF" w:rsidRDefault="00A269AF" w:rsidP="00A269AF">
            <w:pPr>
              <w:pStyle w:val="TableParagraph"/>
              <w:spacing w:line="247" w:lineRule="exact"/>
              <w:ind w:right="27"/>
              <w:jc w:val="right"/>
            </w:pPr>
          </w:p>
        </w:tc>
        <w:tc>
          <w:tcPr>
            <w:tcW w:w="1793" w:type="dxa"/>
          </w:tcPr>
          <w:p w14:paraId="1F137641" w14:textId="19D51F08" w:rsidR="00A269AF" w:rsidRDefault="00A269AF" w:rsidP="00A269AF">
            <w:pPr>
              <w:pStyle w:val="TableParagraph"/>
              <w:spacing w:line="247" w:lineRule="exact"/>
              <w:ind w:right="27"/>
              <w:jc w:val="right"/>
            </w:pPr>
          </w:p>
        </w:tc>
        <w:tc>
          <w:tcPr>
            <w:tcW w:w="3400" w:type="dxa"/>
          </w:tcPr>
          <w:p w14:paraId="48AC5588" w14:textId="46C54AD8" w:rsidR="00A269AF" w:rsidRDefault="00A269AF" w:rsidP="00A269AF">
            <w:pPr>
              <w:pStyle w:val="TableParagraph"/>
              <w:spacing w:line="247" w:lineRule="exact"/>
              <w:ind w:left="29"/>
            </w:pPr>
          </w:p>
        </w:tc>
      </w:tr>
      <w:tr w:rsidR="00A269AF" w14:paraId="08D4FEC7" w14:textId="77777777" w:rsidTr="00F675AE">
        <w:trPr>
          <w:trHeight w:hRule="exact" w:val="269"/>
        </w:trPr>
        <w:tc>
          <w:tcPr>
            <w:tcW w:w="1458" w:type="dxa"/>
          </w:tcPr>
          <w:p w14:paraId="3EECB07D" w14:textId="402913C4" w:rsidR="00A269AF" w:rsidRDefault="00A269AF" w:rsidP="00A269AF">
            <w:pPr>
              <w:pStyle w:val="TableParagraph"/>
              <w:spacing w:line="249" w:lineRule="exact"/>
              <w:ind w:left="218" w:right="104"/>
              <w:jc w:val="center"/>
            </w:pPr>
          </w:p>
        </w:tc>
        <w:tc>
          <w:tcPr>
            <w:tcW w:w="1793" w:type="dxa"/>
          </w:tcPr>
          <w:p w14:paraId="76F82325" w14:textId="08D3CB40" w:rsidR="00A269AF" w:rsidRDefault="00A269AF" w:rsidP="00A269AF">
            <w:pPr>
              <w:pStyle w:val="TableParagraph"/>
              <w:spacing w:line="249" w:lineRule="exact"/>
              <w:ind w:right="28"/>
              <w:jc w:val="right"/>
            </w:pPr>
          </w:p>
        </w:tc>
        <w:tc>
          <w:tcPr>
            <w:tcW w:w="1793" w:type="dxa"/>
          </w:tcPr>
          <w:p w14:paraId="193B7B36" w14:textId="6FD99270" w:rsidR="00A269AF" w:rsidRDefault="00A269AF" w:rsidP="00A269AF">
            <w:pPr>
              <w:pStyle w:val="TableParagraph"/>
              <w:spacing w:line="249" w:lineRule="exact"/>
              <w:ind w:right="28"/>
              <w:jc w:val="right"/>
            </w:pPr>
          </w:p>
        </w:tc>
        <w:tc>
          <w:tcPr>
            <w:tcW w:w="3400" w:type="dxa"/>
          </w:tcPr>
          <w:p w14:paraId="19F28B41" w14:textId="06C933EC" w:rsidR="00A269AF" w:rsidRDefault="00A269AF" w:rsidP="00A269AF">
            <w:pPr>
              <w:pStyle w:val="TableParagraph"/>
              <w:spacing w:line="249" w:lineRule="exact"/>
              <w:ind w:left="80"/>
            </w:pPr>
          </w:p>
        </w:tc>
      </w:tr>
      <w:tr w:rsidR="00A269AF" w14:paraId="4E05A1B9" w14:textId="77777777" w:rsidTr="00F675AE">
        <w:trPr>
          <w:trHeight w:hRule="exact" w:val="245"/>
        </w:trPr>
        <w:tc>
          <w:tcPr>
            <w:tcW w:w="1458" w:type="dxa"/>
          </w:tcPr>
          <w:p w14:paraId="7C581C80" w14:textId="012FE800" w:rsidR="00A269AF" w:rsidRDefault="00A269AF" w:rsidP="00A269AF">
            <w:pPr>
              <w:pStyle w:val="TableParagraph"/>
              <w:spacing w:line="249" w:lineRule="exact"/>
              <w:ind w:left="218" w:right="196"/>
              <w:jc w:val="center"/>
            </w:pPr>
          </w:p>
        </w:tc>
        <w:tc>
          <w:tcPr>
            <w:tcW w:w="1793" w:type="dxa"/>
          </w:tcPr>
          <w:p w14:paraId="69960108" w14:textId="1CD3B769" w:rsidR="00A269AF" w:rsidRDefault="00A269AF" w:rsidP="00A269AF">
            <w:pPr>
              <w:pStyle w:val="TableParagraph"/>
              <w:spacing w:line="249" w:lineRule="exact"/>
              <w:ind w:right="28"/>
              <w:jc w:val="right"/>
            </w:pPr>
          </w:p>
        </w:tc>
        <w:tc>
          <w:tcPr>
            <w:tcW w:w="1793" w:type="dxa"/>
          </w:tcPr>
          <w:p w14:paraId="5B4A4BDD" w14:textId="1EDCEF44" w:rsidR="00A269AF" w:rsidRDefault="00A269AF" w:rsidP="00A269AF">
            <w:pPr>
              <w:pStyle w:val="TableParagraph"/>
              <w:spacing w:line="249" w:lineRule="exact"/>
              <w:ind w:right="28"/>
              <w:jc w:val="right"/>
            </w:pPr>
          </w:p>
        </w:tc>
        <w:tc>
          <w:tcPr>
            <w:tcW w:w="3400" w:type="dxa"/>
          </w:tcPr>
          <w:p w14:paraId="4C4D56BE" w14:textId="02E824EB" w:rsidR="00A269AF" w:rsidRDefault="00A269AF" w:rsidP="00A269AF">
            <w:pPr>
              <w:pStyle w:val="TableParagraph"/>
              <w:spacing w:line="249" w:lineRule="exact"/>
              <w:ind w:left="29"/>
            </w:pPr>
          </w:p>
        </w:tc>
      </w:tr>
    </w:tbl>
    <w:p w14:paraId="491A02DC" w14:textId="77777777" w:rsidR="00E30A6D" w:rsidRDefault="00E30A6D">
      <w:pPr>
        <w:spacing w:line="249" w:lineRule="exact"/>
        <w:sectPr w:rsidR="00E30A6D">
          <w:pgSz w:w="11910" w:h="16840"/>
          <w:pgMar w:top="800" w:right="1280" w:bottom="1840" w:left="1100" w:header="0" w:footer="1646" w:gutter="0"/>
          <w:cols w:space="708"/>
        </w:sectPr>
      </w:pPr>
    </w:p>
    <w:p w14:paraId="05EC84CC" w14:textId="77777777" w:rsidR="00E30A6D" w:rsidRDefault="00000000">
      <w:pPr>
        <w:spacing w:before="82"/>
        <w:ind w:left="138"/>
        <w:rPr>
          <w:b/>
        </w:rPr>
      </w:pPr>
      <w:r>
        <w:rPr>
          <w:b/>
        </w:rPr>
        <w:lastRenderedPageBreak/>
        <w:t>Článek IV: Přijímací zařízení a místo provedení stáže a její obor</w:t>
      </w:r>
    </w:p>
    <w:p w14:paraId="5DAF358A" w14:textId="77777777" w:rsidR="00E30A6D" w:rsidRDefault="00E30A6D">
      <w:pPr>
        <w:pStyle w:val="Zkladntext"/>
        <w:spacing w:before="1"/>
        <w:rPr>
          <w:b/>
        </w:rPr>
      </w:pPr>
    </w:p>
    <w:p w14:paraId="25A5C826" w14:textId="77777777" w:rsidR="00E30A6D" w:rsidRDefault="00000000">
      <w:pPr>
        <w:pStyle w:val="Zkladntext"/>
        <w:ind w:left="138"/>
      </w:pPr>
      <w:r>
        <w:t>Název, adresa, kontaktní osoba přijímací organizace</w:t>
      </w:r>
    </w:p>
    <w:p w14:paraId="63FC2B8D" w14:textId="77777777" w:rsidR="00E30A6D" w:rsidRDefault="00000000">
      <w:pPr>
        <w:pStyle w:val="Zkladntext"/>
        <w:ind w:left="138"/>
        <w:rPr>
          <w:rFonts w:ascii="Arial" w:hAnsi="Arial"/>
        </w:rPr>
      </w:pPr>
      <w:r>
        <w:rPr>
          <w:rFonts w:ascii="Arial" w:hAnsi="Arial"/>
        </w:rPr>
        <w:t>Fürst von Hohenzollern - Forst – Revierleitung Mandantenbetriebe, Karl-Anton-Platz 3; 72488 Sigmaringen, BRD</w:t>
      </w:r>
    </w:p>
    <w:p w14:paraId="5C1FA094" w14:textId="77777777" w:rsidR="00E30A6D" w:rsidRDefault="00000000">
      <w:pPr>
        <w:pStyle w:val="Zkladntext"/>
        <w:spacing w:before="2"/>
        <w:ind w:left="138" w:right="2611"/>
      </w:pPr>
      <w:r>
        <w:rPr>
          <w:rFonts w:ascii="Arial" w:hAnsi="Arial"/>
        </w:rPr>
        <w:t xml:space="preserve">Pracoviště: Fürst von Hohenzollern, Oberer Markt 5, 94424 Arnstorf </w:t>
      </w:r>
      <w:r>
        <w:t xml:space="preserve">Kontaktní osoba (celé jméno): Diplom-Forstwirt Michael Reißmann E-mail: </w:t>
      </w:r>
      <w:hyperlink r:id="rId11">
        <w:r>
          <w:t>reissmann@hohenzollern.com</w:t>
        </w:r>
      </w:hyperlink>
    </w:p>
    <w:p w14:paraId="44603E3C" w14:textId="77777777" w:rsidR="00E30A6D" w:rsidRDefault="00000000">
      <w:pPr>
        <w:spacing w:line="275" w:lineRule="exact"/>
        <w:ind w:left="138"/>
        <w:rPr>
          <w:rFonts w:ascii="Times New Roman"/>
          <w:sz w:val="24"/>
        </w:rPr>
      </w:pPr>
      <w:r>
        <w:rPr>
          <w:rFonts w:ascii="Times New Roman"/>
          <w:sz w:val="24"/>
        </w:rPr>
        <w:t>Tel.: +49 (0) 174 / 31 66 428</w:t>
      </w:r>
    </w:p>
    <w:p w14:paraId="3B404FED" w14:textId="77777777" w:rsidR="00E30A6D" w:rsidRDefault="00E30A6D">
      <w:pPr>
        <w:pStyle w:val="Zkladntext"/>
        <w:spacing w:before="1"/>
        <w:rPr>
          <w:rFonts w:ascii="Times New Roman"/>
          <w:sz w:val="23"/>
        </w:rPr>
      </w:pPr>
    </w:p>
    <w:p w14:paraId="2D46FF8E" w14:textId="77777777" w:rsidR="00E30A6D" w:rsidRDefault="00000000">
      <w:pPr>
        <w:ind w:left="138"/>
        <w:rPr>
          <w:rFonts w:ascii="Times New Roman" w:hAnsi="Times New Roman"/>
          <w:sz w:val="24"/>
        </w:rPr>
      </w:pPr>
      <w:r>
        <w:t xml:space="preserve">Praxe proběhne v oboru: </w:t>
      </w:r>
      <w:r>
        <w:rPr>
          <w:rFonts w:ascii="Times New Roman" w:hAnsi="Times New Roman"/>
          <w:sz w:val="24"/>
        </w:rPr>
        <w:t>Lesní mechanizátor (41-56-H/01)</w:t>
      </w:r>
    </w:p>
    <w:p w14:paraId="17C6B6DE" w14:textId="77777777" w:rsidR="00E30A6D" w:rsidRDefault="00E30A6D">
      <w:pPr>
        <w:pStyle w:val="Zkladntext"/>
        <w:rPr>
          <w:rFonts w:ascii="Times New Roman"/>
          <w:sz w:val="26"/>
        </w:rPr>
      </w:pPr>
    </w:p>
    <w:p w14:paraId="3D6212AE" w14:textId="77777777" w:rsidR="00E30A6D" w:rsidRDefault="00000000">
      <w:pPr>
        <w:pStyle w:val="Nadpis3"/>
        <w:spacing w:before="232"/>
        <w:jc w:val="left"/>
      </w:pPr>
      <w:r>
        <w:t>Článek V: Povinnosti koordinátora</w:t>
      </w:r>
    </w:p>
    <w:p w14:paraId="7673613E" w14:textId="77777777" w:rsidR="00E30A6D" w:rsidRDefault="00E30A6D">
      <w:pPr>
        <w:pStyle w:val="Zkladntext"/>
        <w:spacing w:before="11"/>
        <w:rPr>
          <w:b/>
          <w:sz w:val="21"/>
        </w:rPr>
      </w:pPr>
    </w:p>
    <w:p w14:paraId="43668507" w14:textId="77777777" w:rsidR="00E30A6D" w:rsidRDefault="00000000">
      <w:pPr>
        <w:pStyle w:val="Zkladntext"/>
        <w:ind w:left="138"/>
      </w:pPr>
      <w:r>
        <w:t>Koordinátor se zavazuje:</w:t>
      </w:r>
    </w:p>
    <w:p w14:paraId="4F0A40F9" w14:textId="77777777" w:rsidR="00E30A6D" w:rsidRDefault="00E30A6D">
      <w:pPr>
        <w:pStyle w:val="Zkladntext"/>
        <w:spacing w:before="11"/>
        <w:rPr>
          <w:sz w:val="21"/>
        </w:rPr>
      </w:pPr>
    </w:p>
    <w:p w14:paraId="576B6BB8" w14:textId="77777777" w:rsidR="00E30A6D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r>
        <w:t>učinit opatření nutná pro přípravu, implementaci a efektivní fungování odborné stáže popsané v této smlouvě, přičemž bude zachovávat ustanovení grantové dohody,</w:t>
      </w:r>
    </w:p>
    <w:p w14:paraId="4F1054D3" w14:textId="77777777" w:rsidR="00E30A6D" w:rsidRDefault="00E30A6D">
      <w:pPr>
        <w:pStyle w:val="Zkladntext"/>
        <w:spacing w:before="11"/>
        <w:rPr>
          <w:sz w:val="21"/>
        </w:rPr>
      </w:pPr>
    </w:p>
    <w:p w14:paraId="4092FA78" w14:textId="77777777" w:rsidR="00E30A6D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>zajistit, že odborná stáž bude monitorována a vyhodnocena,</w:t>
      </w:r>
    </w:p>
    <w:p w14:paraId="619FA2EF" w14:textId="77777777" w:rsidR="00E30A6D" w:rsidRDefault="00E30A6D">
      <w:pPr>
        <w:pStyle w:val="Zkladntext"/>
        <w:spacing w:before="9"/>
      </w:pPr>
    </w:p>
    <w:p w14:paraId="443AA6C1" w14:textId="77777777" w:rsidR="00E30A6D" w:rsidRDefault="00000000">
      <w:pPr>
        <w:pStyle w:val="Zkladntext"/>
        <w:spacing w:before="1" w:line="264" w:lineRule="exact"/>
        <w:ind w:left="497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r>
        <w:t>seznámit vysílající organizaci s povinností zajistit pojištění účastníků stáže (včetně doprovodné osoby) po celou dobu trvání odborné stáže popsané v této smlouvě.</w:t>
      </w:r>
    </w:p>
    <w:p w14:paraId="191C2497" w14:textId="77777777" w:rsidR="00E30A6D" w:rsidRDefault="00E30A6D">
      <w:pPr>
        <w:pStyle w:val="Zkladntext"/>
        <w:rPr>
          <w:sz w:val="26"/>
        </w:rPr>
      </w:pPr>
    </w:p>
    <w:p w14:paraId="67B46C9A" w14:textId="77777777" w:rsidR="00E30A6D" w:rsidRDefault="00000000">
      <w:pPr>
        <w:pStyle w:val="Nadpis3"/>
        <w:spacing w:before="210"/>
        <w:ind w:left="137"/>
        <w:jc w:val="left"/>
      </w:pPr>
      <w:r>
        <w:t>Článek VI: Povinnosti vysílající organizace</w:t>
      </w:r>
    </w:p>
    <w:p w14:paraId="0FB72F2F" w14:textId="77777777" w:rsidR="00E30A6D" w:rsidRDefault="00E30A6D">
      <w:pPr>
        <w:pStyle w:val="Zkladntext"/>
        <w:spacing w:before="1"/>
        <w:rPr>
          <w:b/>
        </w:rPr>
      </w:pPr>
    </w:p>
    <w:p w14:paraId="0199CC62" w14:textId="77777777" w:rsidR="00E30A6D" w:rsidRDefault="00000000">
      <w:pPr>
        <w:pStyle w:val="Zkladntext"/>
        <w:ind w:left="137"/>
      </w:pPr>
      <w:r>
        <w:t>Vysílající organizace se zavazuje:</w:t>
      </w:r>
    </w:p>
    <w:p w14:paraId="044288D2" w14:textId="77777777" w:rsidR="00E30A6D" w:rsidRDefault="00E30A6D">
      <w:pPr>
        <w:pStyle w:val="Zkladntext"/>
        <w:spacing w:before="8"/>
      </w:pPr>
    </w:p>
    <w:p w14:paraId="0787A321" w14:textId="77777777" w:rsidR="00E30A6D" w:rsidRDefault="00000000">
      <w:pPr>
        <w:pStyle w:val="Zkladntext"/>
        <w:spacing w:line="264" w:lineRule="exact"/>
        <w:ind w:left="497" w:right="44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r>
        <w:t>shromažďovat veškeré podklady dokumentující, že účastníci odborné stáže a podmínky stáže splňují kritéria programu Erasmus+,</w:t>
      </w:r>
    </w:p>
    <w:p w14:paraId="7989E8DB" w14:textId="77777777" w:rsidR="00E30A6D" w:rsidRDefault="00E30A6D">
      <w:pPr>
        <w:pStyle w:val="Zkladntext"/>
        <w:spacing w:before="6"/>
        <w:rPr>
          <w:sz w:val="21"/>
        </w:rPr>
      </w:pPr>
    </w:p>
    <w:p w14:paraId="3AB71F83" w14:textId="77777777" w:rsidR="00E30A6D" w:rsidRDefault="00000000">
      <w:pPr>
        <w:pStyle w:val="Zkladntext"/>
        <w:ind w:left="137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>zajistit pro účastníky stáže dostatečnou jazykovou a kulturní přípravu,</w:t>
      </w:r>
    </w:p>
    <w:p w14:paraId="1E40BDAF" w14:textId="77777777" w:rsidR="00E30A6D" w:rsidRDefault="00E30A6D">
      <w:pPr>
        <w:pStyle w:val="Zkladntext"/>
        <w:spacing w:before="9"/>
        <w:rPr>
          <w:sz w:val="21"/>
        </w:rPr>
      </w:pPr>
    </w:p>
    <w:p w14:paraId="34B994ED" w14:textId="77777777" w:rsidR="00E30A6D" w:rsidRDefault="00000000">
      <w:pPr>
        <w:pStyle w:val="Zkladntext"/>
        <w:spacing w:before="1"/>
        <w:ind w:left="497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r>
        <w:t>učinit opatření nutná pro přípravu, implementaci a efektivní fungování odborné stáže popsané v této smlouvě,</w:t>
      </w:r>
    </w:p>
    <w:p w14:paraId="4E932455" w14:textId="77777777" w:rsidR="00E30A6D" w:rsidRDefault="00E30A6D">
      <w:pPr>
        <w:pStyle w:val="Zkladntext"/>
        <w:spacing w:before="11"/>
        <w:rPr>
          <w:sz w:val="21"/>
        </w:rPr>
      </w:pPr>
    </w:p>
    <w:p w14:paraId="7DE5C1B8" w14:textId="77777777" w:rsidR="00E30A6D" w:rsidRDefault="00000000">
      <w:pPr>
        <w:pStyle w:val="Zkladntext"/>
        <w:ind w:left="137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>zajistit pro účastníky stáže zdravotní, úrazové pojištění a pojištění zákonné odpovědnosti,</w:t>
      </w:r>
    </w:p>
    <w:p w14:paraId="72459ECF" w14:textId="77777777" w:rsidR="00E30A6D" w:rsidRDefault="00E30A6D">
      <w:pPr>
        <w:pStyle w:val="Zkladntext"/>
        <w:spacing w:before="10"/>
        <w:rPr>
          <w:sz w:val="21"/>
        </w:rPr>
      </w:pPr>
    </w:p>
    <w:p w14:paraId="73EA6BD9" w14:textId="77777777" w:rsidR="00E30A6D" w:rsidRDefault="00000000">
      <w:pPr>
        <w:pStyle w:val="Zkladntext"/>
        <w:ind w:left="496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r>
        <w:t>získat souhlas rodičů/zákonných zástupců s účastí nezletilých účastníků na mobilitě před jejím zahájením,</w:t>
      </w:r>
    </w:p>
    <w:p w14:paraId="03385F65" w14:textId="77777777" w:rsidR="00E30A6D" w:rsidRDefault="00E30A6D">
      <w:pPr>
        <w:pStyle w:val="Zkladntext"/>
        <w:spacing w:before="11"/>
        <w:rPr>
          <w:sz w:val="21"/>
        </w:rPr>
      </w:pPr>
    </w:p>
    <w:p w14:paraId="24B04709" w14:textId="77777777" w:rsidR="00E30A6D" w:rsidRDefault="00000000">
      <w:pPr>
        <w:pStyle w:val="Zkladntext"/>
        <w:ind w:left="137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>v souladu s požadavky grantové dohody provést vyúčtování odborné stáže,</w:t>
      </w:r>
    </w:p>
    <w:p w14:paraId="19A1F798" w14:textId="77777777" w:rsidR="00E30A6D" w:rsidRDefault="00E30A6D">
      <w:pPr>
        <w:pStyle w:val="Zkladntext"/>
        <w:spacing w:before="10"/>
        <w:rPr>
          <w:sz w:val="21"/>
        </w:rPr>
      </w:pPr>
    </w:p>
    <w:p w14:paraId="75A44C18" w14:textId="77777777" w:rsidR="00E30A6D" w:rsidRDefault="00000000">
      <w:pPr>
        <w:pStyle w:val="Zkladntext"/>
        <w:ind w:left="496" w:right="134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r>
        <w:t>předat koordinátorovi projektu (Tandem) kompletní a správné vyúčtování stáže, kopie Europass-mobilita stážistů, závěrečné zprávy praktikantů a hodnotící zprávu vysílajícího zařízení,</w:t>
      </w:r>
    </w:p>
    <w:p w14:paraId="3B0838AB" w14:textId="77777777" w:rsidR="00E30A6D" w:rsidRDefault="00E30A6D">
      <w:pPr>
        <w:pStyle w:val="Zkladntext"/>
        <w:spacing w:before="11"/>
        <w:rPr>
          <w:sz w:val="21"/>
        </w:rPr>
      </w:pPr>
    </w:p>
    <w:p w14:paraId="4572CD04" w14:textId="77777777" w:rsidR="00E30A6D" w:rsidRDefault="00000000">
      <w:pPr>
        <w:pStyle w:val="Zkladntext"/>
        <w:ind w:left="496" w:right="44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r>
        <w:t>sdělit koordinátorovi projektu veškeré změny související se stáží, např. ve složení praktikantů a doprovodných osob, změnu pracoviště, změnu statutárního orgánu apod.,</w:t>
      </w:r>
    </w:p>
    <w:p w14:paraId="602FE493" w14:textId="77777777" w:rsidR="00E30A6D" w:rsidRDefault="00E30A6D">
      <w:pPr>
        <w:sectPr w:rsidR="00E30A6D">
          <w:pgSz w:w="11910" w:h="16840"/>
          <w:pgMar w:top="800" w:right="1280" w:bottom="1840" w:left="1280" w:header="0" w:footer="1646" w:gutter="0"/>
          <w:cols w:space="708"/>
        </w:sectPr>
      </w:pPr>
    </w:p>
    <w:p w14:paraId="2860B83E" w14:textId="77777777" w:rsidR="00E30A6D" w:rsidRDefault="00000000">
      <w:pPr>
        <w:pStyle w:val="Zkladntext"/>
        <w:spacing w:before="82"/>
        <w:ind w:left="497" w:right="133" w:hanging="360"/>
        <w:jc w:val="both"/>
      </w:pPr>
      <w:r>
        <w:rPr>
          <w:rFonts w:ascii="Wingdings" w:hAnsi="Wingdings"/>
        </w:rPr>
        <w:lastRenderedPageBreak/>
        <w:t></w:t>
      </w:r>
      <w:r>
        <w:rPr>
          <w:rFonts w:ascii="Times New Roman" w:hAnsi="Times New Roman"/>
        </w:rPr>
        <w:t xml:space="preserve"> </w:t>
      </w:r>
      <w:r>
        <w:t>poskytnout koordinátorovi projektu veškerou součinnost a uschovat podklady k projektu a jeho vyúčtování po dobu 6 let od ukončení projektu (z důvodu zpětné kontroly ze strany DZS či auditu).</w:t>
      </w:r>
    </w:p>
    <w:p w14:paraId="2188D806" w14:textId="77777777" w:rsidR="00E30A6D" w:rsidRDefault="00E30A6D">
      <w:pPr>
        <w:pStyle w:val="Zkladntext"/>
        <w:rPr>
          <w:sz w:val="26"/>
        </w:rPr>
      </w:pPr>
    </w:p>
    <w:p w14:paraId="19D42C2F" w14:textId="77777777" w:rsidR="00E30A6D" w:rsidRDefault="00000000">
      <w:pPr>
        <w:pStyle w:val="Nadpis3"/>
        <w:spacing w:line="265" w:lineRule="exact"/>
        <w:ind w:left="137"/>
      </w:pPr>
      <w:r>
        <w:t>Článek VII: Financování</w:t>
      </w:r>
    </w:p>
    <w:p w14:paraId="7BAFBDEB" w14:textId="77777777" w:rsidR="00E30A6D" w:rsidRDefault="00000000">
      <w:pPr>
        <w:pStyle w:val="Zkladntext"/>
        <w:ind w:left="137" w:right="134"/>
        <w:jc w:val="both"/>
      </w:pPr>
      <w:r>
        <w:t xml:space="preserve">Smluvní strany se zavazují zajistit financování odborné stáže upravené v této smlouvě, a </w:t>
      </w:r>
      <w:r>
        <w:rPr>
          <w:spacing w:val="-3"/>
        </w:rPr>
        <w:t xml:space="preserve">to   </w:t>
      </w:r>
      <w:r>
        <w:t>v souladu s pravidly financování stanovenými v grantové</w:t>
      </w:r>
      <w:r>
        <w:rPr>
          <w:spacing w:val="-18"/>
        </w:rPr>
        <w:t xml:space="preserve"> </w:t>
      </w:r>
      <w:r>
        <w:t>dohodě</w:t>
      </w:r>
    </w:p>
    <w:p w14:paraId="2015DF14" w14:textId="77777777" w:rsidR="00E30A6D" w:rsidRDefault="00000000">
      <w:pPr>
        <w:pStyle w:val="Zkladntext"/>
        <w:spacing w:before="2"/>
        <w:ind w:left="207"/>
        <w:jc w:val="both"/>
      </w:pPr>
      <w:r>
        <w:t>a v souladu s ustanoveními článku VIII a IX této smlouvy.</w:t>
      </w:r>
    </w:p>
    <w:p w14:paraId="021BBBBD" w14:textId="77777777" w:rsidR="00E30A6D" w:rsidRDefault="00E30A6D">
      <w:pPr>
        <w:pStyle w:val="Zkladntext"/>
        <w:rPr>
          <w:sz w:val="26"/>
        </w:rPr>
      </w:pPr>
    </w:p>
    <w:p w14:paraId="7CFE0159" w14:textId="77777777" w:rsidR="00E30A6D" w:rsidRDefault="00000000">
      <w:pPr>
        <w:pStyle w:val="Nadpis3"/>
        <w:spacing w:line="265" w:lineRule="exact"/>
        <w:ind w:left="137"/>
      </w:pPr>
      <w:r>
        <w:t>Článek VIII: Finanční příspěvek</w:t>
      </w:r>
    </w:p>
    <w:p w14:paraId="37869C4F" w14:textId="77777777" w:rsidR="00E30A6D" w:rsidRDefault="00000000">
      <w:pPr>
        <w:pStyle w:val="Zkladntext"/>
        <w:ind w:left="137" w:right="133"/>
        <w:jc w:val="both"/>
      </w:pPr>
      <w:r>
        <w:t>Finanční příspěvek bude koordinátorem převeden vysílající organizaci ve dvou splátkách, a to 80% finančního příspěvku před zahájením stáže a nejvýše 20% finančního příspěvku po ukončení stáže a po odevzdání všech vyžadovaných dokumentů a po poskytnutí jiné nutné součinnosti.</w:t>
      </w:r>
    </w:p>
    <w:p w14:paraId="42275F89" w14:textId="77777777" w:rsidR="00E30A6D" w:rsidRDefault="00E30A6D">
      <w:pPr>
        <w:pStyle w:val="Zkladntext"/>
      </w:pPr>
    </w:p>
    <w:p w14:paraId="7B88E6A1" w14:textId="77777777" w:rsidR="00E30A6D" w:rsidRDefault="00000000">
      <w:pPr>
        <w:pStyle w:val="Zkladntext"/>
        <w:spacing w:before="1"/>
        <w:ind w:left="137" w:right="133"/>
        <w:jc w:val="both"/>
      </w:pPr>
      <w:r>
        <w:t xml:space="preserve">Finanční příspěvek činí v součtu ekvivalent </w:t>
      </w:r>
      <w:r>
        <w:rPr>
          <w:b/>
        </w:rPr>
        <w:t xml:space="preserve">11 590 € v Kč </w:t>
      </w:r>
      <w:r>
        <w:t>podle denního směnného kurzu ze dne</w:t>
      </w:r>
      <w:r>
        <w:rPr>
          <w:spacing w:val="-15"/>
        </w:rPr>
        <w:t xml:space="preserve"> </w:t>
      </w:r>
      <w:r>
        <w:t>10.09.2024:</w:t>
      </w:r>
      <w:r>
        <w:rPr>
          <w:spacing w:val="-17"/>
        </w:rPr>
        <w:t xml:space="preserve"> </w:t>
      </w:r>
      <w:r>
        <w:rPr>
          <w:b/>
        </w:rPr>
        <w:t>26,14</w:t>
      </w:r>
      <w:r>
        <w:rPr>
          <w:b/>
          <w:spacing w:val="-16"/>
        </w:rPr>
        <w:t xml:space="preserve"> </w:t>
      </w:r>
      <w:r>
        <w:rPr>
          <w:b/>
        </w:rPr>
        <w:t>Kč</w:t>
      </w:r>
      <w:r>
        <w:t>,</w:t>
      </w:r>
      <w:r>
        <w:rPr>
          <w:spacing w:val="-16"/>
        </w:rPr>
        <w:t xml:space="preserve"> </w:t>
      </w:r>
      <w:r>
        <w:t>tj.</w:t>
      </w:r>
      <w:r>
        <w:rPr>
          <w:spacing w:val="-16"/>
        </w:rPr>
        <w:t xml:space="preserve"> </w:t>
      </w:r>
      <w:r>
        <w:t>302</w:t>
      </w:r>
      <w:r>
        <w:rPr>
          <w:spacing w:val="-2"/>
        </w:rPr>
        <w:t xml:space="preserve"> </w:t>
      </w:r>
      <w:r>
        <w:t>962,60</w:t>
      </w:r>
      <w:r>
        <w:rPr>
          <w:spacing w:val="-17"/>
        </w:rPr>
        <w:t xml:space="preserve"> </w:t>
      </w:r>
      <w:r>
        <w:t>Kč.</w:t>
      </w:r>
      <w:r>
        <w:rPr>
          <w:spacing w:val="-16"/>
        </w:rPr>
        <w:t xml:space="preserve"> </w:t>
      </w:r>
      <w:r>
        <w:t>Vysílající</w:t>
      </w:r>
      <w:r>
        <w:rPr>
          <w:spacing w:val="-14"/>
        </w:rPr>
        <w:t xml:space="preserve"> </w:t>
      </w:r>
      <w:r>
        <w:t>škola</w:t>
      </w:r>
      <w:r>
        <w:rPr>
          <w:spacing w:val="-17"/>
        </w:rPr>
        <w:t xml:space="preserve"> </w:t>
      </w:r>
      <w:r>
        <w:t>přefinancovává</w:t>
      </w:r>
      <w:r>
        <w:rPr>
          <w:spacing w:val="-14"/>
        </w:rPr>
        <w:t xml:space="preserve"> </w:t>
      </w:r>
      <w:r>
        <w:t>mobilitu</w:t>
      </w:r>
      <w:r>
        <w:rPr>
          <w:spacing w:val="-17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svých zdrojů. Směnný kurz je určen dle dne, kdy byly školou směněny české koruny na</w:t>
      </w:r>
      <w:r>
        <w:rPr>
          <w:spacing w:val="-27"/>
        </w:rPr>
        <w:t xml:space="preserve"> </w:t>
      </w:r>
      <w:r>
        <w:t>eura.</w:t>
      </w:r>
    </w:p>
    <w:p w14:paraId="4E04A2DA" w14:textId="77777777" w:rsidR="00E30A6D" w:rsidRDefault="00E30A6D">
      <w:pPr>
        <w:pStyle w:val="Zkladntext"/>
        <w:spacing w:before="11"/>
        <w:rPr>
          <w:sz w:val="21"/>
        </w:rPr>
      </w:pPr>
    </w:p>
    <w:p w14:paraId="22E8627C" w14:textId="77777777" w:rsidR="00E30A6D" w:rsidRDefault="00000000">
      <w:pPr>
        <w:pStyle w:val="Zkladntext"/>
        <w:ind w:left="137" w:right="131"/>
        <w:jc w:val="both"/>
      </w:pPr>
      <w:r>
        <w:t>V případě, že by trvání stáže bylo kratší, než jak je specifikováno v článku II, je koordinátor oprávněn požadovat po vysílající organizaci vrácení celého finančního příspěvku zpět.</w:t>
      </w:r>
    </w:p>
    <w:p w14:paraId="4816E7FE" w14:textId="77777777" w:rsidR="00E30A6D" w:rsidRDefault="00E30A6D">
      <w:pPr>
        <w:pStyle w:val="Zkladntext"/>
        <w:spacing w:before="10"/>
        <w:rPr>
          <w:sz w:val="21"/>
        </w:rPr>
      </w:pPr>
    </w:p>
    <w:p w14:paraId="31CED6E9" w14:textId="77777777" w:rsidR="00E30A6D" w:rsidRDefault="00000000">
      <w:pPr>
        <w:pStyle w:val="Zkladntext"/>
        <w:spacing w:before="1"/>
        <w:ind w:left="137" w:right="135"/>
        <w:jc w:val="both"/>
      </w:pPr>
      <w:r>
        <w:t>Škola obdrží finanční příspěvek na 5 praktikantů a 11 dnů, nicméně z částky bude podpořeno 6 praktikantů, celkem na 16 dní.</w:t>
      </w:r>
    </w:p>
    <w:p w14:paraId="6717881A" w14:textId="77777777" w:rsidR="00E30A6D" w:rsidRDefault="00000000">
      <w:pPr>
        <w:pStyle w:val="Zkladntext"/>
        <w:spacing w:line="264" w:lineRule="exact"/>
        <w:ind w:left="137"/>
        <w:jc w:val="both"/>
      </w:pPr>
      <w:r>
        <w:t>Finanční příspěvek na stáž se skládá z následujících položek:</w:t>
      </w:r>
    </w:p>
    <w:p w14:paraId="0CCD3706" w14:textId="77777777" w:rsidR="00E30A6D" w:rsidRDefault="00E30A6D">
      <w:pPr>
        <w:pStyle w:val="Zkladntext"/>
        <w:spacing w:before="10"/>
        <w:rPr>
          <w:sz w:val="21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0"/>
        <w:gridCol w:w="881"/>
        <w:gridCol w:w="1524"/>
      </w:tblGrid>
      <w:tr w:rsidR="00E30A6D" w14:paraId="0B23273C" w14:textId="77777777">
        <w:trPr>
          <w:trHeight w:hRule="exact" w:val="310"/>
        </w:trPr>
        <w:tc>
          <w:tcPr>
            <w:tcW w:w="7661" w:type="dxa"/>
            <w:gridSpan w:val="5"/>
            <w:shd w:val="clear" w:color="auto" w:fill="F9BE8F"/>
          </w:tcPr>
          <w:p w14:paraId="37C49209" w14:textId="77777777" w:rsidR="00E30A6D" w:rsidRDefault="00000000">
            <w:pPr>
              <w:pStyle w:val="TableParagraph"/>
              <w:spacing w:line="268" w:lineRule="exact"/>
              <w:ind w:left="64"/>
              <w:rPr>
                <w:b/>
              </w:rPr>
            </w:pPr>
            <w:r>
              <w:rPr>
                <w:b/>
              </w:rPr>
              <w:t>Mobilita</w:t>
            </w:r>
          </w:p>
        </w:tc>
      </w:tr>
      <w:tr w:rsidR="00E30A6D" w14:paraId="275959E5" w14:textId="77777777">
        <w:trPr>
          <w:trHeight w:hRule="exact" w:val="1216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5EA4D29B" w14:textId="77777777" w:rsidR="00E30A6D" w:rsidRDefault="00E30A6D"/>
        </w:tc>
        <w:tc>
          <w:tcPr>
            <w:tcW w:w="1620" w:type="dxa"/>
            <w:tcBorders>
              <w:bottom w:val="single" w:sz="8" w:space="0" w:color="000000"/>
            </w:tcBorders>
          </w:tcPr>
          <w:p w14:paraId="74306BC8" w14:textId="77777777" w:rsidR="00E30A6D" w:rsidRDefault="00000000">
            <w:pPr>
              <w:pStyle w:val="TableParagraph"/>
              <w:spacing w:before="61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>Délka trvání (dny) - dle projektové žádosti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00A3D1F2" w14:textId="77777777" w:rsidR="00E30A6D" w:rsidRDefault="00E30A6D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27B9CED0" w14:textId="77777777" w:rsidR="00E30A6D" w:rsidRDefault="00000000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FF0000"/>
              </w:rPr>
              <w:t>Grant na</w:t>
            </w:r>
          </w:p>
          <w:p w14:paraId="1E3FC740" w14:textId="77777777" w:rsidR="00E30A6D" w:rsidRDefault="00000000">
            <w:pPr>
              <w:pStyle w:val="TableParagraph"/>
              <w:ind w:left="64"/>
              <w:rPr>
                <w:b/>
              </w:rPr>
            </w:pPr>
            <w:r>
              <w:rPr>
                <w:b/>
                <w:color w:val="FF0000"/>
              </w:rPr>
              <w:t>účastníka</w:t>
            </w:r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0FCB9E62" w14:textId="77777777" w:rsidR="00E30A6D" w:rsidRDefault="00E30A6D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1187D34F" w14:textId="77777777" w:rsidR="00E30A6D" w:rsidRDefault="00000000">
            <w:pPr>
              <w:pStyle w:val="TableParagraph"/>
              <w:ind w:left="213" w:right="153" w:hanging="39"/>
              <w:rPr>
                <w:b/>
              </w:rPr>
            </w:pPr>
            <w:r>
              <w:rPr>
                <w:b/>
                <w:color w:val="FF0000"/>
              </w:rPr>
              <w:t>Počet osob</w:t>
            </w:r>
          </w:p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C23449" w14:textId="77777777" w:rsidR="00E30A6D" w:rsidRDefault="00E30A6D">
            <w:pPr>
              <w:pStyle w:val="TableParagraph"/>
              <w:rPr>
                <w:rFonts w:ascii="Tahoma"/>
              </w:rPr>
            </w:pPr>
          </w:p>
          <w:p w14:paraId="0F5CA7A8" w14:textId="77777777" w:rsidR="00E30A6D" w:rsidRDefault="00E30A6D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14:paraId="70988CAA" w14:textId="77777777" w:rsidR="00E30A6D" w:rsidRDefault="00000000">
            <w:pPr>
              <w:pStyle w:val="TableParagraph"/>
              <w:ind w:left="46" w:right="50"/>
              <w:jc w:val="center"/>
              <w:rPr>
                <w:b/>
              </w:rPr>
            </w:pPr>
            <w:r>
              <w:rPr>
                <w:b/>
                <w:color w:val="FF0000"/>
              </w:rPr>
              <w:t>Celkem na stáž</w:t>
            </w:r>
          </w:p>
        </w:tc>
      </w:tr>
      <w:tr w:rsidR="00E30A6D" w14:paraId="2574FB64" w14:textId="77777777">
        <w:trPr>
          <w:trHeight w:hRule="exact" w:val="63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29DA794A" w14:textId="77777777" w:rsidR="00E30A6D" w:rsidRDefault="00000000">
            <w:pPr>
              <w:pStyle w:val="TableParagraph"/>
              <w:ind w:left="60" w:right="946"/>
            </w:pPr>
            <w:r>
              <w:t>Pobytové náklady praktikanti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3D6BD038" w14:textId="77777777" w:rsidR="00E30A6D" w:rsidRDefault="00E30A6D">
            <w:pPr>
              <w:pStyle w:val="TableParagraph"/>
              <w:rPr>
                <w:rFonts w:ascii="Tahoma"/>
              </w:rPr>
            </w:pPr>
          </w:p>
          <w:p w14:paraId="6C1FC0FE" w14:textId="77777777" w:rsidR="00E30A6D" w:rsidRDefault="00000000">
            <w:pPr>
              <w:pStyle w:val="TableParagraph"/>
              <w:spacing w:before="157"/>
              <w:ind w:left="249" w:right="247"/>
              <w:jc w:val="center"/>
            </w:pPr>
            <w:r>
              <w:t>11</w:t>
            </w:r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DCE6F0"/>
          </w:tcPr>
          <w:p w14:paraId="193BC983" w14:textId="77777777" w:rsidR="00E30A6D" w:rsidRDefault="00000000">
            <w:pPr>
              <w:pStyle w:val="TableParagraph"/>
              <w:spacing w:before="173"/>
              <w:ind w:left="177" w:right="176"/>
              <w:jc w:val="center"/>
            </w:pPr>
            <w:r>
              <w:t>1144 €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25AE562C" w14:textId="77777777" w:rsidR="00E30A6D" w:rsidRDefault="00E30A6D">
            <w:pPr>
              <w:pStyle w:val="TableParagraph"/>
              <w:rPr>
                <w:rFonts w:ascii="Tahoma"/>
              </w:rPr>
            </w:pPr>
          </w:p>
          <w:p w14:paraId="2C2C9693" w14:textId="77777777" w:rsidR="00E30A6D" w:rsidRDefault="00000000">
            <w:pPr>
              <w:pStyle w:val="TableParagraph"/>
              <w:spacing w:before="157"/>
              <w:ind w:left="8"/>
              <w:jc w:val="center"/>
            </w:pPr>
            <w:r>
              <w:t>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45994EE8" w14:textId="77777777" w:rsidR="00E30A6D" w:rsidRDefault="00000000">
            <w:pPr>
              <w:pStyle w:val="TableParagraph"/>
              <w:spacing w:before="173"/>
              <w:ind w:left="46" w:right="47"/>
              <w:jc w:val="center"/>
            </w:pPr>
            <w:r>
              <w:t>5720 €</w:t>
            </w:r>
          </w:p>
        </w:tc>
      </w:tr>
      <w:tr w:rsidR="00E30A6D" w14:paraId="058FDE42" w14:textId="77777777">
        <w:trPr>
          <w:trHeight w:hRule="exact" w:val="49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13DCEE64" w14:textId="77777777" w:rsidR="00E30A6D" w:rsidRDefault="00000000">
            <w:pPr>
              <w:pStyle w:val="TableParagraph"/>
              <w:spacing w:before="4"/>
              <w:ind w:left="60"/>
            </w:pPr>
            <w:r>
              <w:t>Doprava praktikanti</w:t>
            </w:r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1DB23B9C" w14:textId="77777777" w:rsidR="00E30A6D" w:rsidRDefault="00E30A6D"/>
        </w:tc>
        <w:tc>
          <w:tcPr>
            <w:tcW w:w="1010" w:type="dxa"/>
            <w:tcBorders>
              <w:bottom w:val="single" w:sz="8" w:space="0" w:color="000000"/>
            </w:tcBorders>
            <w:shd w:val="clear" w:color="auto" w:fill="DCE6F0"/>
          </w:tcPr>
          <w:p w14:paraId="59A59BDF" w14:textId="77777777" w:rsidR="00E30A6D" w:rsidRDefault="00000000">
            <w:pPr>
              <w:pStyle w:val="TableParagraph"/>
              <w:spacing w:before="109"/>
              <w:ind w:left="177" w:right="176"/>
              <w:jc w:val="center"/>
            </w:pPr>
            <w:r>
              <w:t>210 €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4159AFCD" w14:textId="77777777" w:rsidR="00E30A6D" w:rsidRDefault="00E30A6D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28BA13A1" w14:textId="77777777" w:rsidR="00E30A6D" w:rsidRDefault="00000000">
            <w:pPr>
              <w:pStyle w:val="TableParagraph"/>
              <w:spacing w:before="109"/>
              <w:ind w:left="46" w:right="47"/>
              <w:jc w:val="center"/>
            </w:pPr>
            <w:r>
              <w:t>1050 €</w:t>
            </w:r>
          </w:p>
        </w:tc>
      </w:tr>
      <w:tr w:rsidR="00E30A6D" w14:paraId="52289A0F" w14:textId="77777777">
        <w:trPr>
          <w:trHeight w:hRule="exact" w:val="76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7B4E4A7D" w14:textId="77777777" w:rsidR="00E30A6D" w:rsidRDefault="00000000">
            <w:pPr>
              <w:pStyle w:val="TableParagraph"/>
              <w:ind w:left="60" w:right="850"/>
            </w:pPr>
            <w:r>
              <w:t>Pobytové náklady doprovodná osoba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058C8650" w14:textId="77777777" w:rsidR="00E30A6D" w:rsidRDefault="00E30A6D">
            <w:pPr>
              <w:pStyle w:val="TableParagraph"/>
              <w:rPr>
                <w:rFonts w:ascii="Tahoma"/>
              </w:rPr>
            </w:pPr>
          </w:p>
          <w:p w14:paraId="7B0969ED" w14:textId="77777777" w:rsidR="00E30A6D" w:rsidRDefault="00E30A6D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14:paraId="33319226" w14:textId="77777777" w:rsidR="00E30A6D" w:rsidRDefault="00000000">
            <w:pPr>
              <w:pStyle w:val="TableParagraph"/>
              <w:spacing w:before="1"/>
              <w:ind w:left="249" w:right="247"/>
              <w:jc w:val="center"/>
            </w:pPr>
            <w:r>
              <w:t>11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0FC088C2" w14:textId="77777777" w:rsidR="00E30A6D" w:rsidRDefault="00E30A6D">
            <w:pPr>
              <w:pStyle w:val="TableParagraph"/>
              <w:rPr>
                <w:rFonts w:ascii="Tahoma"/>
                <w:sz w:val="20"/>
              </w:rPr>
            </w:pPr>
          </w:p>
          <w:p w14:paraId="684B42DB" w14:textId="77777777" w:rsidR="00E30A6D" w:rsidRDefault="00000000">
            <w:pPr>
              <w:pStyle w:val="TableParagraph"/>
              <w:ind w:left="177" w:right="176"/>
              <w:jc w:val="center"/>
            </w:pPr>
            <w:r>
              <w:t>1760 €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2A50B73B" w14:textId="77777777" w:rsidR="00E30A6D" w:rsidRDefault="00E30A6D">
            <w:pPr>
              <w:pStyle w:val="TableParagraph"/>
              <w:rPr>
                <w:rFonts w:ascii="Tahoma"/>
              </w:rPr>
            </w:pPr>
          </w:p>
          <w:p w14:paraId="75922CF2" w14:textId="77777777" w:rsidR="00E30A6D" w:rsidRDefault="00E30A6D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14:paraId="03D329F1" w14:textId="77777777" w:rsidR="00E30A6D" w:rsidRDefault="00000000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56FCB6ED" w14:textId="77777777" w:rsidR="00E30A6D" w:rsidRDefault="00E30A6D">
            <w:pPr>
              <w:pStyle w:val="TableParagraph"/>
              <w:rPr>
                <w:rFonts w:ascii="Tahoma"/>
                <w:sz w:val="20"/>
              </w:rPr>
            </w:pPr>
          </w:p>
          <w:p w14:paraId="38027AAA" w14:textId="77777777" w:rsidR="00E30A6D" w:rsidRDefault="00000000">
            <w:pPr>
              <w:pStyle w:val="TableParagraph"/>
              <w:ind w:left="46" w:right="47"/>
              <w:jc w:val="center"/>
            </w:pPr>
            <w:r>
              <w:t>3520 €</w:t>
            </w:r>
          </w:p>
        </w:tc>
      </w:tr>
      <w:tr w:rsidR="00E30A6D" w14:paraId="25A53C9B" w14:textId="77777777">
        <w:trPr>
          <w:trHeight w:hRule="exact" w:val="550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7AAB042B" w14:textId="77777777" w:rsidR="00E30A6D" w:rsidRDefault="00000000">
            <w:pPr>
              <w:pStyle w:val="TableParagraph"/>
              <w:spacing w:before="9"/>
              <w:ind w:left="60"/>
            </w:pPr>
            <w:r>
              <w:t>Doprava doprovodná osoba</w:t>
            </w:r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0DCBD3D8" w14:textId="77777777" w:rsidR="00E30A6D" w:rsidRDefault="00E30A6D"/>
        </w:tc>
        <w:tc>
          <w:tcPr>
            <w:tcW w:w="1010" w:type="dxa"/>
            <w:tcBorders>
              <w:bottom w:val="single" w:sz="8" w:space="0" w:color="000000"/>
            </w:tcBorders>
          </w:tcPr>
          <w:p w14:paraId="5F8AC070" w14:textId="77777777" w:rsidR="00E30A6D" w:rsidRDefault="00000000">
            <w:pPr>
              <w:pStyle w:val="TableParagraph"/>
              <w:spacing w:before="138"/>
              <w:ind w:left="177" w:right="176"/>
              <w:jc w:val="center"/>
            </w:pPr>
            <w:r>
              <w:t>210 €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690560A7" w14:textId="77777777" w:rsidR="00E30A6D" w:rsidRDefault="00E30A6D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E59C9F4" w14:textId="77777777" w:rsidR="00E30A6D" w:rsidRDefault="00000000">
            <w:pPr>
              <w:pStyle w:val="TableParagraph"/>
              <w:spacing w:before="138"/>
              <w:ind w:left="46" w:right="47"/>
              <w:jc w:val="center"/>
            </w:pPr>
            <w:r>
              <w:t>420 €</w:t>
            </w:r>
          </w:p>
        </w:tc>
      </w:tr>
      <w:tr w:rsidR="00E30A6D" w14:paraId="3983280E" w14:textId="77777777">
        <w:trPr>
          <w:trHeight w:hRule="exact" w:val="10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4F12CB2B" w14:textId="77777777" w:rsidR="00E30A6D" w:rsidRDefault="00000000">
            <w:pPr>
              <w:pStyle w:val="TableParagraph"/>
              <w:ind w:left="60" w:right="162"/>
            </w:pPr>
            <w:r>
              <w:t>řízení – dva přípravné dny, pojištění praktikanti, pojištění doprovodné osoby, DPP, odměny aj.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1F0907B1" w14:textId="77777777" w:rsidR="00E30A6D" w:rsidRDefault="00E30A6D"/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DCE6F0"/>
          </w:tcPr>
          <w:p w14:paraId="3878C753" w14:textId="77777777" w:rsidR="00E30A6D" w:rsidRDefault="00E30A6D">
            <w:pPr>
              <w:pStyle w:val="TableParagraph"/>
              <w:rPr>
                <w:rFonts w:ascii="Tahoma"/>
              </w:rPr>
            </w:pPr>
          </w:p>
          <w:p w14:paraId="0C839392" w14:textId="77777777" w:rsidR="00E30A6D" w:rsidRDefault="00000000">
            <w:pPr>
              <w:pStyle w:val="TableParagraph"/>
              <w:spacing w:before="137"/>
              <w:ind w:left="177" w:right="176"/>
              <w:jc w:val="center"/>
            </w:pPr>
            <w:r>
              <w:t>880 €</w:t>
            </w:r>
          </w:p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2EC10867" w14:textId="77777777" w:rsidR="00E30A6D" w:rsidRDefault="00E30A6D"/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3E6C3262" w14:textId="77777777" w:rsidR="00E30A6D" w:rsidRDefault="00E30A6D">
            <w:pPr>
              <w:pStyle w:val="TableParagraph"/>
              <w:rPr>
                <w:rFonts w:ascii="Tahoma"/>
              </w:rPr>
            </w:pPr>
          </w:p>
          <w:p w14:paraId="57D5A0B5" w14:textId="77777777" w:rsidR="00E30A6D" w:rsidRDefault="00000000">
            <w:pPr>
              <w:pStyle w:val="TableParagraph"/>
              <w:spacing w:before="137"/>
              <w:ind w:left="46" w:right="47"/>
              <w:jc w:val="center"/>
            </w:pPr>
            <w:r>
              <w:t>880 €</w:t>
            </w:r>
          </w:p>
        </w:tc>
      </w:tr>
      <w:tr w:rsidR="00E30A6D" w14:paraId="79E7F031" w14:textId="77777777">
        <w:trPr>
          <w:trHeight w:hRule="exact" w:val="331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77A474ED" w14:textId="77777777" w:rsidR="00E30A6D" w:rsidRDefault="00000000">
            <w:pPr>
              <w:pStyle w:val="TableParagraph"/>
              <w:spacing w:before="23"/>
              <w:ind w:left="60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7B26B21D" w14:textId="77777777" w:rsidR="00E30A6D" w:rsidRDefault="00E30A6D"/>
        </w:tc>
        <w:tc>
          <w:tcPr>
            <w:tcW w:w="1010" w:type="dxa"/>
            <w:tcBorders>
              <w:bottom w:val="single" w:sz="8" w:space="0" w:color="000000"/>
            </w:tcBorders>
          </w:tcPr>
          <w:p w14:paraId="168BF2DB" w14:textId="77777777" w:rsidR="00E30A6D" w:rsidRDefault="00E30A6D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11F079D4" w14:textId="77777777" w:rsidR="00E30A6D" w:rsidRDefault="00E30A6D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17E6B51" w14:textId="77777777" w:rsidR="00E30A6D" w:rsidRDefault="00000000">
            <w:pPr>
              <w:pStyle w:val="TableParagraph"/>
              <w:spacing w:before="23"/>
              <w:ind w:left="46" w:right="49"/>
              <w:jc w:val="center"/>
              <w:rPr>
                <w:b/>
              </w:rPr>
            </w:pPr>
            <w:r>
              <w:rPr>
                <w:b/>
              </w:rPr>
              <w:t>11 590 €</w:t>
            </w:r>
          </w:p>
        </w:tc>
      </w:tr>
    </w:tbl>
    <w:p w14:paraId="51F68BF9" w14:textId="77777777" w:rsidR="00E30A6D" w:rsidRDefault="00E30A6D">
      <w:pPr>
        <w:jc w:val="center"/>
        <w:sectPr w:rsidR="00E30A6D">
          <w:pgSz w:w="11910" w:h="16840"/>
          <w:pgMar w:top="800" w:right="1280" w:bottom="1840" w:left="1280" w:header="0" w:footer="1646" w:gutter="0"/>
          <w:cols w:space="708"/>
        </w:sectPr>
      </w:pPr>
    </w:p>
    <w:p w14:paraId="7A64B92D" w14:textId="77777777" w:rsidR="00E30A6D" w:rsidRDefault="00000000">
      <w:pPr>
        <w:pStyle w:val="Nadpis3"/>
        <w:spacing w:before="82"/>
      </w:pPr>
      <w:r>
        <w:lastRenderedPageBreak/>
        <w:t>Článek IX: Způsob provádění plateb</w:t>
      </w:r>
    </w:p>
    <w:p w14:paraId="0520FEDE" w14:textId="77777777" w:rsidR="00E30A6D" w:rsidRDefault="00000000">
      <w:pPr>
        <w:pStyle w:val="Zkladntext"/>
        <w:ind w:left="138" w:right="133"/>
        <w:jc w:val="both"/>
      </w:pPr>
      <w:r>
        <w:t>Koordinátor se zavazuje proplatit vysílající organizaci finanční příspěvek za účelem provedení stáže</w:t>
      </w:r>
      <w:r>
        <w:rPr>
          <w:spacing w:val="-16"/>
        </w:rPr>
        <w:t xml:space="preserve"> </w:t>
      </w:r>
      <w:r>
        <w:t>popsané</w:t>
      </w:r>
      <w:r>
        <w:rPr>
          <w:spacing w:val="-1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t>smlouvě,</w:t>
      </w:r>
      <w:r>
        <w:rPr>
          <w:spacing w:val="-17"/>
        </w:rPr>
        <w:t xml:space="preserve"> </w:t>
      </w:r>
      <w:r>
        <w:t>pokud</w:t>
      </w:r>
      <w:r>
        <w:rPr>
          <w:spacing w:val="-17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mít</w:t>
      </w:r>
      <w:r>
        <w:rPr>
          <w:spacing w:val="-16"/>
        </w:rPr>
        <w:t xml:space="preserve"> </w:t>
      </w:r>
      <w:r>
        <w:t>všechny</w:t>
      </w:r>
      <w:r>
        <w:rPr>
          <w:spacing w:val="-14"/>
        </w:rPr>
        <w:t xml:space="preserve"> </w:t>
      </w:r>
      <w:r>
        <w:t>náležitosti</w:t>
      </w:r>
      <w:r>
        <w:rPr>
          <w:spacing w:val="-17"/>
        </w:rPr>
        <w:t xml:space="preserve"> </w:t>
      </w:r>
      <w:r>
        <w:t>požadované</w:t>
      </w:r>
      <w:r>
        <w:rPr>
          <w:spacing w:val="-16"/>
        </w:rPr>
        <w:t xml:space="preserve"> </w:t>
      </w:r>
      <w:r>
        <w:t>koordinátorem. Pro vyplácení příspěvku platí následující</w:t>
      </w:r>
      <w:r>
        <w:rPr>
          <w:spacing w:val="-20"/>
        </w:rPr>
        <w:t xml:space="preserve"> </w:t>
      </w:r>
      <w:r>
        <w:t>pravidla:</w:t>
      </w:r>
    </w:p>
    <w:p w14:paraId="5DDE4684" w14:textId="77777777" w:rsidR="00E30A6D" w:rsidRDefault="00E30A6D">
      <w:pPr>
        <w:pStyle w:val="Zkladntext"/>
        <w:spacing w:before="1"/>
      </w:pPr>
    </w:p>
    <w:p w14:paraId="334414D0" w14:textId="77777777" w:rsidR="00E30A6D" w:rsidRDefault="00000000">
      <w:pPr>
        <w:ind w:left="138" w:right="133"/>
        <w:jc w:val="both"/>
      </w:pPr>
      <w:r>
        <w:t>Vysílající</w:t>
      </w:r>
      <w:r>
        <w:rPr>
          <w:spacing w:val="-11"/>
        </w:rPr>
        <w:t xml:space="preserve"> </w:t>
      </w:r>
      <w:r>
        <w:t>organizaci</w:t>
      </w:r>
      <w:r>
        <w:rPr>
          <w:spacing w:val="-11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rPr>
          <w:b/>
        </w:rPr>
        <w:t>před</w:t>
      </w:r>
      <w:r>
        <w:rPr>
          <w:b/>
          <w:spacing w:val="-11"/>
        </w:rPr>
        <w:t xml:space="preserve"> </w:t>
      </w:r>
      <w:r>
        <w:rPr>
          <w:b/>
        </w:rPr>
        <w:t>zahájením</w:t>
      </w:r>
      <w:r>
        <w:rPr>
          <w:b/>
          <w:spacing w:val="-11"/>
        </w:rPr>
        <w:t xml:space="preserve"> </w:t>
      </w:r>
      <w:r>
        <w:rPr>
          <w:b/>
        </w:rPr>
        <w:t>stáže</w:t>
      </w:r>
      <w:r>
        <w:rPr>
          <w:b/>
          <w:spacing w:val="-9"/>
        </w:rPr>
        <w:t xml:space="preserve"> </w:t>
      </w:r>
      <w:r>
        <w:t>převedeno</w:t>
      </w:r>
      <w:r>
        <w:rPr>
          <w:spacing w:val="-11"/>
        </w:rPr>
        <w:t xml:space="preserve"> </w:t>
      </w:r>
      <w:r>
        <w:t>80%</w:t>
      </w:r>
      <w:r>
        <w:rPr>
          <w:spacing w:val="-11"/>
        </w:rPr>
        <w:t xml:space="preserve"> </w:t>
      </w:r>
      <w:r>
        <w:t>částky</w:t>
      </w:r>
      <w:r>
        <w:rPr>
          <w:spacing w:val="-11"/>
        </w:rPr>
        <w:t xml:space="preserve"> </w:t>
      </w:r>
      <w:r>
        <w:rPr>
          <w:b/>
        </w:rPr>
        <w:t>(9</w:t>
      </w:r>
      <w:r>
        <w:rPr>
          <w:b/>
          <w:spacing w:val="-11"/>
        </w:rPr>
        <w:t xml:space="preserve"> </w:t>
      </w:r>
      <w:r>
        <w:rPr>
          <w:b/>
        </w:rPr>
        <w:t>272</w:t>
      </w:r>
      <w:r>
        <w:rPr>
          <w:b/>
          <w:spacing w:val="-13"/>
        </w:rPr>
        <w:t xml:space="preserve"> </w:t>
      </w:r>
      <w:r>
        <w:rPr>
          <w:b/>
        </w:rPr>
        <w:t>€</w:t>
      </w:r>
      <w:r>
        <w:rPr>
          <w:b/>
          <w:spacing w:val="-11"/>
        </w:rPr>
        <w:t xml:space="preserve"> </w:t>
      </w:r>
      <w:r>
        <w:rPr>
          <w:b/>
        </w:rPr>
        <w:t>)</w:t>
      </w:r>
      <w:r>
        <w:rPr>
          <w:b/>
          <w:spacing w:val="-6"/>
        </w:rPr>
        <w:t xml:space="preserve"> </w:t>
      </w:r>
      <w:r>
        <w:t xml:space="preserve">uvedené v článku VIII této smlouvy, což činí </w:t>
      </w:r>
      <w:r>
        <w:rPr>
          <w:b/>
        </w:rPr>
        <w:t>242 370,08</w:t>
      </w:r>
      <w:r>
        <w:rPr>
          <w:b/>
          <w:spacing w:val="-12"/>
        </w:rPr>
        <w:t xml:space="preserve"> </w:t>
      </w:r>
      <w:r>
        <w:rPr>
          <w:b/>
        </w:rPr>
        <w:t>Kč</w:t>
      </w:r>
      <w:r>
        <w:t>.</w:t>
      </w:r>
    </w:p>
    <w:p w14:paraId="55DF47C1" w14:textId="77777777" w:rsidR="00E30A6D" w:rsidRDefault="00E30A6D">
      <w:pPr>
        <w:pStyle w:val="Zkladntext"/>
        <w:spacing w:before="1"/>
      </w:pPr>
    </w:p>
    <w:p w14:paraId="71D088EF" w14:textId="77777777" w:rsidR="00E30A6D" w:rsidRDefault="00000000">
      <w:pPr>
        <w:pStyle w:val="Zkladntext"/>
        <w:ind w:left="138" w:right="133"/>
        <w:jc w:val="both"/>
      </w:pPr>
      <w:r>
        <w:t xml:space="preserve">Po skončení praxe a zaslání vyžadovaných dokumentů a po poskytnutí jiné nutné součinnosti bude vysílající organizaci převedeno nejvýše 20% částky </w:t>
      </w:r>
      <w:r>
        <w:rPr>
          <w:b/>
        </w:rPr>
        <w:t xml:space="preserve">(2 318 € ) </w:t>
      </w:r>
      <w:r>
        <w:t xml:space="preserve">uvedené v článku VIII této smlouvy, což činí nejvýše </w:t>
      </w:r>
      <w:r>
        <w:rPr>
          <w:b/>
        </w:rPr>
        <w:t>60 592,52 Kč</w:t>
      </w:r>
      <w:r>
        <w:t>.</w:t>
      </w:r>
    </w:p>
    <w:p w14:paraId="68222026" w14:textId="77777777" w:rsidR="00E30A6D" w:rsidRDefault="00E30A6D">
      <w:pPr>
        <w:pStyle w:val="Zkladntext"/>
        <w:rPr>
          <w:sz w:val="26"/>
        </w:rPr>
      </w:pPr>
    </w:p>
    <w:p w14:paraId="00383E3B" w14:textId="77777777" w:rsidR="00E30A6D" w:rsidRDefault="00000000">
      <w:pPr>
        <w:pStyle w:val="Nadpis3"/>
      </w:pPr>
      <w:r>
        <w:t>Článek X: Pojištění</w:t>
      </w:r>
    </w:p>
    <w:p w14:paraId="08B80A8B" w14:textId="77777777" w:rsidR="00E30A6D" w:rsidRDefault="00000000">
      <w:pPr>
        <w:pStyle w:val="Zkladntext"/>
        <w:spacing w:before="1"/>
        <w:ind w:left="138"/>
        <w:jc w:val="both"/>
      </w:pPr>
      <w:r>
        <w:t>Vysílající organizace se zavazuje zajistit pojištění účastníků stáže a doprovodné osoby.</w:t>
      </w:r>
    </w:p>
    <w:p w14:paraId="17793750" w14:textId="77777777" w:rsidR="00E30A6D" w:rsidRDefault="00E30A6D">
      <w:pPr>
        <w:pStyle w:val="Zkladntext"/>
        <w:spacing w:before="11"/>
        <w:rPr>
          <w:sz w:val="21"/>
        </w:rPr>
      </w:pPr>
    </w:p>
    <w:p w14:paraId="204BBE7D" w14:textId="77777777" w:rsidR="00E30A6D" w:rsidRDefault="00000000">
      <w:pPr>
        <w:pStyle w:val="Zkladntext"/>
        <w:ind w:left="138" w:right="131"/>
        <w:jc w:val="both"/>
      </w:pPr>
      <w:r>
        <w:t>Toto pojištění musí zahrnovat zdravotní, úrazové pojištění a pojištění odpovědnosti za škody. Před odjezdem na zahraniční stáž obdrží každý nahlášený účastník stáže a doprovodná osoba od vysílající organizace kartičku pojištěnce.</w:t>
      </w:r>
    </w:p>
    <w:p w14:paraId="14D7821D" w14:textId="77777777" w:rsidR="00E30A6D" w:rsidRDefault="00E30A6D">
      <w:pPr>
        <w:pStyle w:val="Zkladntext"/>
        <w:rPr>
          <w:sz w:val="26"/>
        </w:rPr>
      </w:pPr>
    </w:p>
    <w:p w14:paraId="2AA75350" w14:textId="77777777" w:rsidR="00E30A6D" w:rsidRDefault="00000000">
      <w:pPr>
        <w:pStyle w:val="Nadpis3"/>
      </w:pPr>
      <w:r>
        <w:t>Článek XI: Bankovní účet</w:t>
      </w:r>
    </w:p>
    <w:p w14:paraId="7033EBCE" w14:textId="77777777" w:rsidR="00E30A6D" w:rsidRDefault="00000000">
      <w:pPr>
        <w:pStyle w:val="Zkladntext"/>
        <w:spacing w:before="1"/>
        <w:ind w:left="138" w:right="135" w:hanging="1"/>
        <w:jc w:val="both"/>
      </w:pPr>
      <w:r>
        <w:t>Finanční příspěvek bude koordinátorem převeden na bankovní konto specifikované níže vysílající organizací. Poplatky za transakci si dělí příjemce a plátce.</w:t>
      </w:r>
    </w:p>
    <w:p w14:paraId="12EA27D3" w14:textId="77777777" w:rsidR="00E30A6D" w:rsidRDefault="00E30A6D">
      <w:pPr>
        <w:pStyle w:val="Zkladntext"/>
      </w:pPr>
    </w:p>
    <w:p w14:paraId="3C068DC3" w14:textId="77777777" w:rsidR="00E30A6D" w:rsidRDefault="00000000">
      <w:pPr>
        <w:tabs>
          <w:tab w:val="left" w:pos="3918"/>
        </w:tabs>
        <w:spacing w:line="275" w:lineRule="exact"/>
        <w:ind w:left="138"/>
        <w:jc w:val="both"/>
        <w:rPr>
          <w:rFonts w:ascii="Times New Roman" w:hAnsi="Times New Roman"/>
          <w:sz w:val="24"/>
        </w:rPr>
      </w:pPr>
      <w:r>
        <w:t>Název</w:t>
      </w:r>
      <w:r>
        <w:rPr>
          <w:spacing w:val="-1"/>
        </w:rPr>
        <w:t xml:space="preserve"> </w:t>
      </w:r>
      <w:r>
        <w:t>bankovního</w:t>
      </w:r>
      <w:r>
        <w:rPr>
          <w:spacing w:val="-4"/>
        </w:rPr>
        <w:t xml:space="preserve"> </w:t>
      </w:r>
      <w:r>
        <w:t>ústavu:</w:t>
      </w:r>
      <w:r>
        <w:tab/>
      </w:r>
      <w:r>
        <w:rPr>
          <w:rFonts w:ascii="Times New Roman" w:hAnsi="Times New Roman"/>
          <w:sz w:val="24"/>
        </w:rPr>
        <w:t>Komerční banka, a.s. (pobočka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Šternberk),</w:t>
      </w:r>
    </w:p>
    <w:p w14:paraId="62794FF3" w14:textId="77777777" w:rsidR="00E30A6D" w:rsidRDefault="00000000">
      <w:pPr>
        <w:tabs>
          <w:tab w:val="left" w:pos="3918"/>
        </w:tabs>
        <w:spacing w:line="275" w:lineRule="exact"/>
        <w:ind w:left="138"/>
        <w:jc w:val="both"/>
        <w:rPr>
          <w:rFonts w:ascii="Times New Roman" w:hAnsi="Times New Roman"/>
          <w:sz w:val="24"/>
        </w:rPr>
      </w:pPr>
      <w:r>
        <w:t>Adresa</w:t>
      </w:r>
      <w:r>
        <w:rPr>
          <w:spacing w:val="-2"/>
        </w:rPr>
        <w:t xml:space="preserve"> </w:t>
      </w:r>
      <w:r>
        <w:t>bankovního</w:t>
      </w:r>
      <w:r>
        <w:rPr>
          <w:spacing w:val="-4"/>
        </w:rPr>
        <w:t xml:space="preserve"> </w:t>
      </w:r>
      <w:r>
        <w:t>ústavu:</w:t>
      </w:r>
      <w:r>
        <w:tab/>
      </w:r>
      <w:r>
        <w:rPr>
          <w:rFonts w:ascii="Times New Roman" w:hAnsi="Times New Roman"/>
          <w:sz w:val="24"/>
        </w:rPr>
        <w:t>Radniční 80/18, 785 01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Šternberk</w:t>
      </w:r>
    </w:p>
    <w:p w14:paraId="62FCFC82" w14:textId="77777777" w:rsidR="00E30A6D" w:rsidRDefault="00000000">
      <w:pPr>
        <w:tabs>
          <w:tab w:val="left" w:pos="3918"/>
        </w:tabs>
        <w:ind w:left="138"/>
        <w:jc w:val="both"/>
        <w:rPr>
          <w:rFonts w:ascii="Times New Roman" w:hAnsi="Times New Roman"/>
          <w:sz w:val="24"/>
        </w:rPr>
      </w:pPr>
      <w:r>
        <w:t>Přesný název</w:t>
      </w:r>
      <w:r>
        <w:rPr>
          <w:spacing w:val="-2"/>
        </w:rPr>
        <w:t xml:space="preserve"> </w:t>
      </w:r>
      <w:r>
        <w:t>majitele</w:t>
      </w:r>
      <w:r>
        <w:rPr>
          <w:spacing w:val="-3"/>
        </w:rPr>
        <w:t xml:space="preserve"> </w:t>
      </w:r>
      <w:r>
        <w:t>účtu:</w:t>
      </w:r>
      <w:r>
        <w:tab/>
      </w:r>
      <w:r>
        <w:rPr>
          <w:rFonts w:ascii="Times New Roman" w:hAnsi="Times New Roman"/>
          <w:sz w:val="24"/>
        </w:rPr>
        <w:t>Střední odborná škola lesnická a strojírenská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Šternberk</w:t>
      </w:r>
    </w:p>
    <w:p w14:paraId="1E700243" w14:textId="77777777" w:rsidR="00E30A6D" w:rsidRDefault="00000000">
      <w:pPr>
        <w:ind w:left="138"/>
        <w:jc w:val="both"/>
        <w:rPr>
          <w:rFonts w:ascii="Times New Roman" w:hAnsi="Times New Roman"/>
          <w:sz w:val="24"/>
        </w:rPr>
      </w:pPr>
      <w:r>
        <w:t xml:space="preserve">Číslo účtu (včetně kódu banky):         </w:t>
      </w:r>
      <w:r>
        <w:rPr>
          <w:rFonts w:ascii="Times New Roman" w:hAnsi="Times New Roman"/>
          <w:sz w:val="24"/>
        </w:rPr>
        <w:t>40739-811/0100</w:t>
      </w:r>
    </w:p>
    <w:p w14:paraId="4A13818E" w14:textId="77777777" w:rsidR="00E30A6D" w:rsidRDefault="00000000">
      <w:pPr>
        <w:pStyle w:val="Zkladntext"/>
        <w:spacing w:before="2" w:line="265" w:lineRule="exact"/>
        <w:ind w:left="138"/>
        <w:jc w:val="both"/>
      </w:pPr>
      <w:r>
        <w:t>IBAN:</w:t>
      </w:r>
    </w:p>
    <w:p w14:paraId="695E0DC8" w14:textId="77777777" w:rsidR="00E30A6D" w:rsidRDefault="00000000">
      <w:pPr>
        <w:pStyle w:val="Zkladntext"/>
        <w:tabs>
          <w:tab w:val="left" w:pos="3918"/>
        </w:tabs>
        <w:ind w:left="138" w:right="4988"/>
        <w:rPr>
          <w:b/>
        </w:rPr>
      </w:pPr>
      <w:r>
        <w:t>SWIFT (pouze u účtů vedených v EUR): Měna, ve které je</w:t>
      </w:r>
      <w:r>
        <w:rPr>
          <w:spacing w:val="-6"/>
        </w:rPr>
        <w:t xml:space="preserve"> </w:t>
      </w:r>
      <w:r>
        <w:t>účet</w:t>
      </w:r>
      <w:r>
        <w:rPr>
          <w:spacing w:val="-1"/>
        </w:rPr>
        <w:t xml:space="preserve"> </w:t>
      </w:r>
      <w:r>
        <w:t>veden:</w:t>
      </w:r>
      <w:r>
        <w:tab/>
      </w:r>
      <w:r>
        <w:rPr>
          <w:b/>
        </w:rPr>
        <w:t>CZK</w:t>
      </w:r>
    </w:p>
    <w:p w14:paraId="5843B2C2" w14:textId="77777777" w:rsidR="00E30A6D" w:rsidRDefault="00E30A6D">
      <w:pPr>
        <w:pStyle w:val="Zkladntext"/>
        <w:rPr>
          <w:b/>
          <w:sz w:val="26"/>
        </w:rPr>
      </w:pPr>
    </w:p>
    <w:p w14:paraId="382D950B" w14:textId="77777777" w:rsidR="00E30A6D" w:rsidRDefault="00E30A6D">
      <w:pPr>
        <w:pStyle w:val="Zkladntext"/>
        <w:rPr>
          <w:b/>
          <w:sz w:val="26"/>
        </w:rPr>
      </w:pPr>
    </w:p>
    <w:p w14:paraId="47BB954C" w14:textId="77777777" w:rsidR="00E30A6D" w:rsidRDefault="00000000">
      <w:pPr>
        <w:pStyle w:val="Nadpis3"/>
        <w:spacing w:before="168"/>
      </w:pPr>
      <w:r>
        <w:t>Článek XII: Zprávy</w:t>
      </w:r>
    </w:p>
    <w:p w14:paraId="025B5756" w14:textId="77777777" w:rsidR="00E30A6D" w:rsidRDefault="00000000">
      <w:pPr>
        <w:pStyle w:val="Zkladntext"/>
        <w:ind w:left="138"/>
        <w:jc w:val="both"/>
      </w:pPr>
      <w:r>
        <w:t>Vysílající organizace a účastník stáže mají povinnost vyhotovit závěrečné hodnotící zprávy</w:t>
      </w:r>
    </w:p>
    <w:p w14:paraId="05321FBD" w14:textId="77777777" w:rsidR="00E30A6D" w:rsidRDefault="00000000">
      <w:pPr>
        <w:pStyle w:val="Zkladntext"/>
        <w:ind w:left="138"/>
        <w:jc w:val="both"/>
      </w:pPr>
      <w:r>
        <w:t>a zaslat je koordinátorovi (Tandem).</w:t>
      </w:r>
    </w:p>
    <w:p w14:paraId="6EF8508E" w14:textId="77777777" w:rsidR="00E30A6D" w:rsidRDefault="00E30A6D">
      <w:pPr>
        <w:pStyle w:val="Zkladntext"/>
        <w:spacing w:before="11"/>
        <w:rPr>
          <w:sz w:val="21"/>
        </w:rPr>
      </w:pPr>
    </w:p>
    <w:p w14:paraId="47373F94" w14:textId="77777777" w:rsidR="00E30A6D" w:rsidRDefault="00000000">
      <w:pPr>
        <w:pStyle w:val="Zkladntext"/>
        <w:ind w:left="138" w:right="133" w:hanging="1"/>
        <w:jc w:val="both"/>
      </w:pPr>
      <w:r>
        <w:t>Vysílající</w:t>
      </w:r>
      <w:r>
        <w:rPr>
          <w:spacing w:val="-11"/>
        </w:rPr>
        <w:t xml:space="preserve"> </w:t>
      </w:r>
      <w:r>
        <w:t>organizace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</w:t>
      </w:r>
      <w:r>
        <w:rPr>
          <w:spacing w:val="-12"/>
        </w:rPr>
        <w:t xml:space="preserve"> </w:t>
      </w:r>
      <w:r>
        <w:t>zajistit,</w:t>
      </w:r>
      <w:r>
        <w:rPr>
          <w:spacing w:val="-11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účastník</w:t>
      </w:r>
      <w:r>
        <w:rPr>
          <w:spacing w:val="-11"/>
        </w:rPr>
        <w:t xml:space="preserve"> </w:t>
      </w:r>
      <w:r>
        <w:t>stáže</w:t>
      </w:r>
      <w:r>
        <w:rPr>
          <w:spacing w:val="-12"/>
        </w:rPr>
        <w:t xml:space="preserve"> </w:t>
      </w:r>
      <w:r>
        <w:t>ji</w:t>
      </w:r>
      <w:r>
        <w:rPr>
          <w:spacing w:val="-11"/>
        </w:rPr>
        <w:t xml:space="preserve"> </w:t>
      </w:r>
      <w:r>
        <w:t>předloží</w:t>
      </w:r>
      <w:r>
        <w:rPr>
          <w:spacing w:val="-11"/>
        </w:rPr>
        <w:t xml:space="preserve"> </w:t>
      </w:r>
      <w:r>
        <w:t>(vyplní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on-line</w:t>
      </w:r>
      <w:r>
        <w:rPr>
          <w:spacing w:val="-12"/>
        </w:rPr>
        <w:t xml:space="preserve"> </w:t>
      </w:r>
      <w:r>
        <w:t>systému) nejpozději do 30 dní po skončení stáže. Kromě toho každý účastník stáže vyplní závěrečnou zprávu</w:t>
      </w:r>
      <w:r>
        <w:rPr>
          <w:spacing w:val="-7"/>
        </w:rPr>
        <w:t xml:space="preserve"> </w:t>
      </w:r>
      <w:r>
        <w:t>vypracovanou</w:t>
      </w:r>
      <w:r>
        <w:rPr>
          <w:spacing w:val="-10"/>
        </w:rPr>
        <w:t xml:space="preserve"> </w:t>
      </w:r>
      <w:r>
        <w:t>Tandemem,</w:t>
      </w:r>
      <w:r>
        <w:rPr>
          <w:spacing w:val="-6"/>
        </w:rPr>
        <w:t xml:space="preserve"> </w:t>
      </w:r>
      <w:r>
        <w:t>kterou</w:t>
      </w:r>
      <w:r>
        <w:rPr>
          <w:spacing w:val="-7"/>
        </w:rPr>
        <w:t xml:space="preserve"> </w:t>
      </w:r>
      <w:r>
        <w:t>podepíše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zašle</w:t>
      </w:r>
      <w:r>
        <w:rPr>
          <w:spacing w:val="-7"/>
        </w:rPr>
        <w:t xml:space="preserve"> </w:t>
      </w:r>
      <w:r>
        <w:t>taktéž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dní</w:t>
      </w:r>
      <w:r>
        <w:rPr>
          <w:spacing w:val="-9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skončení</w:t>
      </w:r>
      <w:r>
        <w:rPr>
          <w:spacing w:val="-7"/>
        </w:rPr>
        <w:t xml:space="preserve"> </w:t>
      </w:r>
      <w:r>
        <w:t>stáže. Vysílající organizace vypracuje zprávu o stáži a zašle ji koordinátorovi do šesti týdnů po skončení</w:t>
      </w:r>
      <w:r>
        <w:rPr>
          <w:spacing w:val="-5"/>
        </w:rPr>
        <w:t xml:space="preserve"> </w:t>
      </w:r>
      <w:r>
        <w:t>stáže.</w:t>
      </w:r>
    </w:p>
    <w:p w14:paraId="2D8EDFF7" w14:textId="77777777" w:rsidR="00E30A6D" w:rsidRDefault="00E30A6D">
      <w:pPr>
        <w:pStyle w:val="Zkladntext"/>
        <w:spacing w:before="11"/>
        <w:rPr>
          <w:sz w:val="21"/>
        </w:rPr>
      </w:pPr>
    </w:p>
    <w:p w14:paraId="5D32E058" w14:textId="77777777" w:rsidR="00E30A6D" w:rsidRDefault="00000000">
      <w:pPr>
        <w:pStyle w:val="Zkladntext"/>
        <w:ind w:left="138" w:right="130"/>
        <w:jc w:val="both"/>
      </w:pPr>
      <w:r>
        <w:t>Vysílající organizace se zavazuje zaslat koordinátorovi kopie všech faktur a dalších účetních dokladů spojených s realizací stáže včetně smluv s účastníky a kopiemi Europassu-mobility, a to do šesti týdnů po skončení stáže.</w:t>
      </w:r>
    </w:p>
    <w:p w14:paraId="03D5731A" w14:textId="77777777" w:rsidR="00E30A6D" w:rsidRDefault="00E30A6D">
      <w:pPr>
        <w:pStyle w:val="Zkladntext"/>
        <w:spacing w:before="11"/>
        <w:rPr>
          <w:sz w:val="21"/>
        </w:rPr>
      </w:pPr>
    </w:p>
    <w:p w14:paraId="2EAD6BD6" w14:textId="77777777" w:rsidR="00E30A6D" w:rsidRDefault="00000000">
      <w:pPr>
        <w:pStyle w:val="Zkladntext"/>
        <w:ind w:left="138" w:right="134"/>
        <w:jc w:val="both"/>
      </w:pPr>
      <w:r>
        <w:t>Pokud shora popsané zprávy, účetní doklady, účastnické smlouvy a kopie Europassu-mobility nebudou</w:t>
      </w:r>
      <w:r>
        <w:rPr>
          <w:spacing w:val="-6"/>
        </w:rPr>
        <w:t xml:space="preserve"> </w:t>
      </w:r>
      <w:r>
        <w:t>vysílající</w:t>
      </w:r>
      <w:r>
        <w:rPr>
          <w:spacing w:val="-6"/>
        </w:rPr>
        <w:t xml:space="preserve"> </w:t>
      </w:r>
      <w:r>
        <w:t>organizací</w:t>
      </w:r>
      <w:r>
        <w:rPr>
          <w:spacing w:val="-6"/>
        </w:rPr>
        <w:t xml:space="preserve"> </w:t>
      </w:r>
      <w:r>
        <w:t>dodány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výše</w:t>
      </w:r>
      <w:r>
        <w:rPr>
          <w:spacing w:val="-6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t>lhůtě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požadované</w:t>
      </w:r>
      <w:r>
        <w:rPr>
          <w:spacing w:val="-6"/>
        </w:rPr>
        <w:t xml:space="preserve"> </w:t>
      </w:r>
      <w:r>
        <w:t>formě,</w:t>
      </w:r>
      <w:r>
        <w:rPr>
          <w:spacing w:val="-5"/>
        </w:rPr>
        <w:t xml:space="preserve"> </w:t>
      </w:r>
      <w:r>
        <w:t>vyhrazuje</w:t>
      </w:r>
      <w:r>
        <w:rPr>
          <w:spacing w:val="-7"/>
        </w:rPr>
        <w:t xml:space="preserve"> </w:t>
      </w:r>
      <w:r>
        <w:t>si koordinátor právo požadovat vrácení poskytnutého finančního příspěvku v plné</w:t>
      </w:r>
      <w:r>
        <w:rPr>
          <w:spacing w:val="-27"/>
        </w:rPr>
        <w:t xml:space="preserve"> </w:t>
      </w:r>
      <w:r>
        <w:t>výši.</w:t>
      </w:r>
    </w:p>
    <w:p w14:paraId="4E0EBDD8" w14:textId="77777777" w:rsidR="00E30A6D" w:rsidRDefault="00E30A6D">
      <w:pPr>
        <w:jc w:val="both"/>
        <w:sectPr w:rsidR="00E30A6D">
          <w:pgSz w:w="11910" w:h="16840"/>
          <w:pgMar w:top="800" w:right="1280" w:bottom="1840" w:left="1280" w:header="0" w:footer="1646" w:gutter="0"/>
          <w:cols w:space="708"/>
        </w:sectPr>
      </w:pPr>
    </w:p>
    <w:p w14:paraId="2695DDCA" w14:textId="77777777" w:rsidR="00E30A6D" w:rsidRDefault="00000000">
      <w:pPr>
        <w:pStyle w:val="Zkladntext"/>
        <w:spacing w:before="88"/>
        <w:ind w:left="138" w:right="133"/>
        <w:jc w:val="both"/>
      </w:pPr>
      <w:r>
        <w:lastRenderedPageBreak/>
        <w:t>Vysílající</w:t>
      </w:r>
      <w:r>
        <w:rPr>
          <w:spacing w:val="-19"/>
        </w:rPr>
        <w:t xml:space="preserve"> </w:t>
      </w:r>
      <w:r>
        <w:t>organizace</w:t>
      </w:r>
      <w:r>
        <w:rPr>
          <w:spacing w:val="-17"/>
        </w:rPr>
        <w:t xml:space="preserve"> </w:t>
      </w:r>
      <w:r>
        <w:t>ručí</w:t>
      </w:r>
      <w:r>
        <w:rPr>
          <w:spacing w:val="-19"/>
        </w:rPr>
        <w:t xml:space="preserve"> </w:t>
      </w:r>
      <w:r>
        <w:t>koordinátorovi</w:t>
      </w:r>
      <w:r>
        <w:rPr>
          <w:spacing w:val="-19"/>
        </w:rPr>
        <w:t xml:space="preserve"> </w:t>
      </w:r>
      <w:r>
        <w:t>za</w:t>
      </w:r>
      <w:r>
        <w:rPr>
          <w:spacing w:val="-19"/>
        </w:rPr>
        <w:t xml:space="preserve"> </w:t>
      </w:r>
      <w:r>
        <w:t>to,</w:t>
      </w:r>
      <w:r>
        <w:rPr>
          <w:spacing w:val="-18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informace</w:t>
      </w:r>
      <w:r>
        <w:rPr>
          <w:spacing w:val="-17"/>
        </w:rPr>
        <w:t xml:space="preserve"> </w:t>
      </w:r>
      <w:r>
        <w:t>poskytnuté</w:t>
      </w:r>
      <w:r>
        <w:rPr>
          <w:spacing w:val="-17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závěrečných</w:t>
      </w:r>
      <w:r>
        <w:rPr>
          <w:spacing w:val="-17"/>
        </w:rPr>
        <w:t xml:space="preserve"> </w:t>
      </w:r>
      <w:r>
        <w:t>zprávách jsou úplné, spolehlivé a pravdivé. Dále ručí za to, že vynaložené náklady lze v souladu s grantovou smlouvou považovat za</w:t>
      </w:r>
      <w:r>
        <w:rPr>
          <w:spacing w:val="-10"/>
        </w:rPr>
        <w:t xml:space="preserve"> </w:t>
      </w:r>
      <w:r>
        <w:t>způsobilé.</w:t>
      </w:r>
    </w:p>
    <w:p w14:paraId="5E6A4B73" w14:textId="77777777" w:rsidR="00E30A6D" w:rsidRDefault="00E30A6D">
      <w:pPr>
        <w:pStyle w:val="Zkladntext"/>
        <w:spacing w:before="1"/>
      </w:pPr>
    </w:p>
    <w:p w14:paraId="2EDD560B" w14:textId="77777777" w:rsidR="00E30A6D" w:rsidRDefault="00000000">
      <w:pPr>
        <w:pStyle w:val="Zkladntext"/>
        <w:ind w:left="138" w:right="132"/>
        <w:jc w:val="both"/>
      </w:pPr>
      <w:r>
        <w:t xml:space="preserve">Vysílající organizace má povinnost zažádat o vystavení certifikátu o absolvování praxe, tzv. Europassu-mobility. O vystavení může vysílající organizace zažádat na stránkách </w:t>
      </w:r>
      <w:hyperlink r:id="rId12">
        <w:r>
          <w:rPr>
            <w:color w:val="0000FF"/>
            <w:u w:val="single" w:color="0000FF"/>
          </w:rPr>
          <w:t>www.europass.cz</w:t>
        </w:r>
      </w:hyperlink>
      <w:r>
        <w:t>. Výhradně tento druh certifikátu bude uznatelným dokladem o absolvování stáže, jakožto dokladem pro uznání pobytových a cestovních nákladů účastníků.</w:t>
      </w:r>
    </w:p>
    <w:p w14:paraId="7C3AA09C" w14:textId="77777777" w:rsidR="00E30A6D" w:rsidRDefault="00E30A6D">
      <w:pPr>
        <w:pStyle w:val="Zkladntext"/>
        <w:rPr>
          <w:sz w:val="26"/>
        </w:rPr>
      </w:pPr>
    </w:p>
    <w:p w14:paraId="70307ED9" w14:textId="77777777" w:rsidR="00E30A6D" w:rsidRDefault="00000000">
      <w:pPr>
        <w:pStyle w:val="Nadpis3"/>
        <w:spacing w:line="265" w:lineRule="exact"/>
      </w:pPr>
      <w:r>
        <w:t>Článek XIII: Vyhodnocení projektu</w:t>
      </w:r>
    </w:p>
    <w:p w14:paraId="0F7F468B" w14:textId="77777777" w:rsidR="00E30A6D" w:rsidRDefault="00000000">
      <w:pPr>
        <w:pStyle w:val="Zkladntext"/>
        <w:ind w:left="137" w:right="134"/>
        <w:jc w:val="both"/>
      </w:pPr>
      <w:r>
        <w:t>Koordinátor se zavazuje provést vyhodnocení projektu. Vysílající organizace je povinna při vyhodnocení projektu spolupracovat a poskytnout veškerou nutnou součinnost. Výsledky vyhodnocení projektu budou sloužit všem zúčastněným v dalším rozvoji přeshraniční spolupráce, v efektivním plánování dalších zahraničních odborných stáží aj.</w:t>
      </w:r>
    </w:p>
    <w:p w14:paraId="20C1F1C7" w14:textId="77777777" w:rsidR="00E30A6D" w:rsidRDefault="00E30A6D">
      <w:pPr>
        <w:pStyle w:val="Zkladntext"/>
        <w:rPr>
          <w:sz w:val="26"/>
        </w:rPr>
      </w:pPr>
    </w:p>
    <w:p w14:paraId="4B652A5F" w14:textId="77777777" w:rsidR="00E30A6D" w:rsidRDefault="00E30A6D">
      <w:pPr>
        <w:pStyle w:val="Zkladntext"/>
        <w:rPr>
          <w:sz w:val="26"/>
        </w:rPr>
      </w:pPr>
    </w:p>
    <w:p w14:paraId="03175881" w14:textId="77777777" w:rsidR="00E30A6D" w:rsidRDefault="00000000">
      <w:pPr>
        <w:pStyle w:val="Nadpis3"/>
        <w:spacing w:before="171" w:line="265" w:lineRule="exact"/>
        <w:ind w:left="137"/>
      </w:pPr>
      <w:r>
        <w:t>Článek XIV: Monitorování a kontroly</w:t>
      </w:r>
    </w:p>
    <w:p w14:paraId="31AB061C" w14:textId="77777777" w:rsidR="00E30A6D" w:rsidRDefault="00000000">
      <w:pPr>
        <w:pStyle w:val="Zkladntext"/>
        <w:ind w:left="137" w:right="133"/>
        <w:jc w:val="both"/>
      </w:pPr>
      <w:r>
        <w:t>Vysílající organizace se zavazuje bez prodlení informovat koordinátora o všech záležitostech a změnách,</w:t>
      </w:r>
      <w:r>
        <w:rPr>
          <w:spacing w:val="-16"/>
        </w:rPr>
        <w:t xml:space="preserve"> </w:t>
      </w:r>
      <w:r>
        <w:t>které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týkají</w:t>
      </w:r>
      <w:r>
        <w:rPr>
          <w:spacing w:val="-21"/>
        </w:rPr>
        <w:t xml:space="preserve"> </w:t>
      </w:r>
      <w:r>
        <w:t>organizování</w:t>
      </w:r>
      <w:r>
        <w:rPr>
          <w:spacing w:val="-16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realizace</w:t>
      </w:r>
      <w:r>
        <w:rPr>
          <w:spacing w:val="-19"/>
        </w:rPr>
        <w:t xml:space="preserve"> </w:t>
      </w:r>
      <w:r>
        <w:t>odborné</w:t>
      </w:r>
      <w:r>
        <w:rPr>
          <w:spacing w:val="-17"/>
        </w:rPr>
        <w:t xml:space="preserve"> </w:t>
      </w:r>
      <w:r>
        <w:t>stáže.</w:t>
      </w:r>
      <w:r>
        <w:rPr>
          <w:spacing w:val="-16"/>
        </w:rPr>
        <w:t xml:space="preserve"> </w:t>
      </w:r>
      <w:r>
        <w:t>Vysílající</w:t>
      </w:r>
      <w:r>
        <w:rPr>
          <w:spacing w:val="-19"/>
        </w:rPr>
        <w:t xml:space="preserve"> </w:t>
      </w:r>
      <w:r>
        <w:t>organizace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rovněž zavazuje uchovávat pro koordinátora všechny dokumenty demonstrující, že odborná stáž</w:t>
      </w:r>
      <w:r>
        <w:rPr>
          <w:spacing w:val="-43"/>
        </w:rPr>
        <w:t xml:space="preserve"> </w:t>
      </w:r>
      <w:r>
        <w:t>byla realizována v souladu s grantovou</w:t>
      </w:r>
      <w:r>
        <w:rPr>
          <w:spacing w:val="-13"/>
        </w:rPr>
        <w:t xml:space="preserve"> </w:t>
      </w:r>
      <w:r>
        <w:t>smlouvou.</w:t>
      </w:r>
    </w:p>
    <w:p w14:paraId="09163153" w14:textId="77777777" w:rsidR="00E30A6D" w:rsidRDefault="00E30A6D">
      <w:pPr>
        <w:pStyle w:val="Zkladntext"/>
        <w:spacing w:before="3"/>
      </w:pPr>
    </w:p>
    <w:p w14:paraId="336EFCC4" w14:textId="77777777" w:rsidR="00E30A6D" w:rsidRDefault="00000000">
      <w:pPr>
        <w:pStyle w:val="Zkladntext"/>
        <w:ind w:left="137" w:right="134"/>
        <w:jc w:val="both"/>
      </w:pPr>
      <w:r>
        <w:t>Koordinátor a další osoby uvedené v grantové dohodě mají právo na provedení monitorovací návštěvy realizace a přípravy praxe včetně provedení kontroly a auditu všech dokladů spojených s realizací stáže.</w:t>
      </w:r>
    </w:p>
    <w:p w14:paraId="43E3CD36" w14:textId="77777777" w:rsidR="00E30A6D" w:rsidRDefault="00E30A6D">
      <w:pPr>
        <w:pStyle w:val="Zkladntext"/>
        <w:rPr>
          <w:sz w:val="26"/>
        </w:rPr>
      </w:pPr>
    </w:p>
    <w:p w14:paraId="15445A93" w14:textId="77777777" w:rsidR="00E30A6D" w:rsidRDefault="00000000">
      <w:pPr>
        <w:pStyle w:val="Nadpis3"/>
        <w:spacing w:line="265" w:lineRule="exact"/>
        <w:ind w:left="137"/>
      </w:pPr>
      <w:r>
        <w:t>Článek XV: Mediální stránka projektu</w:t>
      </w:r>
    </w:p>
    <w:p w14:paraId="7A537797" w14:textId="77777777" w:rsidR="00E30A6D" w:rsidRDefault="00000000">
      <w:pPr>
        <w:pStyle w:val="Zkladntext"/>
        <w:tabs>
          <w:tab w:val="left" w:pos="1494"/>
        </w:tabs>
        <w:ind w:left="136" w:right="134"/>
        <w:jc w:val="both"/>
        <w:rPr>
          <w:rFonts w:ascii="Times New Roman" w:hAnsi="Times New Roman"/>
          <w:sz w:val="24"/>
        </w:rPr>
      </w:pPr>
      <w:r>
        <w:t>Přijetím finančního příspěvku se vysílající organizace zavazuje na veškerých dokumentech souvisejících s projektem a při prezentaci stáže a při styku s veřejností v rámci stáže uvádět, že</w:t>
      </w:r>
      <w:r>
        <w:rPr>
          <w:spacing w:val="-18"/>
        </w:rPr>
        <w:t xml:space="preserve"> </w:t>
      </w:r>
      <w:r>
        <w:t>projekt</w:t>
      </w:r>
      <w:r>
        <w:rPr>
          <w:spacing w:val="-16"/>
        </w:rPr>
        <w:t xml:space="preserve"> </w:t>
      </w:r>
      <w:r>
        <w:t>získal</w:t>
      </w:r>
      <w:r>
        <w:rPr>
          <w:spacing w:val="-17"/>
        </w:rPr>
        <w:t xml:space="preserve"> </w:t>
      </w:r>
      <w:r>
        <w:t>finanční</w:t>
      </w:r>
      <w:r>
        <w:rPr>
          <w:spacing w:val="-20"/>
        </w:rPr>
        <w:t xml:space="preserve"> </w:t>
      </w:r>
      <w:r>
        <w:t>prostředky</w:t>
      </w:r>
      <w:r>
        <w:rPr>
          <w:spacing w:val="-17"/>
        </w:rPr>
        <w:t xml:space="preserve"> </w:t>
      </w:r>
      <w:r>
        <w:t>od</w:t>
      </w:r>
      <w:r>
        <w:rPr>
          <w:spacing w:val="-19"/>
        </w:rPr>
        <w:t xml:space="preserve"> </w:t>
      </w:r>
      <w:r>
        <w:t>Evropské</w:t>
      </w:r>
      <w:r>
        <w:rPr>
          <w:spacing w:val="-18"/>
        </w:rPr>
        <w:t xml:space="preserve"> </w:t>
      </w:r>
      <w:r>
        <w:t>unie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zobrazit</w:t>
      </w:r>
      <w:r>
        <w:rPr>
          <w:spacing w:val="-19"/>
        </w:rPr>
        <w:t xml:space="preserve"> </w:t>
      </w:r>
      <w:r>
        <w:t>symbol</w:t>
      </w:r>
      <w:r>
        <w:rPr>
          <w:spacing w:val="-20"/>
        </w:rPr>
        <w:t xml:space="preserve"> </w:t>
      </w:r>
      <w:r>
        <w:t>Evropské</w:t>
      </w:r>
      <w:r>
        <w:rPr>
          <w:spacing w:val="-18"/>
        </w:rPr>
        <w:t xml:space="preserve"> </w:t>
      </w:r>
      <w:r>
        <w:t>unie,</w:t>
      </w:r>
      <w:r>
        <w:rPr>
          <w:spacing w:val="-19"/>
        </w:rPr>
        <w:t xml:space="preserve"> </w:t>
      </w:r>
      <w:r>
        <w:t>oficiální logo a grafickou identitu programu Erasmus+ v souladu s pokyny vizuální identity viz pokyny na</w:t>
      </w:r>
      <w:r>
        <w:tab/>
      </w:r>
      <w:hyperlink r:id="rId13">
        <w:r>
          <w:rPr>
            <w:rFonts w:ascii="Arial" w:hAnsi="Arial"/>
            <w:color w:val="0562C1"/>
            <w:spacing w:val="-1"/>
            <w:u w:val="single" w:color="0562C1"/>
          </w:rPr>
          <w:t>https://commission.europa.eu/resources-partners/european-commission-visual-</w:t>
        </w:r>
      </w:hyperlink>
      <w:r>
        <w:rPr>
          <w:rFonts w:ascii="Arial" w:hAnsi="Arial"/>
          <w:color w:val="0562C1"/>
          <w:spacing w:val="-1"/>
          <w:u w:val="single" w:color="0562C1"/>
        </w:rPr>
        <w:t xml:space="preserve"> </w:t>
      </w:r>
      <w:hyperlink r:id="rId14">
        <w:r>
          <w:rPr>
            <w:rFonts w:ascii="Arial" w:hAnsi="Arial"/>
            <w:color w:val="0562C1"/>
            <w:u w:val="single" w:color="0562C1"/>
          </w:rPr>
          <w:t>identity_en</w:t>
        </w:r>
      </w:hyperlink>
      <w:r>
        <w:rPr>
          <w:rFonts w:ascii="Times New Roman" w:hAnsi="Times New Roman"/>
          <w:sz w:val="24"/>
        </w:rPr>
        <w:t>.</w:t>
      </w:r>
    </w:p>
    <w:p w14:paraId="6F1FD2EA" w14:textId="77777777" w:rsidR="00E30A6D" w:rsidRDefault="00E30A6D">
      <w:pPr>
        <w:pStyle w:val="Zkladntext"/>
        <w:rPr>
          <w:rFonts w:ascii="Times New Roman"/>
          <w:sz w:val="20"/>
        </w:rPr>
      </w:pPr>
    </w:p>
    <w:p w14:paraId="32EB4CFA" w14:textId="77777777" w:rsidR="00E30A6D" w:rsidRDefault="00E30A6D">
      <w:pPr>
        <w:pStyle w:val="Zkladntext"/>
        <w:spacing w:before="4"/>
        <w:rPr>
          <w:rFonts w:ascii="Times New Roman"/>
          <w:sz w:val="17"/>
        </w:rPr>
      </w:pPr>
    </w:p>
    <w:p w14:paraId="07F4D0F1" w14:textId="77777777" w:rsidR="00E30A6D" w:rsidRDefault="00000000">
      <w:pPr>
        <w:pStyle w:val="Zkladntext"/>
        <w:spacing w:before="101"/>
        <w:ind w:left="138" w:right="133"/>
        <w:jc w:val="both"/>
      </w:pPr>
      <w:r>
        <w:t xml:space="preserve">Vysílající organizace se dále zavazuje na všech dokumentech souvisejících s projektem a při prezentaci stáže a při styku s veřejností v rámci této stáže uvádět i logo Koordinačního centra česko-německých výměn mládeže Tandem Západočeské univerzity v Plzni. Loga je možné stáhnout z internetových stránek programu: </w:t>
      </w:r>
      <w:hyperlink r:id="rId15">
        <w:r>
          <w:rPr>
            <w:color w:val="0000FF"/>
          </w:rPr>
          <w:t>www.tandem-org.cz/praxe</w:t>
        </w:r>
      </w:hyperlink>
      <w:r>
        <w:t>.</w:t>
      </w:r>
    </w:p>
    <w:p w14:paraId="560050EA" w14:textId="77777777" w:rsidR="00E30A6D" w:rsidRDefault="00E30A6D">
      <w:pPr>
        <w:pStyle w:val="Zkladntext"/>
        <w:rPr>
          <w:sz w:val="26"/>
        </w:rPr>
      </w:pPr>
    </w:p>
    <w:p w14:paraId="652D1705" w14:textId="77777777" w:rsidR="00E30A6D" w:rsidRDefault="00000000">
      <w:pPr>
        <w:pStyle w:val="Nadpis3"/>
      </w:pPr>
      <w:r>
        <w:t>Článek XVI: Ukončení platnosti smlouvy</w:t>
      </w:r>
    </w:p>
    <w:p w14:paraId="0DD8F7E1" w14:textId="77777777" w:rsidR="00E30A6D" w:rsidRDefault="00000000">
      <w:pPr>
        <w:pStyle w:val="Zkladntext"/>
        <w:ind w:left="137" w:right="133"/>
        <w:jc w:val="both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6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vysílající</w:t>
      </w:r>
      <w:r>
        <w:rPr>
          <w:spacing w:val="-9"/>
        </w:rPr>
        <w:t xml:space="preserve"> </w:t>
      </w:r>
      <w:r>
        <w:t>organizace</w:t>
      </w:r>
      <w:r>
        <w:rPr>
          <w:spacing w:val="-8"/>
        </w:rPr>
        <w:t xml:space="preserve"> </w:t>
      </w:r>
      <w:r>
        <w:t>nesplnila</w:t>
      </w:r>
      <w:r>
        <w:rPr>
          <w:spacing w:val="-7"/>
        </w:rPr>
        <w:t xml:space="preserve"> </w:t>
      </w:r>
      <w:r>
        <w:t>některé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svých</w:t>
      </w:r>
      <w:r>
        <w:rPr>
          <w:spacing w:val="-10"/>
        </w:rPr>
        <w:t xml:space="preserve"> </w:t>
      </w:r>
      <w:r>
        <w:t>povinností</w:t>
      </w:r>
      <w:r>
        <w:rPr>
          <w:spacing w:val="-9"/>
        </w:rPr>
        <w:t xml:space="preserve"> </w:t>
      </w:r>
      <w:r>
        <w:t>stanovených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této smlouvě, je koordinátor oprávněn odstoupit od této smlouvy. Účinky odstoupení nastanou dnem</w:t>
      </w:r>
      <w:r>
        <w:rPr>
          <w:spacing w:val="-8"/>
        </w:rPr>
        <w:t xml:space="preserve"> </w:t>
      </w:r>
      <w:r>
        <w:t>písemného</w:t>
      </w:r>
      <w:r>
        <w:rPr>
          <w:spacing w:val="-7"/>
        </w:rPr>
        <w:t xml:space="preserve"> </w:t>
      </w:r>
      <w:r>
        <w:t>doručení</w:t>
      </w:r>
      <w:r>
        <w:rPr>
          <w:spacing w:val="-8"/>
        </w:rPr>
        <w:t xml:space="preserve"> </w:t>
      </w:r>
      <w:r>
        <w:t>odstoupení</w:t>
      </w:r>
      <w:r>
        <w:rPr>
          <w:spacing w:val="-8"/>
        </w:rPr>
        <w:t xml:space="preserve"> </w:t>
      </w:r>
      <w:r>
        <w:t>druhé</w:t>
      </w:r>
      <w:r>
        <w:rPr>
          <w:spacing w:val="-8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straně.</w:t>
      </w:r>
      <w:r>
        <w:rPr>
          <w:spacing w:val="-7"/>
        </w:rPr>
        <w:t xml:space="preserve"> </w:t>
      </w:r>
      <w:r>
        <w:t>Dotčená</w:t>
      </w:r>
      <w:r>
        <w:rPr>
          <w:spacing w:val="-8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strana</w:t>
      </w:r>
      <w:r>
        <w:rPr>
          <w:spacing w:val="-8"/>
        </w:rPr>
        <w:t xml:space="preserve"> </w:t>
      </w:r>
      <w:r>
        <w:t>musí</w:t>
      </w:r>
      <w:r>
        <w:rPr>
          <w:spacing w:val="-10"/>
        </w:rPr>
        <w:t xml:space="preserve"> </w:t>
      </w:r>
      <w:r>
        <w:t>být vyrozuměna doporučeným dopisem. V případě, kdy koordinátor odstoupí od smlouvy, je vysílající</w:t>
      </w:r>
      <w:r>
        <w:rPr>
          <w:spacing w:val="-15"/>
        </w:rPr>
        <w:t xml:space="preserve"> </w:t>
      </w:r>
      <w:r>
        <w:t>organizace</w:t>
      </w:r>
      <w:r>
        <w:rPr>
          <w:spacing w:val="-16"/>
        </w:rPr>
        <w:t xml:space="preserve"> </w:t>
      </w:r>
      <w:r>
        <w:t>povinna</w:t>
      </w:r>
      <w:r>
        <w:rPr>
          <w:spacing w:val="-15"/>
        </w:rPr>
        <w:t xml:space="preserve"> </w:t>
      </w:r>
      <w:r>
        <w:t>vrátit</w:t>
      </w:r>
      <w:r>
        <w:rPr>
          <w:spacing w:val="-17"/>
        </w:rPr>
        <w:t xml:space="preserve"> </w:t>
      </w:r>
      <w:r>
        <w:t>zpět</w:t>
      </w:r>
      <w:r>
        <w:rPr>
          <w:spacing w:val="-16"/>
        </w:rPr>
        <w:t xml:space="preserve"> </w:t>
      </w:r>
      <w:r>
        <w:t>koordinátorovi</w:t>
      </w:r>
      <w:r>
        <w:rPr>
          <w:spacing w:val="-15"/>
        </w:rPr>
        <w:t xml:space="preserve"> </w:t>
      </w:r>
      <w:r>
        <w:t>veškeré</w:t>
      </w:r>
      <w:r>
        <w:rPr>
          <w:spacing w:val="-15"/>
        </w:rPr>
        <w:t xml:space="preserve"> </w:t>
      </w:r>
      <w:r>
        <w:t>poskytnuté</w:t>
      </w:r>
      <w:r>
        <w:rPr>
          <w:spacing w:val="-18"/>
        </w:rPr>
        <w:t xml:space="preserve"> </w:t>
      </w:r>
      <w:r>
        <w:t>finanční</w:t>
      </w:r>
      <w:r>
        <w:rPr>
          <w:spacing w:val="-15"/>
        </w:rPr>
        <w:t xml:space="preserve"> </w:t>
      </w:r>
      <w:r>
        <w:t>prostředky,</w:t>
      </w:r>
    </w:p>
    <w:p w14:paraId="57AA3D24" w14:textId="77777777" w:rsidR="00E30A6D" w:rsidRDefault="00E30A6D">
      <w:pPr>
        <w:jc w:val="both"/>
        <w:sectPr w:rsidR="00E30A6D">
          <w:pgSz w:w="11910" w:h="16840"/>
          <w:pgMar w:top="1060" w:right="1280" w:bottom="1840" w:left="1280" w:header="0" w:footer="1646" w:gutter="0"/>
          <w:cols w:space="708"/>
        </w:sectPr>
      </w:pPr>
    </w:p>
    <w:p w14:paraId="38F87614" w14:textId="77777777" w:rsidR="00E30A6D" w:rsidRDefault="00000000">
      <w:pPr>
        <w:pStyle w:val="Zkladntext"/>
        <w:spacing w:before="82"/>
        <w:ind w:left="158" w:hanging="1"/>
      </w:pPr>
      <w:r>
        <w:lastRenderedPageBreak/>
        <w:t>a to do 30 dnů od účinnosti odstoupení. Finanční příspěvek bude zaslán zpět na účet koordinátora.</w:t>
      </w:r>
    </w:p>
    <w:p w14:paraId="2ED6BB9A" w14:textId="77777777" w:rsidR="00E30A6D" w:rsidRDefault="00E30A6D">
      <w:pPr>
        <w:pStyle w:val="Zkladntext"/>
        <w:spacing w:before="11"/>
        <w:rPr>
          <w:sz w:val="21"/>
        </w:rPr>
      </w:pPr>
    </w:p>
    <w:p w14:paraId="7EE7D0B8" w14:textId="77777777" w:rsidR="00E30A6D" w:rsidRDefault="00000000">
      <w:pPr>
        <w:pStyle w:val="Zkladntext"/>
        <w:ind w:left="158" w:right="133"/>
        <w:jc w:val="both"/>
      </w:pPr>
      <w:r>
        <w:t>Koordinátor je dále oprávněn od této smlouvy odstoupit v případě, že neobdrží finanční příspěvek v souladu s grantovou smlouvou. Účinky odstoupení nastanou dnem písemného doručení odstoupení druhé smluvní straně.</w:t>
      </w:r>
    </w:p>
    <w:p w14:paraId="1E3F1184" w14:textId="77777777" w:rsidR="00E30A6D" w:rsidRDefault="00E30A6D">
      <w:pPr>
        <w:pStyle w:val="Zkladntext"/>
        <w:spacing w:before="11"/>
        <w:rPr>
          <w:sz w:val="21"/>
        </w:rPr>
      </w:pPr>
    </w:p>
    <w:p w14:paraId="748FB35E" w14:textId="77777777" w:rsidR="00E30A6D" w:rsidRDefault="00000000">
      <w:pPr>
        <w:pStyle w:val="Zkladntext"/>
        <w:ind w:left="158"/>
      </w:pPr>
      <w:r>
        <w:t>V případě, že koordinátor bude nucen odstoupit od této smlouvy, sdělí tuto informaci národní agentuře Dům zahraniční spolupráce.</w:t>
      </w:r>
    </w:p>
    <w:p w14:paraId="47E102C0" w14:textId="77777777" w:rsidR="00E30A6D" w:rsidRDefault="00E30A6D">
      <w:pPr>
        <w:pStyle w:val="Zkladntext"/>
        <w:rPr>
          <w:sz w:val="26"/>
        </w:rPr>
      </w:pPr>
    </w:p>
    <w:p w14:paraId="1E336548" w14:textId="77777777" w:rsidR="00E30A6D" w:rsidRDefault="00000000">
      <w:pPr>
        <w:pStyle w:val="Nadpis3"/>
        <w:spacing w:line="265" w:lineRule="exact"/>
        <w:ind w:left="157"/>
      </w:pPr>
      <w:r>
        <w:t>Článek XVII: Právní příslušnost</w:t>
      </w:r>
    </w:p>
    <w:p w14:paraId="34C1335A" w14:textId="77777777" w:rsidR="00E30A6D" w:rsidRDefault="00000000">
      <w:pPr>
        <w:pStyle w:val="Zkladntext"/>
        <w:ind w:left="157"/>
      </w:pPr>
      <w:r>
        <w:t>Tato</w:t>
      </w:r>
      <w:r>
        <w:rPr>
          <w:spacing w:val="-9"/>
        </w:rPr>
        <w:t xml:space="preserve"> </w:t>
      </w:r>
      <w:r>
        <w:t>smlouva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řídí</w:t>
      </w:r>
      <w:r>
        <w:rPr>
          <w:spacing w:val="-11"/>
        </w:rPr>
        <w:t xml:space="preserve"> </w:t>
      </w:r>
      <w:r>
        <w:t>právním</w:t>
      </w:r>
      <w:r>
        <w:rPr>
          <w:spacing w:val="-9"/>
        </w:rPr>
        <w:t xml:space="preserve"> </w:t>
      </w:r>
      <w:r>
        <w:t>řádem</w:t>
      </w:r>
      <w:r>
        <w:rPr>
          <w:spacing w:val="-9"/>
        </w:rPr>
        <w:t xml:space="preserve"> </w:t>
      </w:r>
      <w:r>
        <w:t>České</w:t>
      </w:r>
      <w:r>
        <w:rPr>
          <w:spacing w:val="-10"/>
        </w:rPr>
        <w:t xml:space="preserve"> </w:t>
      </w:r>
      <w:r>
        <w:t>republiky.</w:t>
      </w:r>
      <w:r>
        <w:rPr>
          <w:spacing w:val="-11"/>
        </w:rPr>
        <w:t xml:space="preserve"> </w:t>
      </w:r>
      <w:r>
        <w:t>Případné</w:t>
      </w:r>
      <w:r>
        <w:rPr>
          <w:spacing w:val="-12"/>
        </w:rPr>
        <w:t xml:space="preserve"> </w:t>
      </w:r>
      <w:r>
        <w:t>spory</w:t>
      </w:r>
      <w:r>
        <w:rPr>
          <w:spacing w:val="-11"/>
        </w:rPr>
        <w:t xml:space="preserve"> </w:t>
      </w:r>
      <w:r>
        <w:t>budou</w:t>
      </w:r>
      <w:r>
        <w:rPr>
          <w:spacing w:val="-12"/>
        </w:rPr>
        <w:t xml:space="preserve"> </w:t>
      </w:r>
      <w:r>
        <w:t>řešeny</w:t>
      </w:r>
      <w:r>
        <w:rPr>
          <w:spacing w:val="-8"/>
        </w:rPr>
        <w:t xml:space="preserve"> </w:t>
      </w:r>
      <w:r>
        <w:t>příslušným soudem.</w:t>
      </w:r>
    </w:p>
    <w:p w14:paraId="72DBE660" w14:textId="77777777" w:rsidR="00E30A6D" w:rsidRDefault="00E30A6D">
      <w:pPr>
        <w:pStyle w:val="Zkladntext"/>
        <w:rPr>
          <w:sz w:val="26"/>
        </w:rPr>
      </w:pPr>
    </w:p>
    <w:p w14:paraId="7921D32E" w14:textId="77777777" w:rsidR="00E30A6D" w:rsidRDefault="00000000">
      <w:pPr>
        <w:pStyle w:val="Nadpis3"/>
        <w:spacing w:before="219" w:line="265" w:lineRule="exact"/>
        <w:ind w:left="157"/>
      </w:pPr>
      <w:r>
        <w:t>Článek XVIII: Pozměňovací ustanovení, dodatky ke smlouvě</w:t>
      </w:r>
    </w:p>
    <w:p w14:paraId="21AF718A" w14:textId="77777777" w:rsidR="00E30A6D" w:rsidRDefault="00000000">
      <w:pPr>
        <w:pStyle w:val="Zkladntext"/>
        <w:ind w:left="157"/>
      </w:pPr>
      <w:r>
        <w:t>Dodatky k této smlouvě mohou být provedeny pouze ve formě kodicilu podepsaného zmocněnými zástupci všech smluvních partnerů této smlouvy.</w:t>
      </w:r>
    </w:p>
    <w:p w14:paraId="62A38F47" w14:textId="77777777" w:rsidR="00E30A6D" w:rsidRDefault="00E30A6D">
      <w:pPr>
        <w:pStyle w:val="Zkladntext"/>
        <w:rPr>
          <w:sz w:val="26"/>
        </w:rPr>
      </w:pPr>
    </w:p>
    <w:p w14:paraId="37BC6FF5" w14:textId="77777777" w:rsidR="00E30A6D" w:rsidRDefault="00E30A6D">
      <w:pPr>
        <w:pStyle w:val="Zkladntext"/>
        <w:rPr>
          <w:sz w:val="26"/>
        </w:rPr>
      </w:pPr>
    </w:p>
    <w:p w14:paraId="531FE9B0" w14:textId="77777777" w:rsidR="00E30A6D" w:rsidRDefault="00000000">
      <w:pPr>
        <w:pStyle w:val="Nadpis3"/>
        <w:spacing w:before="171" w:line="265" w:lineRule="exact"/>
        <w:ind w:left="157"/>
      </w:pPr>
      <w:r>
        <w:t>Článek VIX: Závěrečná ustanovení</w:t>
      </w:r>
    </w:p>
    <w:p w14:paraId="0A54DD0F" w14:textId="77777777" w:rsidR="00E30A6D" w:rsidRDefault="00000000">
      <w:pPr>
        <w:pStyle w:val="Zkladntext"/>
        <w:spacing w:line="265" w:lineRule="exact"/>
        <w:ind w:left="157"/>
        <w:jc w:val="both"/>
      </w:pPr>
      <w:r>
        <w:t>Tato smlouva nabývá platnosti a účinnosti dnem podpisu oběma smluvními stranami.</w:t>
      </w:r>
    </w:p>
    <w:p w14:paraId="74B12CF0" w14:textId="77777777" w:rsidR="00E30A6D" w:rsidRDefault="00E30A6D">
      <w:pPr>
        <w:pStyle w:val="Zkladntext"/>
        <w:spacing w:before="1"/>
      </w:pPr>
    </w:p>
    <w:p w14:paraId="4C15DEA2" w14:textId="77777777" w:rsidR="00E30A6D" w:rsidRDefault="00000000">
      <w:pPr>
        <w:pStyle w:val="Zkladntext"/>
        <w:spacing w:before="1"/>
        <w:ind w:left="157"/>
      </w:pPr>
      <w:r>
        <w:t>Tato smlouva je vyhotovena ve 2 stejnopisech s platností originálu, z nichž každá smluvní strana obdrží 1 stejnopis smlouvy.</w:t>
      </w:r>
    </w:p>
    <w:p w14:paraId="7E0AD8F8" w14:textId="77777777" w:rsidR="00E30A6D" w:rsidRDefault="00E30A6D">
      <w:pPr>
        <w:pStyle w:val="Zkladntext"/>
        <w:spacing w:before="2"/>
      </w:pPr>
    </w:p>
    <w:p w14:paraId="0132A66C" w14:textId="77777777" w:rsidR="00E30A6D" w:rsidRDefault="00000000">
      <w:pPr>
        <w:pStyle w:val="Zkladntext"/>
        <w:ind w:left="157"/>
      </w:pPr>
      <w:r>
        <w:t>Smluvní strany prohlašují, že si tuto smlouvu před jejím podpisem přečetly, že byla uzavřena po vzájemném projednání podle jejich pravé a svobodné vůle, určitě, vážně a srozumitelně.</w:t>
      </w:r>
    </w:p>
    <w:p w14:paraId="6C429646" w14:textId="77777777" w:rsidR="00E30A6D" w:rsidRDefault="00E30A6D">
      <w:pPr>
        <w:rPr>
          <w:sz w:val="20"/>
        </w:rPr>
        <w:sectPr w:rsidR="00E30A6D">
          <w:pgSz w:w="11910" w:h="16840"/>
          <w:pgMar w:top="800" w:right="1280" w:bottom="1840" w:left="1260" w:header="0" w:footer="1646" w:gutter="0"/>
          <w:cols w:space="708"/>
        </w:sectPr>
      </w:pPr>
    </w:p>
    <w:p w14:paraId="755715B7" w14:textId="77777777" w:rsidR="00A269AF" w:rsidRDefault="00A269AF">
      <w:pPr>
        <w:tabs>
          <w:tab w:val="left" w:pos="3937"/>
          <w:tab w:val="left" w:pos="6722"/>
        </w:tabs>
        <w:spacing w:line="268" w:lineRule="exact"/>
        <w:ind w:left="157"/>
      </w:pPr>
    </w:p>
    <w:p w14:paraId="0B24C0B2" w14:textId="77777777" w:rsidR="00A269AF" w:rsidRDefault="00A269AF">
      <w:pPr>
        <w:tabs>
          <w:tab w:val="left" w:pos="3937"/>
          <w:tab w:val="left" w:pos="6722"/>
        </w:tabs>
        <w:spacing w:line="268" w:lineRule="exact"/>
        <w:ind w:left="157"/>
      </w:pPr>
    </w:p>
    <w:p w14:paraId="4D98F003" w14:textId="0ED7E2CE" w:rsidR="00E30A6D" w:rsidRDefault="00000000">
      <w:pPr>
        <w:tabs>
          <w:tab w:val="left" w:pos="3937"/>
          <w:tab w:val="left" w:pos="6722"/>
        </w:tabs>
        <w:spacing w:line="268" w:lineRule="exact"/>
        <w:ind w:left="157"/>
        <w:rPr>
          <w:sz w:val="20"/>
        </w:rPr>
      </w:pPr>
      <w:r>
        <w:t>P</w:t>
      </w:r>
      <w:r>
        <w:rPr>
          <w:spacing w:val="-1"/>
        </w:rPr>
        <w:t>l</w:t>
      </w:r>
      <w:r>
        <w:t>z</w:t>
      </w:r>
      <w:r>
        <w:rPr>
          <w:spacing w:val="-1"/>
        </w:rPr>
        <w:t>e</w:t>
      </w:r>
      <w:r>
        <w:t xml:space="preserve">ň </w:t>
      </w:r>
      <w:r>
        <w:rPr>
          <w:spacing w:val="-1"/>
        </w:rPr>
        <w:t>………………………</w:t>
      </w:r>
      <w:r>
        <w:rPr>
          <w:spacing w:val="-3"/>
        </w:rPr>
        <w:t>….</w:t>
      </w:r>
      <w:r>
        <w:t>.</w:t>
      </w:r>
      <w:r>
        <w:tab/>
      </w:r>
      <w:r>
        <w:rPr>
          <w:spacing w:val="-1"/>
        </w:rPr>
        <w:t>…………………</w:t>
      </w:r>
      <w:r>
        <w:rPr>
          <w:spacing w:val="-143"/>
        </w:rPr>
        <w:t>…</w:t>
      </w:r>
      <w:r>
        <w:rPr>
          <w:rFonts w:ascii="Calibri" w:hAnsi="Calibri"/>
          <w:w w:val="103"/>
          <w:position w:val="16"/>
          <w:sz w:val="15"/>
        </w:rPr>
        <w:t>1</w:t>
      </w:r>
      <w:r>
        <w:rPr>
          <w:rFonts w:ascii="Calibri" w:hAnsi="Calibri"/>
          <w:spacing w:val="-15"/>
          <w:w w:val="103"/>
          <w:position w:val="16"/>
          <w:sz w:val="15"/>
        </w:rPr>
        <w:t>6</w:t>
      </w:r>
      <w:r>
        <w:rPr>
          <w:spacing w:val="-166"/>
        </w:rPr>
        <w:t>…</w:t>
      </w:r>
      <w:r>
        <w:rPr>
          <w:rFonts w:ascii="Calibri" w:hAnsi="Calibri"/>
          <w:w w:val="94"/>
          <w:position w:val="16"/>
          <w:sz w:val="15"/>
        </w:rPr>
        <w:t>:2</w:t>
      </w:r>
      <w:r>
        <w:rPr>
          <w:rFonts w:ascii="Calibri" w:hAnsi="Calibri"/>
          <w:spacing w:val="-24"/>
          <w:w w:val="103"/>
          <w:position w:val="16"/>
          <w:sz w:val="15"/>
        </w:rPr>
        <w:t>9</w:t>
      </w:r>
      <w:r>
        <w:rPr>
          <w:spacing w:val="-157"/>
        </w:rPr>
        <w:t>…</w:t>
      </w:r>
      <w:r>
        <w:rPr>
          <w:rFonts w:ascii="Calibri" w:hAnsi="Calibri"/>
          <w:w w:val="94"/>
          <w:position w:val="16"/>
          <w:sz w:val="15"/>
        </w:rPr>
        <w:t>:3</w:t>
      </w:r>
      <w:r>
        <w:rPr>
          <w:rFonts w:ascii="Calibri" w:hAnsi="Calibri"/>
          <w:spacing w:val="-32"/>
          <w:w w:val="103"/>
          <w:position w:val="16"/>
          <w:sz w:val="15"/>
        </w:rPr>
        <w:t>4</w:t>
      </w:r>
      <w:r>
        <w:rPr>
          <w:spacing w:val="-117"/>
        </w:rPr>
        <w:t>…</w:t>
      </w:r>
      <w:r>
        <w:rPr>
          <w:rFonts w:ascii="Calibri" w:hAnsi="Calibri"/>
          <w:w w:val="121"/>
          <w:position w:val="16"/>
          <w:sz w:val="15"/>
        </w:rPr>
        <w:t>+</w:t>
      </w:r>
      <w:r>
        <w:rPr>
          <w:rFonts w:ascii="Calibri" w:hAnsi="Calibri"/>
          <w:spacing w:val="-54"/>
          <w:w w:val="103"/>
          <w:position w:val="16"/>
          <w:sz w:val="15"/>
        </w:rPr>
        <w:t>0</w:t>
      </w:r>
      <w:r>
        <w:rPr>
          <w:spacing w:val="-127"/>
        </w:rPr>
        <w:t>…</w:t>
      </w:r>
      <w:r>
        <w:rPr>
          <w:rFonts w:ascii="Calibri" w:hAnsi="Calibri"/>
          <w:w w:val="98"/>
          <w:position w:val="16"/>
          <w:sz w:val="15"/>
        </w:rPr>
        <w:t>2'</w:t>
      </w:r>
      <w:r>
        <w:rPr>
          <w:rFonts w:ascii="Calibri" w:hAnsi="Calibri"/>
          <w:spacing w:val="-60"/>
          <w:w w:val="103"/>
          <w:position w:val="16"/>
          <w:sz w:val="15"/>
        </w:rPr>
        <w:t>0</w:t>
      </w:r>
      <w:r>
        <w:rPr>
          <w:spacing w:val="-122"/>
        </w:rPr>
        <w:t>…</w:t>
      </w:r>
      <w:r>
        <w:rPr>
          <w:rFonts w:ascii="Calibri" w:hAnsi="Calibri"/>
          <w:w w:val="98"/>
          <w:position w:val="16"/>
          <w:sz w:val="15"/>
        </w:rPr>
        <w:t>0</w:t>
      </w:r>
      <w:r>
        <w:rPr>
          <w:rFonts w:ascii="Calibri" w:hAnsi="Calibri"/>
          <w:spacing w:val="9"/>
          <w:w w:val="98"/>
          <w:position w:val="16"/>
          <w:sz w:val="15"/>
        </w:rPr>
        <w:t>'</w:t>
      </w:r>
      <w:r>
        <w:rPr>
          <w:spacing w:val="-3"/>
        </w:rPr>
        <w:t>.</w:t>
      </w:r>
      <w:r>
        <w:t>.</w:t>
      </w:r>
      <w:r>
        <w:tab/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zít</w:t>
      </w:r>
      <w:r>
        <w:rPr>
          <w:spacing w:val="-1"/>
          <w:w w:val="99"/>
          <w:sz w:val="20"/>
        </w:rPr>
        <w:t>k</w:t>
      </w:r>
      <w:r>
        <w:rPr>
          <w:w w:val="99"/>
          <w:sz w:val="20"/>
        </w:rPr>
        <w:t>o</w:t>
      </w:r>
    </w:p>
    <w:p w14:paraId="7F3C737C" w14:textId="77777777" w:rsidR="00E30A6D" w:rsidRDefault="00000000">
      <w:pPr>
        <w:tabs>
          <w:tab w:val="left" w:pos="3938"/>
        </w:tabs>
        <w:ind w:left="3938" w:right="4020" w:hanging="3780"/>
        <w:rPr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  <w:t>podpis</w:t>
      </w:r>
      <w:r>
        <w:rPr>
          <w:spacing w:val="-7"/>
          <w:sz w:val="20"/>
        </w:rPr>
        <w:t xml:space="preserve"> </w:t>
      </w:r>
      <w:r>
        <w:rPr>
          <w:sz w:val="20"/>
        </w:rPr>
        <w:t>zástupce</w:t>
      </w:r>
      <w:r>
        <w:rPr>
          <w:w w:val="99"/>
          <w:sz w:val="20"/>
        </w:rPr>
        <w:t xml:space="preserve"> </w:t>
      </w:r>
      <w:r>
        <w:rPr>
          <w:sz w:val="20"/>
        </w:rPr>
        <w:t>koordinátora</w:t>
      </w:r>
    </w:p>
    <w:p w14:paraId="4D27586D" w14:textId="77777777" w:rsidR="00E30A6D" w:rsidRDefault="00E30A6D">
      <w:pPr>
        <w:pStyle w:val="Zkladntext"/>
        <w:rPr>
          <w:sz w:val="20"/>
        </w:rPr>
      </w:pPr>
    </w:p>
    <w:p w14:paraId="79783B84" w14:textId="77777777" w:rsidR="00E30A6D" w:rsidRDefault="00E30A6D">
      <w:pPr>
        <w:pStyle w:val="Zkladntext"/>
        <w:spacing w:before="2"/>
        <w:rPr>
          <w:sz w:val="20"/>
        </w:rPr>
      </w:pPr>
    </w:p>
    <w:p w14:paraId="149022B4" w14:textId="6B0E7C80" w:rsidR="00E30A6D" w:rsidRDefault="00A269AF">
      <w:pPr>
        <w:spacing w:line="247" w:lineRule="auto"/>
        <w:ind w:left="5350" w:right="2733"/>
        <w:rPr>
          <w:rFonts w:ascii="Calibri" w:hAnsi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2736" behindDoc="1" locked="0" layoutInCell="1" allowOverlap="1" wp14:anchorId="140C0770" wp14:editId="4E6A9CCE">
                <wp:simplePos x="0" y="0"/>
                <wp:positionH relativeFrom="page">
                  <wp:posOffset>3878580</wp:posOffset>
                </wp:positionH>
                <wp:positionV relativeFrom="paragraph">
                  <wp:posOffset>-43815</wp:posOffset>
                </wp:positionV>
                <wp:extent cx="608965" cy="604520"/>
                <wp:effectExtent l="1905" t="5715" r="8255" b="0"/>
                <wp:wrapNone/>
                <wp:docPr id="3938750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" cy="604520"/>
                        </a:xfrm>
                        <a:custGeom>
                          <a:avLst/>
                          <a:gdLst>
                            <a:gd name="T0" fmla="+- 0 6116 6108"/>
                            <a:gd name="T1" fmla="*/ T0 w 959"/>
                            <a:gd name="T2" fmla="+- 0 833 -69"/>
                            <a:gd name="T3" fmla="*/ 833 h 952"/>
                            <a:gd name="T4" fmla="+- 0 6181 6108"/>
                            <a:gd name="T5" fmla="*/ T4 w 959"/>
                            <a:gd name="T6" fmla="+- 0 882 -69"/>
                            <a:gd name="T7" fmla="*/ 882 h 952"/>
                            <a:gd name="T8" fmla="+- 0 6167 6108"/>
                            <a:gd name="T9" fmla="*/ T8 w 959"/>
                            <a:gd name="T10" fmla="+- 0 795 -69"/>
                            <a:gd name="T11" fmla="*/ 795 h 952"/>
                            <a:gd name="T12" fmla="+- 0 6499 6108"/>
                            <a:gd name="T13" fmla="*/ T12 w 959"/>
                            <a:gd name="T14" fmla="+- 0 -57 -69"/>
                            <a:gd name="T15" fmla="*/ -57 h 952"/>
                            <a:gd name="T16" fmla="+- 0 6486 6108"/>
                            <a:gd name="T17" fmla="*/ T16 w 959"/>
                            <a:gd name="T18" fmla="+- 0 52 -69"/>
                            <a:gd name="T19" fmla="*/ 52 h 952"/>
                            <a:gd name="T20" fmla="+- 0 6500 6108"/>
                            <a:gd name="T21" fmla="*/ T20 w 959"/>
                            <a:gd name="T22" fmla="+- 0 150 -69"/>
                            <a:gd name="T23" fmla="*/ 150 h 952"/>
                            <a:gd name="T24" fmla="+- 0 6511 6108"/>
                            <a:gd name="T25" fmla="*/ T24 w 959"/>
                            <a:gd name="T26" fmla="+- 0 261 -69"/>
                            <a:gd name="T27" fmla="*/ 261 h 952"/>
                            <a:gd name="T28" fmla="+- 0 6374 6108"/>
                            <a:gd name="T29" fmla="*/ T28 w 959"/>
                            <a:gd name="T30" fmla="+- 0 575 -69"/>
                            <a:gd name="T31" fmla="*/ 575 h 952"/>
                            <a:gd name="T32" fmla="+- 0 6171 6108"/>
                            <a:gd name="T33" fmla="*/ T32 w 959"/>
                            <a:gd name="T34" fmla="+- 0 864 -69"/>
                            <a:gd name="T35" fmla="*/ 864 h 952"/>
                            <a:gd name="T36" fmla="+- 0 6241 6108"/>
                            <a:gd name="T37" fmla="*/ T36 w 959"/>
                            <a:gd name="T38" fmla="+- 0 835 -69"/>
                            <a:gd name="T39" fmla="*/ 835 h 952"/>
                            <a:gd name="T40" fmla="+- 0 6375 6108"/>
                            <a:gd name="T41" fmla="*/ T40 w 959"/>
                            <a:gd name="T42" fmla="+- 0 639 -69"/>
                            <a:gd name="T43" fmla="*/ 639 h 952"/>
                            <a:gd name="T44" fmla="+- 0 6523 6108"/>
                            <a:gd name="T45" fmla="*/ T44 w 959"/>
                            <a:gd name="T46" fmla="+- 0 328 -69"/>
                            <a:gd name="T47" fmla="*/ 328 h 952"/>
                            <a:gd name="T48" fmla="+- 0 6556 6108"/>
                            <a:gd name="T49" fmla="*/ T48 w 959"/>
                            <a:gd name="T50" fmla="+- 0 178 -69"/>
                            <a:gd name="T51" fmla="*/ 178 h 952"/>
                            <a:gd name="T52" fmla="+- 0 6513 6108"/>
                            <a:gd name="T53" fmla="*/ T52 w 959"/>
                            <a:gd name="T54" fmla="+- 0 55 -69"/>
                            <a:gd name="T55" fmla="*/ 55 h 952"/>
                            <a:gd name="T56" fmla="+- 0 6520 6108"/>
                            <a:gd name="T57" fmla="*/ T56 w 959"/>
                            <a:gd name="T58" fmla="+- 0 -46 -69"/>
                            <a:gd name="T59" fmla="*/ -46 h 952"/>
                            <a:gd name="T60" fmla="+- 0 6518 6108"/>
                            <a:gd name="T61" fmla="*/ T60 w 959"/>
                            <a:gd name="T62" fmla="+- 0 -69 -69"/>
                            <a:gd name="T63" fmla="*/ -69 h 952"/>
                            <a:gd name="T64" fmla="+- 0 7019 6108"/>
                            <a:gd name="T65" fmla="*/ T64 w 959"/>
                            <a:gd name="T66" fmla="+- 0 673 -69"/>
                            <a:gd name="T67" fmla="*/ 673 h 952"/>
                            <a:gd name="T68" fmla="+- 0 7033 6108"/>
                            <a:gd name="T69" fmla="*/ T68 w 959"/>
                            <a:gd name="T70" fmla="+- 0 678 -69"/>
                            <a:gd name="T71" fmla="*/ 678 h 952"/>
                            <a:gd name="T72" fmla="+- 0 7062 6108"/>
                            <a:gd name="T73" fmla="*/ T72 w 959"/>
                            <a:gd name="T74" fmla="+- 0 642 -69"/>
                            <a:gd name="T75" fmla="*/ 642 h 952"/>
                            <a:gd name="T76" fmla="+- 0 7061 6108"/>
                            <a:gd name="T77" fmla="*/ T76 w 959"/>
                            <a:gd name="T78" fmla="+- 0 650 -69"/>
                            <a:gd name="T79" fmla="*/ 650 h 952"/>
                            <a:gd name="T80" fmla="+- 0 7067 6108"/>
                            <a:gd name="T81" fmla="*/ T80 w 959"/>
                            <a:gd name="T82" fmla="+- 0 673 -69"/>
                            <a:gd name="T83" fmla="*/ 673 h 952"/>
                            <a:gd name="T84" fmla="+- 0 7034 6108"/>
                            <a:gd name="T85" fmla="*/ T84 w 959"/>
                            <a:gd name="T86" fmla="+- 0 645 -69"/>
                            <a:gd name="T87" fmla="*/ 645 h 952"/>
                            <a:gd name="T88" fmla="+- 0 7051 6108"/>
                            <a:gd name="T89" fmla="*/ T88 w 959"/>
                            <a:gd name="T90" fmla="+- 0 663 -69"/>
                            <a:gd name="T91" fmla="*/ 663 h 952"/>
                            <a:gd name="T92" fmla="+- 0 7038 6108"/>
                            <a:gd name="T93" fmla="*/ T92 w 959"/>
                            <a:gd name="T94" fmla="+- 0 659 -69"/>
                            <a:gd name="T95" fmla="*/ 659 h 952"/>
                            <a:gd name="T96" fmla="+- 0 7049 6108"/>
                            <a:gd name="T97" fmla="*/ T96 w 959"/>
                            <a:gd name="T98" fmla="+- 0 645 -69"/>
                            <a:gd name="T99" fmla="*/ 645 h 952"/>
                            <a:gd name="T100" fmla="+- 0 7047 6108"/>
                            <a:gd name="T101" fmla="*/ T100 w 959"/>
                            <a:gd name="T102" fmla="+- 0 669 -69"/>
                            <a:gd name="T103" fmla="*/ 669 h 952"/>
                            <a:gd name="T104" fmla="+- 0 7052 6108"/>
                            <a:gd name="T105" fmla="*/ T104 w 959"/>
                            <a:gd name="T106" fmla="+- 0 665 -69"/>
                            <a:gd name="T107" fmla="*/ 665 h 952"/>
                            <a:gd name="T108" fmla="+- 0 7047 6108"/>
                            <a:gd name="T109" fmla="*/ T108 w 959"/>
                            <a:gd name="T110" fmla="+- 0 652 -69"/>
                            <a:gd name="T111" fmla="*/ 652 h 952"/>
                            <a:gd name="T112" fmla="+- 0 7053 6108"/>
                            <a:gd name="T113" fmla="*/ T112 w 959"/>
                            <a:gd name="T114" fmla="+- 0 655 -69"/>
                            <a:gd name="T115" fmla="*/ 655 h 952"/>
                            <a:gd name="T116" fmla="+- 0 6588 6108"/>
                            <a:gd name="T117" fmla="*/ T116 w 959"/>
                            <a:gd name="T118" fmla="+- 0 390 -69"/>
                            <a:gd name="T119" fmla="*/ 390 h 952"/>
                            <a:gd name="T120" fmla="+- 0 6666 6108"/>
                            <a:gd name="T121" fmla="*/ T120 w 959"/>
                            <a:gd name="T122" fmla="+- 0 548 -69"/>
                            <a:gd name="T123" fmla="*/ 548 h 952"/>
                            <a:gd name="T124" fmla="+- 0 6375 6108"/>
                            <a:gd name="T125" fmla="*/ T124 w 959"/>
                            <a:gd name="T126" fmla="+- 0 639 -69"/>
                            <a:gd name="T127" fmla="*/ 639 h 952"/>
                            <a:gd name="T128" fmla="+- 0 6607 6108"/>
                            <a:gd name="T129" fmla="*/ T128 w 959"/>
                            <a:gd name="T130" fmla="+- 0 583 -69"/>
                            <a:gd name="T131" fmla="*/ 583 h 952"/>
                            <a:gd name="T132" fmla="+- 0 6830 6108"/>
                            <a:gd name="T133" fmla="*/ T132 w 959"/>
                            <a:gd name="T134" fmla="+- 0 552 -69"/>
                            <a:gd name="T135" fmla="*/ 552 h 952"/>
                            <a:gd name="T136" fmla="+- 0 6985 6108"/>
                            <a:gd name="T137" fmla="*/ T136 w 959"/>
                            <a:gd name="T138" fmla="+- 0 528 -69"/>
                            <a:gd name="T139" fmla="*/ 528 h 952"/>
                            <a:gd name="T140" fmla="+- 0 6720 6108"/>
                            <a:gd name="T141" fmla="*/ T140 w 959"/>
                            <a:gd name="T142" fmla="+- 0 486 -69"/>
                            <a:gd name="T143" fmla="*/ 486 h 952"/>
                            <a:gd name="T144" fmla="+- 0 6575 6108"/>
                            <a:gd name="T145" fmla="*/ T144 w 959"/>
                            <a:gd name="T146" fmla="+- 0 297 -69"/>
                            <a:gd name="T147" fmla="*/ 297 h 952"/>
                            <a:gd name="T148" fmla="+- 0 6836 6108"/>
                            <a:gd name="T149" fmla="*/ T148 w 959"/>
                            <a:gd name="T150" fmla="+- 0 588 -69"/>
                            <a:gd name="T151" fmla="*/ 588 h 952"/>
                            <a:gd name="T152" fmla="+- 0 7026 6108"/>
                            <a:gd name="T153" fmla="*/ T152 w 959"/>
                            <a:gd name="T154" fmla="+- 0 627 -69"/>
                            <a:gd name="T155" fmla="*/ 627 h 952"/>
                            <a:gd name="T156" fmla="+- 0 7027 6108"/>
                            <a:gd name="T157" fmla="*/ T156 w 959"/>
                            <a:gd name="T158" fmla="+- 0 613 -69"/>
                            <a:gd name="T159" fmla="*/ 613 h 952"/>
                            <a:gd name="T160" fmla="+- 0 6845 6108"/>
                            <a:gd name="T161" fmla="*/ T160 w 959"/>
                            <a:gd name="T162" fmla="+- 0 559 -69"/>
                            <a:gd name="T163" fmla="*/ 559 h 952"/>
                            <a:gd name="T164" fmla="+- 0 7053 6108"/>
                            <a:gd name="T165" fmla="*/ T164 w 959"/>
                            <a:gd name="T166" fmla="+- 0 613 -69"/>
                            <a:gd name="T167" fmla="*/ 613 h 952"/>
                            <a:gd name="T168" fmla="+- 0 6973 6108"/>
                            <a:gd name="T169" fmla="*/ T168 w 959"/>
                            <a:gd name="T170" fmla="+- 0 551 -69"/>
                            <a:gd name="T171" fmla="*/ 551 h 952"/>
                            <a:gd name="T172" fmla="+- 0 7067 6108"/>
                            <a:gd name="T173" fmla="*/ T172 w 959"/>
                            <a:gd name="T174" fmla="+- 0 586 -69"/>
                            <a:gd name="T175" fmla="*/ 586 h 952"/>
                            <a:gd name="T176" fmla="+- 0 6904 6108"/>
                            <a:gd name="T177" fmla="*/ T176 w 959"/>
                            <a:gd name="T178" fmla="+- 0 521 -69"/>
                            <a:gd name="T179" fmla="*/ 521 h 952"/>
                            <a:gd name="T180" fmla="+- 0 6985 6108"/>
                            <a:gd name="T181" fmla="*/ T180 w 959"/>
                            <a:gd name="T182" fmla="+- 0 528 -69"/>
                            <a:gd name="T183" fmla="*/ 528 h 952"/>
                            <a:gd name="T184" fmla="+- 0 6560 6108"/>
                            <a:gd name="T185" fmla="*/ T184 w 959"/>
                            <a:gd name="T186" fmla="+- 0 39 -69"/>
                            <a:gd name="T187" fmla="*/ 39 h 952"/>
                            <a:gd name="T188" fmla="+- 0 6556 6108"/>
                            <a:gd name="T189" fmla="*/ T188 w 959"/>
                            <a:gd name="T190" fmla="+- 0 178 -69"/>
                            <a:gd name="T191" fmla="*/ 178 h 952"/>
                            <a:gd name="T192" fmla="+- 0 6565 6108"/>
                            <a:gd name="T193" fmla="*/ T192 w 959"/>
                            <a:gd name="T194" fmla="+- 0 11 -69"/>
                            <a:gd name="T195" fmla="*/ 11 h 952"/>
                            <a:gd name="T196" fmla="+- 0 6553 6108"/>
                            <a:gd name="T197" fmla="*/ T196 w 959"/>
                            <a:gd name="T198" fmla="+- 0 -46 -69"/>
                            <a:gd name="T199" fmla="*/ -46 h 952"/>
                            <a:gd name="T200" fmla="+- 0 6561 6108"/>
                            <a:gd name="T201" fmla="*/ T200 w 959"/>
                            <a:gd name="T202" fmla="+- 0 -62 -69"/>
                            <a:gd name="T203" fmla="*/ -62 h 9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59" h="952">
                              <a:moveTo>
                                <a:pt x="173" y="750"/>
                              </a:moveTo>
                              <a:lnTo>
                                <a:pt x="90" y="804"/>
                              </a:lnTo>
                              <a:lnTo>
                                <a:pt x="37" y="857"/>
                              </a:lnTo>
                              <a:lnTo>
                                <a:pt x="8" y="902"/>
                              </a:lnTo>
                              <a:lnTo>
                                <a:pt x="0" y="936"/>
                              </a:lnTo>
                              <a:lnTo>
                                <a:pt x="6" y="948"/>
                              </a:lnTo>
                              <a:lnTo>
                                <a:pt x="12" y="951"/>
                              </a:lnTo>
                              <a:lnTo>
                                <a:pt x="73" y="951"/>
                              </a:lnTo>
                              <a:lnTo>
                                <a:pt x="79" y="949"/>
                              </a:lnTo>
                              <a:lnTo>
                                <a:pt x="19" y="949"/>
                              </a:lnTo>
                              <a:lnTo>
                                <a:pt x="27" y="914"/>
                              </a:lnTo>
                              <a:lnTo>
                                <a:pt x="59" y="864"/>
                              </a:lnTo>
                              <a:lnTo>
                                <a:pt x="109" y="807"/>
                              </a:lnTo>
                              <a:lnTo>
                                <a:pt x="173" y="750"/>
                              </a:lnTo>
                              <a:close/>
                              <a:moveTo>
                                <a:pt x="410" y="0"/>
                              </a:moveTo>
                              <a:lnTo>
                                <a:pt x="391" y="12"/>
                              </a:lnTo>
                              <a:lnTo>
                                <a:pt x="381" y="42"/>
                              </a:lnTo>
                              <a:lnTo>
                                <a:pt x="378" y="75"/>
                              </a:lnTo>
                              <a:lnTo>
                                <a:pt x="377" y="99"/>
                              </a:lnTo>
                              <a:lnTo>
                                <a:pt x="378" y="121"/>
                              </a:lnTo>
                              <a:lnTo>
                                <a:pt x="380" y="144"/>
                              </a:lnTo>
                              <a:lnTo>
                                <a:pt x="383" y="168"/>
                              </a:lnTo>
                              <a:lnTo>
                                <a:pt x="387" y="194"/>
                              </a:lnTo>
                              <a:lnTo>
                                <a:pt x="392" y="219"/>
                              </a:lnTo>
                              <a:lnTo>
                                <a:pt x="397" y="246"/>
                              </a:lnTo>
                              <a:lnTo>
                                <a:pt x="403" y="273"/>
                              </a:lnTo>
                              <a:lnTo>
                                <a:pt x="410" y="299"/>
                              </a:lnTo>
                              <a:lnTo>
                                <a:pt x="403" y="330"/>
                              </a:lnTo>
                              <a:lnTo>
                                <a:pt x="383" y="387"/>
                              </a:lnTo>
                              <a:lnTo>
                                <a:pt x="352" y="463"/>
                              </a:lnTo>
                              <a:lnTo>
                                <a:pt x="312" y="551"/>
                              </a:lnTo>
                              <a:lnTo>
                                <a:pt x="266" y="644"/>
                              </a:lnTo>
                              <a:lnTo>
                                <a:pt x="216" y="736"/>
                              </a:lnTo>
                              <a:lnTo>
                                <a:pt x="164" y="819"/>
                              </a:lnTo>
                              <a:lnTo>
                                <a:pt x="112" y="887"/>
                              </a:lnTo>
                              <a:lnTo>
                                <a:pt x="63" y="933"/>
                              </a:lnTo>
                              <a:lnTo>
                                <a:pt x="19" y="949"/>
                              </a:lnTo>
                              <a:lnTo>
                                <a:pt x="79" y="949"/>
                              </a:lnTo>
                              <a:lnTo>
                                <a:pt x="82" y="948"/>
                              </a:lnTo>
                              <a:lnTo>
                                <a:pt x="133" y="904"/>
                              </a:lnTo>
                              <a:lnTo>
                                <a:pt x="194" y="827"/>
                              </a:lnTo>
                              <a:lnTo>
                                <a:pt x="267" y="711"/>
                              </a:lnTo>
                              <a:lnTo>
                                <a:pt x="276" y="708"/>
                              </a:lnTo>
                              <a:lnTo>
                                <a:pt x="267" y="708"/>
                              </a:lnTo>
                              <a:lnTo>
                                <a:pt x="324" y="604"/>
                              </a:lnTo>
                              <a:lnTo>
                                <a:pt x="366" y="520"/>
                              </a:lnTo>
                              <a:lnTo>
                                <a:pt x="395" y="452"/>
                              </a:lnTo>
                              <a:lnTo>
                                <a:pt x="415" y="397"/>
                              </a:lnTo>
                              <a:lnTo>
                                <a:pt x="428" y="353"/>
                              </a:lnTo>
                              <a:lnTo>
                                <a:pt x="462" y="353"/>
                              </a:lnTo>
                              <a:lnTo>
                                <a:pt x="440" y="296"/>
                              </a:lnTo>
                              <a:lnTo>
                                <a:pt x="448" y="247"/>
                              </a:lnTo>
                              <a:lnTo>
                                <a:pt x="428" y="247"/>
                              </a:lnTo>
                              <a:lnTo>
                                <a:pt x="417" y="204"/>
                              </a:lnTo>
                              <a:lnTo>
                                <a:pt x="409" y="162"/>
                              </a:lnTo>
                              <a:lnTo>
                                <a:pt x="405" y="124"/>
                              </a:lnTo>
                              <a:lnTo>
                                <a:pt x="403" y="88"/>
                              </a:lnTo>
                              <a:lnTo>
                                <a:pt x="404" y="74"/>
                              </a:lnTo>
                              <a:lnTo>
                                <a:pt x="406" y="49"/>
                              </a:lnTo>
                              <a:lnTo>
                                <a:pt x="412" y="23"/>
                              </a:lnTo>
                              <a:lnTo>
                                <a:pt x="424" y="5"/>
                              </a:lnTo>
                              <a:lnTo>
                                <a:pt x="448" y="5"/>
                              </a:lnTo>
                              <a:lnTo>
                                <a:pt x="435" y="1"/>
                              </a:lnTo>
                              <a:lnTo>
                                <a:pt x="410" y="0"/>
                              </a:lnTo>
                              <a:close/>
                              <a:moveTo>
                                <a:pt x="949" y="706"/>
                              </a:moveTo>
                              <a:lnTo>
                                <a:pt x="922" y="706"/>
                              </a:lnTo>
                              <a:lnTo>
                                <a:pt x="911" y="716"/>
                              </a:lnTo>
                              <a:lnTo>
                                <a:pt x="911" y="742"/>
                              </a:lnTo>
                              <a:lnTo>
                                <a:pt x="922" y="752"/>
                              </a:lnTo>
                              <a:lnTo>
                                <a:pt x="949" y="752"/>
                              </a:lnTo>
                              <a:lnTo>
                                <a:pt x="954" y="747"/>
                              </a:lnTo>
                              <a:lnTo>
                                <a:pt x="925" y="747"/>
                              </a:lnTo>
                              <a:lnTo>
                                <a:pt x="916" y="739"/>
                              </a:lnTo>
                              <a:lnTo>
                                <a:pt x="916" y="719"/>
                              </a:lnTo>
                              <a:lnTo>
                                <a:pt x="925" y="711"/>
                              </a:lnTo>
                              <a:lnTo>
                                <a:pt x="954" y="711"/>
                              </a:lnTo>
                              <a:lnTo>
                                <a:pt x="949" y="706"/>
                              </a:lnTo>
                              <a:close/>
                              <a:moveTo>
                                <a:pt x="954" y="711"/>
                              </a:moveTo>
                              <a:lnTo>
                                <a:pt x="946" y="711"/>
                              </a:lnTo>
                              <a:lnTo>
                                <a:pt x="953" y="719"/>
                              </a:lnTo>
                              <a:lnTo>
                                <a:pt x="953" y="739"/>
                              </a:lnTo>
                              <a:lnTo>
                                <a:pt x="946" y="747"/>
                              </a:lnTo>
                              <a:lnTo>
                                <a:pt x="954" y="747"/>
                              </a:lnTo>
                              <a:lnTo>
                                <a:pt x="959" y="742"/>
                              </a:lnTo>
                              <a:lnTo>
                                <a:pt x="959" y="716"/>
                              </a:lnTo>
                              <a:lnTo>
                                <a:pt x="954" y="711"/>
                              </a:lnTo>
                              <a:close/>
                              <a:moveTo>
                                <a:pt x="941" y="714"/>
                              </a:moveTo>
                              <a:lnTo>
                                <a:pt x="926" y="714"/>
                              </a:lnTo>
                              <a:lnTo>
                                <a:pt x="926" y="742"/>
                              </a:lnTo>
                              <a:lnTo>
                                <a:pt x="930" y="742"/>
                              </a:lnTo>
                              <a:lnTo>
                                <a:pt x="930" y="732"/>
                              </a:lnTo>
                              <a:lnTo>
                                <a:pt x="943" y="732"/>
                              </a:lnTo>
                              <a:lnTo>
                                <a:pt x="942" y="731"/>
                              </a:lnTo>
                              <a:lnTo>
                                <a:pt x="939" y="730"/>
                              </a:lnTo>
                              <a:lnTo>
                                <a:pt x="945" y="728"/>
                              </a:lnTo>
                              <a:lnTo>
                                <a:pt x="930" y="728"/>
                              </a:lnTo>
                              <a:lnTo>
                                <a:pt x="930" y="720"/>
                              </a:lnTo>
                              <a:lnTo>
                                <a:pt x="944" y="720"/>
                              </a:lnTo>
                              <a:lnTo>
                                <a:pt x="944" y="718"/>
                              </a:lnTo>
                              <a:lnTo>
                                <a:pt x="941" y="714"/>
                              </a:lnTo>
                              <a:close/>
                              <a:moveTo>
                                <a:pt x="943" y="732"/>
                              </a:moveTo>
                              <a:lnTo>
                                <a:pt x="936" y="732"/>
                              </a:lnTo>
                              <a:lnTo>
                                <a:pt x="938" y="735"/>
                              </a:lnTo>
                              <a:lnTo>
                                <a:pt x="939" y="738"/>
                              </a:lnTo>
                              <a:lnTo>
                                <a:pt x="940" y="742"/>
                              </a:lnTo>
                              <a:lnTo>
                                <a:pt x="945" y="742"/>
                              </a:lnTo>
                              <a:lnTo>
                                <a:pt x="944" y="738"/>
                              </a:lnTo>
                              <a:lnTo>
                                <a:pt x="944" y="734"/>
                              </a:lnTo>
                              <a:lnTo>
                                <a:pt x="943" y="732"/>
                              </a:lnTo>
                              <a:close/>
                              <a:moveTo>
                                <a:pt x="944" y="720"/>
                              </a:moveTo>
                              <a:lnTo>
                                <a:pt x="937" y="720"/>
                              </a:lnTo>
                              <a:lnTo>
                                <a:pt x="939" y="721"/>
                              </a:lnTo>
                              <a:lnTo>
                                <a:pt x="939" y="727"/>
                              </a:lnTo>
                              <a:lnTo>
                                <a:pt x="936" y="728"/>
                              </a:lnTo>
                              <a:lnTo>
                                <a:pt x="945" y="728"/>
                              </a:lnTo>
                              <a:lnTo>
                                <a:pt x="945" y="724"/>
                              </a:lnTo>
                              <a:lnTo>
                                <a:pt x="944" y="720"/>
                              </a:lnTo>
                              <a:close/>
                              <a:moveTo>
                                <a:pt x="462" y="353"/>
                              </a:moveTo>
                              <a:lnTo>
                                <a:pt x="428" y="353"/>
                              </a:lnTo>
                              <a:lnTo>
                                <a:pt x="480" y="459"/>
                              </a:lnTo>
                              <a:lnTo>
                                <a:pt x="535" y="531"/>
                              </a:lnTo>
                              <a:lnTo>
                                <a:pt x="586" y="577"/>
                              </a:lnTo>
                              <a:lnTo>
                                <a:pt x="628" y="604"/>
                              </a:lnTo>
                              <a:lnTo>
                                <a:pt x="558" y="617"/>
                              </a:lnTo>
                              <a:lnTo>
                                <a:pt x="486" y="634"/>
                              </a:lnTo>
                              <a:lnTo>
                                <a:pt x="412" y="655"/>
                              </a:lnTo>
                              <a:lnTo>
                                <a:pt x="338" y="680"/>
                              </a:lnTo>
                              <a:lnTo>
                                <a:pt x="267" y="708"/>
                              </a:lnTo>
                              <a:lnTo>
                                <a:pt x="276" y="708"/>
                              </a:lnTo>
                              <a:lnTo>
                                <a:pt x="339" y="688"/>
                              </a:lnTo>
                              <a:lnTo>
                                <a:pt x="417" y="669"/>
                              </a:lnTo>
                              <a:lnTo>
                                <a:pt x="499" y="652"/>
                              </a:lnTo>
                              <a:lnTo>
                                <a:pt x="582" y="638"/>
                              </a:lnTo>
                              <a:lnTo>
                                <a:pt x="664" y="628"/>
                              </a:lnTo>
                              <a:lnTo>
                                <a:pt x="737" y="628"/>
                              </a:lnTo>
                              <a:lnTo>
                                <a:pt x="722" y="621"/>
                              </a:lnTo>
                              <a:lnTo>
                                <a:pt x="788" y="618"/>
                              </a:lnTo>
                              <a:lnTo>
                                <a:pt x="939" y="618"/>
                              </a:lnTo>
                              <a:lnTo>
                                <a:pt x="914" y="605"/>
                              </a:lnTo>
                              <a:lnTo>
                                <a:pt x="877" y="597"/>
                              </a:lnTo>
                              <a:lnTo>
                                <a:pt x="679" y="597"/>
                              </a:lnTo>
                              <a:lnTo>
                                <a:pt x="656" y="584"/>
                              </a:lnTo>
                              <a:lnTo>
                                <a:pt x="634" y="570"/>
                              </a:lnTo>
                              <a:lnTo>
                                <a:pt x="612" y="555"/>
                              </a:lnTo>
                              <a:lnTo>
                                <a:pt x="591" y="540"/>
                              </a:lnTo>
                              <a:lnTo>
                                <a:pt x="542" y="491"/>
                              </a:lnTo>
                              <a:lnTo>
                                <a:pt x="501" y="432"/>
                              </a:lnTo>
                              <a:lnTo>
                                <a:pt x="467" y="366"/>
                              </a:lnTo>
                              <a:lnTo>
                                <a:pt x="462" y="353"/>
                              </a:lnTo>
                              <a:close/>
                              <a:moveTo>
                                <a:pt x="737" y="628"/>
                              </a:moveTo>
                              <a:lnTo>
                                <a:pt x="664" y="628"/>
                              </a:lnTo>
                              <a:lnTo>
                                <a:pt x="728" y="657"/>
                              </a:lnTo>
                              <a:lnTo>
                                <a:pt x="791" y="679"/>
                              </a:lnTo>
                              <a:lnTo>
                                <a:pt x="850" y="693"/>
                              </a:lnTo>
                              <a:lnTo>
                                <a:pt x="898" y="697"/>
                              </a:lnTo>
                              <a:lnTo>
                                <a:pt x="918" y="696"/>
                              </a:lnTo>
                              <a:lnTo>
                                <a:pt x="934" y="692"/>
                              </a:lnTo>
                              <a:lnTo>
                                <a:pt x="944" y="685"/>
                              </a:lnTo>
                              <a:lnTo>
                                <a:pt x="945" y="682"/>
                              </a:lnTo>
                              <a:lnTo>
                                <a:pt x="919" y="682"/>
                              </a:lnTo>
                              <a:lnTo>
                                <a:pt x="880" y="677"/>
                              </a:lnTo>
                              <a:lnTo>
                                <a:pt x="832" y="665"/>
                              </a:lnTo>
                              <a:lnTo>
                                <a:pt x="778" y="646"/>
                              </a:lnTo>
                              <a:lnTo>
                                <a:pt x="737" y="628"/>
                              </a:lnTo>
                              <a:close/>
                              <a:moveTo>
                                <a:pt x="949" y="675"/>
                              </a:moveTo>
                              <a:lnTo>
                                <a:pt x="942" y="678"/>
                              </a:lnTo>
                              <a:lnTo>
                                <a:pt x="931" y="682"/>
                              </a:lnTo>
                              <a:lnTo>
                                <a:pt x="945" y="682"/>
                              </a:lnTo>
                              <a:lnTo>
                                <a:pt x="949" y="675"/>
                              </a:lnTo>
                              <a:close/>
                              <a:moveTo>
                                <a:pt x="939" y="618"/>
                              </a:moveTo>
                              <a:lnTo>
                                <a:pt x="788" y="618"/>
                              </a:lnTo>
                              <a:lnTo>
                                <a:pt x="865" y="620"/>
                              </a:lnTo>
                              <a:lnTo>
                                <a:pt x="928" y="634"/>
                              </a:lnTo>
                              <a:lnTo>
                                <a:pt x="953" y="664"/>
                              </a:lnTo>
                              <a:lnTo>
                                <a:pt x="956" y="657"/>
                              </a:lnTo>
                              <a:lnTo>
                                <a:pt x="959" y="655"/>
                              </a:lnTo>
                              <a:lnTo>
                                <a:pt x="959" y="648"/>
                              </a:lnTo>
                              <a:lnTo>
                                <a:pt x="947" y="623"/>
                              </a:lnTo>
                              <a:lnTo>
                                <a:pt x="939" y="618"/>
                              </a:lnTo>
                              <a:close/>
                              <a:moveTo>
                                <a:pt x="796" y="590"/>
                              </a:moveTo>
                              <a:lnTo>
                                <a:pt x="770" y="591"/>
                              </a:lnTo>
                              <a:lnTo>
                                <a:pt x="741" y="592"/>
                              </a:lnTo>
                              <a:lnTo>
                                <a:pt x="679" y="597"/>
                              </a:lnTo>
                              <a:lnTo>
                                <a:pt x="877" y="597"/>
                              </a:lnTo>
                              <a:lnTo>
                                <a:pt x="862" y="594"/>
                              </a:lnTo>
                              <a:lnTo>
                                <a:pt x="796" y="590"/>
                              </a:lnTo>
                              <a:close/>
                              <a:moveTo>
                                <a:pt x="457" y="80"/>
                              </a:moveTo>
                              <a:lnTo>
                                <a:pt x="452" y="108"/>
                              </a:lnTo>
                              <a:lnTo>
                                <a:pt x="446" y="146"/>
                              </a:lnTo>
                              <a:lnTo>
                                <a:pt x="438" y="191"/>
                              </a:lnTo>
                              <a:lnTo>
                                <a:pt x="428" y="247"/>
                              </a:lnTo>
                              <a:lnTo>
                                <a:pt x="448" y="247"/>
                              </a:lnTo>
                              <a:lnTo>
                                <a:pt x="448" y="240"/>
                              </a:lnTo>
                              <a:lnTo>
                                <a:pt x="453" y="187"/>
                              </a:lnTo>
                              <a:lnTo>
                                <a:pt x="455" y="134"/>
                              </a:lnTo>
                              <a:lnTo>
                                <a:pt x="457" y="80"/>
                              </a:lnTo>
                              <a:close/>
                              <a:moveTo>
                                <a:pt x="448" y="5"/>
                              </a:moveTo>
                              <a:lnTo>
                                <a:pt x="424" y="5"/>
                              </a:lnTo>
                              <a:lnTo>
                                <a:pt x="434" y="12"/>
                              </a:lnTo>
                              <a:lnTo>
                                <a:pt x="445" y="23"/>
                              </a:lnTo>
                              <a:lnTo>
                                <a:pt x="453" y="39"/>
                              </a:lnTo>
                              <a:lnTo>
                                <a:pt x="457" y="62"/>
                              </a:lnTo>
                              <a:lnTo>
                                <a:pt x="461" y="26"/>
                              </a:lnTo>
                              <a:lnTo>
                                <a:pt x="453" y="7"/>
                              </a:lnTo>
                              <a:lnTo>
                                <a:pt x="44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56C89" id="AutoShape 3" o:spid="_x0000_s1026" style="position:absolute;margin-left:305.4pt;margin-top:-3.45pt;width:47.95pt;height:47.6pt;z-index:-1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" path="m173,750l90,804,37,857,8,902,,936r6,12l12,951r61,l79,949r-60,l27,914,59,864r50,-57l173,750xm410,l391,12,381,42r-3,33l377,99r1,22l380,144r3,24l387,194r5,25l397,246r6,27l410,299r-7,31l383,387r-31,76l312,551r-46,93l216,736r-52,83l112,887,63,933,19,949r60,l82,948r51,-44l194,827,267,711r9,-3l267,708,324,604r42,-84l395,452r20,-55l428,353r34,l440,296r8,-49l428,247,417,204r-8,-42l405,124,403,88r1,-14l406,49r6,-26l424,5r24,l435,1,410,xm949,706r-27,l911,716r,26l922,752r27,l954,747r-29,l916,739r,-20l925,711r29,l949,706xm954,711r-8,l953,719r,20l946,747r8,l959,742r,-26l954,711xm941,714r-15,l926,742r4,l930,732r13,l942,731r-3,-1l945,728r-15,l930,720r14,l944,718r-3,-4xm943,732r-7,l938,735r1,3l940,742r5,l944,738r,-4l943,732xm944,720r-7,l939,721r,6l936,728r9,l945,724r-1,-4xm462,353r-34,l480,459r55,72l586,577r42,27l558,617r-72,17l412,655r-74,25l267,708r9,l339,688r78,-19l499,652r83,-14l664,628r73,l722,621r66,-3l939,618,914,605r-37,-8l679,597,656,584,634,570,612,555,591,540,542,491,501,432,467,366r-5,-13xm737,628r-73,l728,657r63,22l850,693r48,4l918,696r16,-4l944,685r1,-3l919,682r-39,-5l832,665,778,646,737,628xm949,675r-7,3l931,682r14,l949,675xm939,618r-151,l865,620r63,14l953,664r3,-7l959,655r,-7l947,623r-8,-5xm796,590r-26,1l741,592r-62,5l877,597r-15,-3l796,590xm457,80r-5,28l446,146r-8,45l428,247r20,l448,240r5,-53l455,134r2,-54xm448,5r-24,l434,12r11,11l453,39r4,23l461,26,453,7,448,5xe" fillcolor="#ffd8d8" stroked="f">
                <v:path arrowok="t" o:connecttype="custom" o:connectlocs="5080,528955;46355,560070;37465,504825;248285,-36195;240030,33020;248920,95250;255905,165735;168910,365125;40005,548640;84455,530225;169545,405765;263525,208280;284480,113030;257175,34925;261620,-29210;260350,-43815;578485,427355;587375,430530;605790,407670;605155,412750;608965,427355;588010,409575;598805,421005;590550,418465;597535,409575;596265,424815;599440,422275;596265,414020;600075,415925;304800,247650;354330,347980;169545,405765;316865,370205;458470,350520;556895,335280;388620,308610;296545,188595;462280,373380;582930,398145;583565,389255;467995,354965;600075,389255;549275,349885;608965,372110;505460,330835;556895,335280;287020,24765;284480,113030;290195,6985;282575,-29210;287655,-3937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C860D02" wp14:editId="582429E2">
                <wp:simplePos x="0" y="0"/>
                <wp:positionH relativeFrom="page">
                  <wp:posOffset>3333750</wp:posOffset>
                </wp:positionH>
                <wp:positionV relativeFrom="paragraph">
                  <wp:posOffset>-6985</wp:posOffset>
                </wp:positionV>
                <wp:extent cx="828675" cy="248920"/>
                <wp:effectExtent l="0" t="4445" r="0" b="3810"/>
                <wp:wrapNone/>
                <wp:docPr id="4473028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86960" w14:textId="5E6A55D7" w:rsidR="00E30A6D" w:rsidRDefault="00E30A6D">
                            <w:pPr>
                              <w:spacing w:before="5" w:line="386" w:lineRule="exact"/>
                              <w:rPr>
                                <w:rFonts w:ascii="Calibri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60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5pt;margin-top:-.55pt;width:65.25pt;height:19.6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" filled="f" stroked="f">
                <v:textbox inset="0,0,0,0">
                  <w:txbxContent>
                    <w:p w14:paraId="59C86960" w14:textId="5E6A55D7" w:rsidR="00E30A6D" w:rsidRDefault="00E30A6D">
                      <w:pPr>
                        <w:spacing w:before="5" w:line="386" w:lineRule="exact"/>
                        <w:rPr>
                          <w:rFonts w:ascii="Calibri"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 w:hAnsi="Calibri"/>
          <w:w w:val="105"/>
          <w:sz w:val="16"/>
        </w:rPr>
        <w:t xml:space="preserve"> </w:t>
      </w:r>
    </w:p>
    <w:p w14:paraId="78900EA8" w14:textId="77777777" w:rsidR="00E30A6D" w:rsidRDefault="00E30A6D">
      <w:pPr>
        <w:spacing w:line="247" w:lineRule="auto"/>
        <w:rPr>
          <w:rFonts w:ascii="Calibri" w:hAnsi="Calibri"/>
          <w:sz w:val="16"/>
        </w:rPr>
        <w:sectPr w:rsidR="00E30A6D">
          <w:type w:val="continuous"/>
          <w:pgSz w:w="11910" w:h="16840"/>
          <w:pgMar w:top="0" w:right="1280" w:bottom="1840" w:left="1260" w:header="708" w:footer="708" w:gutter="0"/>
          <w:cols w:space="708"/>
        </w:sectPr>
      </w:pPr>
    </w:p>
    <w:p w14:paraId="29518E19" w14:textId="77777777" w:rsidR="00E30A6D" w:rsidRDefault="00E30A6D">
      <w:pPr>
        <w:spacing w:line="194" w:lineRule="exact"/>
        <w:rPr>
          <w:rFonts w:ascii="Calibri"/>
          <w:sz w:val="16"/>
        </w:rPr>
        <w:sectPr w:rsidR="00E30A6D">
          <w:type w:val="continuous"/>
          <w:pgSz w:w="11910" w:h="16840"/>
          <w:pgMar w:top="0" w:right="1280" w:bottom="1840" w:left="1260" w:header="708" w:footer="708" w:gutter="0"/>
          <w:cols w:num="2" w:space="708" w:equalWidth="0">
            <w:col w:w="4944" w:space="40"/>
            <w:col w:w="4386"/>
          </w:cols>
        </w:sectPr>
      </w:pPr>
    </w:p>
    <w:p w14:paraId="38C52734" w14:textId="77777777" w:rsidR="00E30A6D" w:rsidRDefault="00E30A6D">
      <w:pPr>
        <w:pStyle w:val="Zkladntext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3313"/>
        <w:gridCol w:w="809"/>
      </w:tblGrid>
      <w:tr w:rsidR="00E30A6D" w14:paraId="17FFAA1B" w14:textId="77777777">
        <w:trPr>
          <w:trHeight w:hRule="exact" w:val="267"/>
        </w:trPr>
        <w:tc>
          <w:tcPr>
            <w:tcW w:w="3207" w:type="dxa"/>
          </w:tcPr>
          <w:p w14:paraId="7E7DD2B9" w14:textId="77777777" w:rsidR="00E30A6D" w:rsidRDefault="00000000">
            <w:pPr>
              <w:pStyle w:val="TableParagraph"/>
              <w:spacing w:before="1"/>
              <w:ind w:left="50"/>
              <w:rPr>
                <w:rFonts w:ascii="Tahoma" w:hAnsi="Tahoma"/>
              </w:rPr>
            </w:pPr>
            <w:r>
              <w:rPr>
                <w:rFonts w:ascii="Tahoma" w:hAnsi="Tahoma"/>
              </w:rPr>
              <w:t>Šternberk ..…………………..</w:t>
            </w:r>
          </w:p>
        </w:tc>
        <w:tc>
          <w:tcPr>
            <w:tcW w:w="3313" w:type="dxa"/>
          </w:tcPr>
          <w:p w14:paraId="3C0A056F" w14:textId="77777777" w:rsidR="00E30A6D" w:rsidRDefault="00000000">
            <w:pPr>
              <w:pStyle w:val="TableParagraph"/>
              <w:spacing w:before="1"/>
              <w:ind w:left="622"/>
              <w:rPr>
                <w:rFonts w:ascii="Tahoma" w:hAnsi="Tahoma"/>
              </w:rPr>
            </w:pPr>
            <w:r>
              <w:rPr>
                <w:rFonts w:ascii="Tahoma" w:hAnsi="Tahoma"/>
              </w:rPr>
              <w:t>……………………………………</w:t>
            </w:r>
          </w:p>
        </w:tc>
        <w:tc>
          <w:tcPr>
            <w:tcW w:w="809" w:type="dxa"/>
          </w:tcPr>
          <w:p w14:paraId="677F4179" w14:textId="77777777" w:rsidR="00E30A6D" w:rsidRDefault="00000000">
            <w:pPr>
              <w:pStyle w:val="TableParagraph"/>
              <w:spacing w:before="20"/>
              <w:ind w:left="172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razítko</w:t>
            </w:r>
          </w:p>
        </w:tc>
      </w:tr>
      <w:tr w:rsidR="00E30A6D" w14:paraId="291C777C" w14:textId="77777777">
        <w:trPr>
          <w:trHeight w:hRule="exact" w:val="241"/>
        </w:trPr>
        <w:tc>
          <w:tcPr>
            <w:tcW w:w="3207" w:type="dxa"/>
          </w:tcPr>
          <w:p w14:paraId="462D9DE8" w14:textId="77777777" w:rsidR="00E30A6D" w:rsidRDefault="00000000">
            <w:pPr>
              <w:pStyle w:val="TableParagraph"/>
              <w:ind w:left="5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Místo a datum</w:t>
            </w:r>
          </w:p>
        </w:tc>
        <w:tc>
          <w:tcPr>
            <w:tcW w:w="3313" w:type="dxa"/>
          </w:tcPr>
          <w:p w14:paraId="5F0FADCA" w14:textId="77777777" w:rsidR="00E30A6D" w:rsidRDefault="00000000">
            <w:pPr>
              <w:pStyle w:val="TableParagraph"/>
              <w:ind w:left="623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podpis zástupce</w:t>
            </w:r>
          </w:p>
        </w:tc>
        <w:tc>
          <w:tcPr>
            <w:tcW w:w="809" w:type="dxa"/>
          </w:tcPr>
          <w:p w14:paraId="778AF66C" w14:textId="77777777" w:rsidR="00E30A6D" w:rsidRDefault="00E30A6D"/>
        </w:tc>
      </w:tr>
      <w:tr w:rsidR="00E30A6D" w14:paraId="040DF86E" w14:textId="77777777">
        <w:trPr>
          <w:trHeight w:hRule="exact" w:val="240"/>
        </w:trPr>
        <w:tc>
          <w:tcPr>
            <w:tcW w:w="3207" w:type="dxa"/>
          </w:tcPr>
          <w:p w14:paraId="44209967" w14:textId="77777777" w:rsidR="00E30A6D" w:rsidRDefault="00E30A6D"/>
        </w:tc>
        <w:tc>
          <w:tcPr>
            <w:tcW w:w="3313" w:type="dxa"/>
          </w:tcPr>
          <w:p w14:paraId="31A9D797" w14:textId="77777777" w:rsidR="00E30A6D" w:rsidRDefault="00000000">
            <w:pPr>
              <w:pStyle w:val="TableParagraph"/>
              <w:spacing w:line="240" w:lineRule="exact"/>
              <w:ind w:left="623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vysílající organizace</w:t>
            </w:r>
          </w:p>
        </w:tc>
        <w:tc>
          <w:tcPr>
            <w:tcW w:w="809" w:type="dxa"/>
          </w:tcPr>
          <w:p w14:paraId="5BC08728" w14:textId="77777777" w:rsidR="00E30A6D" w:rsidRDefault="00E30A6D"/>
        </w:tc>
      </w:tr>
    </w:tbl>
    <w:p w14:paraId="270040D8" w14:textId="77777777" w:rsidR="00403C3B" w:rsidRDefault="00403C3B"/>
    <w:sectPr w:rsidR="00403C3B">
      <w:type w:val="continuous"/>
      <w:pgSz w:w="11910" w:h="16840"/>
      <w:pgMar w:top="0" w:right="1280" w:bottom="184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1442C" w14:textId="77777777" w:rsidR="00403C3B" w:rsidRDefault="00403C3B">
      <w:r>
        <w:separator/>
      </w:r>
    </w:p>
  </w:endnote>
  <w:endnote w:type="continuationSeparator" w:id="0">
    <w:p w14:paraId="7F7F12ED" w14:textId="77777777" w:rsidR="00403C3B" w:rsidRDefault="0040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073E4" w14:textId="1FBEDFFE" w:rsidR="00E30A6D" w:rsidRDefault="00A269A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2688" behindDoc="1" locked="0" layoutInCell="1" allowOverlap="1" wp14:anchorId="4CCDCD73" wp14:editId="25CF60BC">
              <wp:simplePos x="0" y="0"/>
              <wp:positionH relativeFrom="page">
                <wp:posOffset>882650</wp:posOffset>
              </wp:positionH>
              <wp:positionV relativeFrom="page">
                <wp:posOffset>9485630</wp:posOffset>
              </wp:positionV>
              <wp:extent cx="5795645" cy="0"/>
              <wp:effectExtent l="6350" t="8255" r="8255" b="10795"/>
              <wp:wrapNone/>
              <wp:docPr id="209707096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046594" id="Line 3" o:spid="_x0000_s1026" style="position:absolute;z-index:-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5pt,746.9pt" to="525.85pt,7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" strokeweight=".1696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2712" behindDoc="1" locked="0" layoutInCell="1" allowOverlap="1" wp14:anchorId="0E4FA180" wp14:editId="557CE433">
              <wp:simplePos x="0" y="0"/>
              <wp:positionH relativeFrom="page">
                <wp:posOffset>1864995</wp:posOffset>
              </wp:positionH>
              <wp:positionV relativeFrom="page">
                <wp:posOffset>9488170</wp:posOffset>
              </wp:positionV>
              <wp:extent cx="3830955" cy="439420"/>
              <wp:effectExtent l="0" t="1270" r="0" b="0"/>
              <wp:wrapNone/>
              <wp:docPr id="3758693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0955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CE1C6" w14:textId="77777777" w:rsidR="00E30A6D" w:rsidRDefault="00000000">
                          <w:pPr>
                            <w:spacing w:before="20" w:line="217" w:lineRule="exact"/>
                            <w:ind w:left="18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Projekt „Přeshraniční odborná spolupráce 2022-2023“</w:t>
                          </w:r>
                        </w:p>
                        <w:p w14:paraId="5DFE5C78" w14:textId="77777777" w:rsidR="00E30A6D" w:rsidRDefault="00000000">
                          <w:pPr>
                            <w:ind w:left="20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programu Erasmus+, akreditační kód 2020-1-CZ01-KA120-VET-000094283, číslo projektu: 2023-1-CZ01-KA121-VET-000130381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FA1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6.85pt;margin-top:747.1pt;width:301.65pt;height:34.6pt;z-index:-1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" filled="f" stroked="f">
              <v:textbox inset="0,0,0,0">
                <w:txbxContent>
                  <w:p w14:paraId="5BCCE1C6" w14:textId="77777777" w:rsidR="00E30A6D" w:rsidRDefault="00000000">
                    <w:pPr>
                      <w:spacing w:before="20" w:line="217" w:lineRule="exact"/>
                      <w:ind w:left="18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Projekt „Přeshraniční odborná spolupráce 2022-2023“</w:t>
                    </w:r>
                  </w:p>
                  <w:p w14:paraId="5DFE5C78" w14:textId="77777777" w:rsidR="00E30A6D" w:rsidRDefault="00000000">
                    <w:pPr>
                      <w:ind w:left="20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programu Erasmus+, akreditační kód 2020-1-CZ01-KA120-VET-000094283, číslo projektu: 2023-1-CZ01-KA121-VET-000130381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2736" behindDoc="1" locked="0" layoutInCell="1" allowOverlap="1" wp14:anchorId="1FF3747C" wp14:editId="377E0061">
              <wp:simplePos x="0" y="0"/>
              <wp:positionH relativeFrom="page">
                <wp:posOffset>6173470</wp:posOffset>
              </wp:positionH>
              <wp:positionV relativeFrom="page">
                <wp:posOffset>9900920</wp:posOffset>
              </wp:positionV>
              <wp:extent cx="511175" cy="178435"/>
              <wp:effectExtent l="1270" t="4445" r="1905" b="0"/>
              <wp:wrapNone/>
              <wp:docPr id="3240413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54B0C" w14:textId="77777777" w:rsidR="00E30A6D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3747C" id="Text Box 1" o:spid="_x0000_s1028" type="#_x0000_t202" style="position:absolute;margin-left:486.1pt;margin-top:779.6pt;width:40.25pt;height:14.05pt;z-index:-1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" filled="f" stroked="f">
              <v:textbox inset="0,0,0,0">
                <w:txbxContent>
                  <w:p w14:paraId="44154B0C" w14:textId="77777777" w:rsidR="00E30A6D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1408C" w14:textId="77777777" w:rsidR="00403C3B" w:rsidRDefault="00403C3B">
      <w:r>
        <w:separator/>
      </w:r>
    </w:p>
  </w:footnote>
  <w:footnote w:type="continuationSeparator" w:id="0">
    <w:p w14:paraId="75EFBA24" w14:textId="77777777" w:rsidR="00403C3B" w:rsidRDefault="00403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6D"/>
    <w:rsid w:val="001E361A"/>
    <w:rsid w:val="00403C3B"/>
    <w:rsid w:val="00A269AF"/>
    <w:rsid w:val="00E3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1EEC4"/>
  <w15:docId w15:val="{E839E2D6-CA01-477D-A14D-DC48162E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line="374" w:lineRule="exact"/>
      <w:outlineLvl w:val="0"/>
    </w:pPr>
    <w:rPr>
      <w:rFonts w:ascii="Calibri" w:eastAsia="Calibri" w:hAnsi="Calibri" w:cs="Calibri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2272" w:right="2273" w:hanging="1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217"/>
      <w:ind w:left="138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commission.europa.eu/resources-partners/european-commission-visual-identity_e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europass.cz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eissmann@hohenzollern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andem-org.cz/praxe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editel@sou-stbk.cz" TargetMode="External"/><Relationship Id="rId14" Type="http://schemas.openxmlformats.org/officeDocument/2006/relationships/hyperlink" Target="https://commission.europa.eu/resources-partners/european-commission-visual-identity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1963</Words>
  <Characters>11587</Characters>
  <Application>Microsoft Office Word</Application>
  <DocSecurity>0</DocSecurity>
  <Lines>96</Lines>
  <Paragraphs>27</Paragraphs>
  <ScaleCrop>false</ScaleCrop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2</cp:revision>
  <dcterms:created xsi:type="dcterms:W3CDTF">2024-09-23T11:49:00Z</dcterms:created>
  <dcterms:modified xsi:type="dcterms:W3CDTF">2024-09-23T11:49:00Z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2024-09-23T00:00:00Z</vt:filetime>
  </property>
</Properties>
</file>